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D8A6B" w14:textId="0BF0263C" w:rsidR="001B5EFC" w:rsidRPr="00285CF6" w:rsidRDefault="00285CF6" w:rsidP="001B5EFC">
      <w:pPr>
        <w:rPr>
          <w:lang w:val="en-US"/>
        </w:rPr>
      </w:pPr>
      <w:r w:rsidRPr="00285CF6">
        <w:rPr>
          <w:lang w:val="en-US"/>
        </w:rPr>
        <w:t>Press Release</w:t>
      </w:r>
      <w:r w:rsidR="001B5EFC" w:rsidRPr="00285CF6">
        <w:rPr>
          <w:lang w:val="en-US"/>
        </w:rPr>
        <w:t xml:space="preserve">          02.12.25</w:t>
      </w:r>
    </w:p>
    <w:p w14:paraId="7CD8EACB" w14:textId="77777777" w:rsidR="00285CF6" w:rsidRPr="00285CF6" w:rsidRDefault="00285CF6" w:rsidP="00285CF6">
      <w:pPr>
        <w:rPr>
          <w:lang w:val="en-US"/>
        </w:rPr>
      </w:pPr>
      <w:r w:rsidRPr="00285CF6">
        <w:rPr>
          <w:lang w:val="en-US"/>
        </w:rPr>
        <w:t>Leading experts in Almaty discuss innovations in the field of HIV</w:t>
      </w:r>
    </w:p>
    <w:p w14:paraId="28B46D6D" w14:textId="77777777" w:rsidR="00285CF6" w:rsidRPr="00285CF6" w:rsidRDefault="00285CF6" w:rsidP="00285CF6">
      <w:pPr>
        <w:rPr>
          <w:lang w:val="en-US"/>
        </w:rPr>
      </w:pPr>
    </w:p>
    <w:p w14:paraId="2CD6B5DB" w14:textId="77777777" w:rsidR="00285CF6" w:rsidRPr="00285CF6" w:rsidRDefault="00285CF6" w:rsidP="00285CF6">
      <w:pPr>
        <w:rPr>
          <w:lang w:val="en-US"/>
        </w:rPr>
      </w:pPr>
      <w:r w:rsidRPr="00285CF6">
        <w:rPr>
          <w:lang w:val="en-US"/>
        </w:rPr>
        <w:t xml:space="preserve">On December 2, an International Scientific and Practical Conference titled “HIV: Yesterday, Today, </w:t>
      </w:r>
      <w:proofErr w:type="gramStart"/>
      <w:r w:rsidRPr="00285CF6">
        <w:rPr>
          <w:lang w:val="en-US"/>
        </w:rPr>
        <w:t>Tomorrow</w:t>
      </w:r>
      <w:proofErr w:type="gramEnd"/>
      <w:r w:rsidRPr="00285CF6">
        <w:rPr>
          <w:lang w:val="en-US"/>
        </w:rPr>
        <w:t>” was held in Almaty. The conference was organized as part of the information campaign dedicated to World AIDS Day on December 1, under the motto “From Challenges to Solutions in the HIV Response.”</w:t>
      </w:r>
    </w:p>
    <w:p w14:paraId="440B626F" w14:textId="77777777" w:rsidR="00285CF6" w:rsidRPr="00285CF6" w:rsidRDefault="00285CF6" w:rsidP="00285CF6">
      <w:pPr>
        <w:rPr>
          <w:lang w:val="en-US"/>
        </w:rPr>
      </w:pPr>
    </w:p>
    <w:p w14:paraId="4558F380" w14:textId="22EEAF91" w:rsidR="00285CF6" w:rsidRPr="00285CF6" w:rsidRDefault="00285CF6" w:rsidP="00285CF6">
      <w:pPr>
        <w:rPr>
          <w:lang w:val="en-US"/>
        </w:rPr>
      </w:pPr>
      <w:r w:rsidRPr="00285CF6">
        <w:rPr>
          <w:lang w:val="en-US"/>
        </w:rPr>
        <w:t xml:space="preserve">The organizers of the conference were: the Ministry of Health of the Republic of Kazakhstan, the Kazakh Scientific Center of Dermatology and Infectious Diseases (KSCDID), and the Public Association “Society of </w:t>
      </w:r>
      <w:proofErr w:type="spellStart"/>
      <w:r w:rsidRPr="00285CF6">
        <w:rPr>
          <w:lang w:val="en-US"/>
        </w:rPr>
        <w:t>Dermatovenereologists</w:t>
      </w:r>
      <w:proofErr w:type="spellEnd"/>
      <w:r w:rsidRPr="00285CF6">
        <w:rPr>
          <w:lang w:val="en-US"/>
        </w:rPr>
        <w:t xml:space="preserve">, </w:t>
      </w:r>
      <w:proofErr w:type="spellStart"/>
      <w:r w:rsidRPr="00285CF6">
        <w:rPr>
          <w:lang w:val="en-US"/>
        </w:rPr>
        <w:t>Dermatokosmetologists</w:t>
      </w:r>
      <w:proofErr w:type="spellEnd"/>
      <w:r w:rsidRPr="00285CF6">
        <w:rPr>
          <w:lang w:val="en-US"/>
        </w:rPr>
        <w:t xml:space="preserve">, and Leprologists.” This event became an important step toward improving modern approaches to HIV and </w:t>
      </w:r>
      <w:proofErr w:type="spellStart"/>
      <w:r w:rsidRPr="00285CF6">
        <w:rPr>
          <w:lang w:val="en-US"/>
        </w:rPr>
        <w:t>dermatovenereological</w:t>
      </w:r>
      <w:proofErr w:type="spellEnd"/>
      <w:r w:rsidRPr="00285CF6">
        <w:rPr>
          <w:lang w:val="en-US"/>
        </w:rPr>
        <w:t xml:space="preserve"> disease prevention. Representatives of the Ministry of Health, governmental and non-governmental organizations, and international organizations—WHO, UNAIDS, CDC, and the Global Fund to Fight AIDS, Tuberculosis and Malaria—participated in the conference.</w:t>
      </w:r>
    </w:p>
    <w:p w14:paraId="2474F3E6" w14:textId="3DE55B5C" w:rsidR="00285CF6" w:rsidRPr="00285CF6" w:rsidRDefault="00285CF6" w:rsidP="00285CF6">
      <w:pPr>
        <w:rPr>
          <w:lang w:val="en-US"/>
        </w:rPr>
      </w:pPr>
      <w:r w:rsidRPr="00285CF6">
        <w:rPr>
          <w:lang w:val="en-US"/>
        </w:rPr>
        <w:t xml:space="preserve">“We have achieved steady improvement in key indicators of HIV prevalence in the country. AIDS-related mortality has significantly decreased: from 11 per 1000 patients in 2016 to 3.2 in 2024. Over the past 5 years, vertical transmission has dropped nearly threefold: from 4.1% to 1.2%. Treatment coverage has almost doubled: in 2016, 43% of people living with HIV received ART, while in 2025 — already 92%. Treatment effectiveness has also increased from 59% to 93%, which means a lower risk of transmission and better quality of life for people,” said Roza </w:t>
      </w:r>
      <w:proofErr w:type="spellStart"/>
      <w:r w:rsidRPr="00285CF6">
        <w:rPr>
          <w:lang w:val="en-US"/>
        </w:rPr>
        <w:t>Kuanyshbekova</w:t>
      </w:r>
      <w:proofErr w:type="spellEnd"/>
      <w:r w:rsidRPr="00285CF6">
        <w:rPr>
          <w:lang w:val="en-US"/>
        </w:rPr>
        <w:t>, Director of KSCDID.</w:t>
      </w:r>
    </w:p>
    <w:p w14:paraId="4039B52A" w14:textId="39D20AAB" w:rsidR="00285CF6" w:rsidRPr="00285CF6" w:rsidRDefault="00285CF6" w:rsidP="00285CF6">
      <w:pPr>
        <w:rPr>
          <w:lang w:val="en-US"/>
        </w:rPr>
      </w:pPr>
      <w:r w:rsidRPr="00285CF6">
        <w:rPr>
          <w:lang w:val="en-US"/>
        </w:rPr>
        <w:t>As of early 2025, 36,767 people living with HIV and aware of their status were registered in the country. In recent years, a clear downward trend in new registrations has been observed. Kazakhstan has implemented all 12 preventive programs recommended by WHO. In 2025, the Standard for the Organization of Medical Care for HIV was approved.</w:t>
      </w:r>
    </w:p>
    <w:p w14:paraId="5D19ABBE" w14:textId="49F0166A" w:rsidR="00285CF6" w:rsidRPr="00285CF6" w:rsidRDefault="00285CF6" w:rsidP="00285CF6">
      <w:pPr>
        <w:rPr>
          <w:lang w:val="en-US"/>
        </w:rPr>
      </w:pPr>
      <w:r w:rsidRPr="00285CF6">
        <w:rPr>
          <w:lang w:val="en-US"/>
        </w:rPr>
        <w:t xml:space="preserve">The conference became a productive platform for sharing experiences and best practices in HIV and </w:t>
      </w:r>
      <w:proofErr w:type="spellStart"/>
      <w:r w:rsidRPr="00285CF6">
        <w:rPr>
          <w:lang w:val="en-US"/>
        </w:rPr>
        <w:t>dermatovenereological</w:t>
      </w:r>
      <w:proofErr w:type="spellEnd"/>
      <w:r w:rsidRPr="00285CF6">
        <w:rPr>
          <w:lang w:val="en-US"/>
        </w:rPr>
        <w:t xml:space="preserve"> disease prevention. Participants discussed innovative approaches in HIV testing and treatment, the use of social marketing elements in HIV prevention, and the results of recent studies. They emphasized that further stabilization of the situation requires strengthening the resilience of HIV response measures, developing effective interventions against stigma among key populations, and improving prevention efforts.</w:t>
      </w:r>
    </w:p>
    <w:p w14:paraId="722E831C" w14:textId="77777777" w:rsidR="00285CF6" w:rsidRDefault="00285CF6" w:rsidP="00285CF6">
      <w:pPr>
        <w:rPr>
          <w:lang w:val="en-US"/>
        </w:rPr>
      </w:pPr>
      <w:r w:rsidRPr="00285CF6">
        <w:rPr>
          <w:lang w:val="en-US"/>
        </w:rPr>
        <w:t>Early detection of the disease is a key priority in preventing and treating HIV infection. To reinforce this process, effective and comprehensive educational work is needed to help prevent potential infections and foster a culture of responsible attitudes toward personal health and the health of loved ones. There is a need to expand preventive work in youth health centers, primary healthcare facilities, and private medical centers. Regular HIV testing should become a norm of life, especially for young people.</w:t>
      </w:r>
    </w:p>
    <w:p w14:paraId="24385055" w14:textId="1A98C79D" w:rsidR="00130627" w:rsidRPr="00285CF6" w:rsidRDefault="001B5EFC" w:rsidP="00285CF6">
      <w:pPr>
        <w:rPr>
          <w:lang w:val="en-US"/>
        </w:rPr>
      </w:pPr>
      <w:r w:rsidRPr="00285CF6">
        <w:rPr>
          <w:lang w:val="en-US"/>
        </w:rPr>
        <w:t xml:space="preserve"> </w:t>
      </w:r>
      <w:r>
        <w:t>Пресс</w:t>
      </w:r>
      <w:r w:rsidRPr="00285CF6">
        <w:rPr>
          <w:lang w:val="en-US"/>
        </w:rPr>
        <w:t>-</w:t>
      </w:r>
      <w:r>
        <w:t>служба</w:t>
      </w:r>
      <w:r w:rsidRPr="00285CF6">
        <w:rPr>
          <w:lang w:val="en-US"/>
        </w:rPr>
        <w:t xml:space="preserve"> </w:t>
      </w:r>
      <w:r>
        <w:t>КНЦДИЗ</w:t>
      </w:r>
    </w:p>
    <w:sectPr w:rsidR="00130627" w:rsidRPr="00285C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B5EFC"/>
    <w:rsid w:val="00130627"/>
    <w:rsid w:val="001B5EFC"/>
    <w:rsid w:val="00285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2D7C2"/>
  <w15:docId w15:val="{30D38FE0-5409-4950-832B-468301E0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V B</cp:lastModifiedBy>
  <cp:revision>4</cp:revision>
  <dcterms:created xsi:type="dcterms:W3CDTF">2025-12-06T12:42:00Z</dcterms:created>
  <dcterms:modified xsi:type="dcterms:W3CDTF">2025-12-08T05:31:00Z</dcterms:modified>
</cp:coreProperties>
</file>