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CD6C" w14:textId="77777777" w:rsidR="00315BD8" w:rsidRDefault="00315BD8" w:rsidP="00315BD8">
      <w:pPr>
        <w:ind w:right="-2" w:firstLine="708"/>
        <w:jc w:val="both"/>
        <w:rPr>
          <w:bCs/>
          <w:lang w:val="kk-KZ"/>
        </w:rPr>
      </w:pPr>
      <w:r>
        <w:rPr>
          <w:lang w:val="kk-KZ"/>
        </w:rPr>
        <w:t>Қазақстан   Республикасы   Денсаулық   сақтау   министрлігінің                         «Қазақ дерматология  және инфекциялық аурулар ғылыми орталығы» шаруашылық жүргізу құқығындағы республикалық мемлекеттік кәсіпорыны</w:t>
      </w:r>
      <w:r>
        <w:rPr>
          <w:bCs/>
          <w:lang w:val="kk-KZ"/>
        </w:rPr>
        <w:t xml:space="preserve"> - </w:t>
      </w:r>
      <w:r>
        <w:rPr>
          <w:b/>
          <w:lang w:val="kk-KZ"/>
        </w:rPr>
        <w:t xml:space="preserve">Комплаенс-офицер </w:t>
      </w:r>
      <w:r>
        <w:rPr>
          <w:bCs/>
          <w:lang w:val="kk-KZ"/>
        </w:rPr>
        <w:t>лауазымына өтінімдер қабылдайды.</w:t>
      </w:r>
    </w:p>
    <w:p w14:paraId="4885AE6E" w14:textId="77777777" w:rsidR="00315BD8" w:rsidRDefault="00315BD8" w:rsidP="00315BD8">
      <w:pPr>
        <w:ind w:right="-2" w:firstLine="708"/>
        <w:jc w:val="both"/>
        <w:rPr>
          <w:bCs/>
          <w:lang w:val="kk-KZ"/>
        </w:rPr>
      </w:pPr>
    </w:p>
    <w:p w14:paraId="4B819816" w14:textId="77777777" w:rsidR="00315BD8" w:rsidRPr="00315BD8" w:rsidRDefault="00315BD8" w:rsidP="00315BD8">
      <w:pPr>
        <w:ind w:right="-2" w:firstLine="708"/>
        <w:jc w:val="both"/>
        <w:rPr>
          <w:bCs/>
          <w:lang w:val="kk-KZ"/>
        </w:rPr>
      </w:pPr>
      <w:r w:rsidRPr="00315BD8">
        <w:rPr>
          <w:b/>
          <w:lang w:val="kk-KZ"/>
        </w:rPr>
        <w:t>Квалификациялық талаптар</w:t>
      </w:r>
      <w:r w:rsidRPr="00315BD8">
        <w:rPr>
          <w:bCs/>
          <w:lang w:val="kk-KZ"/>
        </w:rPr>
        <w:t>:</w:t>
      </w:r>
    </w:p>
    <w:p w14:paraId="45B473EF" w14:textId="77777777" w:rsidR="00315BD8" w:rsidRPr="00315BD8" w:rsidRDefault="00315BD8" w:rsidP="00315BD8">
      <w:pPr>
        <w:ind w:right="-2" w:firstLine="708"/>
        <w:jc w:val="both"/>
        <w:rPr>
          <w:bCs/>
          <w:lang w:val="kk-KZ"/>
        </w:rPr>
      </w:pPr>
      <w:r w:rsidRPr="00315BD8">
        <w:rPr>
          <w:bCs/>
          <w:lang w:val="kk-KZ"/>
        </w:rPr>
        <w:t>1) сәйкес мамандық бойынша жоғары (немесе жоғары оқу орнынан кейінгі) білім (заңгерлік және/немесе экономикалық білім);</w:t>
      </w:r>
    </w:p>
    <w:p w14:paraId="36D07FE7" w14:textId="77777777" w:rsidR="00315BD8" w:rsidRPr="00315BD8" w:rsidRDefault="00315BD8" w:rsidP="00315BD8">
      <w:pPr>
        <w:ind w:right="-2" w:firstLine="708"/>
        <w:jc w:val="both"/>
        <w:rPr>
          <w:bCs/>
          <w:lang w:val="kk-KZ"/>
        </w:rPr>
      </w:pPr>
      <w:r w:rsidRPr="00315BD8">
        <w:rPr>
          <w:bCs/>
          <w:lang w:val="kk-KZ"/>
        </w:rPr>
        <w:t>2) комплаенс бөлімінде, және/немесе ішкі бақылау бөлімінде, және/немесе аудиторлық компанияларда, және/немесе сыбайлас жемқорлыққа қарсы іс-қимыл мәселелері бойынша мемлекеттік органдарда жұмыс тәжірибесі кемінде 3 (үш) жыл;</w:t>
      </w:r>
    </w:p>
    <w:p w14:paraId="77C77FDB" w14:textId="77777777" w:rsidR="00315BD8" w:rsidRPr="00315BD8" w:rsidRDefault="00315BD8" w:rsidP="00315BD8">
      <w:pPr>
        <w:ind w:right="-2" w:firstLine="708"/>
        <w:jc w:val="both"/>
        <w:rPr>
          <w:bCs/>
          <w:lang w:val="kk-KZ"/>
        </w:rPr>
      </w:pPr>
      <w:r w:rsidRPr="00315BD8">
        <w:rPr>
          <w:bCs/>
          <w:lang w:val="kk-KZ"/>
        </w:rPr>
        <w:t>3) корпоративтік құжаттарды, стандарттарды, саясаттарды және комплаенс пен этика мәселелері бойынша рәсімдерді әзірлеу, сондай-ақ комплаенс рәсімдері шеңберінде бизнес-процестерді мониторингтеу, тергеулер жүргізу, этика мен комплаенс саласында есептілікті қалыптастыру, компанияларда корпоративтік мәдениетті қалыптастыру дағдылары мен тәжірибесі болуы артықшылық;</w:t>
      </w:r>
    </w:p>
    <w:p w14:paraId="3B80E494" w14:textId="77777777" w:rsidR="00315BD8" w:rsidRPr="00315BD8" w:rsidRDefault="00315BD8" w:rsidP="00315BD8">
      <w:pPr>
        <w:ind w:right="-2" w:firstLine="708"/>
        <w:jc w:val="both"/>
        <w:rPr>
          <w:bCs/>
          <w:lang w:val="kk-KZ"/>
        </w:rPr>
      </w:pPr>
      <w:r w:rsidRPr="00315BD8">
        <w:rPr>
          <w:bCs/>
          <w:lang w:val="kk-KZ"/>
        </w:rPr>
        <w:t>4) Қазақстан Республикасының заңнамасын, Қазақстан Республикасының Конституциясын, Қазақстан Республикасының «Халық денсаулығы және денсаулық сақтау жүйесі туралы» Кодексін, Қазақстан Республикасының «Сыбайлас жемқорлыққа қарсы іс-қимыл туралы» Заңын, Қазақстан Республикасының «Қазақстан Республикасындағы тілдер туралы» Заңын білу;</w:t>
      </w:r>
    </w:p>
    <w:p w14:paraId="5ACDCA85" w14:textId="77777777" w:rsidR="00315BD8" w:rsidRPr="00315BD8" w:rsidRDefault="00315BD8" w:rsidP="00315BD8">
      <w:pPr>
        <w:ind w:right="-2" w:firstLine="708"/>
        <w:jc w:val="both"/>
        <w:rPr>
          <w:bCs/>
          <w:lang w:val="kk-KZ"/>
        </w:rPr>
      </w:pPr>
      <w:r w:rsidRPr="00315BD8">
        <w:rPr>
          <w:bCs/>
          <w:lang w:val="kk-KZ"/>
        </w:rPr>
        <w:t>5) сыбайлас жемқорлыққа қарсы іс-қимыл мәселелері бойынша басқа нормативтік құқықтық актілер;</w:t>
      </w:r>
    </w:p>
    <w:p w14:paraId="23DF3878" w14:textId="77777777" w:rsidR="00315BD8" w:rsidRPr="00315BD8" w:rsidRDefault="00315BD8" w:rsidP="00315BD8">
      <w:pPr>
        <w:ind w:right="-2" w:firstLine="708"/>
        <w:jc w:val="both"/>
        <w:rPr>
          <w:bCs/>
          <w:lang w:val="kk-KZ"/>
        </w:rPr>
      </w:pPr>
      <w:r w:rsidRPr="00315BD8">
        <w:rPr>
          <w:bCs/>
          <w:lang w:val="kk-KZ"/>
        </w:rPr>
        <w:t>6) еңбек заңнамасы, ішкі еңбек тәртібі, еңбек қауіпсіздігі мен еңбекті қорғау, өндірістік санитария, өрт қауіпсіздігі талаптары;</w:t>
      </w:r>
    </w:p>
    <w:p w14:paraId="45861980" w14:textId="77777777" w:rsidR="00315BD8" w:rsidRPr="00315BD8" w:rsidRDefault="00315BD8" w:rsidP="00315BD8">
      <w:pPr>
        <w:ind w:right="-2" w:firstLine="708"/>
        <w:jc w:val="both"/>
        <w:rPr>
          <w:bCs/>
          <w:lang w:val="kk-KZ"/>
        </w:rPr>
      </w:pPr>
      <w:r w:rsidRPr="00315BD8">
        <w:rPr>
          <w:bCs/>
          <w:lang w:val="kk-KZ"/>
        </w:rPr>
        <w:t>7) сыбайлас жемқорлықпен күрес жөніндегі халықаралық практика мен стандарттарды білу, аналитикалық дағдылардың болуы.</w:t>
      </w:r>
    </w:p>
    <w:p w14:paraId="448D2F66" w14:textId="77777777" w:rsidR="00315BD8" w:rsidRPr="00315BD8" w:rsidRDefault="00315BD8" w:rsidP="00315BD8">
      <w:pPr>
        <w:ind w:right="-2" w:firstLine="708"/>
        <w:jc w:val="both"/>
        <w:rPr>
          <w:bCs/>
          <w:lang w:val="kk-KZ"/>
        </w:rPr>
      </w:pPr>
    </w:p>
    <w:p w14:paraId="7760251B" w14:textId="77777777" w:rsidR="00315BD8" w:rsidRDefault="00315BD8" w:rsidP="00315BD8">
      <w:pPr>
        <w:ind w:right="-2" w:firstLine="708"/>
        <w:jc w:val="both"/>
        <w:rPr>
          <w:bCs/>
        </w:rPr>
      </w:pPr>
      <w:r>
        <w:rPr>
          <w:b/>
        </w:rPr>
        <w:t>Комплаенс-офицердің атқаратын функциялары</w:t>
      </w:r>
      <w:r>
        <w:rPr>
          <w:bCs/>
        </w:rPr>
        <w:t>:</w:t>
      </w:r>
    </w:p>
    <w:p w14:paraId="3E7C80D5" w14:textId="77777777" w:rsidR="00315BD8" w:rsidRDefault="00315BD8" w:rsidP="00315BD8">
      <w:pPr>
        <w:ind w:right="-2" w:firstLine="708"/>
        <w:jc w:val="both"/>
        <w:rPr>
          <w:bCs/>
        </w:rPr>
      </w:pPr>
    </w:p>
    <w:p w14:paraId="49674751" w14:textId="77777777" w:rsidR="00315BD8" w:rsidRDefault="00315BD8" w:rsidP="00315BD8">
      <w:pPr>
        <w:ind w:right="-2" w:firstLine="708"/>
        <w:jc w:val="both"/>
        <w:rPr>
          <w:bCs/>
        </w:rPr>
      </w:pPr>
      <w:r>
        <w:rPr>
          <w:bCs/>
        </w:rPr>
        <w:t>1. Комплаенс-офицер:</w:t>
      </w:r>
    </w:p>
    <w:p w14:paraId="1A27C366" w14:textId="77777777" w:rsidR="00315BD8" w:rsidRDefault="00315BD8" w:rsidP="00315BD8">
      <w:pPr>
        <w:ind w:right="-2" w:firstLine="708"/>
        <w:jc w:val="both"/>
        <w:rPr>
          <w:bCs/>
        </w:rPr>
      </w:pPr>
      <w:r>
        <w:rPr>
          <w:bCs/>
        </w:rPr>
        <w:t xml:space="preserve">   1) сыбайлас жемқорлыққа қарсы іс-қимыл мәселелері бойынша ішкі құжаттарды әзірлеуді жүзеге асырады;</w:t>
      </w:r>
    </w:p>
    <w:p w14:paraId="027FD2C9" w14:textId="77777777" w:rsidR="00315BD8" w:rsidRDefault="00315BD8" w:rsidP="00315BD8">
      <w:pPr>
        <w:ind w:right="-2" w:firstLine="708"/>
        <w:jc w:val="both"/>
        <w:rPr>
          <w:bCs/>
        </w:rPr>
      </w:pPr>
      <w:r>
        <w:rPr>
          <w:bCs/>
        </w:rPr>
        <w:t xml:space="preserve">   2) антикоррупциялық комплаенс саласындағы саясатты әзірлеу және жаңарту;</w:t>
      </w:r>
    </w:p>
    <w:p w14:paraId="7CC61B5E" w14:textId="77777777" w:rsidR="00315BD8" w:rsidRDefault="00315BD8" w:rsidP="00315BD8">
      <w:pPr>
        <w:ind w:right="-2" w:firstLine="708"/>
        <w:jc w:val="both"/>
        <w:rPr>
          <w:bCs/>
        </w:rPr>
      </w:pPr>
      <w:r>
        <w:rPr>
          <w:bCs/>
        </w:rPr>
        <w:t xml:space="preserve">   3) сыбайлас жемқорлыққа қарсы іс-қимыл және антикоррупциялық мәдениетті қалыптастыру мәселелері бойынша түсіндіру шараларын өткізу;</w:t>
      </w:r>
    </w:p>
    <w:p w14:paraId="5714E7C0" w14:textId="77777777" w:rsidR="00315BD8" w:rsidRDefault="00315BD8" w:rsidP="00315BD8">
      <w:pPr>
        <w:ind w:right="-2" w:firstLine="708"/>
        <w:jc w:val="both"/>
        <w:rPr>
          <w:bCs/>
        </w:rPr>
      </w:pPr>
      <w:r>
        <w:rPr>
          <w:bCs/>
        </w:rPr>
        <w:t xml:space="preserve">   4) мүдделер қақтығысын анықтау, мониторинг жүргізу және реттеу шараларын қабылдау;</w:t>
      </w:r>
    </w:p>
    <w:p w14:paraId="580B923B" w14:textId="77777777" w:rsidR="00315BD8" w:rsidRDefault="00315BD8" w:rsidP="00315BD8">
      <w:pPr>
        <w:ind w:right="-2" w:firstLine="708"/>
        <w:jc w:val="both"/>
        <w:rPr>
          <w:bCs/>
        </w:rPr>
      </w:pPr>
      <w:r>
        <w:rPr>
          <w:bCs/>
        </w:rPr>
        <w:t xml:space="preserve">   5) мемлекеттік функцияларды орындауға уәкілетті тұлғалармен теңестірілген тұлғалардың сыбайлас жемқорлыққа қарсы шектеулерді сақтауын мониторингтеу;</w:t>
      </w:r>
    </w:p>
    <w:p w14:paraId="4EF5C756" w14:textId="77777777" w:rsidR="00315BD8" w:rsidRDefault="00315BD8" w:rsidP="00315BD8">
      <w:pPr>
        <w:ind w:right="-2" w:firstLine="708"/>
        <w:jc w:val="both"/>
        <w:rPr>
          <w:bCs/>
        </w:rPr>
      </w:pPr>
      <w:r>
        <w:rPr>
          <w:bCs/>
        </w:rPr>
        <w:lastRenderedPageBreak/>
        <w:t xml:space="preserve">   6) корпоративтік этикалық құндылықтарды дамыту;</w:t>
      </w:r>
    </w:p>
    <w:p w14:paraId="45ED0948" w14:textId="77777777" w:rsidR="00315BD8" w:rsidRDefault="00315BD8" w:rsidP="00315BD8">
      <w:pPr>
        <w:ind w:right="-2" w:firstLine="708"/>
        <w:jc w:val="both"/>
        <w:rPr>
          <w:bCs/>
        </w:rPr>
      </w:pPr>
      <w:r>
        <w:rPr>
          <w:bCs/>
        </w:rPr>
        <w:t xml:space="preserve">   7) қызметкерлердің сыбайлас жемқорлық заңнамасын және этика нормаларын сақтауын бақылау;</w:t>
      </w:r>
    </w:p>
    <w:p w14:paraId="3189DD3C" w14:textId="77777777" w:rsidR="00315BD8" w:rsidRDefault="00315BD8" w:rsidP="00315BD8">
      <w:pPr>
        <w:ind w:right="-2" w:firstLine="708"/>
        <w:jc w:val="both"/>
        <w:rPr>
          <w:bCs/>
        </w:rPr>
      </w:pPr>
      <w:r>
        <w:rPr>
          <w:bCs/>
        </w:rPr>
        <w:t xml:space="preserve">   8) сыбайлас жемқорлық тәуекелдерін ішкі талдау жүргізу;</w:t>
      </w:r>
    </w:p>
    <w:p w14:paraId="10F9049E" w14:textId="77777777" w:rsidR="00315BD8" w:rsidRDefault="00315BD8" w:rsidP="00315BD8">
      <w:pPr>
        <w:ind w:right="-2" w:firstLine="708"/>
        <w:jc w:val="both"/>
        <w:rPr>
          <w:bCs/>
        </w:rPr>
      </w:pPr>
      <w:r>
        <w:rPr>
          <w:bCs/>
        </w:rPr>
        <w:t xml:space="preserve">   9) сыбайлас жемқорлық тәуекелдерін талдаудың нәтижелері туралы ақпаратты жариялауды қамтамасыз ету;</w:t>
      </w:r>
    </w:p>
    <w:p w14:paraId="3C32CF41" w14:textId="77777777" w:rsidR="00315BD8" w:rsidRDefault="00315BD8" w:rsidP="00315BD8">
      <w:pPr>
        <w:ind w:right="-2" w:firstLine="708"/>
        <w:jc w:val="both"/>
        <w:rPr>
          <w:bCs/>
        </w:rPr>
      </w:pPr>
      <w:r>
        <w:rPr>
          <w:bCs/>
        </w:rPr>
        <w:t xml:space="preserve">   10) сыбайлас жемқорлық фактілері туралы өтініштер (шағымдар) негізінде қызметтік тексерулер жүргізу және/немесе оларға қатысу;</w:t>
      </w:r>
    </w:p>
    <w:p w14:paraId="0445D0C0" w14:textId="77777777" w:rsidR="00315BD8" w:rsidRDefault="00315BD8" w:rsidP="00315BD8">
      <w:pPr>
        <w:ind w:right="-2" w:firstLine="708"/>
        <w:jc w:val="both"/>
        <w:rPr>
          <w:bCs/>
        </w:rPr>
      </w:pPr>
      <w:r>
        <w:rPr>
          <w:bCs/>
        </w:rPr>
        <w:t xml:space="preserve">   11) кәсіпорынның қызметіндегі сыбайлас жемқорлық тәуекелдерін азайту бойынша жұмысты үйлестіру;</w:t>
      </w:r>
    </w:p>
    <w:p w14:paraId="05660AF4" w14:textId="77777777" w:rsidR="00315BD8" w:rsidRDefault="00315BD8" w:rsidP="00315BD8">
      <w:pPr>
        <w:ind w:right="-2" w:firstLine="708"/>
        <w:jc w:val="both"/>
        <w:rPr>
          <w:bCs/>
        </w:rPr>
      </w:pPr>
      <w:r>
        <w:rPr>
          <w:bCs/>
        </w:rPr>
        <w:t xml:space="preserve">   12) кәсіпорынның қызметіндегі сыбайлас жемқорлық тәуекелдерін сыртқы талдау кезінде сыбайлас жемқорлыққа қарсы уәкілетті органға </w:t>
      </w:r>
      <w:proofErr w:type="spellStart"/>
      <w:r>
        <w:rPr>
          <w:bCs/>
        </w:rPr>
        <w:t>көмек</w:t>
      </w:r>
      <w:proofErr w:type="spellEnd"/>
      <w:r>
        <w:rPr>
          <w:bCs/>
        </w:rPr>
        <w:t xml:space="preserve"> көрсету;</w:t>
      </w:r>
    </w:p>
    <w:p w14:paraId="36BEE4C5" w14:textId="77777777" w:rsidR="00315BD8" w:rsidRDefault="00315BD8" w:rsidP="00315BD8">
      <w:pPr>
        <w:ind w:right="-2" w:firstLine="708"/>
        <w:jc w:val="both"/>
        <w:rPr>
          <w:bCs/>
        </w:rPr>
      </w:pPr>
      <w:r>
        <w:rPr>
          <w:bCs/>
        </w:rPr>
        <w:t xml:space="preserve">   13) сыбайлас жемқорлыққа қарсы заңнаманың, сот практикасының өзгерістерін мониторингтеу және талдау;</w:t>
      </w:r>
    </w:p>
    <w:p w14:paraId="545B20E6" w14:textId="77777777" w:rsidR="00315BD8" w:rsidRDefault="00315BD8" w:rsidP="00315BD8">
      <w:pPr>
        <w:ind w:right="-2" w:firstLine="708"/>
        <w:jc w:val="both"/>
        <w:rPr>
          <w:bCs/>
        </w:rPr>
      </w:pPr>
      <w:r>
        <w:rPr>
          <w:bCs/>
        </w:rPr>
        <w:t xml:space="preserve">   14) кәсіпорынмен жасалатын азаматтық-құқықтық келісім-шарттарға, соның ішінде сатып алу келісім-шарттарына, тараптардың сыбайлас жемқорлық заңнамасын, іскерлік этика мен адалдық нормаларын, адал бәсекелестік принциптерін сақтауы міндетті ережелерді енгізуді қамтамасыз ету;</w:t>
      </w:r>
    </w:p>
    <w:p w14:paraId="4709EE65" w14:textId="77777777" w:rsidR="00315BD8" w:rsidRDefault="00315BD8" w:rsidP="00315BD8">
      <w:pPr>
        <w:ind w:right="-2" w:firstLine="708"/>
        <w:jc w:val="both"/>
        <w:rPr>
          <w:bCs/>
        </w:rPr>
      </w:pPr>
      <w:r>
        <w:rPr>
          <w:bCs/>
        </w:rPr>
        <w:t xml:space="preserve">   15) өз қызметі туралы ақпаратты уәкілетті органға және кәсіпорынның Наблюдательный кеңесіне ұсыну.</w:t>
      </w:r>
    </w:p>
    <w:p w14:paraId="630B8689" w14:textId="77777777" w:rsidR="00315BD8" w:rsidRDefault="00315BD8" w:rsidP="00315BD8">
      <w:pPr>
        <w:ind w:right="-2" w:firstLine="708"/>
        <w:jc w:val="both"/>
        <w:rPr>
          <w:bCs/>
        </w:rPr>
      </w:pPr>
    </w:p>
    <w:p w14:paraId="4C351A8C" w14:textId="77777777" w:rsidR="00315BD8" w:rsidRDefault="00315BD8" w:rsidP="00315BD8">
      <w:pPr>
        <w:ind w:right="-2" w:firstLine="708"/>
        <w:jc w:val="both"/>
        <w:rPr>
          <w:bCs/>
        </w:rPr>
      </w:pPr>
      <w:r>
        <w:rPr>
          <w:b/>
        </w:rPr>
        <w:t>Жұмыс шарттары</w:t>
      </w:r>
      <w:r>
        <w:rPr>
          <w:bCs/>
        </w:rPr>
        <w:t>:</w:t>
      </w:r>
    </w:p>
    <w:p w14:paraId="2C485277" w14:textId="77777777" w:rsidR="00315BD8" w:rsidRDefault="00315BD8" w:rsidP="00315BD8">
      <w:pPr>
        <w:ind w:right="-2" w:firstLine="708"/>
        <w:jc w:val="both"/>
        <w:rPr>
          <w:bCs/>
        </w:rPr>
      </w:pPr>
    </w:p>
    <w:p w14:paraId="6D905E64" w14:textId="77777777" w:rsidR="00315BD8" w:rsidRDefault="00315BD8" w:rsidP="00315BD8">
      <w:pPr>
        <w:ind w:right="-2" w:firstLine="708"/>
        <w:jc w:val="both"/>
        <w:rPr>
          <w:bCs/>
        </w:rPr>
      </w:pPr>
      <w:r>
        <w:rPr>
          <w:bCs/>
        </w:rPr>
        <w:t>- толық жұмыс күні (график 9.00-ден 18.00-ге дейін)</w:t>
      </w:r>
    </w:p>
    <w:p w14:paraId="56822740" w14:textId="77777777" w:rsidR="00315BD8" w:rsidRDefault="00315BD8" w:rsidP="00315BD8">
      <w:pPr>
        <w:ind w:right="-2" w:firstLine="708"/>
        <w:jc w:val="both"/>
        <w:rPr>
          <w:bCs/>
        </w:rPr>
      </w:pPr>
      <w:r>
        <w:rPr>
          <w:bCs/>
        </w:rPr>
        <w:t>- жалақы Наблюдательный кеңестің шешімімен бекітіледі</w:t>
      </w:r>
    </w:p>
    <w:p w14:paraId="5A28A514" w14:textId="77777777" w:rsidR="00315BD8" w:rsidRDefault="00315BD8" w:rsidP="00315BD8">
      <w:pPr>
        <w:ind w:right="-2" w:firstLine="708"/>
        <w:jc w:val="both"/>
        <w:rPr>
          <w:bCs/>
        </w:rPr>
      </w:pPr>
      <w:r>
        <w:rPr>
          <w:bCs/>
        </w:rPr>
        <w:t>-30 күнтізбелік күндік демалыс</w:t>
      </w:r>
    </w:p>
    <w:p w14:paraId="6451E082" w14:textId="77777777" w:rsidR="00315BD8" w:rsidRDefault="00315BD8" w:rsidP="00315BD8">
      <w:pPr>
        <w:ind w:right="-2" w:firstLine="708"/>
        <w:jc w:val="both"/>
        <w:rPr>
          <w:bCs/>
        </w:rPr>
      </w:pPr>
      <w:r>
        <w:rPr>
          <w:bCs/>
        </w:rPr>
        <w:t>-мекен-жай: Райымбек, 60 (жұмыс берушінің орналасқан жерінде)</w:t>
      </w:r>
    </w:p>
    <w:p w14:paraId="341EB8D0" w14:textId="77777777" w:rsidR="00315BD8" w:rsidRDefault="00315BD8" w:rsidP="00315BD8">
      <w:pPr>
        <w:ind w:right="-2" w:firstLine="708"/>
        <w:jc w:val="both"/>
        <w:rPr>
          <w:bCs/>
        </w:rPr>
      </w:pPr>
    </w:p>
    <w:p w14:paraId="19A4D862" w14:textId="77777777" w:rsidR="00315BD8" w:rsidRDefault="00315BD8" w:rsidP="00315BD8">
      <w:pPr>
        <w:ind w:right="-2" w:firstLine="708"/>
        <w:jc w:val="both"/>
        <w:rPr>
          <w:b/>
        </w:rPr>
      </w:pPr>
      <w:r>
        <w:rPr>
          <w:b/>
        </w:rPr>
        <w:t xml:space="preserve">Сұрақтар бойынша: +7-7273-97-42-23  </w:t>
      </w:r>
    </w:p>
    <w:p w14:paraId="640DF2C1" w14:textId="77777777" w:rsidR="00315BD8" w:rsidRDefault="00315BD8" w:rsidP="00315BD8">
      <w:pPr>
        <w:ind w:right="-2" w:firstLine="708"/>
        <w:jc w:val="both"/>
        <w:rPr>
          <w:b/>
        </w:rPr>
      </w:pPr>
      <w:r>
        <w:rPr>
          <w:b/>
        </w:rPr>
        <w:t xml:space="preserve">                                      +7-778-788-14-39</w:t>
      </w:r>
    </w:p>
    <w:p w14:paraId="27A493E9" w14:textId="164A0908" w:rsidR="00952B7C" w:rsidRDefault="00952B7C" w:rsidP="00952B7C">
      <w:pPr>
        <w:autoSpaceDE w:val="0"/>
        <w:autoSpaceDN w:val="0"/>
        <w:adjustRightInd w:val="0"/>
        <w:rPr>
          <w:b/>
        </w:rPr>
      </w:pPr>
    </w:p>
    <w:p w14:paraId="31492311" w14:textId="5DD30EA1" w:rsidR="00315BD8" w:rsidRDefault="00315BD8" w:rsidP="00952B7C">
      <w:pPr>
        <w:autoSpaceDE w:val="0"/>
        <w:autoSpaceDN w:val="0"/>
        <w:adjustRightInd w:val="0"/>
        <w:rPr>
          <w:b/>
        </w:rPr>
      </w:pPr>
    </w:p>
    <w:p w14:paraId="04E50CF6" w14:textId="622EDE01" w:rsidR="00315BD8" w:rsidRDefault="00315BD8" w:rsidP="00952B7C">
      <w:pPr>
        <w:autoSpaceDE w:val="0"/>
        <w:autoSpaceDN w:val="0"/>
        <w:adjustRightInd w:val="0"/>
        <w:rPr>
          <w:b/>
        </w:rPr>
      </w:pPr>
    </w:p>
    <w:p w14:paraId="3B07C5BF" w14:textId="343A141E" w:rsidR="00315BD8" w:rsidRDefault="00315BD8" w:rsidP="00952B7C">
      <w:pPr>
        <w:autoSpaceDE w:val="0"/>
        <w:autoSpaceDN w:val="0"/>
        <w:adjustRightInd w:val="0"/>
        <w:rPr>
          <w:b/>
        </w:rPr>
      </w:pPr>
    </w:p>
    <w:p w14:paraId="332293AC" w14:textId="5087FFFB" w:rsidR="00315BD8" w:rsidRDefault="00315BD8" w:rsidP="00952B7C">
      <w:pPr>
        <w:autoSpaceDE w:val="0"/>
        <w:autoSpaceDN w:val="0"/>
        <w:adjustRightInd w:val="0"/>
        <w:rPr>
          <w:b/>
        </w:rPr>
      </w:pPr>
    </w:p>
    <w:p w14:paraId="0C741980" w14:textId="5D030AC1" w:rsidR="00315BD8" w:rsidRDefault="00315BD8" w:rsidP="00952B7C">
      <w:pPr>
        <w:autoSpaceDE w:val="0"/>
        <w:autoSpaceDN w:val="0"/>
        <w:adjustRightInd w:val="0"/>
        <w:rPr>
          <w:b/>
        </w:rPr>
      </w:pPr>
    </w:p>
    <w:p w14:paraId="58C08459" w14:textId="6CA23C4C" w:rsidR="00315BD8" w:rsidRDefault="00315BD8" w:rsidP="00952B7C">
      <w:pPr>
        <w:autoSpaceDE w:val="0"/>
        <w:autoSpaceDN w:val="0"/>
        <w:adjustRightInd w:val="0"/>
        <w:rPr>
          <w:b/>
        </w:rPr>
      </w:pPr>
    </w:p>
    <w:p w14:paraId="26F01404" w14:textId="633CA036" w:rsidR="00315BD8" w:rsidRDefault="00315BD8" w:rsidP="00952B7C">
      <w:pPr>
        <w:autoSpaceDE w:val="0"/>
        <w:autoSpaceDN w:val="0"/>
        <w:adjustRightInd w:val="0"/>
        <w:rPr>
          <w:b/>
        </w:rPr>
      </w:pPr>
    </w:p>
    <w:p w14:paraId="27DB31C1" w14:textId="1F106F70" w:rsidR="00315BD8" w:rsidRDefault="00315BD8" w:rsidP="00952B7C">
      <w:pPr>
        <w:autoSpaceDE w:val="0"/>
        <w:autoSpaceDN w:val="0"/>
        <w:adjustRightInd w:val="0"/>
        <w:rPr>
          <w:b/>
        </w:rPr>
      </w:pPr>
    </w:p>
    <w:p w14:paraId="548FE99D" w14:textId="30020247" w:rsidR="00315BD8" w:rsidRDefault="00315BD8" w:rsidP="00952B7C">
      <w:pPr>
        <w:autoSpaceDE w:val="0"/>
        <w:autoSpaceDN w:val="0"/>
        <w:adjustRightInd w:val="0"/>
        <w:rPr>
          <w:b/>
        </w:rPr>
      </w:pPr>
    </w:p>
    <w:p w14:paraId="581E3A41" w14:textId="1AADAF00" w:rsidR="00315BD8" w:rsidRDefault="00315BD8" w:rsidP="00952B7C">
      <w:pPr>
        <w:autoSpaceDE w:val="0"/>
        <w:autoSpaceDN w:val="0"/>
        <w:adjustRightInd w:val="0"/>
        <w:rPr>
          <w:b/>
        </w:rPr>
      </w:pPr>
    </w:p>
    <w:p w14:paraId="141F4F3F" w14:textId="77777777" w:rsidR="00315BD8" w:rsidRDefault="00315BD8" w:rsidP="00952B7C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14:paraId="6FCB1A2C" w14:textId="4DBD3B33" w:rsidR="00952B7C" w:rsidRPr="00A57211" w:rsidRDefault="00A57211" w:rsidP="00A57211">
      <w:pPr>
        <w:jc w:val="both"/>
        <w:rPr>
          <w:lang w:val="kk-KZ"/>
        </w:rPr>
      </w:pPr>
      <w:r w:rsidRPr="00A57211">
        <w:rPr>
          <w:lang w:val="kk-KZ"/>
        </w:rPr>
        <w:lastRenderedPageBreak/>
        <w:t>Республиканское государственное предприятие на праве хозяйственного ведения «Казахский научный центр дерматологии и инфекционных заболеваний» Министерства здравоохранения Республики Казахстан объявляет о приеме заявок на вакантную должность</w:t>
      </w:r>
      <w:r w:rsidRPr="00A57211">
        <w:rPr>
          <w:b/>
          <w:lang w:val="kk-KZ"/>
        </w:rPr>
        <w:t xml:space="preserve"> - </w:t>
      </w:r>
      <w:r w:rsidR="003459CB" w:rsidRPr="00A57211">
        <w:rPr>
          <w:b/>
        </w:rPr>
        <w:t>Комплаенс-офицер</w:t>
      </w:r>
      <w:r w:rsidRPr="00A57211">
        <w:rPr>
          <w:bCs/>
          <w:lang w:val="kk-KZ"/>
        </w:rPr>
        <w:t>.</w:t>
      </w:r>
    </w:p>
    <w:p w14:paraId="5993EA65" w14:textId="77777777" w:rsidR="00A57211" w:rsidRPr="00A57211" w:rsidRDefault="00A57211" w:rsidP="00A57211">
      <w:pPr>
        <w:rPr>
          <w:b/>
        </w:rPr>
      </w:pPr>
    </w:p>
    <w:p w14:paraId="620F1FBC" w14:textId="79414F80" w:rsidR="00A57211" w:rsidRPr="00A57211" w:rsidRDefault="00A57211" w:rsidP="00A57211">
      <w:pPr>
        <w:rPr>
          <w:b/>
        </w:rPr>
      </w:pPr>
      <w:r w:rsidRPr="00A57211">
        <w:rPr>
          <w:b/>
        </w:rPr>
        <w:t>Квалификационные требования:</w:t>
      </w:r>
    </w:p>
    <w:p w14:paraId="776EB090" w14:textId="56CE227C" w:rsidR="003459CB" w:rsidRPr="00A57211" w:rsidRDefault="003459CB" w:rsidP="003459CB">
      <w:pPr>
        <w:widowControl w:val="0"/>
        <w:numPr>
          <w:ilvl w:val="0"/>
          <w:numId w:val="3"/>
        </w:numPr>
        <w:tabs>
          <w:tab w:val="left" w:pos="1134"/>
        </w:tabs>
        <w:spacing w:after="5" w:line="252" w:lineRule="auto"/>
        <w:ind w:right="44" w:firstLine="709"/>
        <w:contextualSpacing/>
        <w:jc w:val="both"/>
        <w:rPr>
          <w:color w:val="000000"/>
        </w:rPr>
      </w:pPr>
      <w:r w:rsidRPr="00A57211">
        <w:rPr>
          <w:color w:val="000000"/>
        </w:rPr>
        <w:t xml:space="preserve">наличие </w:t>
      </w:r>
      <w:r w:rsidR="00293479">
        <w:rPr>
          <w:color w:val="000000"/>
          <w:spacing w:val="2"/>
          <w:shd w:val="clear" w:color="auto" w:fill="FFFFFF"/>
        </w:rPr>
        <w:t>высше</w:t>
      </w:r>
      <w:r w:rsidR="00293479">
        <w:rPr>
          <w:color w:val="000000"/>
          <w:spacing w:val="2"/>
          <w:shd w:val="clear" w:color="auto" w:fill="FFFFFF"/>
          <w:lang w:val="kk-KZ"/>
        </w:rPr>
        <w:t>го</w:t>
      </w:r>
      <w:r w:rsidR="00293479">
        <w:rPr>
          <w:color w:val="000000"/>
          <w:spacing w:val="2"/>
          <w:shd w:val="clear" w:color="auto" w:fill="FFFFFF"/>
        </w:rPr>
        <w:t xml:space="preserve"> (или послевузовско</w:t>
      </w:r>
      <w:r w:rsidR="00293479">
        <w:rPr>
          <w:color w:val="000000"/>
          <w:spacing w:val="2"/>
          <w:shd w:val="clear" w:color="auto" w:fill="FFFFFF"/>
          <w:lang w:val="kk-KZ"/>
        </w:rPr>
        <w:t>го</w:t>
      </w:r>
      <w:r w:rsidR="00293479">
        <w:rPr>
          <w:color w:val="000000"/>
          <w:spacing w:val="2"/>
          <w:shd w:val="clear" w:color="auto" w:fill="FFFFFF"/>
        </w:rPr>
        <w:t>) образовани</w:t>
      </w:r>
      <w:r w:rsidR="00293479">
        <w:rPr>
          <w:color w:val="000000"/>
          <w:spacing w:val="2"/>
          <w:shd w:val="clear" w:color="auto" w:fill="FFFFFF"/>
          <w:lang w:val="kk-KZ"/>
        </w:rPr>
        <w:t>я</w:t>
      </w:r>
      <w:r w:rsidR="00293479">
        <w:rPr>
          <w:color w:val="000000"/>
          <w:spacing w:val="2"/>
          <w:shd w:val="clear" w:color="auto" w:fill="FFFFFF"/>
        </w:rPr>
        <w:t xml:space="preserve"> по соответствующему направлению подготовки кадров</w:t>
      </w:r>
      <w:r w:rsidR="00293479">
        <w:rPr>
          <w:color w:val="000000"/>
          <w:lang w:val="kk-KZ"/>
        </w:rPr>
        <w:t xml:space="preserve"> (</w:t>
      </w:r>
      <w:r w:rsidRPr="00A57211">
        <w:rPr>
          <w:color w:val="000000"/>
        </w:rPr>
        <w:t>юридическо</w:t>
      </w:r>
      <w:r w:rsidR="00293479">
        <w:rPr>
          <w:color w:val="000000"/>
        </w:rPr>
        <w:t>е</w:t>
      </w:r>
      <w:r w:rsidRPr="00A57211">
        <w:rPr>
          <w:color w:val="000000"/>
        </w:rPr>
        <w:t xml:space="preserve"> и/или экономическ</w:t>
      </w:r>
      <w:r w:rsidR="00293479">
        <w:rPr>
          <w:color w:val="000000"/>
        </w:rPr>
        <w:t>ое</w:t>
      </w:r>
      <w:r w:rsidRPr="00A57211">
        <w:rPr>
          <w:color w:val="000000"/>
        </w:rPr>
        <w:t xml:space="preserve"> образовани</w:t>
      </w:r>
      <w:r w:rsidR="00293479">
        <w:rPr>
          <w:color w:val="000000"/>
        </w:rPr>
        <w:t>е)</w:t>
      </w:r>
      <w:r w:rsidRPr="00A57211">
        <w:rPr>
          <w:color w:val="000000"/>
        </w:rPr>
        <w:t>;</w:t>
      </w:r>
    </w:p>
    <w:p w14:paraId="6C78760D" w14:textId="77777777" w:rsidR="003459CB" w:rsidRPr="00A57211" w:rsidRDefault="003459CB" w:rsidP="003459CB">
      <w:pPr>
        <w:widowControl w:val="0"/>
        <w:numPr>
          <w:ilvl w:val="0"/>
          <w:numId w:val="3"/>
        </w:numPr>
        <w:tabs>
          <w:tab w:val="left" w:pos="1134"/>
        </w:tabs>
        <w:spacing w:after="5" w:line="252" w:lineRule="auto"/>
        <w:ind w:right="44" w:firstLine="709"/>
        <w:contextualSpacing/>
        <w:jc w:val="both"/>
        <w:rPr>
          <w:color w:val="000000"/>
        </w:rPr>
      </w:pPr>
      <w:r w:rsidRPr="00A57211">
        <w:rPr>
          <w:color w:val="000000"/>
        </w:rPr>
        <w:t>наличие опыта работы в комплаенс подразделении, и/или подразделении внутреннего контроля, и/или аудиторских компаниях, и/или государственных органах по вопросам противодействия коррупции не менее 3 (трех) лет;</w:t>
      </w:r>
    </w:p>
    <w:p w14:paraId="1ED40990" w14:textId="77777777" w:rsidR="00293479" w:rsidRDefault="003459CB" w:rsidP="00293479">
      <w:pPr>
        <w:widowControl w:val="0"/>
        <w:numPr>
          <w:ilvl w:val="0"/>
          <w:numId w:val="3"/>
        </w:numPr>
        <w:tabs>
          <w:tab w:val="left" w:pos="1134"/>
        </w:tabs>
        <w:spacing w:after="5" w:line="252" w:lineRule="auto"/>
        <w:ind w:right="44" w:firstLine="709"/>
        <w:contextualSpacing/>
        <w:jc w:val="both"/>
        <w:rPr>
          <w:color w:val="000000"/>
        </w:rPr>
      </w:pPr>
      <w:r w:rsidRPr="00A57211">
        <w:rPr>
          <w:color w:val="000000"/>
        </w:rPr>
        <w:t>желательно иметь опыт и навыки в разработке внутренних корпоративных документов, стандартов, политик и процедур по вопросам комплаенс и этики, а также в проведении мероприятий по мониторингу бизнес-процессов в рамках комплаенс-процедур, проведение расследований, формирование отчетности в области этики и комплаенс, построении корпоративной культуры в компаниях;</w:t>
      </w:r>
    </w:p>
    <w:p w14:paraId="172771DC" w14:textId="77777777" w:rsidR="00293479" w:rsidRDefault="003459CB" w:rsidP="00293479">
      <w:pPr>
        <w:widowControl w:val="0"/>
        <w:numPr>
          <w:ilvl w:val="0"/>
          <w:numId w:val="3"/>
        </w:numPr>
        <w:tabs>
          <w:tab w:val="left" w:pos="1134"/>
        </w:tabs>
        <w:spacing w:after="5" w:line="252" w:lineRule="auto"/>
        <w:ind w:right="44" w:firstLine="709"/>
        <w:contextualSpacing/>
        <w:jc w:val="both"/>
        <w:rPr>
          <w:color w:val="000000"/>
        </w:rPr>
      </w:pPr>
      <w:r w:rsidRPr="00293479">
        <w:rPr>
          <w:color w:val="000000"/>
        </w:rPr>
        <w:t>знание законодательства Республики Казахстан</w:t>
      </w:r>
      <w:r w:rsidR="00293479">
        <w:rPr>
          <w:color w:val="000000"/>
        </w:rPr>
        <w:t xml:space="preserve">, </w:t>
      </w:r>
      <w:r w:rsidR="00293479" w:rsidRPr="00293479">
        <w:t>Конституци</w:t>
      </w:r>
      <w:r w:rsidR="00293479">
        <w:t>и</w:t>
      </w:r>
      <w:r w:rsidR="00293479" w:rsidRPr="00293479">
        <w:t xml:space="preserve"> </w:t>
      </w:r>
      <w:r w:rsidR="00293479" w:rsidRPr="00293479">
        <w:rPr>
          <w:color w:val="000000"/>
        </w:rPr>
        <w:t>Республики Казахстан, </w:t>
      </w:r>
      <w:r w:rsidR="00293479" w:rsidRPr="00293479">
        <w:t>Кодекс</w:t>
      </w:r>
      <w:r w:rsidR="00293479" w:rsidRPr="00293479">
        <w:rPr>
          <w:color w:val="000000"/>
        </w:rPr>
        <w:t> Республики Казахстан «О здоровье народа и системе здравоохранения», </w:t>
      </w:r>
      <w:hyperlink r:id="rId5" w:anchor="z33" w:history="1">
        <w:r w:rsidR="00293479" w:rsidRPr="00293479">
          <w:t>Закон</w:t>
        </w:r>
      </w:hyperlink>
      <w:r w:rsidR="00293479" w:rsidRPr="00293479">
        <w:rPr>
          <w:color w:val="000000"/>
        </w:rPr>
        <w:t> Республики Казахстан</w:t>
      </w:r>
      <w:r w:rsidR="00293479">
        <w:rPr>
          <w:color w:val="000000"/>
        </w:rPr>
        <w:t xml:space="preserve"> </w:t>
      </w:r>
      <w:r w:rsidR="00293479" w:rsidRPr="00293479">
        <w:rPr>
          <w:color w:val="000000"/>
        </w:rPr>
        <w:t>«О противодействии коррупции», </w:t>
      </w:r>
      <w:hyperlink r:id="rId6" w:anchor="z1" w:history="1">
        <w:r w:rsidR="00293479" w:rsidRPr="00293479">
          <w:t>Закон</w:t>
        </w:r>
      </w:hyperlink>
      <w:r w:rsidR="00293479" w:rsidRPr="00293479">
        <w:t> </w:t>
      </w:r>
      <w:r w:rsidR="00293479" w:rsidRPr="00293479">
        <w:rPr>
          <w:color w:val="000000"/>
        </w:rPr>
        <w:t>Республики Казахстан</w:t>
      </w:r>
      <w:r w:rsidR="00293479">
        <w:rPr>
          <w:color w:val="000000"/>
        </w:rPr>
        <w:t xml:space="preserve"> </w:t>
      </w:r>
      <w:r w:rsidR="00293479" w:rsidRPr="00293479">
        <w:rPr>
          <w:color w:val="000000"/>
        </w:rPr>
        <w:t>«О языках в Республике Казахстан»;</w:t>
      </w:r>
    </w:p>
    <w:p w14:paraId="71D83553" w14:textId="77777777" w:rsidR="00293479" w:rsidRDefault="00293479" w:rsidP="00293479">
      <w:pPr>
        <w:widowControl w:val="0"/>
        <w:numPr>
          <w:ilvl w:val="0"/>
          <w:numId w:val="3"/>
        </w:numPr>
        <w:tabs>
          <w:tab w:val="left" w:pos="1134"/>
        </w:tabs>
        <w:spacing w:after="5" w:line="252" w:lineRule="auto"/>
        <w:ind w:right="44" w:firstLine="709"/>
        <w:contextualSpacing/>
        <w:jc w:val="both"/>
        <w:rPr>
          <w:color w:val="000000"/>
        </w:rPr>
      </w:pPr>
      <w:r w:rsidRPr="00293479">
        <w:rPr>
          <w:color w:val="000000"/>
          <w:shd w:val="clear" w:color="auto" w:fill="FFFFFF"/>
        </w:rPr>
        <w:t>иные нормативные правовые акты по противодействию коррупции;</w:t>
      </w:r>
    </w:p>
    <w:p w14:paraId="7434B2E4" w14:textId="77777777" w:rsidR="00293479" w:rsidRDefault="00293479" w:rsidP="00293479">
      <w:pPr>
        <w:widowControl w:val="0"/>
        <w:numPr>
          <w:ilvl w:val="0"/>
          <w:numId w:val="3"/>
        </w:numPr>
        <w:tabs>
          <w:tab w:val="left" w:pos="1134"/>
        </w:tabs>
        <w:spacing w:after="5" w:line="252" w:lineRule="auto"/>
        <w:ind w:right="44" w:firstLine="709"/>
        <w:contextualSpacing/>
        <w:jc w:val="both"/>
        <w:rPr>
          <w:color w:val="000000"/>
        </w:rPr>
      </w:pPr>
      <w:r w:rsidRPr="00293479">
        <w:rPr>
          <w:color w:val="000000"/>
          <w:spacing w:val="2"/>
        </w:rP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</w:t>
      </w:r>
      <w:r>
        <w:rPr>
          <w:color w:val="000000"/>
          <w:spacing w:val="2"/>
        </w:rPr>
        <w:t>;</w:t>
      </w:r>
    </w:p>
    <w:p w14:paraId="400FBF8D" w14:textId="6B1E6907" w:rsidR="00293479" w:rsidRPr="00293479" w:rsidRDefault="00293479" w:rsidP="00293479">
      <w:pPr>
        <w:widowControl w:val="0"/>
        <w:numPr>
          <w:ilvl w:val="0"/>
          <w:numId w:val="3"/>
        </w:numPr>
        <w:tabs>
          <w:tab w:val="left" w:pos="1134"/>
        </w:tabs>
        <w:spacing w:after="5" w:line="252" w:lineRule="auto"/>
        <w:ind w:right="44" w:firstLine="709"/>
        <w:contextualSpacing/>
        <w:jc w:val="both"/>
        <w:rPr>
          <w:color w:val="000000"/>
        </w:rPr>
      </w:pPr>
      <w:r w:rsidRPr="00293479">
        <w:rPr>
          <w:color w:val="000000"/>
        </w:rPr>
        <w:t>знание международных практик и стандартов в области комплаенса, включая по вопросам борьбы с коррупцией, наличие аналитических навыков</w:t>
      </w:r>
      <w:r>
        <w:rPr>
          <w:color w:val="000000"/>
        </w:rPr>
        <w:t>.</w:t>
      </w:r>
    </w:p>
    <w:p w14:paraId="191E17F2" w14:textId="77777777" w:rsidR="00A57211" w:rsidRPr="00A57211" w:rsidRDefault="00A57211" w:rsidP="00A57211">
      <w:pPr>
        <w:pStyle w:val="a4"/>
        <w:ind w:right="-5"/>
        <w:jc w:val="center"/>
        <w:rPr>
          <w:b/>
          <w:bCs/>
          <w:caps/>
          <w:sz w:val="28"/>
          <w:szCs w:val="28"/>
        </w:rPr>
      </w:pPr>
    </w:p>
    <w:p w14:paraId="588F5EFB" w14:textId="1975B572" w:rsidR="00A57211" w:rsidRPr="00A57211" w:rsidRDefault="00A57211" w:rsidP="00A57211">
      <w:pPr>
        <w:tabs>
          <w:tab w:val="left" w:pos="0"/>
        </w:tabs>
        <w:ind w:firstLine="567"/>
        <w:jc w:val="both"/>
        <w:rPr>
          <w:b/>
        </w:rPr>
      </w:pPr>
      <w:r w:rsidRPr="00A57211">
        <w:rPr>
          <w:b/>
          <w:lang w:val="kk-KZ"/>
        </w:rPr>
        <w:t>Комплаенс-офицер</w:t>
      </w:r>
      <w:r w:rsidRPr="00A57211">
        <w:rPr>
          <w:b/>
        </w:rPr>
        <w:t xml:space="preserve"> выполняет следующие функции:</w:t>
      </w:r>
    </w:p>
    <w:p w14:paraId="72C7C154" w14:textId="77777777" w:rsidR="00A57211" w:rsidRPr="00A57211" w:rsidRDefault="00A57211" w:rsidP="00A57211">
      <w:pPr>
        <w:jc w:val="center"/>
        <w:rPr>
          <w:b/>
          <w:bCs/>
        </w:rPr>
      </w:pPr>
    </w:p>
    <w:p w14:paraId="7450B25E" w14:textId="77777777" w:rsidR="00A57211" w:rsidRPr="00A57211" w:rsidRDefault="00A57211" w:rsidP="00A57211">
      <w:pPr>
        <w:pStyle w:val="a6"/>
        <w:numPr>
          <w:ilvl w:val="0"/>
          <w:numId w:val="5"/>
        </w:numPr>
        <w:shd w:val="clear" w:color="auto" w:fill="FFFFFF"/>
        <w:tabs>
          <w:tab w:val="left" w:pos="360"/>
        </w:tabs>
        <w:ind w:left="0" w:firstLine="709"/>
        <w:jc w:val="both"/>
        <w:rPr>
          <w:sz w:val="28"/>
          <w:szCs w:val="28"/>
        </w:rPr>
      </w:pPr>
      <w:r w:rsidRPr="00A57211">
        <w:rPr>
          <w:sz w:val="28"/>
          <w:szCs w:val="28"/>
        </w:rPr>
        <w:t>Комплаенс-офицер осуществляет:</w:t>
      </w:r>
    </w:p>
    <w:p w14:paraId="56D7ADEB" w14:textId="77777777" w:rsidR="00A57211" w:rsidRPr="00A57211" w:rsidRDefault="00A57211" w:rsidP="00A57211">
      <w:pPr>
        <w:pStyle w:val="a6"/>
        <w:numPr>
          <w:ilvl w:val="0"/>
          <w:numId w:val="6"/>
        </w:numPr>
        <w:shd w:val="clear" w:color="auto" w:fill="FFFFFF"/>
        <w:spacing w:after="360" w:line="285" w:lineRule="atLeast"/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A57211">
        <w:rPr>
          <w:color w:val="000000"/>
          <w:spacing w:val="2"/>
          <w:sz w:val="28"/>
          <w:szCs w:val="28"/>
        </w:rPr>
        <w:t>разработку внутренних документов по вопросам противодействия коррупции;</w:t>
      </w:r>
    </w:p>
    <w:p w14:paraId="2B37EE42" w14:textId="77777777" w:rsidR="00A57211" w:rsidRPr="00A57211" w:rsidRDefault="00A57211" w:rsidP="00A57211">
      <w:pPr>
        <w:pStyle w:val="a6"/>
        <w:numPr>
          <w:ilvl w:val="0"/>
          <w:numId w:val="6"/>
        </w:numPr>
        <w:shd w:val="clear" w:color="auto" w:fill="FFFFFF"/>
        <w:spacing w:after="360" w:line="285" w:lineRule="atLeast"/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A57211">
        <w:rPr>
          <w:color w:val="000000"/>
          <w:spacing w:val="2"/>
          <w:sz w:val="28"/>
          <w:szCs w:val="28"/>
        </w:rPr>
        <w:t>разработку и актуализацию политики в области антикоррупционного комплаенса;</w:t>
      </w:r>
    </w:p>
    <w:p w14:paraId="1BBC244F" w14:textId="0DD7FE18" w:rsidR="00A57211" w:rsidRPr="00A57211" w:rsidRDefault="00A57211" w:rsidP="00A57211">
      <w:pPr>
        <w:pStyle w:val="a6"/>
        <w:numPr>
          <w:ilvl w:val="0"/>
          <w:numId w:val="6"/>
        </w:numPr>
        <w:shd w:val="clear" w:color="auto" w:fill="FFFFFF"/>
        <w:spacing w:after="360" w:line="285" w:lineRule="atLeast"/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A57211">
        <w:rPr>
          <w:color w:val="000000"/>
          <w:spacing w:val="2"/>
          <w:sz w:val="28"/>
          <w:szCs w:val="28"/>
        </w:rPr>
        <w:t xml:space="preserve">проведение разъяснительных мероприятий по вопросам противодействия коррупции и формированию </w:t>
      </w:r>
      <w:r w:rsidR="002B04B0" w:rsidRPr="00A57211">
        <w:rPr>
          <w:color w:val="000000"/>
          <w:spacing w:val="2"/>
          <w:sz w:val="28"/>
          <w:szCs w:val="28"/>
        </w:rPr>
        <w:t>антикоррупционной</w:t>
      </w:r>
      <w:r w:rsidRPr="00A57211">
        <w:rPr>
          <w:color w:val="000000"/>
          <w:spacing w:val="2"/>
          <w:sz w:val="28"/>
          <w:szCs w:val="28"/>
        </w:rPr>
        <w:t xml:space="preserve"> культуры;</w:t>
      </w:r>
    </w:p>
    <w:p w14:paraId="1BC9A55F" w14:textId="77777777" w:rsidR="00A57211" w:rsidRPr="00A57211" w:rsidRDefault="00A57211" w:rsidP="00A57211">
      <w:pPr>
        <w:pStyle w:val="a6"/>
        <w:numPr>
          <w:ilvl w:val="0"/>
          <w:numId w:val="6"/>
        </w:numPr>
        <w:shd w:val="clear" w:color="auto" w:fill="FFFFFF"/>
        <w:spacing w:after="360" w:line="285" w:lineRule="atLeast"/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A57211">
        <w:rPr>
          <w:color w:val="000000"/>
          <w:spacing w:val="2"/>
          <w:sz w:val="28"/>
          <w:szCs w:val="28"/>
        </w:rPr>
        <w:t>принятие мер по выявлению, мониторингу и урегулированию конфликта интересов;</w:t>
      </w:r>
    </w:p>
    <w:p w14:paraId="21D9E99B" w14:textId="0C12E5ED" w:rsidR="00A57211" w:rsidRPr="00A57211" w:rsidRDefault="00A57211" w:rsidP="00A57211">
      <w:pPr>
        <w:pStyle w:val="a6"/>
        <w:numPr>
          <w:ilvl w:val="0"/>
          <w:numId w:val="6"/>
        </w:numPr>
        <w:shd w:val="clear" w:color="auto" w:fill="FFFFFF"/>
        <w:spacing w:after="360" w:line="285" w:lineRule="atLeast"/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A57211">
        <w:rPr>
          <w:color w:val="000000"/>
          <w:spacing w:val="2"/>
          <w:sz w:val="28"/>
          <w:szCs w:val="28"/>
        </w:rPr>
        <w:lastRenderedPageBreak/>
        <w:t>проведение мониторинга на предмет соблюдения работниками</w:t>
      </w:r>
      <w:r w:rsidRPr="00A57211">
        <w:rPr>
          <w:sz w:val="28"/>
          <w:szCs w:val="28"/>
        </w:rPr>
        <w:t>, относящимися к категории лиц, приравненных к лицам, уполномоченных на выполнение государственных функций, антикоррупционных ограничений;</w:t>
      </w:r>
    </w:p>
    <w:p w14:paraId="3FE3ACB6" w14:textId="77777777" w:rsidR="00A57211" w:rsidRPr="00A57211" w:rsidRDefault="00A57211" w:rsidP="00A57211">
      <w:pPr>
        <w:pStyle w:val="a6"/>
        <w:numPr>
          <w:ilvl w:val="0"/>
          <w:numId w:val="6"/>
        </w:numPr>
        <w:shd w:val="clear" w:color="auto" w:fill="FFFFFF"/>
        <w:spacing w:after="360" w:line="285" w:lineRule="atLeast"/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A57211">
        <w:rPr>
          <w:sz w:val="28"/>
          <w:szCs w:val="28"/>
        </w:rPr>
        <w:t>развитие корпоративных этических ценностей;</w:t>
      </w:r>
    </w:p>
    <w:p w14:paraId="1C658DF2" w14:textId="7376C8E9" w:rsidR="00A57211" w:rsidRPr="00A57211" w:rsidRDefault="00A57211" w:rsidP="00A57211">
      <w:pPr>
        <w:pStyle w:val="a6"/>
        <w:numPr>
          <w:ilvl w:val="0"/>
          <w:numId w:val="6"/>
        </w:numPr>
        <w:shd w:val="clear" w:color="auto" w:fill="FFFFFF"/>
        <w:spacing w:after="360" w:line="285" w:lineRule="atLeast"/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A57211">
        <w:rPr>
          <w:sz w:val="28"/>
          <w:szCs w:val="28"/>
        </w:rPr>
        <w:t>контроль за соблюдением работниками</w:t>
      </w:r>
      <w:r w:rsidR="00D4331D">
        <w:rPr>
          <w:sz w:val="28"/>
          <w:szCs w:val="28"/>
        </w:rPr>
        <w:t xml:space="preserve"> </w:t>
      </w:r>
      <w:r w:rsidRPr="00A57211">
        <w:rPr>
          <w:sz w:val="28"/>
          <w:szCs w:val="28"/>
        </w:rPr>
        <w:t>антикоррупционного законодательства, а также за соблюдением норм этики;</w:t>
      </w:r>
    </w:p>
    <w:p w14:paraId="7F034FDB" w14:textId="77777777" w:rsidR="00A57211" w:rsidRPr="00A57211" w:rsidRDefault="00A57211" w:rsidP="00A57211">
      <w:pPr>
        <w:pStyle w:val="a6"/>
        <w:numPr>
          <w:ilvl w:val="0"/>
          <w:numId w:val="6"/>
        </w:numPr>
        <w:shd w:val="clear" w:color="auto" w:fill="FFFFFF"/>
        <w:spacing w:after="360" w:line="285" w:lineRule="atLeast"/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A57211">
        <w:rPr>
          <w:sz w:val="28"/>
          <w:szCs w:val="28"/>
        </w:rPr>
        <w:t>проведение внутреннего анализа коррупционных рисков;</w:t>
      </w:r>
    </w:p>
    <w:p w14:paraId="3D1B87AF" w14:textId="77777777" w:rsidR="00A57211" w:rsidRPr="00A57211" w:rsidRDefault="00A57211" w:rsidP="00A57211">
      <w:pPr>
        <w:pStyle w:val="a6"/>
        <w:numPr>
          <w:ilvl w:val="0"/>
          <w:numId w:val="6"/>
        </w:numPr>
        <w:shd w:val="clear" w:color="auto" w:fill="FFFFFF"/>
        <w:spacing w:after="360" w:line="285" w:lineRule="atLeast"/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A57211">
        <w:rPr>
          <w:sz w:val="28"/>
          <w:szCs w:val="28"/>
        </w:rPr>
        <w:t>обеспечение публичного раскрытия информации о результатах проведенного анализа коррупционных рисков;</w:t>
      </w:r>
    </w:p>
    <w:p w14:paraId="6431199E" w14:textId="77777777" w:rsidR="00A57211" w:rsidRPr="00A57211" w:rsidRDefault="00A57211" w:rsidP="00A57211">
      <w:pPr>
        <w:pStyle w:val="a6"/>
        <w:numPr>
          <w:ilvl w:val="0"/>
          <w:numId w:val="6"/>
        </w:numPr>
        <w:shd w:val="clear" w:color="auto" w:fill="FFFFFF"/>
        <w:spacing w:after="360" w:line="285" w:lineRule="atLeast"/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A57211">
        <w:rPr>
          <w:sz w:val="28"/>
          <w:szCs w:val="28"/>
        </w:rPr>
        <w:t>проведение служебных проверок на основе обращений (жалоб) о фактах коррупции и/или участие в них;</w:t>
      </w:r>
    </w:p>
    <w:p w14:paraId="4AB0A275" w14:textId="5BAE93C0" w:rsidR="00A57211" w:rsidRPr="00A57211" w:rsidRDefault="00A57211" w:rsidP="00A57211">
      <w:pPr>
        <w:pStyle w:val="a6"/>
        <w:numPr>
          <w:ilvl w:val="0"/>
          <w:numId w:val="6"/>
        </w:numPr>
        <w:shd w:val="clear" w:color="auto" w:fill="FFFFFF"/>
        <w:spacing w:after="360" w:line="285" w:lineRule="atLeast"/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A57211">
        <w:rPr>
          <w:sz w:val="28"/>
          <w:szCs w:val="28"/>
        </w:rPr>
        <w:t xml:space="preserve">координацию работы по снижению коррупционных рисков в деятельности </w:t>
      </w:r>
      <w:r w:rsidR="00D4331D">
        <w:rPr>
          <w:sz w:val="28"/>
          <w:szCs w:val="28"/>
        </w:rPr>
        <w:t>предприятия</w:t>
      </w:r>
      <w:r w:rsidRPr="00A57211">
        <w:rPr>
          <w:sz w:val="28"/>
          <w:szCs w:val="28"/>
        </w:rPr>
        <w:t>;</w:t>
      </w:r>
    </w:p>
    <w:p w14:paraId="75553718" w14:textId="06D1E8BE" w:rsidR="00A57211" w:rsidRPr="00A57211" w:rsidRDefault="00A57211" w:rsidP="00A57211">
      <w:pPr>
        <w:pStyle w:val="a6"/>
        <w:numPr>
          <w:ilvl w:val="0"/>
          <w:numId w:val="6"/>
        </w:numPr>
        <w:shd w:val="clear" w:color="auto" w:fill="FFFFFF"/>
        <w:spacing w:after="360" w:line="285" w:lineRule="atLeast"/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A57211">
        <w:rPr>
          <w:sz w:val="28"/>
          <w:szCs w:val="28"/>
        </w:rPr>
        <w:t xml:space="preserve">оказание содействия уполномоченному органу по противодействию коррупции при проведении внешнего анализа коррупционных рисков в деятельности </w:t>
      </w:r>
      <w:r w:rsidR="00D4331D">
        <w:rPr>
          <w:sz w:val="28"/>
          <w:szCs w:val="28"/>
        </w:rPr>
        <w:t>предприятия</w:t>
      </w:r>
      <w:r w:rsidRPr="00A57211">
        <w:rPr>
          <w:sz w:val="28"/>
          <w:szCs w:val="28"/>
        </w:rPr>
        <w:t>;</w:t>
      </w:r>
    </w:p>
    <w:p w14:paraId="612F96B1" w14:textId="77777777" w:rsidR="00A57211" w:rsidRPr="00A57211" w:rsidRDefault="00A57211" w:rsidP="00A57211">
      <w:pPr>
        <w:pStyle w:val="a6"/>
        <w:numPr>
          <w:ilvl w:val="0"/>
          <w:numId w:val="6"/>
        </w:numPr>
        <w:shd w:val="clear" w:color="auto" w:fill="FFFFFF"/>
        <w:spacing w:after="360" w:line="285" w:lineRule="atLeast"/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A57211">
        <w:rPr>
          <w:sz w:val="28"/>
          <w:szCs w:val="28"/>
        </w:rPr>
        <w:t>мониторинг и анализ изменений в антикоррупционном законодательстве, судебной практики по делам, связанным с коррупцией;</w:t>
      </w:r>
    </w:p>
    <w:p w14:paraId="79B4F19E" w14:textId="1912C5C6" w:rsidR="00A57211" w:rsidRPr="00A57211" w:rsidRDefault="00A57211" w:rsidP="00A57211">
      <w:pPr>
        <w:pStyle w:val="a6"/>
        <w:numPr>
          <w:ilvl w:val="0"/>
          <w:numId w:val="6"/>
        </w:numPr>
        <w:shd w:val="clear" w:color="auto" w:fill="FFFFFF"/>
        <w:spacing w:after="360" w:line="285" w:lineRule="atLeast"/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A57211">
        <w:rPr>
          <w:sz w:val="28"/>
          <w:szCs w:val="28"/>
        </w:rPr>
        <w:t xml:space="preserve">обеспечение включения в гражданско-правовые договоры, заключаемые </w:t>
      </w:r>
      <w:r w:rsidR="00D4331D">
        <w:rPr>
          <w:sz w:val="28"/>
          <w:szCs w:val="28"/>
        </w:rPr>
        <w:t>предпрятием</w:t>
      </w:r>
      <w:r w:rsidRPr="00A57211">
        <w:rPr>
          <w:sz w:val="28"/>
          <w:szCs w:val="28"/>
        </w:rPr>
        <w:t>, в том числе договоры о закупках, положений, предусматривающих обязательное соблюдение сторонами договора норм антикоррупционного законодательства, деловой этики и добропорядочности, принципов добросовестной конкуренции;</w:t>
      </w:r>
    </w:p>
    <w:p w14:paraId="2DA63B20" w14:textId="321CF597" w:rsidR="00A57211" w:rsidRPr="00A57211" w:rsidRDefault="00A57211" w:rsidP="00A57211">
      <w:pPr>
        <w:pStyle w:val="a6"/>
        <w:numPr>
          <w:ilvl w:val="0"/>
          <w:numId w:val="6"/>
        </w:numPr>
        <w:shd w:val="clear" w:color="auto" w:fill="FFFFFF"/>
        <w:spacing w:after="360" w:line="285" w:lineRule="atLeast"/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A57211">
        <w:rPr>
          <w:sz w:val="28"/>
          <w:szCs w:val="28"/>
        </w:rPr>
        <w:t xml:space="preserve">предоставление информации о своей деятельности в Уполномоченный орган, а также Наблюдательный совет </w:t>
      </w:r>
      <w:r w:rsidR="00D4331D">
        <w:rPr>
          <w:sz w:val="28"/>
          <w:szCs w:val="28"/>
        </w:rPr>
        <w:t>предприятия</w:t>
      </w:r>
      <w:r w:rsidRPr="00A57211">
        <w:rPr>
          <w:sz w:val="28"/>
          <w:szCs w:val="28"/>
        </w:rPr>
        <w:t>.</w:t>
      </w:r>
    </w:p>
    <w:p w14:paraId="5D3716DC" w14:textId="77777777" w:rsidR="00A57211" w:rsidRPr="00A57211" w:rsidRDefault="00A57211" w:rsidP="00A57211">
      <w:pPr>
        <w:pStyle w:val="a6"/>
        <w:shd w:val="clear" w:color="auto" w:fill="FFFFFF"/>
        <w:tabs>
          <w:tab w:val="left" w:pos="709"/>
        </w:tabs>
        <w:ind w:left="709"/>
        <w:jc w:val="both"/>
        <w:textAlignment w:val="baseline"/>
        <w:rPr>
          <w:color w:val="000000"/>
          <w:sz w:val="28"/>
          <w:szCs w:val="28"/>
        </w:rPr>
      </w:pPr>
    </w:p>
    <w:p w14:paraId="62E2FC73" w14:textId="38FBC596" w:rsidR="00A57211" w:rsidRPr="00A57211" w:rsidRDefault="00A57211" w:rsidP="00A57211">
      <w:pPr>
        <w:widowControl w:val="0"/>
        <w:tabs>
          <w:tab w:val="left" w:pos="1134"/>
        </w:tabs>
        <w:spacing w:after="5" w:line="252" w:lineRule="auto"/>
        <w:ind w:right="44"/>
        <w:contextualSpacing/>
        <w:jc w:val="both"/>
        <w:rPr>
          <w:color w:val="000000"/>
        </w:rPr>
      </w:pPr>
    </w:p>
    <w:p w14:paraId="2DD7D500" w14:textId="4C131BBE" w:rsidR="00A57211" w:rsidRPr="00A57211" w:rsidRDefault="00A57211" w:rsidP="00A57211">
      <w:pPr>
        <w:widowControl w:val="0"/>
        <w:tabs>
          <w:tab w:val="left" w:pos="1134"/>
        </w:tabs>
        <w:spacing w:after="5" w:line="252" w:lineRule="auto"/>
        <w:ind w:right="44"/>
        <w:contextualSpacing/>
        <w:jc w:val="both"/>
        <w:rPr>
          <w:color w:val="000000"/>
        </w:rPr>
      </w:pPr>
    </w:p>
    <w:p w14:paraId="141C3173" w14:textId="18A1D20F" w:rsidR="00A57211" w:rsidRPr="00A57211" w:rsidRDefault="00A57211" w:rsidP="00A57211">
      <w:pPr>
        <w:widowControl w:val="0"/>
        <w:tabs>
          <w:tab w:val="left" w:pos="1134"/>
        </w:tabs>
        <w:spacing w:after="5" w:line="252" w:lineRule="auto"/>
        <w:ind w:right="44"/>
        <w:contextualSpacing/>
        <w:jc w:val="both"/>
        <w:rPr>
          <w:color w:val="000000"/>
        </w:rPr>
      </w:pPr>
    </w:p>
    <w:p w14:paraId="130455A8" w14:textId="77777777" w:rsidR="00A57211" w:rsidRPr="00A57211" w:rsidRDefault="00A57211" w:rsidP="00A57211">
      <w:pPr>
        <w:widowControl w:val="0"/>
        <w:tabs>
          <w:tab w:val="left" w:pos="1134"/>
        </w:tabs>
        <w:spacing w:after="5" w:line="252" w:lineRule="auto"/>
        <w:ind w:right="44"/>
        <w:contextualSpacing/>
        <w:jc w:val="both"/>
        <w:rPr>
          <w:color w:val="000000"/>
        </w:rPr>
      </w:pPr>
    </w:p>
    <w:p w14:paraId="2856B718" w14:textId="77777777" w:rsidR="00A57211" w:rsidRPr="00A57211" w:rsidRDefault="00A57211" w:rsidP="00A57211">
      <w:pPr>
        <w:spacing w:after="36" w:line="259" w:lineRule="auto"/>
        <w:jc w:val="both"/>
        <w:rPr>
          <w:b/>
        </w:rPr>
      </w:pPr>
      <w:r w:rsidRPr="00A57211">
        <w:rPr>
          <w:b/>
        </w:rPr>
        <w:t>Условия работы:</w:t>
      </w:r>
    </w:p>
    <w:p w14:paraId="21BADBE0" w14:textId="77777777" w:rsidR="00A57211" w:rsidRPr="00A57211" w:rsidRDefault="00A57211" w:rsidP="00A57211">
      <w:pPr>
        <w:spacing w:after="36" w:line="259" w:lineRule="auto"/>
        <w:jc w:val="both"/>
      </w:pPr>
      <w:r w:rsidRPr="00A57211">
        <w:t>- полный рабочий день (график с 9.00 до 18.00 часов)</w:t>
      </w:r>
    </w:p>
    <w:p w14:paraId="1891F725" w14:textId="77777777" w:rsidR="00A57211" w:rsidRPr="00A57211" w:rsidRDefault="00A57211" w:rsidP="00A57211">
      <w:pPr>
        <w:spacing w:after="36" w:line="259" w:lineRule="auto"/>
        <w:jc w:val="both"/>
      </w:pPr>
      <w:r w:rsidRPr="00A57211">
        <w:t>- заработная плата утверждается Наблюдательным советом КНЦДИЗ</w:t>
      </w:r>
    </w:p>
    <w:p w14:paraId="32C306F5" w14:textId="77777777" w:rsidR="00A57211" w:rsidRPr="00A57211" w:rsidRDefault="00A57211" w:rsidP="00A57211">
      <w:pPr>
        <w:spacing w:after="36" w:line="259" w:lineRule="auto"/>
        <w:jc w:val="both"/>
      </w:pPr>
      <w:r w:rsidRPr="00A57211">
        <w:t>-  отпуск 30 календарных дней</w:t>
      </w:r>
    </w:p>
    <w:p w14:paraId="7EEEA789" w14:textId="77777777" w:rsidR="00A57211" w:rsidRPr="00A57211" w:rsidRDefault="00A57211" w:rsidP="00A57211">
      <w:pPr>
        <w:spacing w:after="36" w:line="259" w:lineRule="auto"/>
        <w:jc w:val="both"/>
      </w:pPr>
      <w:r w:rsidRPr="00A57211">
        <w:t>- адрес: Райымбека,60 (работа по месту нахождения работодателя)</w:t>
      </w:r>
    </w:p>
    <w:p w14:paraId="249E3E5D" w14:textId="77777777" w:rsidR="00A57211" w:rsidRPr="00A57211" w:rsidRDefault="00A57211" w:rsidP="00A57211">
      <w:pPr>
        <w:spacing w:after="36" w:line="259" w:lineRule="auto"/>
        <w:jc w:val="both"/>
      </w:pPr>
    </w:p>
    <w:p w14:paraId="65CB388B" w14:textId="77777777" w:rsidR="00A57211" w:rsidRPr="00A57211" w:rsidRDefault="00A57211" w:rsidP="00A57211">
      <w:pPr>
        <w:spacing w:after="36" w:line="259" w:lineRule="auto"/>
        <w:jc w:val="both"/>
        <w:rPr>
          <w:b/>
        </w:rPr>
      </w:pPr>
      <w:r w:rsidRPr="00A57211">
        <w:rPr>
          <w:b/>
        </w:rPr>
        <w:t>Вопросы по тел: +7-7273-97-42-23</w:t>
      </w:r>
    </w:p>
    <w:p w14:paraId="404526A1" w14:textId="77777777" w:rsidR="00A57211" w:rsidRPr="00A57211" w:rsidRDefault="00A57211" w:rsidP="00A57211">
      <w:pPr>
        <w:spacing w:after="36" w:line="259" w:lineRule="auto"/>
        <w:jc w:val="both"/>
        <w:rPr>
          <w:b/>
        </w:rPr>
      </w:pPr>
      <w:r w:rsidRPr="00A57211">
        <w:rPr>
          <w:b/>
        </w:rPr>
        <w:t xml:space="preserve">                               +7-778-788-14-39 </w:t>
      </w:r>
    </w:p>
    <w:p w14:paraId="37E7CB2D" w14:textId="77777777" w:rsidR="00A57211" w:rsidRPr="00A57211" w:rsidRDefault="00A57211" w:rsidP="00A57211">
      <w:pPr>
        <w:spacing w:after="36" w:line="259" w:lineRule="auto"/>
        <w:jc w:val="both"/>
      </w:pPr>
    </w:p>
    <w:p w14:paraId="7E762D49" w14:textId="42F55284" w:rsidR="00952B7C" w:rsidRDefault="00952B7C" w:rsidP="00952B7C">
      <w:pPr>
        <w:ind w:right="-2" w:firstLine="708"/>
        <w:jc w:val="both"/>
        <w:rPr>
          <w:b/>
        </w:rPr>
      </w:pPr>
    </w:p>
    <w:p w14:paraId="586B71B6" w14:textId="2CF63234" w:rsidR="00512237" w:rsidRDefault="00512237" w:rsidP="00952B7C">
      <w:pPr>
        <w:ind w:right="-2" w:firstLine="708"/>
        <w:jc w:val="both"/>
        <w:rPr>
          <w:b/>
        </w:rPr>
      </w:pPr>
    </w:p>
    <w:p w14:paraId="7BF0BB9F" w14:textId="1801AC35" w:rsidR="00512237" w:rsidRDefault="00512237" w:rsidP="00952B7C">
      <w:pPr>
        <w:ind w:right="-2" w:firstLine="708"/>
        <w:jc w:val="both"/>
        <w:rPr>
          <w:b/>
        </w:rPr>
      </w:pPr>
    </w:p>
    <w:p w14:paraId="13381C89" w14:textId="6AAB7ED8" w:rsidR="00512237" w:rsidRDefault="00512237" w:rsidP="00952B7C">
      <w:pPr>
        <w:ind w:right="-2" w:firstLine="708"/>
        <w:jc w:val="both"/>
        <w:rPr>
          <w:b/>
        </w:rPr>
      </w:pPr>
    </w:p>
    <w:sectPr w:rsidR="0051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154D"/>
    <w:multiLevelType w:val="multilevel"/>
    <w:tmpl w:val="E1F2A9C8"/>
    <w:lvl w:ilvl="0">
      <w:start w:val="1"/>
      <w:numFmt w:val="decimal"/>
      <w:lvlText w:val="%1)"/>
      <w:lvlJc w:val="left"/>
      <w:pPr>
        <w:ind w:left="23" w:firstLine="23"/>
      </w:pPr>
      <w:rPr>
        <w:b w:val="0"/>
        <w:i w:val="0"/>
        <w:strike w:val="0"/>
        <w:color w:val="000000"/>
        <w:sz w:val="28"/>
        <w:szCs w:val="28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795" w:firstLine="17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15" w:firstLine="25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35" w:firstLine="32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55" w:firstLine="39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75" w:firstLine="46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395" w:firstLine="53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15" w:firstLine="61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35" w:firstLine="68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</w:abstractNum>
  <w:abstractNum w:abstractNumId="1" w15:restartNumberingAfterBreak="0">
    <w:nsid w:val="1D7B372D"/>
    <w:multiLevelType w:val="multilevel"/>
    <w:tmpl w:val="1D7B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B1619"/>
    <w:multiLevelType w:val="multilevel"/>
    <w:tmpl w:val="D908A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660356"/>
    <w:multiLevelType w:val="multilevel"/>
    <w:tmpl w:val="33660356"/>
    <w:lvl w:ilvl="0">
      <w:start w:val="1"/>
      <w:numFmt w:val="decimal"/>
      <w:lvlText w:val="%1."/>
      <w:lvlJc w:val="left"/>
      <w:pPr>
        <w:ind w:left="5464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6BA03BF"/>
    <w:multiLevelType w:val="hybridMultilevel"/>
    <w:tmpl w:val="4FF6E1A6"/>
    <w:lvl w:ilvl="0" w:tplc="58D8A936">
      <w:start w:val="1"/>
      <w:numFmt w:val="decimal"/>
      <w:lvlText w:val="%1)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7094361F"/>
    <w:multiLevelType w:val="multilevel"/>
    <w:tmpl w:val="7094361F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86461DB"/>
    <w:multiLevelType w:val="hybridMultilevel"/>
    <w:tmpl w:val="764235DC"/>
    <w:lvl w:ilvl="0" w:tplc="8E4C69E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706C548C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134"/>
    <w:rsid w:val="00073721"/>
    <w:rsid w:val="001234C0"/>
    <w:rsid w:val="00151134"/>
    <w:rsid w:val="001F4EC8"/>
    <w:rsid w:val="0028073E"/>
    <w:rsid w:val="00293479"/>
    <w:rsid w:val="002B04B0"/>
    <w:rsid w:val="00315BD8"/>
    <w:rsid w:val="003459CB"/>
    <w:rsid w:val="00373DCB"/>
    <w:rsid w:val="004626FA"/>
    <w:rsid w:val="00512237"/>
    <w:rsid w:val="005B1C7C"/>
    <w:rsid w:val="006A6211"/>
    <w:rsid w:val="008E3162"/>
    <w:rsid w:val="00952B7C"/>
    <w:rsid w:val="00A57211"/>
    <w:rsid w:val="00B42C91"/>
    <w:rsid w:val="00CD0E7E"/>
    <w:rsid w:val="00D3528A"/>
    <w:rsid w:val="00D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60503"/>
  <w15:chartTrackingRefBased/>
  <w15:docId w15:val="{20E657A9-E3EA-4A9C-B765-E6397C2E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B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3">
    <w:name w:val="Font Style33"/>
    <w:basedOn w:val="a0"/>
    <w:uiPriority w:val="99"/>
    <w:rsid w:val="008E3162"/>
    <w:rPr>
      <w:b/>
      <w:color w:val="000000"/>
      <w:sz w:val="28"/>
      <w:szCs w:val="28"/>
    </w:rPr>
  </w:style>
  <w:style w:type="paragraph" w:styleId="a3">
    <w:name w:val="No Spacing"/>
    <w:uiPriority w:val="1"/>
    <w:qFormat/>
    <w:rsid w:val="0007372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1"/>
    <w:rsid w:val="00CD0E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D0E7E"/>
    <w:pPr>
      <w:widowControl w:val="0"/>
      <w:shd w:val="clear" w:color="auto" w:fill="FFFFFF"/>
      <w:spacing w:after="360" w:line="0" w:lineRule="atLeast"/>
    </w:pPr>
    <w:rPr>
      <w:lang w:eastAsia="en-US"/>
    </w:rPr>
  </w:style>
  <w:style w:type="paragraph" w:styleId="a4">
    <w:name w:val="Body Text"/>
    <w:basedOn w:val="a"/>
    <w:link w:val="a5"/>
    <w:qFormat/>
    <w:rsid w:val="00A57211"/>
    <w:pPr>
      <w:tabs>
        <w:tab w:val="left" w:pos="0"/>
      </w:tabs>
      <w:ind w:right="-901"/>
      <w:jc w:val="both"/>
    </w:pPr>
    <w:rPr>
      <w:sz w:val="24"/>
      <w:szCs w:val="24"/>
      <w:lang w:eastAsia="kk-KZ"/>
    </w:rPr>
  </w:style>
  <w:style w:type="character" w:customStyle="1" w:styleId="a5">
    <w:name w:val="Основной текст Знак"/>
    <w:basedOn w:val="a0"/>
    <w:link w:val="a4"/>
    <w:rsid w:val="00A57211"/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styleId="a6">
    <w:name w:val="List Paragraph"/>
    <w:basedOn w:val="a"/>
    <w:uiPriority w:val="34"/>
    <w:qFormat/>
    <w:rsid w:val="00A57211"/>
    <w:pPr>
      <w:ind w:left="720"/>
      <w:contextualSpacing/>
    </w:pPr>
    <w:rPr>
      <w:sz w:val="24"/>
      <w:szCs w:val="24"/>
    </w:rPr>
  </w:style>
  <w:style w:type="paragraph" w:styleId="a7">
    <w:name w:val="Title"/>
    <w:basedOn w:val="a"/>
    <w:link w:val="a8"/>
    <w:qFormat/>
    <w:rsid w:val="00293479"/>
    <w:pPr>
      <w:jc w:val="center"/>
    </w:pPr>
    <w:rPr>
      <w:b/>
      <w:bCs/>
      <w:szCs w:val="24"/>
      <w:lang w:val="zh-CN" w:eastAsia="zh-CN"/>
    </w:rPr>
  </w:style>
  <w:style w:type="character" w:customStyle="1" w:styleId="a8">
    <w:name w:val="Заголовок Знак"/>
    <w:basedOn w:val="a0"/>
    <w:link w:val="a7"/>
    <w:rsid w:val="00293479"/>
    <w:rPr>
      <w:rFonts w:ascii="Times New Roman" w:eastAsia="Times New Roman" w:hAnsi="Times New Roman" w:cs="Times New Roman"/>
      <w:b/>
      <w:bCs/>
      <w:sz w:val="28"/>
      <w:szCs w:val="24"/>
      <w:lang w:val="zh-CN" w:eastAsia="zh-CN"/>
    </w:rPr>
  </w:style>
  <w:style w:type="paragraph" w:customStyle="1" w:styleId="210">
    <w:name w:val="Основной текст с отступом 21"/>
    <w:basedOn w:val="a"/>
    <w:rsid w:val="00512237"/>
    <w:pPr>
      <w:suppressAutoHyphens/>
      <w:ind w:firstLine="360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970000151_" TargetMode="External"/><Relationship Id="rId5" Type="http://schemas.openxmlformats.org/officeDocument/2006/relationships/hyperlink" Target="https://adilet.zan.kz/rus/docs/Z15000004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user</cp:lastModifiedBy>
  <cp:revision>24</cp:revision>
  <dcterms:created xsi:type="dcterms:W3CDTF">2020-12-15T06:22:00Z</dcterms:created>
  <dcterms:modified xsi:type="dcterms:W3CDTF">2025-01-15T06:27:00Z</dcterms:modified>
</cp:coreProperties>
</file>