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65AD5046" w14:textId="77777777" w:rsidR="00A254ED" w:rsidRDefault="00A254ED" w:rsidP="00A254ED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 ЖҚ грантын іске асыру тобының </w:t>
      </w:r>
      <w:bookmarkStart w:id="0" w:name="_Hlk151042699"/>
      <w:r>
        <w:rPr>
          <w:sz w:val="28"/>
          <w:szCs w:val="28"/>
          <w:lang w:val="kk-KZ"/>
        </w:rPr>
        <w:t>есепшісі</w:t>
      </w:r>
      <w:bookmarkEnd w:id="0"/>
    </w:p>
    <w:p w14:paraId="44ED7235" w14:textId="77777777" w:rsidR="00A254ED" w:rsidRDefault="00A254ED" w:rsidP="00A254E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>
          <w:rPr>
            <w:rStyle w:val="ab"/>
            <w:rFonts w:eastAsiaTheme="minorHAnsi"/>
            <w:lang w:val="kk-KZ"/>
          </w:rPr>
          <w:t>gf.zakupki@kncdiz.kz</w:t>
        </w:r>
      </w:hyperlink>
      <w:r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>
          <w:rPr>
            <w:rStyle w:val="ab"/>
            <w:rFonts w:eastAsiaTheme="minorHAnsi"/>
            <w:lang w:val="kk-KZ"/>
          </w:rPr>
          <w:t>gf.perevod@kncdiz.kz</w:t>
        </w:r>
      </w:hyperlink>
      <w:r>
        <w:rPr>
          <w:rFonts w:eastAsiaTheme="minorHAnsi"/>
          <w:sz w:val="28"/>
          <w:szCs w:val="28"/>
          <w:lang w:val="kk-KZ"/>
        </w:rPr>
        <w:t xml:space="preserve"> </w:t>
      </w:r>
    </w:p>
    <w:p w14:paraId="644340DB" w14:textId="77777777" w:rsidR="00A254ED" w:rsidRDefault="00A254ED" w:rsidP="00A254ED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05 </w:t>
      </w:r>
      <w:r w:rsidRPr="0095080D">
        <w:rPr>
          <w:rFonts w:eastAsiaTheme="minorHAnsi"/>
          <w:b/>
          <w:sz w:val="28"/>
          <w:szCs w:val="28"/>
          <w:lang w:val="kk-KZ"/>
        </w:rPr>
        <w:t>желтоқсан</w:t>
      </w:r>
      <w:r>
        <w:rPr>
          <w:rFonts w:eastAsiaTheme="minorHAnsi"/>
          <w:b/>
          <w:sz w:val="28"/>
          <w:szCs w:val="28"/>
          <w:lang w:val="kk-KZ"/>
        </w:rPr>
        <w:t xml:space="preserve"> 2023 жылы,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031BF717" w14:textId="77777777" w:rsidR="00A254ED" w:rsidRDefault="00A254ED" w:rsidP="00A254ED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>
        <w:rPr>
          <w:rFonts w:eastAsiaTheme="minorHAnsi"/>
          <w:b/>
          <w:sz w:val="28"/>
          <w:szCs w:val="28"/>
          <w:lang w:val="kk-KZ"/>
        </w:rPr>
        <w:t>2023 жылғы</w:t>
      </w:r>
      <w:r>
        <w:rPr>
          <w:rFonts w:eastAsiaTheme="minorHAnsi"/>
          <w:sz w:val="28"/>
          <w:szCs w:val="28"/>
          <w:lang w:val="kk-KZ"/>
        </w:rPr>
        <w:t xml:space="preserve">  </w:t>
      </w:r>
      <w:r w:rsidRPr="0095080D">
        <w:rPr>
          <w:rFonts w:eastAsiaTheme="minorHAnsi"/>
          <w:b/>
          <w:bCs/>
          <w:sz w:val="28"/>
          <w:szCs w:val="28"/>
          <w:lang w:val="kk-KZ"/>
        </w:rPr>
        <w:t>07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95080D">
        <w:rPr>
          <w:b/>
          <w:bCs/>
          <w:sz w:val="28"/>
          <w:szCs w:val="28"/>
          <w:lang w:val="kk-KZ"/>
        </w:rPr>
        <w:t>желтоқсан</w:t>
      </w:r>
      <w:r w:rsidRPr="000F52E0">
        <w:rPr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62E2E58D" w14:textId="77777777" w:rsidR="00A254ED" w:rsidRDefault="00A254ED" w:rsidP="00A254ED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бойынша  алуға болады: </w:t>
      </w:r>
      <w:r w:rsidRPr="0095080D">
        <w:rPr>
          <w:sz w:val="28"/>
          <w:szCs w:val="28"/>
          <w:lang w:val="kk-KZ"/>
        </w:rPr>
        <w:t>8 705 580 2206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17F9" w14:textId="77777777" w:rsidR="003430B8" w:rsidRDefault="003430B8">
      <w:r>
        <w:separator/>
      </w:r>
    </w:p>
  </w:endnote>
  <w:endnote w:type="continuationSeparator" w:id="0">
    <w:p w14:paraId="384C1557" w14:textId="77777777" w:rsidR="003430B8" w:rsidRDefault="0034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B882" w14:textId="77777777" w:rsidR="003430B8" w:rsidRDefault="003430B8">
      <w:r>
        <w:separator/>
      </w:r>
    </w:p>
  </w:footnote>
  <w:footnote w:type="continuationSeparator" w:id="0">
    <w:p w14:paraId="237AD4E9" w14:textId="77777777" w:rsidR="003430B8" w:rsidRDefault="0034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280E"/>
    <w:rsid w:val="001539E4"/>
    <w:rsid w:val="00165B82"/>
    <w:rsid w:val="00171CD7"/>
    <w:rsid w:val="001848CD"/>
    <w:rsid w:val="001A3249"/>
    <w:rsid w:val="001A46FA"/>
    <w:rsid w:val="001F00F9"/>
    <w:rsid w:val="001F4337"/>
    <w:rsid w:val="00206D91"/>
    <w:rsid w:val="00242DCC"/>
    <w:rsid w:val="002436F7"/>
    <w:rsid w:val="0025115A"/>
    <w:rsid w:val="002527A3"/>
    <w:rsid w:val="002561AD"/>
    <w:rsid w:val="00273AD5"/>
    <w:rsid w:val="00295F41"/>
    <w:rsid w:val="002A202A"/>
    <w:rsid w:val="002A401E"/>
    <w:rsid w:val="002C0012"/>
    <w:rsid w:val="002D39ED"/>
    <w:rsid w:val="00311DA4"/>
    <w:rsid w:val="003243D1"/>
    <w:rsid w:val="00337803"/>
    <w:rsid w:val="003430B8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5E4D"/>
    <w:rsid w:val="00451BD3"/>
    <w:rsid w:val="00452915"/>
    <w:rsid w:val="00483CFD"/>
    <w:rsid w:val="004842F5"/>
    <w:rsid w:val="004A1308"/>
    <w:rsid w:val="004B50C0"/>
    <w:rsid w:val="004C507A"/>
    <w:rsid w:val="004C7703"/>
    <w:rsid w:val="004E0E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D6AE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254ED"/>
    <w:rsid w:val="00A43EC5"/>
    <w:rsid w:val="00A50C82"/>
    <w:rsid w:val="00A5230E"/>
    <w:rsid w:val="00A60226"/>
    <w:rsid w:val="00A65226"/>
    <w:rsid w:val="00A717C4"/>
    <w:rsid w:val="00A71F2B"/>
    <w:rsid w:val="00A72C21"/>
    <w:rsid w:val="00A81D94"/>
    <w:rsid w:val="00AA72C8"/>
    <w:rsid w:val="00AC4ED1"/>
    <w:rsid w:val="00AD669B"/>
    <w:rsid w:val="00AE617B"/>
    <w:rsid w:val="00AE6F2A"/>
    <w:rsid w:val="00AF6A2D"/>
    <w:rsid w:val="00B150AB"/>
    <w:rsid w:val="00B23528"/>
    <w:rsid w:val="00B73C74"/>
    <w:rsid w:val="00B801BA"/>
    <w:rsid w:val="00BA06CE"/>
    <w:rsid w:val="00BA30E9"/>
    <w:rsid w:val="00BA429F"/>
    <w:rsid w:val="00BC3DEC"/>
    <w:rsid w:val="00C010EC"/>
    <w:rsid w:val="00C1136C"/>
    <w:rsid w:val="00C42033"/>
    <w:rsid w:val="00C55112"/>
    <w:rsid w:val="00C95626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B4C7C"/>
    <w:rsid w:val="00F1130A"/>
    <w:rsid w:val="00F153B9"/>
    <w:rsid w:val="00F15A3B"/>
    <w:rsid w:val="00F47AD1"/>
    <w:rsid w:val="00F651AC"/>
    <w:rsid w:val="00F671AB"/>
    <w:rsid w:val="00F973AC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2021-01-14T08:35:00Z</cp:lastPrinted>
  <dcterms:created xsi:type="dcterms:W3CDTF">2023-11-02T07:22:00Z</dcterms:created>
  <dcterms:modified xsi:type="dcterms:W3CDTF">2023-11-21T04:19:00Z</dcterms:modified>
</cp:coreProperties>
</file>