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79E4" w14:textId="43F25441" w:rsidR="00537F4D" w:rsidRDefault="00537F4D" w:rsidP="00537F4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ПРОЕКТ </w:t>
      </w:r>
    </w:p>
    <w:p w14:paraId="429715FC" w14:textId="77777777" w:rsidR="00537F4D" w:rsidRPr="00537F4D" w:rsidRDefault="00537F4D" w:rsidP="00537F4D">
      <w:pPr>
        <w:spacing w:after="0" w:line="240" w:lineRule="auto"/>
        <w:jc w:val="right"/>
        <w:rPr>
          <w:rFonts w:ascii="Times New Roman" w:hAnsi="Times New Roman" w:cs="Times New Roman"/>
          <w:b/>
          <w:sz w:val="28"/>
          <w:szCs w:val="28"/>
        </w:rPr>
      </w:pPr>
    </w:p>
    <w:p w14:paraId="488A2354" w14:textId="169EBD5E" w:rsidR="00E73104" w:rsidRPr="00216D84" w:rsidRDefault="00E73104" w:rsidP="00F94E00">
      <w:pPr>
        <w:spacing w:after="0" w:line="240" w:lineRule="auto"/>
        <w:jc w:val="center"/>
        <w:rPr>
          <w:rFonts w:ascii="Times New Roman" w:hAnsi="Times New Roman" w:cs="Times New Roman"/>
          <w:b/>
          <w:sz w:val="28"/>
          <w:szCs w:val="28"/>
        </w:rPr>
      </w:pPr>
      <w:r w:rsidRPr="00216D84">
        <w:rPr>
          <w:rFonts w:ascii="Times New Roman" w:hAnsi="Times New Roman" w:cs="Times New Roman"/>
          <w:b/>
          <w:sz w:val="28"/>
          <w:szCs w:val="28"/>
        </w:rPr>
        <w:t>КЛИНИЧЕСКИЙ ПРОТОКОЛ ДИАГНОСТИКИ И ЛЕЧЕНИЯ</w:t>
      </w:r>
    </w:p>
    <w:p w14:paraId="488A2355" w14:textId="77777777" w:rsidR="00E73104" w:rsidRPr="00216D84" w:rsidRDefault="00E73104" w:rsidP="00F94E00">
      <w:pPr>
        <w:spacing w:after="0" w:line="240" w:lineRule="auto"/>
        <w:jc w:val="center"/>
        <w:rPr>
          <w:rFonts w:ascii="Times New Roman" w:hAnsi="Times New Roman" w:cs="Times New Roman"/>
          <w:b/>
          <w:sz w:val="28"/>
          <w:szCs w:val="28"/>
        </w:rPr>
      </w:pPr>
    </w:p>
    <w:p w14:paraId="488A2356" w14:textId="77777777" w:rsidR="00E73104" w:rsidRPr="00216D84" w:rsidRDefault="00E73104" w:rsidP="00F94E00">
      <w:pPr>
        <w:spacing w:after="0" w:line="240" w:lineRule="auto"/>
        <w:jc w:val="center"/>
        <w:rPr>
          <w:rFonts w:ascii="Times New Roman" w:hAnsi="Times New Roman" w:cs="Times New Roman"/>
          <w:b/>
          <w:sz w:val="28"/>
          <w:szCs w:val="28"/>
        </w:rPr>
      </w:pPr>
      <w:r w:rsidRPr="00216D84">
        <w:rPr>
          <w:rFonts w:ascii="Times New Roman" w:hAnsi="Times New Roman" w:cs="Times New Roman"/>
          <w:b/>
          <w:sz w:val="28"/>
          <w:szCs w:val="28"/>
        </w:rPr>
        <w:t>ВИЧ-ИНФЕКЦИЯ У ВЗРОСЛЫХ</w:t>
      </w:r>
    </w:p>
    <w:p w14:paraId="488A2357" w14:textId="77777777" w:rsidR="00B7675C" w:rsidRPr="00216D84" w:rsidRDefault="00B7675C" w:rsidP="00B058A2">
      <w:pPr>
        <w:spacing w:after="0" w:line="240" w:lineRule="auto"/>
        <w:jc w:val="both"/>
        <w:rPr>
          <w:rFonts w:ascii="Times New Roman" w:hAnsi="Times New Roman" w:cs="Times New Roman"/>
          <w:sz w:val="28"/>
          <w:szCs w:val="28"/>
        </w:rPr>
      </w:pPr>
    </w:p>
    <w:p w14:paraId="488A2358" w14:textId="77777777" w:rsidR="00EE6065" w:rsidRPr="00216D84" w:rsidRDefault="00E73104"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I. ВВОДНАЯ ЧАСТЬ: </w:t>
      </w:r>
    </w:p>
    <w:p w14:paraId="488A2359" w14:textId="39332C41" w:rsidR="00EE6065" w:rsidRDefault="00E73104"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1.1 Код</w:t>
      </w:r>
      <w:r w:rsidR="00F9720C" w:rsidRPr="00216D84">
        <w:rPr>
          <w:rFonts w:ascii="Times New Roman" w:hAnsi="Times New Roman" w:cs="Times New Roman"/>
          <w:b/>
          <w:sz w:val="28"/>
          <w:szCs w:val="28"/>
        </w:rPr>
        <w:t xml:space="preserve"> </w:t>
      </w:r>
      <w:r w:rsidRPr="00216D84">
        <w:rPr>
          <w:rFonts w:ascii="Times New Roman" w:hAnsi="Times New Roman" w:cs="Times New Roman"/>
          <w:b/>
          <w:sz w:val="28"/>
          <w:szCs w:val="28"/>
        </w:rPr>
        <w:t>(ы) МКБ-10:</w:t>
      </w:r>
      <w:r w:rsidR="00466C54" w:rsidRPr="00216D84">
        <w:rPr>
          <w:rFonts w:ascii="Times New Roman" w:hAnsi="Times New Roman" w:cs="Times New Roman"/>
          <w:b/>
          <w:sz w:val="28"/>
          <w:szCs w:val="28"/>
        </w:rPr>
        <w:t xml:space="preserve"> </w:t>
      </w:r>
    </w:p>
    <w:tbl>
      <w:tblPr>
        <w:tblStyle w:val="a3"/>
        <w:tblW w:w="10349" w:type="dxa"/>
        <w:tblInd w:w="-289" w:type="dxa"/>
        <w:tblLook w:val="04A0" w:firstRow="1" w:lastRow="0" w:firstColumn="1" w:lastColumn="0" w:noHBand="0" w:noVBand="1"/>
      </w:tblPr>
      <w:tblGrid>
        <w:gridCol w:w="1135"/>
        <w:gridCol w:w="9214"/>
      </w:tblGrid>
      <w:tr w:rsidR="00195EB3" w:rsidRPr="00216D84" w14:paraId="488A235C" w14:textId="77777777" w:rsidTr="00597524">
        <w:trPr>
          <w:trHeight w:val="375"/>
        </w:trPr>
        <w:tc>
          <w:tcPr>
            <w:tcW w:w="1135" w:type="dxa"/>
            <w:hideMark/>
          </w:tcPr>
          <w:p w14:paraId="488A235A" w14:textId="77777777" w:rsidR="00195EB3" w:rsidRPr="00216D84" w:rsidRDefault="00195EB3" w:rsidP="00B058A2">
            <w:pPr>
              <w:jc w:val="both"/>
              <w:rPr>
                <w:rFonts w:ascii="Times New Roman" w:eastAsia="Times New Roman" w:hAnsi="Times New Roman" w:cs="Times New Roman"/>
                <w:b/>
                <w:bCs/>
                <w:sz w:val="28"/>
                <w:szCs w:val="28"/>
                <w:lang w:eastAsia="ru-RU"/>
              </w:rPr>
            </w:pPr>
            <w:bookmarkStart w:id="0" w:name="_Hlk115783963"/>
            <w:r w:rsidRPr="00216D84">
              <w:rPr>
                <w:rFonts w:ascii="Times New Roman" w:eastAsia="Times New Roman" w:hAnsi="Times New Roman" w:cs="Times New Roman"/>
                <w:b/>
                <w:bCs/>
                <w:sz w:val="28"/>
                <w:szCs w:val="28"/>
                <w:lang w:eastAsia="ru-RU"/>
              </w:rPr>
              <w:t> Код</w:t>
            </w:r>
          </w:p>
        </w:tc>
        <w:tc>
          <w:tcPr>
            <w:tcW w:w="9214" w:type="dxa"/>
            <w:hideMark/>
          </w:tcPr>
          <w:p w14:paraId="488A235B" w14:textId="7A6D8313" w:rsidR="00195EB3" w:rsidRPr="00216D84" w:rsidRDefault="00597524" w:rsidP="00B058A2">
            <w:pPr>
              <w:jc w:val="both"/>
              <w:rPr>
                <w:rFonts w:ascii="Times New Roman" w:eastAsia="Times New Roman" w:hAnsi="Times New Roman" w:cs="Times New Roman"/>
                <w:b/>
                <w:bCs/>
                <w:sz w:val="28"/>
                <w:szCs w:val="28"/>
                <w:lang w:eastAsia="ru-RU"/>
              </w:rPr>
            </w:pPr>
            <w:r w:rsidRPr="00216D84">
              <w:rPr>
                <w:rFonts w:ascii="Times New Roman" w:eastAsia="Times New Roman" w:hAnsi="Times New Roman" w:cs="Times New Roman"/>
                <w:b/>
                <w:bCs/>
                <w:sz w:val="28"/>
                <w:szCs w:val="28"/>
                <w:lang w:eastAsia="ru-RU"/>
              </w:rPr>
              <w:t>Наименование</w:t>
            </w:r>
          </w:p>
        </w:tc>
      </w:tr>
      <w:tr w:rsidR="00597524" w:rsidRPr="00216D84" w14:paraId="3BEF4D4F" w14:textId="77777777" w:rsidTr="00597524">
        <w:trPr>
          <w:trHeight w:val="375"/>
        </w:trPr>
        <w:tc>
          <w:tcPr>
            <w:tcW w:w="1135" w:type="dxa"/>
          </w:tcPr>
          <w:p w14:paraId="57B535BB" w14:textId="0539E21E" w:rsidR="00597524" w:rsidRPr="00216D84" w:rsidRDefault="00597524" w:rsidP="00B058A2">
            <w:pPr>
              <w:jc w:val="both"/>
              <w:rPr>
                <w:rFonts w:ascii="Times New Roman" w:eastAsia="Times New Roman" w:hAnsi="Times New Roman" w:cs="Times New Roman"/>
                <w:b/>
                <w:bCs/>
                <w:sz w:val="28"/>
                <w:szCs w:val="28"/>
                <w:lang w:eastAsia="ru-RU"/>
              </w:rPr>
            </w:pPr>
            <w:r w:rsidRPr="00216D84">
              <w:rPr>
                <w:rFonts w:ascii="Times New Roman" w:eastAsia="Times New Roman" w:hAnsi="Times New Roman" w:cs="Times New Roman"/>
                <w:b/>
                <w:bCs/>
                <w:sz w:val="28"/>
                <w:szCs w:val="28"/>
                <w:lang w:eastAsia="ru-RU"/>
              </w:rPr>
              <w:t>В20-24</w:t>
            </w:r>
          </w:p>
        </w:tc>
        <w:tc>
          <w:tcPr>
            <w:tcW w:w="9214" w:type="dxa"/>
          </w:tcPr>
          <w:p w14:paraId="5DDB2A36" w14:textId="35108B7A" w:rsidR="00597524" w:rsidRPr="00216D84" w:rsidRDefault="00597524" w:rsidP="00B058A2">
            <w:pPr>
              <w:jc w:val="both"/>
              <w:rPr>
                <w:rFonts w:ascii="Times New Roman" w:eastAsia="Times New Roman" w:hAnsi="Times New Roman" w:cs="Times New Roman"/>
                <w:b/>
                <w:bCs/>
                <w:sz w:val="28"/>
                <w:szCs w:val="28"/>
                <w:lang w:eastAsia="ru-RU"/>
              </w:rPr>
            </w:pPr>
            <w:r w:rsidRPr="00216D84">
              <w:rPr>
                <w:rFonts w:ascii="Times New Roman" w:eastAsia="Times New Roman" w:hAnsi="Times New Roman" w:cs="Times New Roman"/>
                <w:b/>
                <w:bCs/>
                <w:sz w:val="28"/>
                <w:szCs w:val="28"/>
                <w:lang w:eastAsia="ru-RU"/>
              </w:rPr>
              <w:t>Болезнь, вызванная вирусом иммунодефицита человека</w:t>
            </w:r>
          </w:p>
        </w:tc>
      </w:tr>
      <w:tr w:rsidR="00195EB3" w:rsidRPr="00216D84" w14:paraId="488A2362" w14:textId="77777777" w:rsidTr="00597524">
        <w:trPr>
          <w:trHeight w:val="417"/>
        </w:trPr>
        <w:tc>
          <w:tcPr>
            <w:tcW w:w="1135" w:type="dxa"/>
            <w:noWrap/>
            <w:hideMark/>
          </w:tcPr>
          <w:p w14:paraId="488A2360"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B20.0</w:t>
            </w:r>
          </w:p>
        </w:tc>
        <w:tc>
          <w:tcPr>
            <w:tcW w:w="9214" w:type="dxa"/>
            <w:hideMark/>
          </w:tcPr>
          <w:p w14:paraId="488A2361" w14:textId="0263308F"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микобактериальной инфекции</w:t>
            </w:r>
            <w:r w:rsidR="00CC7A78" w:rsidRPr="00216D84">
              <w:rPr>
                <w:rFonts w:ascii="Times New Roman" w:eastAsia="Times New Roman" w:hAnsi="Times New Roman" w:cs="Times New Roman"/>
                <w:sz w:val="28"/>
                <w:szCs w:val="28"/>
                <w:lang w:eastAsia="ru-RU"/>
              </w:rPr>
              <w:t xml:space="preserve"> (Болезнь, вызванная ВИЧ, с проявлениями туберкулеза)</w:t>
            </w:r>
          </w:p>
        </w:tc>
      </w:tr>
      <w:tr w:rsidR="00195EB3" w:rsidRPr="00216D84" w14:paraId="488A2365" w14:textId="77777777" w:rsidTr="00597524">
        <w:trPr>
          <w:trHeight w:val="310"/>
        </w:trPr>
        <w:tc>
          <w:tcPr>
            <w:tcW w:w="1135" w:type="dxa"/>
            <w:noWrap/>
            <w:hideMark/>
          </w:tcPr>
          <w:p w14:paraId="488A2363"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B20.1</w:t>
            </w:r>
          </w:p>
        </w:tc>
        <w:tc>
          <w:tcPr>
            <w:tcW w:w="9214" w:type="dxa"/>
            <w:hideMark/>
          </w:tcPr>
          <w:p w14:paraId="488A2364"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других бактериальных инфекций</w:t>
            </w:r>
          </w:p>
        </w:tc>
      </w:tr>
      <w:tr w:rsidR="00CC7A78" w:rsidRPr="00216D84" w14:paraId="78F1A712" w14:textId="77777777" w:rsidTr="00597524">
        <w:trPr>
          <w:trHeight w:val="310"/>
        </w:trPr>
        <w:tc>
          <w:tcPr>
            <w:tcW w:w="1135" w:type="dxa"/>
            <w:noWrap/>
          </w:tcPr>
          <w:p w14:paraId="3B4100CE" w14:textId="0B46DD93"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В20.2</w:t>
            </w:r>
          </w:p>
        </w:tc>
        <w:tc>
          <w:tcPr>
            <w:tcW w:w="9214" w:type="dxa"/>
          </w:tcPr>
          <w:p w14:paraId="47C8AF16" w14:textId="57D5120C"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цитомегало-вирусного заболевания</w:t>
            </w:r>
          </w:p>
        </w:tc>
      </w:tr>
      <w:tr w:rsidR="00195EB3" w:rsidRPr="00216D84" w14:paraId="488A2368" w14:textId="77777777" w:rsidTr="00597524">
        <w:trPr>
          <w:trHeight w:val="259"/>
        </w:trPr>
        <w:tc>
          <w:tcPr>
            <w:tcW w:w="1135" w:type="dxa"/>
            <w:noWrap/>
            <w:hideMark/>
          </w:tcPr>
          <w:p w14:paraId="488A2366"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B20.3</w:t>
            </w:r>
          </w:p>
        </w:tc>
        <w:tc>
          <w:tcPr>
            <w:tcW w:w="9214" w:type="dxa"/>
            <w:hideMark/>
          </w:tcPr>
          <w:p w14:paraId="488A2367"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других вирусных инфекций</w:t>
            </w:r>
          </w:p>
        </w:tc>
      </w:tr>
      <w:tr w:rsidR="00195EB3" w:rsidRPr="00216D84" w14:paraId="488A236B" w14:textId="77777777" w:rsidTr="00597524">
        <w:trPr>
          <w:trHeight w:val="315"/>
        </w:trPr>
        <w:tc>
          <w:tcPr>
            <w:tcW w:w="1135" w:type="dxa"/>
            <w:noWrap/>
            <w:hideMark/>
          </w:tcPr>
          <w:p w14:paraId="488A2369"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B20.4</w:t>
            </w:r>
          </w:p>
        </w:tc>
        <w:tc>
          <w:tcPr>
            <w:tcW w:w="9214" w:type="dxa"/>
            <w:hideMark/>
          </w:tcPr>
          <w:p w14:paraId="488A236A"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кандидоза</w:t>
            </w:r>
          </w:p>
        </w:tc>
      </w:tr>
      <w:tr w:rsidR="00CC7A78" w:rsidRPr="00216D84" w14:paraId="1EEF7B5A" w14:textId="77777777" w:rsidTr="00597524">
        <w:trPr>
          <w:trHeight w:val="315"/>
        </w:trPr>
        <w:tc>
          <w:tcPr>
            <w:tcW w:w="1135" w:type="dxa"/>
            <w:noWrap/>
          </w:tcPr>
          <w:p w14:paraId="23F84165" w14:textId="0DBDAF84"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В20.5</w:t>
            </w:r>
          </w:p>
        </w:tc>
        <w:tc>
          <w:tcPr>
            <w:tcW w:w="9214" w:type="dxa"/>
          </w:tcPr>
          <w:p w14:paraId="05F18E5F" w14:textId="325EE4C2"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других микозов</w:t>
            </w:r>
          </w:p>
        </w:tc>
      </w:tr>
      <w:tr w:rsidR="00195EB3" w:rsidRPr="00216D84" w14:paraId="488A236E" w14:textId="77777777" w:rsidTr="00597524">
        <w:trPr>
          <w:trHeight w:val="508"/>
        </w:trPr>
        <w:tc>
          <w:tcPr>
            <w:tcW w:w="1135" w:type="dxa"/>
            <w:noWrap/>
            <w:hideMark/>
          </w:tcPr>
          <w:p w14:paraId="488A236C"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B20.6</w:t>
            </w:r>
          </w:p>
        </w:tc>
        <w:tc>
          <w:tcPr>
            <w:tcW w:w="9214" w:type="dxa"/>
            <w:hideMark/>
          </w:tcPr>
          <w:p w14:paraId="488A236D"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пневмонии, вызванной Pneumocystis</w:t>
            </w:r>
            <w:r w:rsidR="003E3BC6" w:rsidRPr="00216D84">
              <w:rPr>
                <w:rFonts w:ascii="Times New Roman" w:eastAsia="Times New Roman" w:hAnsi="Times New Roman" w:cs="Times New Roman"/>
                <w:sz w:val="28"/>
                <w:szCs w:val="28"/>
                <w:lang w:eastAsia="ru-RU"/>
              </w:rPr>
              <w:t xml:space="preserve"> </w:t>
            </w:r>
            <w:r w:rsidRPr="00216D84">
              <w:rPr>
                <w:rFonts w:ascii="Times New Roman" w:eastAsia="Times New Roman" w:hAnsi="Times New Roman" w:cs="Times New Roman"/>
                <w:sz w:val="28"/>
                <w:szCs w:val="28"/>
                <w:lang w:eastAsia="ru-RU"/>
              </w:rPr>
              <w:t>carinii</w:t>
            </w:r>
          </w:p>
        </w:tc>
      </w:tr>
      <w:tr w:rsidR="00CC7A78" w:rsidRPr="00216D84" w14:paraId="59876596" w14:textId="77777777" w:rsidTr="00597524">
        <w:trPr>
          <w:trHeight w:val="508"/>
        </w:trPr>
        <w:tc>
          <w:tcPr>
            <w:tcW w:w="1135" w:type="dxa"/>
            <w:noWrap/>
          </w:tcPr>
          <w:p w14:paraId="196744B7" w14:textId="36C55738"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В20.7</w:t>
            </w:r>
          </w:p>
        </w:tc>
        <w:tc>
          <w:tcPr>
            <w:tcW w:w="9214" w:type="dxa"/>
          </w:tcPr>
          <w:p w14:paraId="29C3D9CD" w14:textId="2163B2A0"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множественных инфекций</w:t>
            </w:r>
          </w:p>
        </w:tc>
      </w:tr>
      <w:tr w:rsidR="00195EB3" w:rsidRPr="00216D84" w14:paraId="488A2371" w14:textId="77777777" w:rsidTr="00597524">
        <w:trPr>
          <w:trHeight w:val="630"/>
        </w:trPr>
        <w:tc>
          <w:tcPr>
            <w:tcW w:w="1135" w:type="dxa"/>
            <w:noWrap/>
            <w:hideMark/>
          </w:tcPr>
          <w:p w14:paraId="488A236F"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B20.8</w:t>
            </w:r>
          </w:p>
        </w:tc>
        <w:tc>
          <w:tcPr>
            <w:tcW w:w="9214" w:type="dxa"/>
            <w:hideMark/>
          </w:tcPr>
          <w:p w14:paraId="488A2370"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других инфекционных и паразитарных болезней</w:t>
            </w:r>
          </w:p>
        </w:tc>
      </w:tr>
      <w:tr w:rsidR="00CC7A78" w:rsidRPr="00216D84" w14:paraId="2DE9A8F1" w14:textId="77777777" w:rsidTr="00597524">
        <w:trPr>
          <w:trHeight w:val="630"/>
        </w:trPr>
        <w:tc>
          <w:tcPr>
            <w:tcW w:w="1135" w:type="dxa"/>
            <w:noWrap/>
          </w:tcPr>
          <w:p w14:paraId="2130DDC1" w14:textId="123C8400"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В20.9</w:t>
            </w:r>
          </w:p>
        </w:tc>
        <w:tc>
          <w:tcPr>
            <w:tcW w:w="9214" w:type="dxa"/>
          </w:tcPr>
          <w:p w14:paraId="6AB7F2C7" w14:textId="713565E9"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неуточненных инфекционных и паразитарных болезней</w:t>
            </w:r>
          </w:p>
        </w:tc>
      </w:tr>
      <w:tr w:rsidR="00CC7A78" w:rsidRPr="00216D84" w14:paraId="4C1D7A54" w14:textId="77777777" w:rsidTr="00597524">
        <w:trPr>
          <w:trHeight w:val="630"/>
        </w:trPr>
        <w:tc>
          <w:tcPr>
            <w:tcW w:w="1135" w:type="dxa"/>
            <w:noWrap/>
          </w:tcPr>
          <w:p w14:paraId="6997FF9F" w14:textId="0BBA67E1"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В21.0</w:t>
            </w:r>
          </w:p>
        </w:tc>
        <w:tc>
          <w:tcPr>
            <w:tcW w:w="9214" w:type="dxa"/>
          </w:tcPr>
          <w:p w14:paraId="0736606A" w14:textId="66C4A4DA"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саркомы Капоши</w:t>
            </w:r>
          </w:p>
        </w:tc>
      </w:tr>
      <w:tr w:rsidR="00195EB3" w:rsidRPr="00216D84" w14:paraId="488A2374" w14:textId="77777777" w:rsidTr="00597524">
        <w:trPr>
          <w:trHeight w:val="454"/>
        </w:trPr>
        <w:tc>
          <w:tcPr>
            <w:tcW w:w="1135" w:type="dxa"/>
            <w:hideMark/>
          </w:tcPr>
          <w:p w14:paraId="488A2372" w14:textId="7736EF31"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B21</w:t>
            </w:r>
            <w:r w:rsidR="00CC7A78" w:rsidRPr="00216D84">
              <w:rPr>
                <w:rFonts w:ascii="Times New Roman" w:eastAsia="Times New Roman" w:hAnsi="Times New Roman" w:cs="Times New Roman"/>
                <w:sz w:val="28"/>
                <w:szCs w:val="28"/>
                <w:lang w:eastAsia="ru-RU"/>
              </w:rPr>
              <w:t>.1</w:t>
            </w:r>
          </w:p>
        </w:tc>
        <w:tc>
          <w:tcPr>
            <w:tcW w:w="9214" w:type="dxa"/>
            <w:hideMark/>
          </w:tcPr>
          <w:p w14:paraId="488A2373" w14:textId="2C7B17C4" w:rsidR="00195EB3"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лимфомы Беркитта</w:t>
            </w:r>
          </w:p>
        </w:tc>
      </w:tr>
      <w:tr w:rsidR="00CC7A78" w:rsidRPr="00216D84" w14:paraId="44C54D4D" w14:textId="77777777" w:rsidTr="00597524">
        <w:trPr>
          <w:trHeight w:val="454"/>
        </w:trPr>
        <w:tc>
          <w:tcPr>
            <w:tcW w:w="1135" w:type="dxa"/>
          </w:tcPr>
          <w:p w14:paraId="4179A2AC" w14:textId="5B9C634A"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В21.2</w:t>
            </w:r>
          </w:p>
        </w:tc>
        <w:tc>
          <w:tcPr>
            <w:tcW w:w="9214" w:type="dxa"/>
          </w:tcPr>
          <w:p w14:paraId="72626B8F" w14:textId="351FF43C"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других неходжкинских лимфом</w:t>
            </w:r>
          </w:p>
        </w:tc>
      </w:tr>
      <w:tr w:rsidR="00CC7A78" w:rsidRPr="00216D84" w14:paraId="214371C0" w14:textId="77777777" w:rsidTr="00597524">
        <w:trPr>
          <w:trHeight w:val="454"/>
        </w:trPr>
        <w:tc>
          <w:tcPr>
            <w:tcW w:w="1135" w:type="dxa"/>
          </w:tcPr>
          <w:p w14:paraId="44E274C7" w14:textId="03DF7052"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В21.3</w:t>
            </w:r>
          </w:p>
        </w:tc>
        <w:tc>
          <w:tcPr>
            <w:tcW w:w="9214" w:type="dxa"/>
          </w:tcPr>
          <w:p w14:paraId="3EA6D4EE" w14:textId="6283EC17"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других злокачественных новообразований лимфатической, кроветворной и родственных им тканей</w:t>
            </w:r>
          </w:p>
        </w:tc>
      </w:tr>
      <w:tr w:rsidR="00CC7A78" w:rsidRPr="00216D84" w14:paraId="717395C2" w14:textId="77777777" w:rsidTr="00597524">
        <w:trPr>
          <w:trHeight w:val="454"/>
        </w:trPr>
        <w:tc>
          <w:tcPr>
            <w:tcW w:w="1135" w:type="dxa"/>
          </w:tcPr>
          <w:p w14:paraId="771687BC" w14:textId="114AFC43"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В21.7</w:t>
            </w:r>
          </w:p>
        </w:tc>
        <w:tc>
          <w:tcPr>
            <w:tcW w:w="9214" w:type="dxa"/>
          </w:tcPr>
          <w:p w14:paraId="36623AB9" w14:textId="31005BA3"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множественных злокачественных новообразований</w:t>
            </w:r>
          </w:p>
        </w:tc>
      </w:tr>
      <w:tr w:rsidR="00CC7A78" w:rsidRPr="00216D84" w14:paraId="216FF882" w14:textId="77777777" w:rsidTr="00597524">
        <w:trPr>
          <w:trHeight w:val="454"/>
        </w:trPr>
        <w:tc>
          <w:tcPr>
            <w:tcW w:w="1135" w:type="dxa"/>
          </w:tcPr>
          <w:p w14:paraId="7EEA371E" w14:textId="487A99C6"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В21.8</w:t>
            </w:r>
          </w:p>
        </w:tc>
        <w:tc>
          <w:tcPr>
            <w:tcW w:w="9214" w:type="dxa"/>
          </w:tcPr>
          <w:p w14:paraId="7A51712E" w14:textId="30EEF101"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других злокачественных новообразований</w:t>
            </w:r>
          </w:p>
        </w:tc>
      </w:tr>
      <w:tr w:rsidR="00CC7A78" w:rsidRPr="00216D84" w14:paraId="4BFA6F35" w14:textId="77777777" w:rsidTr="00597524">
        <w:trPr>
          <w:trHeight w:val="454"/>
        </w:trPr>
        <w:tc>
          <w:tcPr>
            <w:tcW w:w="1135" w:type="dxa"/>
          </w:tcPr>
          <w:p w14:paraId="60A204F4" w14:textId="4C1A0DE8"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В21.9</w:t>
            </w:r>
          </w:p>
        </w:tc>
        <w:tc>
          <w:tcPr>
            <w:tcW w:w="9214" w:type="dxa"/>
          </w:tcPr>
          <w:p w14:paraId="42A4EBE4" w14:textId="11E1A2CC"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неуточненных злокачественных новообразований</w:t>
            </w:r>
          </w:p>
        </w:tc>
      </w:tr>
      <w:tr w:rsidR="00195EB3" w:rsidRPr="00216D84" w14:paraId="488A237A" w14:textId="77777777" w:rsidTr="00597524">
        <w:trPr>
          <w:trHeight w:val="205"/>
        </w:trPr>
        <w:tc>
          <w:tcPr>
            <w:tcW w:w="1135" w:type="dxa"/>
            <w:noWrap/>
            <w:hideMark/>
          </w:tcPr>
          <w:p w14:paraId="488A2378"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B22.0</w:t>
            </w:r>
          </w:p>
        </w:tc>
        <w:tc>
          <w:tcPr>
            <w:tcW w:w="9214" w:type="dxa"/>
            <w:hideMark/>
          </w:tcPr>
          <w:p w14:paraId="488A2379"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энцефалопатии</w:t>
            </w:r>
          </w:p>
        </w:tc>
      </w:tr>
      <w:tr w:rsidR="00597524" w:rsidRPr="00216D84" w14:paraId="19962722" w14:textId="77777777" w:rsidTr="00597524">
        <w:trPr>
          <w:trHeight w:val="205"/>
        </w:trPr>
        <w:tc>
          <w:tcPr>
            <w:tcW w:w="1135" w:type="dxa"/>
            <w:noWrap/>
          </w:tcPr>
          <w:p w14:paraId="304018CF" w14:textId="486DEE66"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lastRenderedPageBreak/>
              <w:t>В22.1</w:t>
            </w:r>
          </w:p>
        </w:tc>
        <w:tc>
          <w:tcPr>
            <w:tcW w:w="9214" w:type="dxa"/>
          </w:tcPr>
          <w:p w14:paraId="26049A0A" w14:textId="0FD2823E"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лимфатического интерстициального пневмонита</w:t>
            </w:r>
          </w:p>
        </w:tc>
      </w:tr>
      <w:tr w:rsidR="00597524" w:rsidRPr="00216D84" w14:paraId="2F685174" w14:textId="77777777" w:rsidTr="00597524">
        <w:trPr>
          <w:trHeight w:val="205"/>
        </w:trPr>
        <w:tc>
          <w:tcPr>
            <w:tcW w:w="1135" w:type="dxa"/>
            <w:noWrap/>
          </w:tcPr>
          <w:p w14:paraId="2F604905" w14:textId="50A8D135"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В22.2</w:t>
            </w:r>
          </w:p>
        </w:tc>
        <w:tc>
          <w:tcPr>
            <w:tcW w:w="9214" w:type="dxa"/>
          </w:tcPr>
          <w:p w14:paraId="1BDE04BC" w14:textId="4B991CB4"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изнуряющего синдрома (с проявлениями угасания жизни; синдром резкого похудания)</w:t>
            </w:r>
          </w:p>
        </w:tc>
      </w:tr>
      <w:tr w:rsidR="00597524" w:rsidRPr="00216D84" w14:paraId="76560D0B" w14:textId="77777777" w:rsidTr="00597524">
        <w:trPr>
          <w:trHeight w:val="205"/>
        </w:trPr>
        <w:tc>
          <w:tcPr>
            <w:tcW w:w="1135" w:type="dxa"/>
            <w:noWrap/>
          </w:tcPr>
          <w:p w14:paraId="7B2CBB69" w14:textId="1540D412"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В22.7</w:t>
            </w:r>
          </w:p>
        </w:tc>
        <w:tc>
          <w:tcPr>
            <w:tcW w:w="9214" w:type="dxa"/>
          </w:tcPr>
          <w:p w14:paraId="7E1E9564" w14:textId="2BCE92C0"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множественных болезней, классифицированных в других рубриках</w:t>
            </w:r>
          </w:p>
        </w:tc>
      </w:tr>
      <w:tr w:rsidR="00195EB3" w:rsidRPr="00216D84" w14:paraId="488A2380" w14:textId="77777777" w:rsidTr="00597524">
        <w:trPr>
          <w:trHeight w:val="315"/>
        </w:trPr>
        <w:tc>
          <w:tcPr>
            <w:tcW w:w="1135" w:type="dxa"/>
            <w:noWrap/>
            <w:hideMark/>
          </w:tcPr>
          <w:p w14:paraId="488A237E"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B23.0</w:t>
            </w:r>
          </w:p>
        </w:tc>
        <w:tc>
          <w:tcPr>
            <w:tcW w:w="9214" w:type="dxa"/>
            <w:hideMark/>
          </w:tcPr>
          <w:p w14:paraId="488A237F"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Острый ВИЧ-инфекционный синдром</w:t>
            </w:r>
          </w:p>
        </w:tc>
      </w:tr>
      <w:tr w:rsidR="00597524" w:rsidRPr="00216D84" w14:paraId="795CEF83" w14:textId="77777777" w:rsidTr="00597524">
        <w:trPr>
          <w:trHeight w:val="315"/>
        </w:trPr>
        <w:tc>
          <w:tcPr>
            <w:tcW w:w="1135" w:type="dxa"/>
            <w:noWrap/>
          </w:tcPr>
          <w:p w14:paraId="574654C9" w14:textId="3B4AAAE1"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В23.1</w:t>
            </w:r>
          </w:p>
        </w:tc>
        <w:tc>
          <w:tcPr>
            <w:tcW w:w="9214" w:type="dxa"/>
          </w:tcPr>
          <w:p w14:paraId="402F8061" w14:textId="32884955"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(персистентной) генерализованной лимфаденопатии</w:t>
            </w:r>
          </w:p>
        </w:tc>
      </w:tr>
      <w:tr w:rsidR="00597524" w:rsidRPr="00216D84" w14:paraId="0D0FDAA5" w14:textId="77777777" w:rsidTr="00597524">
        <w:trPr>
          <w:trHeight w:val="315"/>
        </w:trPr>
        <w:tc>
          <w:tcPr>
            <w:tcW w:w="1135" w:type="dxa"/>
            <w:noWrap/>
          </w:tcPr>
          <w:p w14:paraId="4DBC1DB9" w14:textId="6385D7CC"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В23.2</w:t>
            </w:r>
          </w:p>
        </w:tc>
        <w:tc>
          <w:tcPr>
            <w:tcW w:w="9214" w:type="dxa"/>
          </w:tcPr>
          <w:p w14:paraId="44CD24F6" w14:textId="6965B920"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гематологических и иммунологических нарушений, не классифицированных в других рубриках</w:t>
            </w:r>
          </w:p>
        </w:tc>
      </w:tr>
      <w:tr w:rsidR="00195EB3" w:rsidRPr="00216D84" w14:paraId="488A2383" w14:textId="77777777" w:rsidTr="00597524">
        <w:trPr>
          <w:trHeight w:val="367"/>
        </w:trPr>
        <w:tc>
          <w:tcPr>
            <w:tcW w:w="1135" w:type="dxa"/>
            <w:noWrap/>
            <w:hideMark/>
          </w:tcPr>
          <w:p w14:paraId="488A2381"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B23.8</w:t>
            </w:r>
          </w:p>
        </w:tc>
        <w:tc>
          <w:tcPr>
            <w:tcW w:w="9214" w:type="dxa"/>
            <w:hideMark/>
          </w:tcPr>
          <w:p w14:paraId="488A2382"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других уточненных состояний</w:t>
            </w:r>
          </w:p>
        </w:tc>
      </w:tr>
      <w:tr w:rsidR="00195EB3" w:rsidRPr="00216D84" w14:paraId="488A2386" w14:textId="77777777" w:rsidTr="00597524">
        <w:trPr>
          <w:trHeight w:val="359"/>
        </w:trPr>
        <w:tc>
          <w:tcPr>
            <w:tcW w:w="1135" w:type="dxa"/>
            <w:hideMark/>
          </w:tcPr>
          <w:p w14:paraId="488A2384"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B24</w:t>
            </w:r>
          </w:p>
        </w:tc>
        <w:tc>
          <w:tcPr>
            <w:tcW w:w="9214" w:type="dxa"/>
            <w:hideMark/>
          </w:tcPr>
          <w:p w14:paraId="488A2385" w14:textId="5997AF05"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вирусом иммунодефицита человека (ВИЧ), неуточненная</w:t>
            </w:r>
            <w:r w:rsidR="00597524" w:rsidRPr="00216D84">
              <w:rPr>
                <w:rFonts w:ascii="Times New Roman" w:eastAsia="Times New Roman" w:hAnsi="Times New Roman" w:cs="Times New Roman"/>
                <w:sz w:val="28"/>
                <w:szCs w:val="28"/>
                <w:lang w:eastAsia="ru-RU"/>
              </w:rPr>
              <w:t xml:space="preserve"> (синдром приобретенного иммунодефицита; СПИД-ассоциированный комплекс)</w:t>
            </w:r>
          </w:p>
        </w:tc>
      </w:tr>
      <w:tr w:rsidR="004E6052" w:rsidRPr="00216D84" w14:paraId="63680367" w14:textId="77777777" w:rsidTr="00597524">
        <w:trPr>
          <w:trHeight w:val="359"/>
        </w:trPr>
        <w:tc>
          <w:tcPr>
            <w:tcW w:w="1135" w:type="dxa"/>
          </w:tcPr>
          <w:p w14:paraId="4EBA1BE7" w14:textId="6D043774"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О98.7</w:t>
            </w:r>
          </w:p>
        </w:tc>
        <w:tc>
          <w:tcPr>
            <w:tcW w:w="9214" w:type="dxa"/>
          </w:tcPr>
          <w:p w14:paraId="54CD4F4C" w14:textId="55D04032"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вирусом иммунодефицита человека [ВИЧ], осложняющая беременность, роды и послеродовой период</w:t>
            </w:r>
          </w:p>
        </w:tc>
      </w:tr>
      <w:tr w:rsidR="004E6052" w:rsidRPr="00216D84" w14:paraId="277D039C" w14:textId="77777777" w:rsidTr="00597524">
        <w:trPr>
          <w:trHeight w:val="359"/>
        </w:trPr>
        <w:tc>
          <w:tcPr>
            <w:tcW w:w="1135" w:type="dxa"/>
          </w:tcPr>
          <w:p w14:paraId="354AC33A" w14:textId="2CDED20D"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R75</w:t>
            </w:r>
          </w:p>
        </w:tc>
        <w:tc>
          <w:tcPr>
            <w:tcW w:w="9214" w:type="dxa"/>
          </w:tcPr>
          <w:p w14:paraId="10304969" w14:textId="7B2CFD62"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Лабораторное обнаружение вируса иммунодефицита человека [ВИЧ] (неокончательный тест на ВИЧ, выявленный у детей)</w:t>
            </w:r>
          </w:p>
        </w:tc>
      </w:tr>
      <w:tr w:rsidR="004E6052" w:rsidRPr="00216D84" w14:paraId="0208C3F2" w14:textId="77777777" w:rsidTr="00597524">
        <w:trPr>
          <w:trHeight w:val="359"/>
        </w:trPr>
        <w:tc>
          <w:tcPr>
            <w:tcW w:w="1135" w:type="dxa"/>
          </w:tcPr>
          <w:p w14:paraId="140EE789" w14:textId="72522D9E"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Z20.1</w:t>
            </w:r>
          </w:p>
        </w:tc>
        <w:tc>
          <w:tcPr>
            <w:tcW w:w="9214" w:type="dxa"/>
          </w:tcPr>
          <w:p w14:paraId="1AD54019" w14:textId="3E5801F4"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Контакт с больным и возможность заражения туберкулезом</w:t>
            </w:r>
          </w:p>
        </w:tc>
      </w:tr>
      <w:tr w:rsidR="004E6052" w:rsidRPr="00216D84" w14:paraId="29D9E61F" w14:textId="77777777" w:rsidTr="00597524">
        <w:trPr>
          <w:trHeight w:val="359"/>
        </w:trPr>
        <w:tc>
          <w:tcPr>
            <w:tcW w:w="1135" w:type="dxa"/>
          </w:tcPr>
          <w:p w14:paraId="08DE3671" w14:textId="4A3FA525"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Z20.6</w:t>
            </w:r>
          </w:p>
        </w:tc>
        <w:tc>
          <w:tcPr>
            <w:tcW w:w="9214" w:type="dxa"/>
          </w:tcPr>
          <w:p w14:paraId="4FDB4459" w14:textId="3647EA4C"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Контакт с больным и возможность заражения вирусом иммунодефицита человека [ВИЧ]</w:t>
            </w:r>
          </w:p>
        </w:tc>
      </w:tr>
      <w:tr w:rsidR="004E6052" w:rsidRPr="00216D84" w14:paraId="4CD24C93" w14:textId="77777777" w:rsidTr="00597524">
        <w:trPr>
          <w:trHeight w:val="359"/>
        </w:trPr>
        <w:tc>
          <w:tcPr>
            <w:tcW w:w="1135" w:type="dxa"/>
          </w:tcPr>
          <w:p w14:paraId="17E48A2E" w14:textId="36EB6DD6"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Z21</w:t>
            </w:r>
          </w:p>
        </w:tc>
        <w:tc>
          <w:tcPr>
            <w:tcW w:w="9214" w:type="dxa"/>
          </w:tcPr>
          <w:p w14:paraId="3595BF22" w14:textId="5091613D"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Бессимптомный инфекционный статус, вызванный вирусом иммунодефицита человека [ВИЧ]</w:t>
            </w:r>
          </w:p>
        </w:tc>
      </w:tr>
      <w:tr w:rsidR="004E6052" w:rsidRPr="00216D84" w14:paraId="1AC313D0" w14:textId="77777777" w:rsidTr="00597524">
        <w:trPr>
          <w:trHeight w:val="359"/>
        </w:trPr>
        <w:tc>
          <w:tcPr>
            <w:tcW w:w="1135" w:type="dxa"/>
          </w:tcPr>
          <w:p w14:paraId="344B4F77" w14:textId="5BDD63D1"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Z29.2</w:t>
            </w:r>
          </w:p>
        </w:tc>
        <w:tc>
          <w:tcPr>
            <w:tcW w:w="9214" w:type="dxa"/>
          </w:tcPr>
          <w:p w14:paraId="4834558E" w14:textId="6B9187C8"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Другой вид профилактической химиотерапии</w:t>
            </w:r>
          </w:p>
        </w:tc>
      </w:tr>
      <w:tr w:rsidR="004E6052" w:rsidRPr="00216D84" w14:paraId="496FE235" w14:textId="77777777" w:rsidTr="00597524">
        <w:trPr>
          <w:trHeight w:val="359"/>
        </w:trPr>
        <w:tc>
          <w:tcPr>
            <w:tcW w:w="1135" w:type="dxa"/>
          </w:tcPr>
          <w:p w14:paraId="4EE11EC5" w14:textId="5E3CA281"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Z29.8</w:t>
            </w:r>
          </w:p>
        </w:tc>
        <w:tc>
          <w:tcPr>
            <w:tcW w:w="9214" w:type="dxa"/>
          </w:tcPr>
          <w:p w14:paraId="2D66524B" w14:textId="57F5B40C"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Другие уточненные профилактические меры</w:t>
            </w:r>
          </w:p>
        </w:tc>
      </w:tr>
      <w:bookmarkEnd w:id="0"/>
    </w:tbl>
    <w:p w14:paraId="488A2387" w14:textId="77777777" w:rsidR="00EE6065" w:rsidRPr="00216D84" w:rsidRDefault="00EE6065" w:rsidP="00B058A2">
      <w:pPr>
        <w:spacing w:after="0" w:line="240" w:lineRule="auto"/>
        <w:jc w:val="both"/>
        <w:rPr>
          <w:rFonts w:ascii="Times New Roman" w:hAnsi="Times New Roman" w:cs="Times New Roman"/>
          <w:sz w:val="28"/>
          <w:szCs w:val="28"/>
        </w:rPr>
      </w:pPr>
    </w:p>
    <w:p w14:paraId="488A2388" w14:textId="4750853C" w:rsidR="00E73104" w:rsidRPr="00537F4D" w:rsidRDefault="00E73104"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1.2</w:t>
      </w:r>
      <w:r w:rsidR="00195EB3" w:rsidRPr="00216D84">
        <w:rPr>
          <w:rFonts w:ascii="Times New Roman" w:hAnsi="Times New Roman" w:cs="Times New Roman"/>
          <w:b/>
          <w:sz w:val="28"/>
          <w:szCs w:val="28"/>
        </w:rPr>
        <w:t xml:space="preserve"> Дата пересмотра протокола: </w:t>
      </w:r>
      <w:r w:rsidR="00537F4D" w:rsidRPr="00537F4D">
        <w:rPr>
          <w:rFonts w:ascii="Times New Roman" w:hAnsi="Times New Roman" w:cs="Times New Roman"/>
          <w:sz w:val="28"/>
          <w:szCs w:val="28"/>
        </w:rPr>
        <w:t>2017 год (пересмотр 2019 г., 2022 г.)</w:t>
      </w:r>
    </w:p>
    <w:p w14:paraId="488A2389" w14:textId="77777777" w:rsidR="00B7675C" w:rsidRPr="00216D84" w:rsidRDefault="00B7675C" w:rsidP="00B058A2">
      <w:pPr>
        <w:spacing w:after="0" w:line="240" w:lineRule="auto"/>
        <w:jc w:val="both"/>
        <w:rPr>
          <w:rFonts w:ascii="Times New Roman" w:hAnsi="Times New Roman" w:cs="Times New Roman"/>
          <w:b/>
          <w:sz w:val="28"/>
          <w:szCs w:val="28"/>
        </w:rPr>
      </w:pPr>
    </w:p>
    <w:p w14:paraId="488A238A" w14:textId="77777777" w:rsidR="00B87C82" w:rsidRPr="00216D84" w:rsidRDefault="00E73104"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1.3 Сокращения, используемые в протоколе: </w:t>
      </w:r>
    </w:p>
    <w:p w14:paraId="488A238B" w14:textId="77777777" w:rsidR="00550AB5" w:rsidRPr="00216D84" w:rsidRDefault="00550AB5" w:rsidP="00B058A2">
      <w:pPr>
        <w:spacing w:after="0" w:line="240" w:lineRule="auto"/>
        <w:jc w:val="both"/>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911"/>
      </w:tblGrid>
      <w:tr w:rsidR="00ED591A" w:rsidRPr="00216D84" w14:paraId="488A238E" w14:textId="77777777" w:rsidTr="005E3C56">
        <w:tc>
          <w:tcPr>
            <w:tcW w:w="2660" w:type="dxa"/>
          </w:tcPr>
          <w:p w14:paraId="488A238C" w14:textId="77777777" w:rsidR="00ED591A"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3TC </w:t>
            </w:r>
          </w:p>
        </w:tc>
        <w:tc>
          <w:tcPr>
            <w:tcW w:w="6911" w:type="dxa"/>
          </w:tcPr>
          <w:p w14:paraId="488A238D" w14:textId="77777777" w:rsidR="00ED591A" w:rsidRPr="00216D84" w:rsidRDefault="00ED591A" w:rsidP="00B058A2">
            <w:pPr>
              <w:jc w:val="both"/>
              <w:rPr>
                <w:rFonts w:ascii="Times New Roman" w:hAnsi="Times New Roman" w:cs="Times New Roman"/>
                <w:b/>
                <w:sz w:val="28"/>
                <w:szCs w:val="28"/>
              </w:rPr>
            </w:pPr>
            <w:r w:rsidRPr="00216D84">
              <w:rPr>
                <w:rFonts w:ascii="Times New Roman" w:hAnsi="Times New Roman" w:cs="Times New Roman"/>
                <w:sz w:val="28"/>
                <w:szCs w:val="28"/>
              </w:rPr>
              <w:t>Ламивудин</w:t>
            </w:r>
          </w:p>
        </w:tc>
      </w:tr>
      <w:tr w:rsidR="00ED591A" w:rsidRPr="00216D84" w14:paraId="488A2391" w14:textId="77777777" w:rsidTr="005E3C56">
        <w:tc>
          <w:tcPr>
            <w:tcW w:w="2660" w:type="dxa"/>
          </w:tcPr>
          <w:p w14:paraId="488A238F" w14:textId="77777777" w:rsidR="00ED591A"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АВС</w:t>
            </w:r>
          </w:p>
        </w:tc>
        <w:tc>
          <w:tcPr>
            <w:tcW w:w="6911" w:type="dxa"/>
          </w:tcPr>
          <w:p w14:paraId="488A2390" w14:textId="77777777" w:rsidR="00ED591A"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Абакавир</w:t>
            </w:r>
          </w:p>
        </w:tc>
      </w:tr>
      <w:tr w:rsidR="00ED591A" w:rsidRPr="00216D84" w14:paraId="488A2394" w14:textId="77777777" w:rsidTr="005E3C56">
        <w:tc>
          <w:tcPr>
            <w:tcW w:w="2660" w:type="dxa"/>
          </w:tcPr>
          <w:p w14:paraId="488A2392" w14:textId="77777777" w:rsidR="00ED591A"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AZT, ZDV</w:t>
            </w:r>
          </w:p>
        </w:tc>
        <w:tc>
          <w:tcPr>
            <w:tcW w:w="6911" w:type="dxa"/>
          </w:tcPr>
          <w:p w14:paraId="488A2393" w14:textId="77777777" w:rsidR="00ED591A"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Зидовудин</w:t>
            </w:r>
          </w:p>
        </w:tc>
      </w:tr>
      <w:tr w:rsidR="00BC51C1" w:rsidRPr="00216D84" w14:paraId="488A2397" w14:textId="77777777" w:rsidTr="005E3C56">
        <w:tc>
          <w:tcPr>
            <w:tcW w:w="2660" w:type="dxa"/>
          </w:tcPr>
          <w:p w14:paraId="488A2395" w14:textId="77777777" w:rsidR="00BC51C1" w:rsidRPr="00216D84" w:rsidRDefault="00BC51C1" w:rsidP="00B058A2">
            <w:pPr>
              <w:jc w:val="both"/>
              <w:rPr>
                <w:rFonts w:ascii="Times New Roman" w:hAnsi="Times New Roman" w:cs="Times New Roman"/>
                <w:sz w:val="28"/>
                <w:szCs w:val="28"/>
                <w:lang w:val="en-US"/>
              </w:rPr>
            </w:pPr>
            <w:r w:rsidRPr="00216D84">
              <w:rPr>
                <w:rFonts w:ascii="Times New Roman" w:hAnsi="Times New Roman" w:cs="Times New Roman"/>
                <w:sz w:val="28"/>
                <w:szCs w:val="28"/>
                <w:lang w:val="en-US"/>
              </w:rPr>
              <w:t>ATV</w:t>
            </w:r>
          </w:p>
        </w:tc>
        <w:tc>
          <w:tcPr>
            <w:tcW w:w="6911" w:type="dxa"/>
          </w:tcPr>
          <w:p w14:paraId="488A2396" w14:textId="77777777" w:rsidR="00BC51C1" w:rsidRPr="00216D84" w:rsidRDefault="00BC51C1" w:rsidP="00B058A2">
            <w:pPr>
              <w:jc w:val="both"/>
              <w:rPr>
                <w:rFonts w:ascii="Times New Roman" w:hAnsi="Times New Roman" w:cs="Times New Roman"/>
                <w:sz w:val="28"/>
                <w:szCs w:val="28"/>
              </w:rPr>
            </w:pPr>
            <w:r w:rsidRPr="00216D84">
              <w:rPr>
                <w:rFonts w:ascii="Times New Roman" w:hAnsi="Times New Roman" w:cs="Times New Roman"/>
                <w:sz w:val="28"/>
                <w:szCs w:val="28"/>
              </w:rPr>
              <w:t>Атазанавир</w:t>
            </w:r>
          </w:p>
        </w:tc>
      </w:tr>
      <w:tr w:rsidR="00EC036E" w:rsidRPr="00216D84" w14:paraId="488A239A" w14:textId="77777777" w:rsidTr="005E3C56">
        <w:tc>
          <w:tcPr>
            <w:tcW w:w="2660" w:type="dxa"/>
          </w:tcPr>
          <w:p w14:paraId="488A2398" w14:textId="77777777" w:rsidR="00EC036E" w:rsidRPr="00216D84" w:rsidRDefault="00EC036E" w:rsidP="00B058A2">
            <w:pPr>
              <w:jc w:val="both"/>
              <w:rPr>
                <w:rFonts w:ascii="Times New Roman" w:hAnsi="Times New Roman" w:cs="Times New Roman"/>
                <w:sz w:val="28"/>
                <w:szCs w:val="28"/>
                <w:lang w:val="en-US"/>
              </w:rPr>
            </w:pPr>
            <w:r w:rsidRPr="00216D84">
              <w:rPr>
                <w:rFonts w:ascii="Times New Roman" w:hAnsi="Times New Roman" w:cs="Times New Roman"/>
                <w:sz w:val="28"/>
                <w:szCs w:val="28"/>
                <w:lang w:val="en-US"/>
              </w:rPr>
              <w:t>BIC</w:t>
            </w:r>
          </w:p>
        </w:tc>
        <w:tc>
          <w:tcPr>
            <w:tcW w:w="6911" w:type="dxa"/>
          </w:tcPr>
          <w:p w14:paraId="488A2399" w14:textId="77777777" w:rsidR="00EC036E" w:rsidRPr="00216D84" w:rsidRDefault="00EC036E" w:rsidP="00B058A2">
            <w:pPr>
              <w:jc w:val="both"/>
              <w:rPr>
                <w:rFonts w:ascii="Times New Roman" w:hAnsi="Times New Roman" w:cs="Times New Roman"/>
                <w:sz w:val="28"/>
                <w:szCs w:val="28"/>
              </w:rPr>
            </w:pPr>
            <w:r w:rsidRPr="00216D84">
              <w:rPr>
                <w:rFonts w:ascii="Times New Roman" w:hAnsi="Times New Roman" w:cs="Times New Roman"/>
                <w:sz w:val="28"/>
                <w:szCs w:val="28"/>
              </w:rPr>
              <w:t>Биктегравир</w:t>
            </w:r>
          </w:p>
        </w:tc>
      </w:tr>
      <w:tr w:rsidR="00ED591A" w:rsidRPr="00216D84" w14:paraId="488A239D" w14:textId="77777777" w:rsidTr="005E3C56">
        <w:tc>
          <w:tcPr>
            <w:tcW w:w="2660" w:type="dxa"/>
          </w:tcPr>
          <w:p w14:paraId="488A239B" w14:textId="77777777" w:rsidR="00ED591A"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COBI </w:t>
            </w:r>
          </w:p>
        </w:tc>
        <w:tc>
          <w:tcPr>
            <w:tcW w:w="6911" w:type="dxa"/>
          </w:tcPr>
          <w:p w14:paraId="488A239C" w14:textId="77777777" w:rsidR="00ED591A"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Кобицистат</w:t>
            </w:r>
          </w:p>
        </w:tc>
      </w:tr>
      <w:tr w:rsidR="00ED591A" w:rsidRPr="00216D84" w14:paraId="488A23A0" w14:textId="77777777" w:rsidTr="005E3C56">
        <w:tc>
          <w:tcPr>
            <w:tcW w:w="2660" w:type="dxa"/>
          </w:tcPr>
          <w:p w14:paraId="488A239E" w14:textId="77777777" w:rsidR="00ED591A"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DRV </w:t>
            </w:r>
          </w:p>
        </w:tc>
        <w:tc>
          <w:tcPr>
            <w:tcW w:w="6911" w:type="dxa"/>
          </w:tcPr>
          <w:p w14:paraId="488A239F" w14:textId="77777777" w:rsidR="00ED591A"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Дарунавир</w:t>
            </w:r>
          </w:p>
        </w:tc>
      </w:tr>
      <w:tr w:rsidR="00ED591A" w:rsidRPr="00216D84" w14:paraId="488A23A3" w14:textId="77777777" w:rsidTr="005E3C56">
        <w:tc>
          <w:tcPr>
            <w:tcW w:w="2660" w:type="dxa"/>
          </w:tcPr>
          <w:p w14:paraId="488A23A1" w14:textId="77777777" w:rsidR="00ED591A" w:rsidRPr="00216D84" w:rsidRDefault="00556F49" w:rsidP="00B058A2">
            <w:pPr>
              <w:jc w:val="both"/>
              <w:rPr>
                <w:rFonts w:ascii="Times New Roman" w:hAnsi="Times New Roman" w:cs="Times New Roman"/>
                <w:sz w:val="28"/>
                <w:szCs w:val="28"/>
              </w:rPr>
            </w:pPr>
            <w:r w:rsidRPr="00216D84">
              <w:rPr>
                <w:rFonts w:ascii="Times New Roman" w:hAnsi="Times New Roman" w:cs="Times New Roman"/>
                <w:sz w:val="28"/>
                <w:szCs w:val="28"/>
              </w:rPr>
              <w:t>DRV/c</w:t>
            </w:r>
          </w:p>
        </w:tc>
        <w:tc>
          <w:tcPr>
            <w:tcW w:w="6911" w:type="dxa"/>
          </w:tcPr>
          <w:p w14:paraId="488A23A2" w14:textId="77777777" w:rsidR="00ED591A" w:rsidRPr="00216D84" w:rsidRDefault="00556F49" w:rsidP="00B058A2">
            <w:pPr>
              <w:jc w:val="both"/>
              <w:rPr>
                <w:rFonts w:ascii="Times New Roman" w:hAnsi="Times New Roman" w:cs="Times New Roman"/>
                <w:sz w:val="28"/>
                <w:szCs w:val="28"/>
              </w:rPr>
            </w:pPr>
            <w:r w:rsidRPr="00216D84">
              <w:rPr>
                <w:rFonts w:ascii="Times New Roman" w:hAnsi="Times New Roman" w:cs="Times New Roman"/>
                <w:sz w:val="28"/>
                <w:szCs w:val="28"/>
              </w:rPr>
              <w:t>Дарунавир, бустированный кобицистатом</w:t>
            </w:r>
          </w:p>
        </w:tc>
      </w:tr>
      <w:tr w:rsidR="00ED591A" w:rsidRPr="00216D84" w14:paraId="488A23A6" w14:textId="77777777" w:rsidTr="005E3C56">
        <w:tc>
          <w:tcPr>
            <w:tcW w:w="2660" w:type="dxa"/>
          </w:tcPr>
          <w:p w14:paraId="488A23A4" w14:textId="77777777" w:rsidR="00ED591A" w:rsidRPr="00216D84" w:rsidRDefault="00556F49"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DRV/r </w:t>
            </w:r>
          </w:p>
        </w:tc>
        <w:tc>
          <w:tcPr>
            <w:tcW w:w="6911" w:type="dxa"/>
          </w:tcPr>
          <w:p w14:paraId="488A23A5" w14:textId="77777777" w:rsidR="00ED591A" w:rsidRPr="00216D84" w:rsidRDefault="00556F49" w:rsidP="00B058A2">
            <w:pPr>
              <w:jc w:val="both"/>
              <w:rPr>
                <w:rFonts w:ascii="Times New Roman" w:hAnsi="Times New Roman" w:cs="Times New Roman"/>
                <w:sz w:val="28"/>
                <w:szCs w:val="28"/>
              </w:rPr>
            </w:pPr>
            <w:r w:rsidRPr="00216D84">
              <w:rPr>
                <w:rFonts w:ascii="Times New Roman" w:hAnsi="Times New Roman" w:cs="Times New Roman"/>
                <w:sz w:val="28"/>
                <w:szCs w:val="28"/>
              </w:rPr>
              <w:t>Дарунавир, бустированный ритонавиром</w:t>
            </w:r>
          </w:p>
        </w:tc>
      </w:tr>
      <w:tr w:rsidR="00556F49" w:rsidRPr="00216D84" w14:paraId="488A23A9" w14:textId="77777777" w:rsidTr="005E3C56">
        <w:tc>
          <w:tcPr>
            <w:tcW w:w="2660" w:type="dxa"/>
          </w:tcPr>
          <w:p w14:paraId="488A23A7" w14:textId="77777777" w:rsidR="00556F49" w:rsidRPr="00216D84" w:rsidRDefault="00556F49"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DTG </w:t>
            </w:r>
          </w:p>
        </w:tc>
        <w:tc>
          <w:tcPr>
            <w:tcW w:w="6911" w:type="dxa"/>
          </w:tcPr>
          <w:p w14:paraId="488A23A8" w14:textId="77777777" w:rsidR="00556F49" w:rsidRPr="00216D84" w:rsidRDefault="00556F49" w:rsidP="00B058A2">
            <w:pPr>
              <w:jc w:val="both"/>
              <w:rPr>
                <w:rFonts w:ascii="Times New Roman" w:hAnsi="Times New Roman" w:cs="Times New Roman"/>
                <w:sz w:val="28"/>
                <w:szCs w:val="28"/>
              </w:rPr>
            </w:pPr>
            <w:r w:rsidRPr="00216D84">
              <w:rPr>
                <w:rFonts w:ascii="Times New Roman" w:hAnsi="Times New Roman" w:cs="Times New Roman"/>
                <w:sz w:val="28"/>
                <w:szCs w:val="28"/>
              </w:rPr>
              <w:t>Долутегравир</w:t>
            </w:r>
          </w:p>
        </w:tc>
      </w:tr>
      <w:tr w:rsidR="00556F49" w:rsidRPr="00216D84" w14:paraId="488A23AC" w14:textId="77777777" w:rsidTr="005E3C56">
        <w:tc>
          <w:tcPr>
            <w:tcW w:w="2660" w:type="dxa"/>
          </w:tcPr>
          <w:p w14:paraId="488A23AA" w14:textId="77777777" w:rsidR="00556F49" w:rsidRPr="00216D84" w:rsidRDefault="00556F49" w:rsidP="00B058A2">
            <w:pPr>
              <w:jc w:val="both"/>
              <w:rPr>
                <w:rFonts w:ascii="Times New Roman" w:hAnsi="Times New Roman" w:cs="Times New Roman"/>
                <w:sz w:val="28"/>
                <w:szCs w:val="28"/>
              </w:rPr>
            </w:pPr>
            <w:r w:rsidRPr="00216D84">
              <w:rPr>
                <w:rFonts w:ascii="Times New Roman" w:hAnsi="Times New Roman" w:cs="Times New Roman"/>
                <w:sz w:val="28"/>
                <w:szCs w:val="28"/>
              </w:rPr>
              <w:lastRenderedPageBreak/>
              <w:t xml:space="preserve">EFV </w:t>
            </w:r>
          </w:p>
        </w:tc>
        <w:tc>
          <w:tcPr>
            <w:tcW w:w="6911" w:type="dxa"/>
          </w:tcPr>
          <w:p w14:paraId="488A23AB" w14:textId="77777777" w:rsidR="00556F49" w:rsidRPr="00216D84" w:rsidRDefault="00556F49" w:rsidP="00B058A2">
            <w:pPr>
              <w:jc w:val="both"/>
              <w:rPr>
                <w:rFonts w:ascii="Times New Roman" w:hAnsi="Times New Roman" w:cs="Times New Roman"/>
                <w:sz w:val="28"/>
                <w:szCs w:val="28"/>
              </w:rPr>
            </w:pPr>
            <w:r w:rsidRPr="00216D84">
              <w:rPr>
                <w:rFonts w:ascii="Times New Roman" w:hAnsi="Times New Roman" w:cs="Times New Roman"/>
                <w:sz w:val="28"/>
                <w:szCs w:val="28"/>
              </w:rPr>
              <w:t>Эфавиренз</w:t>
            </w:r>
          </w:p>
        </w:tc>
      </w:tr>
      <w:tr w:rsidR="00556F49" w:rsidRPr="00216D84" w14:paraId="488A23AF" w14:textId="77777777" w:rsidTr="005E3C56">
        <w:tc>
          <w:tcPr>
            <w:tcW w:w="2660" w:type="dxa"/>
          </w:tcPr>
          <w:p w14:paraId="488A23AD" w14:textId="77777777" w:rsidR="00556F49" w:rsidRPr="00216D84" w:rsidRDefault="00556F49" w:rsidP="00556F49">
            <w:pPr>
              <w:jc w:val="both"/>
              <w:rPr>
                <w:rFonts w:ascii="Times New Roman" w:hAnsi="Times New Roman" w:cs="Times New Roman"/>
                <w:sz w:val="28"/>
                <w:szCs w:val="28"/>
              </w:rPr>
            </w:pPr>
            <w:r w:rsidRPr="00216D84">
              <w:rPr>
                <w:rFonts w:ascii="Times New Roman" w:hAnsi="Times New Roman" w:cs="Times New Roman"/>
                <w:sz w:val="28"/>
                <w:szCs w:val="28"/>
              </w:rPr>
              <w:t xml:space="preserve">ETV </w:t>
            </w:r>
          </w:p>
        </w:tc>
        <w:tc>
          <w:tcPr>
            <w:tcW w:w="6911" w:type="dxa"/>
          </w:tcPr>
          <w:p w14:paraId="488A23AE" w14:textId="77777777" w:rsidR="00556F49" w:rsidRPr="00216D84" w:rsidRDefault="00556F49" w:rsidP="00B058A2">
            <w:pPr>
              <w:jc w:val="both"/>
              <w:rPr>
                <w:rFonts w:ascii="Times New Roman" w:hAnsi="Times New Roman" w:cs="Times New Roman"/>
                <w:sz w:val="28"/>
                <w:szCs w:val="28"/>
              </w:rPr>
            </w:pPr>
            <w:r w:rsidRPr="00216D84">
              <w:rPr>
                <w:rFonts w:ascii="Times New Roman" w:hAnsi="Times New Roman" w:cs="Times New Roman"/>
                <w:sz w:val="28"/>
                <w:szCs w:val="28"/>
              </w:rPr>
              <w:t>Этравирин</w:t>
            </w:r>
          </w:p>
        </w:tc>
      </w:tr>
      <w:tr w:rsidR="00EC036E" w:rsidRPr="00216D84" w14:paraId="488A23B2" w14:textId="77777777" w:rsidTr="005E3C56">
        <w:tc>
          <w:tcPr>
            <w:tcW w:w="2660" w:type="dxa"/>
          </w:tcPr>
          <w:p w14:paraId="488A23B0" w14:textId="77777777" w:rsidR="00EC036E" w:rsidRPr="00216D84" w:rsidRDefault="00EC036E" w:rsidP="00556F49">
            <w:pPr>
              <w:jc w:val="both"/>
              <w:rPr>
                <w:rFonts w:ascii="Times New Roman" w:hAnsi="Times New Roman" w:cs="Times New Roman"/>
                <w:sz w:val="28"/>
                <w:szCs w:val="28"/>
                <w:lang w:val="en-US"/>
              </w:rPr>
            </w:pPr>
            <w:r w:rsidRPr="00216D84">
              <w:rPr>
                <w:rFonts w:ascii="Times New Roman" w:hAnsi="Times New Roman" w:cs="Times New Roman"/>
                <w:sz w:val="28"/>
                <w:szCs w:val="28"/>
                <w:lang w:val="en-US"/>
              </w:rPr>
              <w:t>ELV</w:t>
            </w:r>
          </w:p>
        </w:tc>
        <w:tc>
          <w:tcPr>
            <w:tcW w:w="6911" w:type="dxa"/>
          </w:tcPr>
          <w:p w14:paraId="488A23B1" w14:textId="77777777" w:rsidR="00EC036E" w:rsidRPr="00216D84" w:rsidRDefault="00EC036E" w:rsidP="00B058A2">
            <w:pPr>
              <w:jc w:val="both"/>
              <w:rPr>
                <w:rFonts w:ascii="Times New Roman" w:hAnsi="Times New Roman" w:cs="Times New Roman"/>
                <w:sz w:val="28"/>
                <w:szCs w:val="28"/>
              </w:rPr>
            </w:pPr>
            <w:r w:rsidRPr="00216D84">
              <w:rPr>
                <w:rFonts w:ascii="Times New Roman" w:hAnsi="Times New Roman" w:cs="Times New Roman"/>
                <w:sz w:val="28"/>
                <w:szCs w:val="28"/>
              </w:rPr>
              <w:t>Элвитегравир</w:t>
            </w:r>
          </w:p>
        </w:tc>
      </w:tr>
      <w:tr w:rsidR="00556F49" w:rsidRPr="00216D84" w14:paraId="488A23B5" w14:textId="77777777" w:rsidTr="005E3C56">
        <w:tc>
          <w:tcPr>
            <w:tcW w:w="2660" w:type="dxa"/>
          </w:tcPr>
          <w:p w14:paraId="488A23B3" w14:textId="77777777" w:rsidR="00556F49" w:rsidRPr="00216D84" w:rsidRDefault="00023B47"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FTC </w:t>
            </w:r>
          </w:p>
        </w:tc>
        <w:tc>
          <w:tcPr>
            <w:tcW w:w="6911" w:type="dxa"/>
          </w:tcPr>
          <w:p w14:paraId="488A23B4" w14:textId="77777777" w:rsidR="00556F49" w:rsidRPr="00216D84" w:rsidRDefault="00023B47" w:rsidP="00B058A2">
            <w:pPr>
              <w:jc w:val="both"/>
              <w:rPr>
                <w:rFonts w:ascii="Times New Roman" w:hAnsi="Times New Roman" w:cs="Times New Roman"/>
                <w:sz w:val="28"/>
                <w:szCs w:val="28"/>
              </w:rPr>
            </w:pPr>
            <w:r w:rsidRPr="00216D84">
              <w:rPr>
                <w:rFonts w:ascii="Times New Roman" w:hAnsi="Times New Roman" w:cs="Times New Roman"/>
                <w:sz w:val="28"/>
                <w:szCs w:val="28"/>
              </w:rPr>
              <w:t>Эмтрицитабин</w:t>
            </w:r>
          </w:p>
        </w:tc>
      </w:tr>
      <w:tr w:rsidR="00FA2E8B" w:rsidRPr="00216D84" w14:paraId="488A23B8" w14:textId="77777777" w:rsidTr="005E3C56">
        <w:tc>
          <w:tcPr>
            <w:tcW w:w="2660" w:type="dxa"/>
          </w:tcPr>
          <w:p w14:paraId="488A23B6" w14:textId="77777777" w:rsidR="00FA2E8B" w:rsidRPr="00216D84" w:rsidRDefault="00FA2E8B" w:rsidP="00B058A2">
            <w:pPr>
              <w:jc w:val="both"/>
              <w:rPr>
                <w:rFonts w:ascii="Times New Roman" w:hAnsi="Times New Roman" w:cs="Times New Roman"/>
                <w:sz w:val="28"/>
                <w:szCs w:val="28"/>
              </w:rPr>
            </w:pPr>
            <w:proofErr w:type="spellStart"/>
            <w:r w:rsidRPr="00216D84">
              <w:rPr>
                <w:rFonts w:ascii="Times New Roman" w:hAnsi="Times New Roman" w:cs="Times New Roman"/>
                <w:sz w:val="28"/>
                <w:szCs w:val="28"/>
              </w:rPr>
              <w:t>HBcAg</w:t>
            </w:r>
            <w:proofErr w:type="spellEnd"/>
            <w:r w:rsidRPr="00216D84">
              <w:rPr>
                <w:rFonts w:ascii="Times New Roman" w:hAnsi="Times New Roman" w:cs="Times New Roman"/>
                <w:sz w:val="28"/>
                <w:szCs w:val="28"/>
              </w:rPr>
              <w:t xml:space="preserve"> </w:t>
            </w:r>
          </w:p>
        </w:tc>
        <w:tc>
          <w:tcPr>
            <w:tcW w:w="6911" w:type="dxa"/>
          </w:tcPr>
          <w:p w14:paraId="488A23B7" w14:textId="77777777" w:rsidR="00FA2E8B" w:rsidRPr="00216D84" w:rsidRDefault="00FA2E8B" w:rsidP="00B058A2">
            <w:pPr>
              <w:jc w:val="both"/>
              <w:rPr>
                <w:rFonts w:ascii="Times New Roman" w:hAnsi="Times New Roman" w:cs="Times New Roman"/>
                <w:sz w:val="28"/>
                <w:szCs w:val="28"/>
              </w:rPr>
            </w:pPr>
            <w:r w:rsidRPr="00216D84">
              <w:rPr>
                <w:rFonts w:ascii="Times New Roman" w:hAnsi="Times New Roman" w:cs="Times New Roman"/>
                <w:sz w:val="28"/>
                <w:szCs w:val="28"/>
              </w:rPr>
              <w:t>Ядерный антиген вируса гепатита B</w:t>
            </w:r>
          </w:p>
        </w:tc>
      </w:tr>
      <w:tr w:rsidR="00FA2E8B" w:rsidRPr="00216D84" w14:paraId="488A23BB" w14:textId="77777777" w:rsidTr="005E3C56">
        <w:tc>
          <w:tcPr>
            <w:tcW w:w="2660" w:type="dxa"/>
          </w:tcPr>
          <w:p w14:paraId="488A23B9" w14:textId="77777777" w:rsidR="00FA2E8B" w:rsidRPr="00216D84" w:rsidRDefault="00FA2E8B"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HBsAg </w:t>
            </w:r>
          </w:p>
        </w:tc>
        <w:tc>
          <w:tcPr>
            <w:tcW w:w="6911" w:type="dxa"/>
          </w:tcPr>
          <w:p w14:paraId="488A23BA" w14:textId="77777777" w:rsidR="00FA2E8B" w:rsidRPr="00216D84" w:rsidRDefault="00FA2E8B" w:rsidP="00B058A2">
            <w:pPr>
              <w:jc w:val="both"/>
              <w:rPr>
                <w:rFonts w:ascii="Times New Roman" w:hAnsi="Times New Roman" w:cs="Times New Roman"/>
                <w:sz w:val="28"/>
                <w:szCs w:val="28"/>
              </w:rPr>
            </w:pPr>
            <w:r w:rsidRPr="00216D84">
              <w:rPr>
                <w:rFonts w:ascii="Times New Roman" w:hAnsi="Times New Roman" w:cs="Times New Roman"/>
                <w:sz w:val="28"/>
                <w:szCs w:val="28"/>
              </w:rPr>
              <w:t>Поверхностный антиген вируса гепатита B</w:t>
            </w:r>
          </w:p>
        </w:tc>
      </w:tr>
      <w:tr w:rsidR="00FA2E8B" w:rsidRPr="00216D84" w14:paraId="488A23BF" w14:textId="77777777" w:rsidTr="005E3C56">
        <w:tc>
          <w:tcPr>
            <w:tcW w:w="2660" w:type="dxa"/>
          </w:tcPr>
          <w:p w14:paraId="488A23BC" w14:textId="77777777" w:rsidR="00FA2E8B" w:rsidRPr="00216D84" w:rsidRDefault="00FA2E8B" w:rsidP="00FA2E8B">
            <w:pPr>
              <w:jc w:val="both"/>
              <w:rPr>
                <w:rFonts w:ascii="Times New Roman" w:hAnsi="Times New Roman" w:cs="Times New Roman"/>
                <w:sz w:val="28"/>
                <w:szCs w:val="28"/>
              </w:rPr>
            </w:pPr>
            <w:r w:rsidRPr="00216D84">
              <w:rPr>
                <w:rFonts w:ascii="Times New Roman" w:hAnsi="Times New Roman" w:cs="Times New Roman"/>
                <w:sz w:val="28"/>
                <w:szCs w:val="28"/>
              </w:rPr>
              <w:t xml:space="preserve">HLAB*5701 </w:t>
            </w:r>
          </w:p>
          <w:p w14:paraId="488A23BD" w14:textId="77777777" w:rsidR="00FA2E8B" w:rsidRPr="00216D84" w:rsidRDefault="00FA2E8B" w:rsidP="00B058A2">
            <w:pPr>
              <w:jc w:val="both"/>
              <w:rPr>
                <w:rFonts w:ascii="Times New Roman" w:hAnsi="Times New Roman" w:cs="Times New Roman"/>
                <w:sz w:val="28"/>
                <w:szCs w:val="28"/>
              </w:rPr>
            </w:pPr>
          </w:p>
        </w:tc>
        <w:tc>
          <w:tcPr>
            <w:tcW w:w="6911" w:type="dxa"/>
          </w:tcPr>
          <w:p w14:paraId="488A23BE" w14:textId="77777777" w:rsidR="00FA2E8B" w:rsidRPr="00216D84" w:rsidRDefault="00FA2E8B" w:rsidP="00B058A2">
            <w:pPr>
              <w:jc w:val="both"/>
              <w:rPr>
                <w:rFonts w:ascii="Times New Roman" w:hAnsi="Times New Roman" w:cs="Times New Roman"/>
                <w:sz w:val="28"/>
                <w:szCs w:val="28"/>
              </w:rPr>
            </w:pPr>
            <w:r w:rsidRPr="00216D84">
              <w:rPr>
                <w:rFonts w:ascii="Times New Roman" w:hAnsi="Times New Roman" w:cs="Times New Roman"/>
                <w:sz w:val="28"/>
                <w:szCs w:val="28"/>
              </w:rPr>
              <w:t>Аллель 5701 локуса B главного комплекса гистосовместимости человека</w:t>
            </w:r>
          </w:p>
        </w:tc>
      </w:tr>
      <w:tr w:rsidR="00FA2E8B" w:rsidRPr="00216D84" w14:paraId="488A23C2" w14:textId="77777777" w:rsidTr="005E3C56">
        <w:tc>
          <w:tcPr>
            <w:tcW w:w="2660" w:type="dxa"/>
          </w:tcPr>
          <w:p w14:paraId="488A23C0" w14:textId="77777777" w:rsidR="00FA2E8B" w:rsidRPr="00216D84" w:rsidRDefault="00FA2E8B" w:rsidP="00B058A2">
            <w:pPr>
              <w:jc w:val="both"/>
              <w:rPr>
                <w:rFonts w:ascii="Times New Roman" w:hAnsi="Times New Roman" w:cs="Times New Roman"/>
                <w:sz w:val="28"/>
                <w:szCs w:val="28"/>
              </w:rPr>
            </w:pPr>
            <w:proofErr w:type="spellStart"/>
            <w:r w:rsidRPr="00216D84">
              <w:rPr>
                <w:rFonts w:ascii="Times New Roman" w:hAnsi="Times New Roman" w:cs="Times New Roman"/>
                <w:sz w:val="28"/>
                <w:szCs w:val="28"/>
              </w:rPr>
              <w:t>IgG</w:t>
            </w:r>
            <w:proofErr w:type="spellEnd"/>
            <w:r w:rsidRPr="00216D84">
              <w:rPr>
                <w:rFonts w:ascii="Times New Roman" w:hAnsi="Times New Roman" w:cs="Times New Roman"/>
                <w:sz w:val="28"/>
                <w:szCs w:val="28"/>
              </w:rPr>
              <w:t xml:space="preserve"> </w:t>
            </w:r>
          </w:p>
        </w:tc>
        <w:tc>
          <w:tcPr>
            <w:tcW w:w="6911" w:type="dxa"/>
          </w:tcPr>
          <w:p w14:paraId="488A23C1" w14:textId="77777777" w:rsidR="00FA2E8B" w:rsidRPr="00216D84" w:rsidRDefault="00FA2E8B" w:rsidP="00B058A2">
            <w:pPr>
              <w:jc w:val="both"/>
              <w:rPr>
                <w:rFonts w:ascii="Times New Roman" w:hAnsi="Times New Roman" w:cs="Times New Roman"/>
                <w:sz w:val="28"/>
                <w:szCs w:val="28"/>
              </w:rPr>
            </w:pPr>
            <w:r w:rsidRPr="00216D84">
              <w:rPr>
                <w:rFonts w:ascii="Times New Roman" w:hAnsi="Times New Roman" w:cs="Times New Roman"/>
                <w:sz w:val="28"/>
                <w:szCs w:val="28"/>
              </w:rPr>
              <w:t>Иммуноглобулин G</w:t>
            </w:r>
          </w:p>
        </w:tc>
      </w:tr>
      <w:tr w:rsidR="00FA2E8B" w:rsidRPr="00216D84" w14:paraId="488A23C5" w14:textId="77777777" w:rsidTr="005E3C56">
        <w:tc>
          <w:tcPr>
            <w:tcW w:w="2660" w:type="dxa"/>
          </w:tcPr>
          <w:p w14:paraId="488A23C3" w14:textId="77777777" w:rsidR="00FA2E8B" w:rsidRPr="00216D84" w:rsidRDefault="004E5272" w:rsidP="00B058A2">
            <w:pPr>
              <w:jc w:val="both"/>
              <w:rPr>
                <w:rFonts w:ascii="Times New Roman" w:hAnsi="Times New Roman" w:cs="Times New Roman"/>
                <w:sz w:val="28"/>
                <w:szCs w:val="28"/>
              </w:rPr>
            </w:pPr>
            <w:proofErr w:type="spellStart"/>
            <w:r w:rsidRPr="00216D84">
              <w:rPr>
                <w:rFonts w:ascii="Times New Roman" w:hAnsi="Times New Roman" w:cs="Times New Roman"/>
                <w:sz w:val="28"/>
                <w:szCs w:val="28"/>
              </w:rPr>
              <w:t>IgM</w:t>
            </w:r>
            <w:proofErr w:type="spellEnd"/>
          </w:p>
        </w:tc>
        <w:tc>
          <w:tcPr>
            <w:tcW w:w="6911" w:type="dxa"/>
          </w:tcPr>
          <w:p w14:paraId="488A23C4" w14:textId="77777777" w:rsidR="00FA2E8B" w:rsidRPr="00216D84" w:rsidRDefault="004E5272" w:rsidP="00B058A2">
            <w:pPr>
              <w:jc w:val="both"/>
              <w:rPr>
                <w:rFonts w:ascii="Times New Roman" w:hAnsi="Times New Roman" w:cs="Times New Roman"/>
                <w:sz w:val="28"/>
                <w:szCs w:val="28"/>
              </w:rPr>
            </w:pPr>
            <w:r w:rsidRPr="00216D84">
              <w:rPr>
                <w:rFonts w:ascii="Times New Roman" w:hAnsi="Times New Roman" w:cs="Times New Roman"/>
                <w:sz w:val="28"/>
                <w:szCs w:val="28"/>
              </w:rPr>
              <w:t>Иммуноглобулин M</w:t>
            </w:r>
          </w:p>
        </w:tc>
      </w:tr>
      <w:tr w:rsidR="00FA2E8B" w:rsidRPr="00216D84" w14:paraId="488A23C8" w14:textId="77777777" w:rsidTr="005E3C56">
        <w:tc>
          <w:tcPr>
            <w:tcW w:w="2660" w:type="dxa"/>
          </w:tcPr>
          <w:p w14:paraId="488A23C6" w14:textId="77777777" w:rsidR="00FA2E8B" w:rsidRPr="00216D84" w:rsidRDefault="004E5272"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LPV/r </w:t>
            </w:r>
          </w:p>
        </w:tc>
        <w:tc>
          <w:tcPr>
            <w:tcW w:w="6911" w:type="dxa"/>
          </w:tcPr>
          <w:p w14:paraId="488A23C7" w14:textId="77777777" w:rsidR="00FA2E8B" w:rsidRPr="00216D84" w:rsidRDefault="004E5272" w:rsidP="00B058A2">
            <w:pPr>
              <w:jc w:val="both"/>
              <w:rPr>
                <w:rFonts w:ascii="Times New Roman" w:hAnsi="Times New Roman" w:cs="Times New Roman"/>
                <w:sz w:val="28"/>
                <w:szCs w:val="28"/>
              </w:rPr>
            </w:pPr>
            <w:r w:rsidRPr="00216D84">
              <w:rPr>
                <w:rFonts w:ascii="Times New Roman" w:hAnsi="Times New Roman" w:cs="Times New Roman"/>
                <w:sz w:val="28"/>
                <w:szCs w:val="28"/>
              </w:rPr>
              <w:t>Лопинавир, бустированный ритонавиром</w:t>
            </w:r>
          </w:p>
        </w:tc>
      </w:tr>
      <w:tr w:rsidR="009038ED" w:rsidRPr="00216D84" w14:paraId="488A23CC" w14:textId="77777777" w:rsidTr="005E3C56">
        <w:tc>
          <w:tcPr>
            <w:tcW w:w="2660" w:type="dxa"/>
          </w:tcPr>
          <w:p w14:paraId="488A23C9" w14:textId="77777777" w:rsidR="006671DD" w:rsidRPr="00216D84" w:rsidRDefault="006671DD" w:rsidP="006671DD">
            <w:pPr>
              <w:jc w:val="both"/>
              <w:rPr>
                <w:rFonts w:ascii="Times New Roman" w:hAnsi="Times New Roman" w:cs="Times New Roman"/>
                <w:sz w:val="28"/>
                <w:szCs w:val="28"/>
              </w:rPr>
            </w:pPr>
            <w:r w:rsidRPr="00216D84">
              <w:rPr>
                <w:rFonts w:ascii="Times New Roman" w:hAnsi="Times New Roman" w:cs="Times New Roman"/>
                <w:sz w:val="28"/>
                <w:szCs w:val="28"/>
              </w:rPr>
              <w:t xml:space="preserve">MTB/RIF </w:t>
            </w:r>
          </w:p>
          <w:p w14:paraId="488A23CA" w14:textId="77777777" w:rsidR="009038ED" w:rsidRPr="00216D84" w:rsidRDefault="009038ED" w:rsidP="00B058A2">
            <w:pPr>
              <w:jc w:val="both"/>
              <w:rPr>
                <w:rFonts w:ascii="Times New Roman" w:hAnsi="Times New Roman" w:cs="Times New Roman"/>
                <w:sz w:val="28"/>
                <w:szCs w:val="28"/>
              </w:rPr>
            </w:pPr>
          </w:p>
        </w:tc>
        <w:tc>
          <w:tcPr>
            <w:tcW w:w="6911" w:type="dxa"/>
          </w:tcPr>
          <w:p w14:paraId="488A23CB" w14:textId="77777777" w:rsidR="009038ED" w:rsidRPr="00216D84" w:rsidRDefault="006671DD" w:rsidP="00B058A2">
            <w:pPr>
              <w:jc w:val="both"/>
              <w:rPr>
                <w:rFonts w:ascii="Times New Roman" w:hAnsi="Times New Roman" w:cs="Times New Roman"/>
                <w:sz w:val="28"/>
                <w:szCs w:val="28"/>
              </w:rPr>
            </w:pPr>
            <w:r w:rsidRPr="00216D84">
              <w:rPr>
                <w:rFonts w:ascii="Times New Roman" w:hAnsi="Times New Roman" w:cs="Times New Roman"/>
                <w:sz w:val="28"/>
                <w:szCs w:val="28"/>
              </w:rPr>
              <w:t>Быстрый молекулярный тест для выявления микобактерии туберкулеза, а также мутации, указывающие на устойчивость к рифампицину.</w:t>
            </w:r>
          </w:p>
        </w:tc>
      </w:tr>
      <w:tr w:rsidR="009038ED" w:rsidRPr="00216D84" w14:paraId="488A23CF" w14:textId="77777777" w:rsidTr="005E3C56">
        <w:tc>
          <w:tcPr>
            <w:tcW w:w="2660" w:type="dxa"/>
          </w:tcPr>
          <w:p w14:paraId="488A23CD" w14:textId="77777777" w:rsidR="009038ED" w:rsidRPr="00216D84" w:rsidRDefault="00A617DD"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NVP </w:t>
            </w:r>
          </w:p>
        </w:tc>
        <w:tc>
          <w:tcPr>
            <w:tcW w:w="6911" w:type="dxa"/>
          </w:tcPr>
          <w:p w14:paraId="488A23CE" w14:textId="77777777" w:rsidR="009038ED" w:rsidRPr="00216D84" w:rsidRDefault="00A617DD" w:rsidP="00B058A2">
            <w:pPr>
              <w:jc w:val="both"/>
              <w:rPr>
                <w:rFonts w:ascii="Times New Roman" w:hAnsi="Times New Roman" w:cs="Times New Roman"/>
                <w:sz w:val="28"/>
                <w:szCs w:val="28"/>
              </w:rPr>
            </w:pPr>
            <w:r w:rsidRPr="00216D84">
              <w:rPr>
                <w:rFonts w:ascii="Times New Roman" w:hAnsi="Times New Roman" w:cs="Times New Roman"/>
                <w:sz w:val="28"/>
                <w:szCs w:val="28"/>
              </w:rPr>
              <w:t>Невирапин</w:t>
            </w:r>
          </w:p>
        </w:tc>
      </w:tr>
      <w:tr w:rsidR="009038ED" w:rsidRPr="00216D84" w14:paraId="488A23D2" w14:textId="77777777" w:rsidTr="005E3C56">
        <w:tc>
          <w:tcPr>
            <w:tcW w:w="2660" w:type="dxa"/>
          </w:tcPr>
          <w:p w14:paraId="488A23D0" w14:textId="77777777" w:rsidR="009038ED" w:rsidRPr="00216D84" w:rsidRDefault="00196EB1"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RAL </w:t>
            </w:r>
          </w:p>
        </w:tc>
        <w:tc>
          <w:tcPr>
            <w:tcW w:w="6911" w:type="dxa"/>
          </w:tcPr>
          <w:p w14:paraId="488A23D1" w14:textId="77777777" w:rsidR="009038ED" w:rsidRPr="00216D84" w:rsidRDefault="00196EB1" w:rsidP="00B058A2">
            <w:pPr>
              <w:jc w:val="both"/>
              <w:rPr>
                <w:rFonts w:ascii="Times New Roman" w:hAnsi="Times New Roman" w:cs="Times New Roman"/>
                <w:sz w:val="28"/>
                <w:szCs w:val="28"/>
              </w:rPr>
            </w:pPr>
            <w:r w:rsidRPr="00216D84">
              <w:rPr>
                <w:rFonts w:ascii="Times New Roman" w:hAnsi="Times New Roman" w:cs="Times New Roman"/>
                <w:sz w:val="28"/>
                <w:szCs w:val="28"/>
              </w:rPr>
              <w:t>Ралтегравир</w:t>
            </w:r>
          </w:p>
        </w:tc>
      </w:tr>
      <w:tr w:rsidR="009038ED" w:rsidRPr="00216D84" w14:paraId="488A23D5" w14:textId="77777777" w:rsidTr="005E3C56">
        <w:tc>
          <w:tcPr>
            <w:tcW w:w="2660" w:type="dxa"/>
          </w:tcPr>
          <w:p w14:paraId="488A23D3" w14:textId="77777777" w:rsidR="009038ED" w:rsidRPr="00216D84" w:rsidRDefault="00196EB1"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RPV </w:t>
            </w:r>
          </w:p>
        </w:tc>
        <w:tc>
          <w:tcPr>
            <w:tcW w:w="6911" w:type="dxa"/>
          </w:tcPr>
          <w:p w14:paraId="488A23D4" w14:textId="77777777" w:rsidR="009038ED" w:rsidRPr="00216D84" w:rsidRDefault="00196EB1" w:rsidP="00B058A2">
            <w:pPr>
              <w:jc w:val="both"/>
              <w:rPr>
                <w:rFonts w:ascii="Times New Roman" w:hAnsi="Times New Roman" w:cs="Times New Roman"/>
                <w:sz w:val="28"/>
                <w:szCs w:val="28"/>
              </w:rPr>
            </w:pPr>
            <w:r w:rsidRPr="00216D84">
              <w:rPr>
                <w:rFonts w:ascii="Times New Roman" w:hAnsi="Times New Roman" w:cs="Times New Roman"/>
                <w:sz w:val="28"/>
                <w:szCs w:val="28"/>
              </w:rPr>
              <w:t>Рилпивирин</w:t>
            </w:r>
          </w:p>
        </w:tc>
      </w:tr>
      <w:tr w:rsidR="009038ED" w:rsidRPr="00216D84" w14:paraId="488A23D8" w14:textId="77777777" w:rsidTr="005E3C56">
        <w:tc>
          <w:tcPr>
            <w:tcW w:w="2660" w:type="dxa"/>
          </w:tcPr>
          <w:p w14:paraId="488A23D6" w14:textId="77777777" w:rsidR="009038ED" w:rsidRPr="00216D84" w:rsidRDefault="00196EB1"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RTV </w:t>
            </w:r>
          </w:p>
        </w:tc>
        <w:tc>
          <w:tcPr>
            <w:tcW w:w="6911" w:type="dxa"/>
          </w:tcPr>
          <w:p w14:paraId="488A23D7" w14:textId="77777777" w:rsidR="009038ED" w:rsidRPr="00216D84" w:rsidRDefault="00196EB1" w:rsidP="00B058A2">
            <w:pPr>
              <w:jc w:val="both"/>
              <w:rPr>
                <w:rFonts w:ascii="Times New Roman" w:hAnsi="Times New Roman" w:cs="Times New Roman"/>
                <w:sz w:val="28"/>
                <w:szCs w:val="28"/>
              </w:rPr>
            </w:pPr>
            <w:r w:rsidRPr="00216D84">
              <w:rPr>
                <w:rFonts w:ascii="Times New Roman" w:hAnsi="Times New Roman" w:cs="Times New Roman"/>
                <w:sz w:val="28"/>
                <w:szCs w:val="28"/>
              </w:rPr>
              <w:t>Ритонавир</w:t>
            </w:r>
          </w:p>
        </w:tc>
      </w:tr>
      <w:tr w:rsidR="009038ED" w:rsidRPr="00216D84" w14:paraId="488A23DB" w14:textId="77777777" w:rsidTr="005E3C56">
        <w:tc>
          <w:tcPr>
            <w:tcW w:w="2660" w:type="dxa"/>
          </w:tcPr>
          <w:p w14:paraId="488A23D9" w14:textId="77777777" w:rsidR="009038ED" w:rsidRPr="00216D84" w:rsidRDefault="00051CAC"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TАF </w:t>
            </w:r>
          </w:p>
        </w:tc>
        <w:tc>
          <w:tcPr>
            <w:tcW w:w="6911" w:type="dxa"/>
          </w:tcPr>
          <w:p w14:paraId="488A23DA" w14:textId="77777777" w:rsidR="009038ED" w:rsidRPr="00216D84" w:rsidRDefault="00051CAC" w:rsidP="00B058A2">
            <w:pPr>
              <w:jc w:val="both"/>
              <w:rPr>
                <w:rFonts w:ascii="Times New Roman" w:hAnsi="Times New Roman" w:cs="Times New Roman"/>
                <w:sz w:val="28"/>
                <w:szCs w:val="28"/>
              </w:rPr>
            </w:pPr>
            <w:r w:rsidRPr="00216D84">
              <w:rPr>
                <w:rFonts w:ascii="Times New Roman" w:hAnsi="Times New Roman" w:cs="Times New Roman"/>
                <w:sz w:val="28"/>
                <w:szCs w:val="28"/>
              </w:rPr>
              <w:t>Тенофовир алафенамид</w:t>
            </w:r>
          </w:p>
        </w:tc>
      </w:tr>
      <w:tr w:rsidR="009038ED" w:rsidRPr="00216D84" w14:paraId="488A23DE" w14:textId="77777777" w:rsidTr="005E3C56">
        <w:tc>
          <w:tcPr>
            <w:tcW w:w="2660" w:type="dxa"/>
          </w:tcPr>
          <w:p w14:paraId="488A23DC" w14:textId="77777777" w:rsidR="009038ED" w:rsidRPr="00216D84" w:rsidRDefault="00051CAC"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TDF </w:t>
            </w:r>
          </w:p>
        </w:tc>
        <w:tc>
          <w:tcPr>
            <w:tcW w:w="6911" w:type="dxa"/>
          </w:tcPr>
          <w:p w14:paraId="488A23DD" w14:textId="77777777" w:rsidR="009038ED" w:rsidRPr="00216D84" w:rsidRDefault="00051CAC" w:rsidP="00B058A2">
            <w:pPr>
              <w:jc w:val="both"/>
              <w:rPr>
                <w:rFonts w:ascii="Times New Roman" w:hAnsi="Times New Roman" w:cs="Times New Roman"/>
                <w:sz w:val="28"/>
                <w:szCs w:val="28"/>
              </w:rPr>
            </w:pPr>
            <w:r w:rsidRPr="00216D84">
              <w:rPr>
                <w:rFonts w:ascii="Times New Roman" w:hAnsi="Times New Roman" w:cs="Times New Roman"/>
                <w:sz w:val="28"/>
                <w:szCs w:val="28"/>
              </w:rPr>
              <w:t>Тенофовир дезопроксил</w:t>
            </w:r>
          </w:p>
        </w:tc>
      </w:tr>
      <w:tr w:rsidR="00051CAC" w:rsidRPr="00216D84" w14:paraId="488A23E1" w14:textId="77777777" w:rsidTr="005E3C56">
        <w:tc>
          <w:tcPr>
            <w:tcW w:w="2660" w:type="dxa"/>
          </w:tcPr>
          <w:p w14:paraId="488A23DF" w14:textId="77777777" w:rsidR="00051CAC" w:rsidRPr="00216D84" w:rsidRDefault="00151BF3" w:rsidP="00B058A2">
            <w:pPr>
              <w:jc w:val="both"/>
              <w:rPr>
                <w:rFonts w:ascii="Times New Roman" w:hAnsi="Times New Roman" w:cs="Times New Roman"/>
                <w:sz w:val="28"/>
                <w:szCs w:val="28"/>
              </w:rPr>
            </w:pPr>
            <w:proofErr w:type="spellStart"/>
            <w:r w:rsidRPr="00216D84">
              <w:rPr>
                <w:rFonts w:ascii="Times New Roman" w:hAnsi="Times New Roman" w:cs="Times New Roman"/>
                <w:sz w:val="28"/>
                <w:szCs w:val="28"/>
              </w:rPr>
              <w:t>АлАТ</w:t>
            </w:r>
            <w:proofErr w:type="spellEnd"/>
          </w:p>
        </w:tc>
        <w:tc>
          <w:tcPr>
            <w:tcW w:w="6911" w:type="dxa"/>
          </w:tcPr>
          <w:p w14:paraId="488A23E0" w14:textId="77777777" w:rsidR="00051CAC" w:rsidRPr="00216D84" w:rsidRDefault="00151BF3" w:rsidP="00B058A2">
            <w:pPr>
              <w:jc w:val="both"/>
              <w:rPr>
                <w:rFonts w:ascii="Times New Roman" w:hAnsi="Times New Roman" w:cs="Times New Roman"/>
                <w:sz w:val="28"/>
                <w:szCs w:val="28"/>
              </w:rPr>
            </w:pPr>
            <w:r w:rsidRPr="00216D84">
              <w:rPr>
                <w:rFonts w:ascii="Times New Roman" w:hAnsi="Times New Roman" w:cs="Times New Roman"/>
                <w:sz w:val="28"/>
                <w:szCs w:val="28"/>
              </w:rPr>
              <w:t>Аланинаминотрансфераза</w:t>
            </w:r>
          </w:p>
        </w:tc>
      </w:tr>
      <w:tr w:rsidR="00051CAC" w:rsidRPr="00216D84" w14:paraId="488A23E4" w14:textId="77777777" w:rsidTr="005E3C56">
        <w:tc>
          <w:tcPr>
            <w:tcW w:w="2660" w:type="dxa"/>
          </w:tcPr>
          <w:p w14:paraId="488A23E2" w14:textId="77777777" w:rsidR="00051CAC" w:rsidRPr="00216D84" w:rsidRDefault="00151BF3" w:rsidP="00B058A2">
            <w:pPr>
              <w:jc w:val="both"/>
              <w:rPr>
                <w:rFonts w:ascii="Times New Roman" w:hAnsi="Times New Roman" w:cs="Times New Roman"/>
                <w:sz w:val="28"/>
                <w:szCs w:val="28"/>
              </w:rPr>
            </w:pPr>
            <w:r w:rsidRPr="00216D84">
              <w:rPr>
                <w:rFonts w:ascii="Times New Roman" w:hAnsi="Times New Roman" w:cs="Times New Roman"/>
                <w:sz w:val="28"/>
                <w:szCs w:val="28"/>
              </w:rPr>
              <w:t>Анти HB</w:t>
            </w:r>
            <w:r w:rsidRPr="00216D84">
              <w:rPr>
                <w:rFonts w:ascii="Times New Roman" w:hAnsi="Times New Roman" w:cs="Times New Roman"/>
                <w:sz w:val="28"/>
                <w:szCs w:val="28"/>
                <w:lang w:val="en-US"/>
              </w:rPr>
              <w:t>cor</w:t>
            </w:r>
            <w:r w:rsidRPr="00216D84">
              <w:rPr>
                <w:rFonts w:ascii="Times New Roman" w:hAnsi="Times New Roman" w:cs="Times New Roman"/>
                <w:sz w:val="28"/>
                <w:szCs w:val="28"/>
              </w:rPr>
              <w:t xml:space="preserve">Ag </w:t>
            </w:r>
          </w:p>
        </w:tc>
        <w:tc>
          <w:tcPr>
            <w:tcW w:w="6911" w:type="dxa"/>
          </w:tcPr>
          <w:p w14:paraId="488A23E3" w14:textId="77777777" w:rsidR="00051CAC" w:rsidRPr="00216D84" w:rsidRDefault="00151BF3" w:rsidP="00B058A2">
            <w:pPr>
              <w:jc w:val="both"/>
              <w:rPr>
                <w:rFonts w:ascii="Times New Roman" w:hAnsi="Times New Roman" w:cs="Times New Roman"/>
                <w:sz w:val="28"/>
                <w:szCs w:val="28"/>
              </w:rPr>
            </w:pPr>
            <w:r w:rsidRPr="00216D84">
              <w:rPr>
                <w:rFonts w:ascii="Times New Roman" w:hAnsi="Times New Roman" w:cs="Times New Roman"/>
                <w:sz w:val="28"/>
                <w:szCs w:val="28"/>
              </w:rPr>
              <w:t>Антитела к ядерному антигену вируса гепатита B</w:t>
            </w:r>
          </w:p>
        </w:tc>
      </w:tr>
      <w:tr w:rsidR="00051CAC" w:rsidRPr="00216D84" w14:paraId="488A23E7" w14:textId="77777777" w:rsidTr="005E3C56">
        <w:tc>
          <w:tcPr>
            <w:tcW w:w="2660" w:type="dxa"/>
          </w:tcPr>
          <w:p w14:paraId="488A23E5" w14:textId="77777777" w:rsidR="00051CAC" w:rsidRPr="00216D84" w:rsidRDefault="005705B2" w:rsidP="00B058A2">
            <w:pPr>
              <w:jc w:val="both"/>
              <w:rPr>
                <w:rFonts w:ascii="Times New Roman" w:hAnsi="Times New Roman" w:cs="Times New Roman"/>
                <w:sz w:val="28"/>
                <w:szCs w:val="28"/>
              </w:rPr>
            </w:pPr>
            <w:r w:rsidRPr="00216D84">
              <w:rPr>
                <w:rFonts w:ascii="Times New Roman" w:hAnsi="Times New Roman" w:cs="Times New Roman"/>
                <w:sz w:val="28"/>
                <w:szCs w:val="28"/>
              </w:rPr>
              <w:t>Анти HBsAg</w:t>
            </w:r>
          </w:p>
        </w:tc>
        <w:tc>
          <w:tcPr>
            <w:tcW w:w="6911" w:type="dxa"/>
          </w:tcPr>
          <w:p w14:paraId="488A23E6" w14:textId="77777777" w:rsidR="00051CAC" w:rsidRPr="00216D84" w:rsidRDefault="005705B2" w:rsidP="00B058A2">
            <w:pPr>
              <w:jc w:val="both"/>
              <w:rPr>
                <w:rFonts w:ascii="Times New Roman" w:hAnsi="Times New Roman" w:cs="Times New Roman"/>
                <w:sz w:val="28"/>
                <w:szCs w:val="28"/>
              </w:rPr>
            </w:pPr>
            <w:r w:rsidRPr="00216D84">
              <w:rPr>
                <w:rFonts w:ascii="Times New Roman" w:hAnsi="Times New Roman" w:cs="Times New Roman"/>
                <w:sz w:val="28"/>
                <w:szCs w:val="28"/>
              </w:rPr>
              <w:t>Антитела к поверхностному антигену вируса гепатита B</w:t>
            </w:r>
          </w:p>
        </w:tc>
      </w:tr>
      <w:tr w:rsidR="00051CAC" w:rsidRPr="00216D84" w14:paraId="488A23EA" w14:textId="77777777" w:rsidTr="005E3C56">
        <w:tc>
          <w:tcPr>
            <w:tcW w:w="2660" w:type="dxa"/>
          </w:tcPr>
          <w:p w14:paraId="488A23E8" w14:textId="77777777" w:rsidR="00051CAC" w:rsidRPr="00216D84" w:rsidRDefault="005705B2"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АРВП </w:t>
            </w:r>
          </w:p>
        </w:tc>
        <w:tc>
          <w:tcPr>
            <w:tcW w:w="6911" w:type="dxa"/>
          </w:tcPr>
          <w:p w14:paraId="488A23E9" w14:textId="77777777" w:rsidR="00051CAC" w:rsidRPr="00216D84" w:rsidRDefault="005705B2" w:rsidP="00B058A2">
            <w:pPr>
              <w:jc w:val="both"/>
              <w:rPr>
                <w:rFonts w:ascii="Times New Roman" w:hAnsi="Times New Roman" w:cs="Times New Roman"/>
                <w:sz w:val="28"/>
                <w:szCs w:val="28"/>
              </w:rPr>
            </w:pPr>
            <w:r w:rsidRPr="00216D84">
              <w:rPr>
                <w:rFonts w:ascii="Times New Roman" w:hAnsi="Times New Roman" w:cs="Times New Roman"/>
                <w:sz w:val="28"/>
                <w:szCs w:val="28"/>
              </w:rPr>
              <w:t>Антиретровирусный препарат</w:t>
            </w:r>
          </w:p>
        </w:tc>
      </w:tr>
      <w:tr w:rsidR="00051CAC" w:rsidRPr="00216D84" w14:paraId="488A23ED" w14:textId="77777777" w:rsidTr="005E3C56">
        <w:tc>
          <w:tcPr>
            <w:tcW w:w="2660" w:type="dxa"/>
          </w:tcPr>
          <w:p w14:paraId="488A23EB" w14:textId="77777777" w:rsidR="00051CAC" w:rsidRPr="00216D84" w:rsidRDefault="005705B2" w:rsidP="00B058A2">
            <w:pPr>
              <w:jc w:val="both"/>
              <w:rPr>
                <w:rFonts w:ascii="Times New Roman" w:hAnsi="Times New Roman" w:cs="Times New Roman"/>
                <w:sz w:val="28"/>
                <w:szCs w:val="28"/>
              </w:rPr>
            </w:pPr>
            <w:r w:rsidRPr="00216D84">
              <w:rPr>
                <w:rFonts w:ascii="Times New Roman" w:hAnsi="Times New Roman" w:cs="Times New Roman"/>
                <w:sz w:val="28"/>
                <w:szCs w:val="28"/>
              </w:rPr>
              <w:t>АРТ</w:t>
            </w:r>
          </w:p>
        </w:tc>
        <w:tc>
          <w:tcPr>
            <w:tcW w:w="6911" w:type="dxa"/>
          </w:tcPr>
          <w:p w14:paraId="488A23EC" w14:textId="77777777" w:rsidR="00051CAC" w:rsidRPr="00216D84" w:rsidRDefault="005705B2" w:rsidP="00B058A2">
            <w:pPr>
              <w:jc w:val="both"/>
              <w:rPr>
                <w:rFonts w:ascii="Times New Roman" w:hAnsi="Times New Roman" w:cs="Times New Roman"/>
                <w:sz w:val="28"/>
                <w:szCs w:val="28"/>
              </w:rPr>
            </w:pPr>
            <w:r w:rsidRPr="00216D84">
              <w:rPr>
                <w:rFonts w:ascii="Times New Roman" w:hAnsi="Times New Roman" w:cs="Times New Roman"/>
                <w:sz w:val="28"/>
                <w:szCs w:val="28"/>
              </w:rPr>
              <w:t>Антиретровирусная терапия</w:t>
            </w:r>
          </w:p>
        </w:tc>
      </w:tr>
      <w:tr w:rsidR="005705B2" w:rsidRPr="00216D84" w14:paraId="488A23F0" w14:textId="77777777" w:rsidTr="005E3C56">
        <w:tc>
          <w:tcPr>
            <w:tcW w:w="2660" w:type="dxa"/>
          </w:tcPr>
          <w:p w14:paraId="488A23EE" w14:textId="77777777" w:rsidR="005705B2" w:rsidRPr="00216D84" w:rsidRDefault="00CC2736" w:rsidP="00B058A2">
            <w:pPr>
              <w:jc w:val="both"/>
              <w:rPr>
                <w:rFonts w:ascii="Times New Roman" w:hAnsi="Times New Roman" w:cs="Times New Roman"/>
                <w:sz w:val="28"/>
                <w:szCs w:val="28"/>
              </w:rPr>
            </w:pPr>
            <w:proofErr w:type="spellStart"/>
            <w:r w:rsidRPr="00216D84">
              <w:rPr>
                <w:rFonts w:ascii="Times New Roman" w:hAnsi="Times New Roman" w:cs="Times New Roman"/>
                <w:sz w:val="28"/>
                <w:szCs w:val="28"/>
              </w:rPr>
              <w:t>АсАТ</w:t>
            </w:r>
            <w:proofErr w:type="spellEnd"/>
            <w:r w:rsidRPr="00216D84">
              <w:rPr>
                <w:rFonts w:ascii="Times New Roman" w:hAnsi="Times New Roman" w:cs="Times New Roman"/>
                <w:sz w:val="28"/>
                <w:szCs w:val="28"/>
              </w:rPr>
              <w:t xml:space="preserve"> </w:t>
            </w:r>
          </w:p>
        </w:tc>
        <w:tc>
          <w:tcPr>
            <w:tcW w:w="6911" w:type="dxa"/>
          </w:tcPr>
          <w:p w14:paraId="488A23EF" w14:textId="77777777" w:rsidR="005705B2" w:rsidRPr="00216D84" w:rsidRDefault="00CC2736" w:rsidP="00B058A2">
            <w:pPr>
              <w:jc w:val="both"/>
              <w:rPr>
                <w:rFonts w:ascii="Times New Roman" w:hAnsi="Times New Roman" w:cs="Times New Roman"/>
                <w:sz w:val="28"/>
                <w:szCs w:val="28"/>
              </w:rPr>
            </w:pPr>
            <w:r w:rsidRPr="00216D84">
              <w:rPr>
                <w:rFonts w:ascii="Times New Roman" w:hAnsi="Times New Roman" w:cs="Times New Roman"/>
                <w:sz w:val="28"/>
                <w:szCs w:val="28"/>
              </w:rPr>
              <w:t>Аспартатаминотрансфераза</w:t>
            </w:r>
          </w:p>
        </w:tc>
      </w:tr>
      <w:tr w:rsidR="00051CAC" w:rsidRPr="00216D84" w14:paraId="488A23F3" w14:textId="77777777" w:rsidTr="005E3C56">
        <w:tc>
          <w:tcPr>
            <w:tcW w:w="2660" w:type="dxa"/>
          </w:tcPr>
          <w:p w14:paraId="488A23F1" w14:textId="77777777" w:rsidR="00051CAC" w:rsidRPr="00216D84" w:rsidRDefault="00C91B4B" w:rsidP="00B058A2">
            <w:pPr>
              <w:jc w:val="both"/>
              <w:rPr>
                <w:rFonts w:ascii="Times New Roman" w:hAnsi="Times New Roman" w:cs="Times New Roman"/>
                <w:sz w:val="28"/>
                <w:szCs w:val="28"/>
              </w:rPr>
            </w:pPr>
            <w:r w:rsidRPr="00216D84">
              <w:rPr>
                <w:rFonts w:ascii="Times New Roman" w:hAnsi="Times New Roman" w:cs="Times New Roman"/>
                <w:sz w:val="28"/>
                <w:szCs w:val="28"/>
              </w:rPr>
              <w:t>БК</w:t>
            </w:r>
          </w:p>
        </w:tc>
        <w:tc>
          <w:tcPr>
            <w:tcW w:w="6911" w:type="dxa"/>
          </w:tcPr>
          <w:p w14:paraId="488A23F2" w14:textId="77777777" w:rsidR="00051CAC" w:rsidRPr="00216D84" w:rsidRDefault="00C91B4B" w:rsidP="00B058A2">
            <w:pPr>
              <w:jc w:val="both"/>
              <w:rPr>
                <w:rFonts w:ascii="Times New Roman" w:hAnsi="Times New Roman" w:cs="Times New Roman"/>
                <w:sz w:val="28"/>
                <w:szCs w:val="28"/>
              </w:rPr>
            </w:pPr>
            <w:r w:rsidRPr="00216D84">
              <w:rPr>
                <w:rFonts w:ascii="Times New Roman" w:hAnsi="Times New Roman" w:cs="Times New Roman"/>
                <w:sz w:val="28"/>
                <w:szCs w:val="28"/>
              </w:rPr>
              <w:t>Бактериоскопическое исследование мокроты</w:t>
            </w:r>
          </w:p>
        </w:tc>
      </w:tr>
      <w:tr w:rsidR="00550AB5" w:rsidRPr="00216D84" w14:paraId="488A23F6" w14:textId="77777777" w:rsidTr="005E3C56">
        <w:tc>
          <w:tcPr>
            <w:tcW w:w="2660" w:type="dxa"/>
          </w:tcPr>
          <w:p w14:paraId="488A23F4"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БАК</w:t>
            </w:r>
          </w:p>
        </w:tc>
        <w:tc>
          <w:tcPr>
            <w:tcW w:w="6911" w:type="dxa"/>
          </w:tcPr>
          <w:p w14:paraId="488A23F5"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Биохимический анализ крови</w:t>
            </w:r>
          </w:p>
        </w:tc>
      </w:tr>
      <w:tr w:rsidR="00550AB5" w:rsidRPr="00216D84" w14:paraId="488A23F9" w14:textId="77777777" w:rsidTr="005E3C56">
        <w:tc>
          <w:tcPr>
            <w:tcW w:w="2660" w:type="dxa"/>
          </w:tcPr>
          <w:p w14:paraId="488A23F7"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ВГD</w:t>
            </w:r>
          </w:p>
        </w:tc>
        <w:tc>
          <w:tcPr>
            <w:tcW w:w="6911" w:type="dxa"/>
          </w:tcPr>
          <w:p w14:paraId="488A23F8"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Вирус гепатита D</w:t>
            </w:r>
          </w:p>
        </w:tc>
      </w:tr>
      <w:tr w:rsidR="00550AB5" w:rsidRPr="00216D84" w14:paraId="488A23FC" w14:textId="77777777" w:rsidTr="005E3C56">
        <w:tc>
          <w:tcPr>
            <w:tcW w:w="2660" w:type="dxa"/>
          </w:tcPr>
          <w:p w14:paraId="488A23FA"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ВГВ</w:t>
            </w:r>
          </w:p>
        </w:tc>
        <w:tc>
          <w:tcPr>
            <w:tcW w:w="6911" w:type="dxa"/>
          </w:tcPr>
          <w:p w14:paraId="488A23FB"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Вирус гепатита B</w:t>
            </w:r>
          </w:p>
        </w:tc>
      </w:tr>
      <w:tr w:rsidR="00550AB5" w:rsidRPr="00216D84" w14:paraId="488A23FF" w14:textId="77777777" w:rsidTr="005E3C56">
        <w:tc>
          <w:tcPr>
            <w:tcW w:w="2660" w:type="dxa"/>
          </w:tcPr>
          <w:p w14:paraId="488A23FD"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ВГН</w:t>
            </w:r>
          </w:p>
        </w:tc>
        <w:tc>
          <w:tcPr>
            <w:tcW w:w="6911" w:type="dxa"/>
          </w:tcPr>
          <w:p w14:paraId="488A23FE"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Верхняя граница нормы</w:t>
            </w:r>
          </w:p>
        </w:tc>
      </w:tr>
      <w:tr w:rsidR="00550AB5" w:rsidRPr="00216D84" w14:paraId="488A2402" w14:textId="77777777" w:rsidTr="005E3C56">
        <w:tc>
          <w:tcPr>
            <w:tcW w:w="2660" w:type="dxa"/>
          </w:tcPr>
          <w:p w14:paraId="488A2400"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ВГС</w:t>
            </w:r>
          </w:p>
        </w:tc>
        <w:tc>
          <w:tcPr>
            <w:tcW w:w="6911" w:type="dxa"/>
          </w:tcPr>
          <w:p w14:paraId="488A2401"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Вирус гепатита С</w:t>
            </w:r>
          </w:p>
        </w:tc>
      </w:tr>
      <w:tr w:rsidR="00550AB5" w:rsidRPr="00216D84" w14:paraId="488A2405" w14:textId="77777777" w:rsidTr="005E3C56">
        <w:tc>
          <w:tcPr>
            <w:tcW w:w="2660" w:type="dxa"/>
          </w:tcPr>
          <w:p w14:paraId="488A2403"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ВИЧ</w:t>
            </w:r>
          </w:p>
        </w:tc>
        <w:tc>
          <w:tcPr>
            <w:tcW w:w="6911" w:type="dxa"/>
          </w:tcPr>
          <w:p w14:paraId="488A2404"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Вирус иммунодефицита человека</w:t>
            </w:r>
          </w:p>
        </w:tc>
      </w:tr>
      <w:tr w:rsidR="00550AB5" w:rsidRPr="00216D84" w14:paraId="488A2408" w14:textId="77777777" w:rsidTr="005E3C56">
        <w:tc>
          <w:tcPr>
            <w:tcW w:w="2660" w:type="dxa"/>
          </w:tcPr>
          <w:p w14:paraId="488A2406"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ВН</w:t>
            </w:r>
          </w:p>
        </w:tc>
        <w:tc>
          <w:tcPr>
            <w:tcW w:w="6911" w:type="dxa"/>
          </w:tcPr>
          <w:p w14:paraId="488A2407"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Вирусная нагрузка</w:t>
            </w:r>
          </w:p>
        </w:tc>
      </w:tr>
      <w:tr w:rsidR="00550AB5" w:rsidRPr="00216D84" w14:paraId="488A240B" w14:textId="77777777" w:rsidTr="005E3C56">
        <w:tc>
          <w:tcPr>
            <w:tcW w:w="2660" w:type="dxa"/>
          </w:tcPr>
          <w:p w14:paraId="488A2409"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ВСВИ</w:t>
            </w:r>
          </w:p>
        </w:tc>
        <w:tc>
          <w:tcPr>
            <w:tcW w:w="6911" w:type="dxa"/>
          </w:tcPr>
          <w:p w14:paraId="488A240A"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Воспалительный синдром восстановления иммунитета</w:t>
            </w:r>
          </w:p>
        </w:tc>
      </w:tr>
      <w:tr w:rsidR="00550AB5" w:rsidRPr="00216D84" w14:paraId="488A240E" w14:textId="77777777" w:rsidTr="005E3C56">
        <w:tc>
          <w:tcPr>
            <w:tcW w:w="2660" w:type="dxa"/>
          </w:tcPr>
          <w:p w14:paraId="488A240C"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ДКП</w:t>
            </w:r>
          </w:p>
        </w:tc>
        <w:tc>
          <w:tcPr>
            <w:tcW w:w="6911" w:type="dxa"/>
          </w:tcPr>
          <w:p w14:paraId="488A240D"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Доконтактная профилактика</w:t>
            </w:r>
          </w:p>
        </w:tc>
      </w:tr>
      <w:tr w:rsidR="002E40B6" w:rsidRPr="00216D84" w14:paraId="488A2411" w14:textId="77777777" w:rsidTr="005E3C56">
        <w:tc>
          <w:tcPr>
            <w:tcW w:w="2660" w:type="dxa"/>
          </w:tcPr>
          <w:p w14:paraId="488A240F" w14:textId="77777777" w:rsidR="002E40B6" w:rsidRPr="00216D84" w:rsidRDefault="002E40B6" w:rsidP="00B058A2">
            <w:pPr>
              <w:jc w:val="both"/>
              <w:rPr>
                <w:rFonts w:ascii="Times New Roman" w:hAnsi="Times New Roman" w:cs="Times New Roman"/>
                <w:sz w:val="28"/>
                <w:szCs w:val="28"/>
              </w:rPr>
            </w:pPr>
            <w:r w:rsidRPr="00216D84">
              <w:rPr>
                <w:rFonts w:ascii="Times New Roman" w:hAnsi="Times New Roman" w:cs="Times New Roman"/>
                <w:sz w:val="28"/>
                <w:szCs w:val="28"/>
              </w:rPr>
              <w:t>ДНК</w:t>
            </w:r>
          </w:p>
        </w:tc>
        <w:tc>
          <w:tcPr>
            <w:tcW w:w="6911" w:type="dxa"/>
          </w:tcPr>
          <w:p w14:paraId="488A2410" w14:textId="77777777" w:rsidR="002E40B6" w:rsidRPr="00216D84" w:rsidRDefault="002E40B6"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Дезоксирибонуклеиновая кислота </w:t>
            </w:r>
          </w:p>
        </w:tc>
      </w:tr>
      <w:tr w:rsidR="00550AB5" w:rsidRPr="00216D84" w14:paraId="488A2414" w14:textId="77777777" w:rsidTr="005E3C56">
        <w:tc>
          <w:tcPr>
            <w:tcW w:w="2660" w:type="dxa"/>
          </w:tcPr>
          <w:p w14:paraId="488A2412"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ЖКТ</w:t>
            </w:r>
          </w:p>
        </w:tc>
        <w:tc>
          <w:tcPr>
            <w:tcW w:w="6911" w:type="dxa"/>
          </w:tcPr>
          <w:p w14:paraId="488A2413"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Желудочно-кишечный тракт</w:t>
            </w:r>
          </w:p>
        </w:tc>
      </w:tr>
      <w:tr w:rsidR="00550AB5" w:rsidRPr="00216D84" w14:paraId="488A2417" w14:textId="77777777" w:rsidTr="005E3C56">
        <w:tc>
          <w:tcPr>
            <w:tcW w:w="2660" w:type="dxa"/>
          </w:tcPr>
          <w:p w14:paraId="488A2415" w14:textId="77777777" w:rsidR="00550AB5" w:rsidRPr="00216D84" w:rsidRDefault="00711370" w:rsidP="00B058A2">
            <w:pPr>
              <w:jc w:val="both"/>
              <w:rPr>
                <w:rFonts w:ascii="Times New Roman" w:hAnsi="Times New Roman" w:cs="Times New Roman"/>
                <w:sz w:val="28"/>
                <w:szCs w:val="28"/>
              </w:rPr>
            </w:pPr>
            <w:r w:rsidRPr="00216D84">
              <w:rPr>
                <w:rFonts w:ascii="Times New Roman" w:hAnsi="Times New Roman" w:cs="Times New Roman"/>
                <w:sz w:val="28"/>
                <w:szCs w:val="28"/>
              </w:rPr>
              <w:t>ИБ</w:t>
            </w:r>
          </w:p>
        </w:tc>
        <w:tc>
          <w:tcPr>
            <w:tcW w:w="6911" w:type="dxa"/>
          </w:tcPr>
          <w:p w14:paraId="488A2416" w14:textId="77777777" w:rsidR="00550AB5" w:rsidRPr="00216D84" w:rsidRDefault="00711370" w:rsidP="00B058A2">
            <w:pPr>
              <w:jc w:val="both"/>
              <w:rPr>
                <w:rFonts w:ascii="Times New Roman" w:hAnsi="Times New Roman" w:cs="Times New Roman"/>
                <w:sz w:val="28"/>
                <w:szCs w:val="28"/>
              </w:rPr>
            </w:pPr>
            <w:r w:rsidRPr="00216D84">
              <w:rPr>
                <w:rFonts w:ascii="Times New Roman" w:hAnsi="Times New Roman" w:cs="Times New Roman"/>
                <w:sz w:val="28"/>
                <w:szCs w:val="28"/>
              </w:rPr>
              <w:t>Иммунный блоттинг</w:t>
            </w:r>
          </w:p>
        </w:tc>
      </w:tr>
      <w:tr w:rsidR="00550AB5" w:rsidRPr="00216D84" w14:paraId="488A241A" w14:textId="77777777" w:rsidTr="005E3C56">
        <w:tc>
          <w:tcPr>
            <w:tcW w:w="2660" w:type="dxa"/>
          </w:tcPr>
          <w:p w14:paraId="488A2418" w14:textId="77777777" w:rsidR="00550AB5" w:rsidRPr="00216D84" w:rsidRDefault="00711370"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ИБС </w:t>
            </w:r>
          </w:p>
        </w:tc>
        <w:tc>
          <w:tcPr>
            <w:tcW w:w="6911" w:type="dxa"/>
          </w:tcPr>
          <w:p w14:paraId="488A2419" w14:textId="77777777" w:rsidR="00550AB5" w:rsidRPr="00216D84" w:rsidRDefault="00711370" w:rsidP="00B058A2">
            <w:pPr>
              <w:jc w:val="both"/>
              <w:rPr>
                <w:rFonts w:ascii="Times New Roman" w:hAnsi="Times New Roman" w:cs="Times New Roman"/>
                <w:sz w:val="28"/>
                <w:szCs w:val="28"/>
              </w:rPr>
            </w:pPr>
            <w:r w:rsidRPr="00216D84">
              <w:rPr>
                <w:rFonts w:ascii="Times New Roman" w:hAnsi="Times New Roman" w:cs="Times New Roman"/>
                <w:sz w:val="28"/>
                <w:szCs w:val="28"/>
              </w:rPr>
              <w:t>Ишемическая болезнь сердца</w:t>
            </w:r>
          </w:p>
        </w:tc>
      </w:tr>
      <w:tr w:rsidR="00550AB5" w:rsidRPr="00216D84" w14:paraId="488A241D" w14:textId="77777777" w:rsidTr="005E3C56">
        <w:tc>
          <w:tcPr>
            <w:tcW w:w="2660" w:type="dxa"/>
          </w:tcPr>
          <w:p w14:paraId="488A241B" w14:textId="77777777" w:rsidR="00550AB5" w:rsidRPr="00216D84" w:rsidRDefault="003327EB"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ИИ </w:t>
            </w:r>
          </w:p>
        </w:tc>
        <w:tc>
          <w:tcPr>
            <w:tcW w:w="6911" w:type="dxa"/>
          </w:tcPr>
          <w:p w14:paraId="488A241C" w14:textId="77777777" w:rsidR="00550AB5" w:rsidRPr="00216D84" w:rsidRDefault="003327EB" w:rsidP="00B058A2">
            <w:pPr>
              <w:jc w:val="both"/>
              <w:rPr>
                <w:rFonts w:ascii="Times New Roman" w:hAnsi="Times New Roman" w:cs="Times New Roman"/>
                <w:sz w:val="28"/>
                <w:szCs w:val="28"/>
              </w:rPr>
            </w:pPr>
            <w:r w:rsidRPr="00216D84">
              <w:rPr>
                <w:rFonts w:ascii="Times New Roman" w:hAnsi="Times New Roman" w:cs="Times New Roman"/>
                <w:sz w:val="28"/>
                <w:szCs w:val="28"/>
              </w:rPr>
              <w:t>Ингибиторы интегразы</w:t>
            </w:r>
          </w:p>
        </w:tc>
      </w:tr>
      <w:tr w:rsidR="00550AB5" w:rsidRPr="00216D84" w14:paraId="488A2420" w14:textId="77777777" w:rsidTr="005E3C56">
        <w:tc>
          <w:tcPr>
            <w:tcW w:w="2660" w:type="dxa"/>
          </w:tcPr>
          <w:p w14:paraId="488A241E" w14:textId="77777777" w:rsidR="00550AB5" w:rsidRPr="00216D84" w:rsidRDefault="002E2AAD"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ИП </w:t>
            </w:r>
          </w:p>
        </w:tc>
        <w:tc>
          <w:tcPr>
            <w:tcW w:w="6911" w:type="dxa"/>
          </w:tcPr>
          <w:p w14:paraId="488A241F" w14:textId="77777777" w:rsidR="00550AB5" w:rsidRPr="00216D84" w:rsidRDefault="002E2AAD" w:rsidP="00B058A2">
            <w:pPr>
              <w:jc w:val="both"/>
              <w:rPr>
                <w:rFonts w:ascii="Times New Roman" w:hAnsi="Times New Roman" w:cs="Times New Roman"/>
                <w:sz w:val="28"/>
                <w:szCs w:val="28"/>
              </w:rPr>
            </w:pPr>
            <w:r w:rsidRPr="00216D84">
              <w:rPr>
                <w:rFonts w:ascii="Times New Roman" w:hAnsi="Times New Roman" w:cs="Times New Roman"/>
                <w:sz w:val="28"/>
                <w:szCs w:val="28"/>
              </w:rPr>
              <w:t>Ингибиторы протеазы</w:t>
            </w:r>
          </w:p>
        </w:tc>
      </w:tr>
      <w:tr w:rsidR="00550AB5" w:rsidRPr="00216D84" w14:paraId="488A2423" w14:textId="77777777" w:rsidTr="005E3C56">
        <w:tc>
          <w:tcPr>
            <w:tcW w:w="2660" w:type="dxa"/>
          </w:tcPr>
          <w:p w14:paraId="488A2421" w14:textId="77777777" w:rsidR="00550AB5" w:rsidRPr="00216D84" w:rsidRDefault="002E2AAD" w:rsidP="00B058A2">
            <w:pPr>
              <w:jc w:val="both"/>
              <w:rPr>
                <w:rFonts w:ascii="Times New Roman" w:hAnsi="Times New Roman" w:cs="Times New Roman"/>
                <w:sz w:val="28"/>
                <w:szCs w:val="28"/>
              </w:rPr>
            </w:pPr>
            <w:r w:rsidRPr="00216D84">
              <w:rPr>
                <w:rFonts w:ascii="Times New Roman" w:hAnsi="Times New Roman" w:cs="Times New Roman"/>
                <w:sz w:val="28"/>
                <w:szCs w:val="28"/>
              </w:rPr>
              <w:lastRenderedPageBreak/>
              <w:t xml:space="preserve">ИППП </w:t>
            </w:r>
          </w:p>
        </w:tc>
        <w:tc>
          <w:tcPr>
            <w:tcW w:w="6911" w:type="dxa"/>
          </w:tcPr>
          <w:p w14:paraId="488A2422" w14:textId="77777777" w:rsidR="00550AB5" w:rsidRPr="00216D84" w:rsidRDefault="002E2AAD" w:rsidP="00B058A2">
            <w:pPr>
              <w:jc w:val="both"/>
              <w:rPr>
                <w:rFonts w:ascii="Times New Roman" w:hAnsi="Times New Roman" w:cs="Times New Roman"/>
                <w:sz w:val="28"/>
                <w:szCs w:val="28"/>
              </w:rPr>
            </w:pPr>
            <w:r w:rsidRPr="00216D84">
              <w:rPr>
                <w:rFonts w:ascii="Times New Roman" w:hAnsi="Times New Roman" w:cs="Times New Roman"/>
                <w:sz w:val="28"/>
                <w:szCs w:val="28"/>
              </w:rPr>
              <w:t>Инфекции, передаваемые половым путем</w:t>
            </w:r>
          </w:p>
        </w:tc>
      </w:tr>
      <w:tr w:rsidR="00550AB5" w:rsidRPr="00216D84" w14:paraId="488A2426" w14:textId="77777777" w:rsidTr="005E3C56">
        <w:tc>
          <w:tcPr>
            <w:tcW w:w="2660" w:type="dxa"/>
          </w:tcPr>
          <w:p w14:paraId="488A2424" w14:textId="77777777" w:rsidR="00550AB5" w:rsidRPr="00216D84" w:rsidRDefault="002160F9"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ИФА </w:t>
            </w:r>
          </w:p>
        </w:tc>
        <w:tc>
          <w:tcPr>
            <w:tcW w:w="6911" w:type="dxa"/>
          </w:tcPr>
          <w:p w14:paraId="488A2425" w14:textId="77777777" w:rsidR="00550AB5" w:rsidRPr="00216D84" w:rsidRDefault="002160F9" w:rsidP="00B058A2">
            <w:pPr>
              <w:jc w:val="both"/>
              <w:rPr>
                <w:rFonts w:ascii="Times New Roman" w:hAnsi="Times New Roman" w:cs="Times New Roman"/>
                <w:sz w:val="28"/>
                <w:szCs w:val="28"/>
              </w:rPr>
            </w:pPr>
            <w:r w:rsidRPr="00216D84">
              <w:rPr>
                <w:rFonts w:ascii="Times New Roman" w:hAnsi="Times New Roman" w:cs="Times New Roman"/>
                <w:sz w:val="28"/>
                <w:szCs w:val="28"/>
              </w:rPr>
              <w:t>Иммуноферментный анализ</w:t>
            </w:r>
          </w:p>
        </w:tc>
      </w:tr>
      <w:tr w:rsidR="002E40B6" w:rsidRPr="00216D84" w14:paraId="488A2429" w14:textId="77777777" w:rsidTr="005E3C56">
        <w:tc>
          <w:tcPr>
            <w:tcW w:w="2660" w:type="dxa"/>
          </w:tcPr>
          <w:p w14:paraId="488A2427" w14:textId="77777777" w:rsidR="002E40B6" w:rsidRPr="00216D84" w:rsidRDefault="002E40B6" w:rsidP="00B058A2">
            <w:pPr>
              <w:jc w:val="both"/>
              <w:rPr>
                <w:rFonts w:ascii="Times New Roman" w:hAnsi="Times New Roman" w:cs="Times New Roman"/>
                <w:sz w:val="28"/>
                <w:szCs w:val="28"/>
              </w:rPr>
            </w:pPr>
            <w:r w:rsidRPr="00216D84">
              <w:rPr>
                <w:rFonts w:ascii="Times New Roman" w:hAnsi="Times New Roman" w:cs="Times New Roman"/>
                <w:sz w:val="28"/>
                <w:szCs w:val="28"/>
              </w:rPr>
              <w:t>ИХЛА</w:t>
            </w:r>
          </w:p>
        </w:tc>
        <w:tc>
          <w:tcPr>
            <w:tcW w:w="6911" w:type="dxa"/>
          </w:tcPr>
          <w:p w14:paraId="488A2428" w14:textId="77777777" w:rsidR="002E40B6" w:rsidRPr="00216D84" w:rsidRDefault="002E40B6"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Иммунохемилюминисцентный анализ </w:t>
            </w:r>
          </w:p>
        </w:tc>
      </w:tr>
      <w:tr w:rsidR="00550AB5" w:rsidRPr="00216D84" w14:paraId="488A242C" w14:textId="77777777" w:rsidTr="005E3C56">
        <w:tc>
          <w:tcPr>
            <w:tcW w:w="2660" w:type="dxa"/>
          </w:tcPr>
          <w:p w14:paraId="488A242A" w14:textId="77777777" w:rsidR="00550AB5" w:rsidRPr="00216D84" w:rsidRDefault="00701315" w:rsidP="00B058A2">
            <w:pPr>
              <w:jc w:val="both"/>
              <w:rPr>
                <w:rFonts w:ascii="Times New Roman" w:hAnsi="Times New Roman" w:cs="Times New Roman"/>
                <w:sz w:val="28"/>
                <w:szCs w:val="28"/>
              </w:rPr>
            </w:pPr>
            <w:r w:rsidRPr="00216D84">
              <w:rPr>
                <w:rFonts w:ascii="Times New Roman" w:hAnsi="Times New Roman" w:cs="Times New Roman"/>
                <w:sz w:val="28"/>
                <w:szCs w:val="28"/>
              </w:rPr>
              <w:t>ИХА</w:t>
            </w:r>
          </w:p>
        </w:tc>
        <w:tc>
          <w:tcPr>
            <w:tcW w:w="6911" w:type="dxa"/>
          </w:tcPr>
          <w:p w14:paraId="488A242B" w14:textId="77777777" w:rsidR="00550AB5" w:rsidRPr="00216D84" w:rsidRDefault="00701315" w:rsidP="00B058A2">
            <w:pPr>
              <w:jc w:val="both"/>
              <w:rPr>
                <w:rFonts w:ascii="Times New Roman" w:hAnsi="Times New Roman" w:cs="Times New Roman"/>
                <w:sz w:val="28"/>
                <w:szCs w:val="28"/>
              </w:rPr>
            </w:pPr>
            <w:r w:rsidRPr="00216D84">
              <w:rPr>
                <w:rFonts w:ascii="Times New Roman" w:hAnsi="Times New Roman" w:cs="Times New Roman"/>
                <w:sz w:val="28"/>
                <w:szCs w:val="28"/>
              </w:rPr>
              <w:t>Иммунохроматографический анализ</w:t>
            </w:r>
          </w:p>
        </w:tc>
      </w:tr>
      <w:tr w:rsidR="00550AB5" w:rsidRPr="00216D84" w14:paraId="488A242F" w14:textId="77777777" w:rsidTr="005E3C56">
        <w:tc>
          <w:tcPr>
            <w:tcW w:w="2660" w:type="dxa"/>
          </w:tcPr>
          <w:p w14:paraId="488A242D" w14:textId="77777777" w:rsidR="00550AB5" w:rsidRPr="00216D84" w:rsidRDefault="00E157E0"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КТ </w:t>
            </w:r>
          </w:p>
        </w:tc>
        <w:tc>
          <w:tcPr>
            <w:tcW w:w="6911" w:type="dxa"/>
          </w:tcPr>
          <w:p w14:paraId="488A242E" w14:textId="77777777" w:rsidR="00550AB5" w:rsidRPr="00216D84" w:rsidRDefault="00E157E0" w:rsidP="00B058A2">
            <w:pPr>
              <w:jc w:val="both"/>
              <w:rPr>
                <w:rFonts w:ascii="Times New Roman" w:hAnsi="Times New Roman" w:cs="Times New Roman"/>
                <w:sz w:val="28"/>
                <w:szCs w:val="28"/>
              </w:rPr>
            </w:pPr>
            <w:r w:rsidRPr="00216D84">
              <w:rPr>
                <w:rFonts w:ascii="Times New Roman" w:hAnsi="Times New Roman" w:cs="Times New Roman"/>
                <w:sz w:val="28"/>
                <w:szCs w:val="28"/>
              </w:rPr>
              <w:t>Компьютерная томография</w:t>
            </w:r>
          </w:p>
        </w:tc>
      </w:tr>
      <w:tr w:rsidR="00550AB5" w:rsidRPr="00216D84" w14:paraId="488A2432" w14:textId="77777777" w:rsidTr="005E3C56">
        <w:tc>
          <w:tcPr>
            <w:tcW w:w="2660" w:type="dxa"/>
          </w:tcPr>
          <w:p w14:paraId="488A2430" w14:textId="77777777" w:rsidR="00550AB5" w:rsidRPr="00216D84" w:rsidRDefault="008B4B87" w:rsidP="00B058A2">
            <w:pPr>
              <w:jc w:val="both"/>
              <w:rPr>
                <w:rFonts w:ascii="Times New Roman" w:hAnsi="Times New Roman" w:cs="Times New Roman"/>
                <w:sz w:val="28"/>
                <w:szCs w:val="28"/>
              </w:rPr>
            </w:pPr>
            <w:r w:rsidRPr="00216D84">
              <w:rPr>
                <w:rFonts w:ascii="Times New Roman" w:hAnsi="Times New Roman" w:cs="Times New Roman"/>
                <w:sz w:val="28"/>
                <w:szCs w:val="28"/>
              </w:rPr>
              <w:t>КФК</w:t>
            </w:r>
          </w:p>
        </w:tc>
        <w:tc>
          <w:tcPr>
            <w:tcW w:w="6911" w:type="dxa"/>
          </w:tcPr>
          <w:p w14:paraId="488A2431" w14:textId="77777777" w:rsidR="00550AB5" w:rsidRPr="00216D84" w:rsidRDefault="008B4B87" w:rsidP="00B058A2">
            <w:pPr>
              <w:jc w:val="both"/>
              <w:rPr>
                <w:rFonts w:ascii="Times New Roman" w:hAnsi="Times New Roman" w:cs="Times New Roman"/>
                <w:sz w:val="28"/>
                <w:szCs w:val="28"/>
              </w:rPr>
            </w:pPr>
            <w:r w:rsidRPr="00216D84">
              <w:rPr>
                <w:rFonts w:ascii="Times New Roman" w:hAnsi="Times New Roman" w:cs="Times New Roman"/>
                <w:sz w:val="28"/>
                <w:szCs w:val="28"/>
              </w:rPr>
              <w:t>Креатининфосфокиназа</w:t>
            </w:r>
          </w:p>
        </w:tc>
      </w:tr>
      <w:tr w:rsidR="00550AB5" w:rsidRPr="00216D84" w14:paraId="488A2435" w14:textId="77777777" w:rsidTr="005E3C56">
        <w:tc>
          <w:tcPr>
            <w:tcW w:w="2660" w:type="dxa"/>
          </w:tcPr>
          <w:p w14:paraId="488A2433" w14:textId="77777777" w:rsidR="00550AB5" w:rsidRPr="00216D84" w:rsidRDefault="007F579C"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ЛЖВ </w:t>
            </w:r>
          </w:p>
        </w:tc>
        <w:tc>
          <w:tcPr>
            <w:tcW w:w="6911" w:type="dxa"/>
          </w:tcPr>
          <w:p w14:paraId="488A2434" w14:textId="77777777" w:rsidR="00550AB5" w:rsidRPr="00216D84" w:rsidRDefault="007F579C" w:rsidP="00B058A2">
            <w:pPr>
              <w:jc w:val="both"/>
              <w:rPr>
                <w:rFonts w:ascii="Times New Roman" w:hAnsi="Times New Roman" w:cs="Times New Roman"/>
                <w:sz w:val="28"/>
                <w:szCs w:val="28"/>
              </w:rPr>
            </w:pPr>
            <w:r w:rsidRPr="00216D84">
              <w:rPr>
                <w:rFonts w:ascii="Times New Roman" w:hAnsi="Times New Roman" w:cs="Times New Roman"/>
                <w:sz w:val="28"/>
                <w:szCs w:val="28"/>
              </w:rPr>
              <w:t>Люди, живущие с ВИЧ (ВИЧ-инфицированные)</w:t>
            </w:r>
          </w:p>
        </w:tc>
      </w:tr>
      <w:tr w:rsidR="00550AB5" w:rsidRPr="00216D84" w14:paraId="488A2438" w14:textId="77777777" w:rsidTr="005E3C56">
        <w:tc>
          <w:tcPr>
            <w:tcW w:w="2660" w:type="dxa"/>
          </w:tcPr>
          <w:p w14:paraId="488A2436" w14:textId="77777777" w:rsidR="00550AB5" w:rsidRPr="00216D84" w:rsidRDefault="00043EBB"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ЛПВП </w:t>
            </w:r>
          </w:p>
        </w:tc>
        <w:tc>
          <w:tcPr>
            <w:tcW w:w="6911" w:type="dxa"/>
          </w:tcPr>
          <w:p w14:paraId="488A2437" w14:textId="77777777" w:rsidR="00550AB5" w:rsidRPr="00216D84" w:rsidRDefault="00043EBB" w:rsidP="00B058A2">
            <w:pPr>
              <w:jc w:val="both"/>
              <w:rPr>
                <w:rFonts w:ascii="Times New Roman" w:hAnsi="Times New Roman" w:cs="Times New Roman"/>
                <w:sz w:val="28"/>
                <w:szCs w:val="28"/>
              </w:rPr>
            </w:pPr>
            <w:r w:rsidRPr="00216D84">
              <w:rPr>
                <w:rFonts w:ascii="Times New Roman" w:hAnsi="Times New Roman" w:cs="Times New Roman"/>
                <w:sz w:val="28"/>
                <w:szCs w:val="28"/>
              </w:rPr>
              <w:t>Липопротеины высокой плотности</w:t>
            </w:r>
          </w:p>
        </w:tc>
      </w:tr>
      <w:tr w:rsidR="00550AB5" w:rsidRPr="00216D84" w14:paraId="488A243B" w14:textId="77777777" w:rsidTr="005E3C56">
        <w:tc>
          <w:tcPr>
            <w:tcW w:w="2660" w:type="dxa"/>
          </w:tcPr>
          <w:p w14:paraId="488A2439" w14:textId="77777777" w:rsidR="00550AB5" w:rsidRPr="00216D84" w:rsidRDefault="00043EBB"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ЛПНП </w:t>
            </w:r>
          </w:p>
        </w:tc>
        <w:tc>
          <w:tcPr>
            <w:tcW w:w="6911" w:type="dxa"/>
          </w:tcPr>
          <w:p w14:paraId="488A243A" w14:textId="77777777" w:rsidR="00550AB5" w:rsidRPr="00216D84" w:rsidRDefault="00043EBB" w:rsidP="00B058A2">
            <w:pPr>
              <w:jc w:val="both"/>
              <w:rPr>
                <w:rFonts w:ascii="Times New Roman" w:hAnsi="Times New Roman" w:cs="Times New Roman"/>
                <w:sz w:val="28"/>
                <w:szCs w:val="28"/>
              </w:rPr>
            </w:pPr>
            <w:r w:rsidRPr="00216D84">
              <w:rPr>
                <w:rFonts w:ascii="Times New Roman" w:hAnsi="Times New Roman" w:cs="Times New Roman"/>
                <w:sz w:val="28"/>
                <w:szCs w:val="28"/>
              </w:rPr>
              <w:t>Липопротеины низкой плотности</w:t>
            </w:r>
          </w:p>
        </w:tc>
      </w:tr>
      <w:tr w:rsidR="00550AB5" w:rsidRPr="00216D84" w14:paraId="488A243E" w14:textId="77777777" w:rsidTr="005E3C56">
        <w:tc>
          <w:tcPr>
            <w:tcW w:w="2660" w:type="dxa"/>
          </w:tcPr>
          <w:p w14:paraId="488A243C" w14:textId="77777777" w:rsidR="00550AB5" w:rsidRPr="00216D84" w:rsidRDefault="00410286"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МАК </w:t>
            </w:r>
          </w:p>
        </w:tc>
        <w:tc>
          <w:tcPr>
            <w:tcW w:w="6911" w:type="dxa"/>
          </w:tcPr>
          <w:p w14:paraId="488A243D" w14:textId="77777777" w:rsidR="00550AB5" w:rsidRPr="00216D84" w:rsidRDefault="00410286" w:rsidP="00B058A2">
            <w:pPr>
              <w:jc w:val="both"/>
              <w:rPr>
                <w:rFonts w:ascii="Times New Roman" w:hAnsi="Times New Roman" w:cs="Times New Roman"/>
                <w:sz w:val="28"/>
                <w:szCs w:val="28"/>
              </w:rPr>
            </w:pPr>
            <w:r w:rsidRPr="00216D84">
              <w:rPr>
                <w:rFonts w:ascii="Times New Roman" w:hAnsi="Times New Roman" w:cs="Times New Roman"/>
                <w:sz w:val="28"/>
                <w:szCs w:val="28"/>
              </w:rPr>
              <w:t>Микобактериумавиум комплекс</w:t>
            </w:r>
          </w:p>
        </w:tc>
      </w:tr>
      <w:tr w:rsidR="00550AB5" w:rsidRPr="00216D84" w14:paraId="488A2441" w14:textId="77777777" w:rsidTr="005E3C56">
        <w:tc>
          <w:tcPr>
            <w:tcW w:w="2660" w:type="dxa"/>
          </w:tcPr>
          <w:p w14:paraId="488A243F" w14:textId="77777777" w:rsidR="00550AB5" w:rsidRPr="00216D84" w:rsidRDefault="00410286"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МЛУ </w:t>
            </w:r>
          </w:p>
        </w:tc>
        <w:tc>
          <w:tcPr>
            <w:tcW w:w="6911" w:type="dxa"/>
          </w:tcPr>
          <w:p w14:paraId="488A2440" w14:textId="77777777" w:rsidR="00550AB5" w:rsidRPr="00216D84" w:rsidRDefault="00410286" w:rsidP="00B058A2">
            <w:pPr>
              <w:jc w:val="both"/>
              <w:rPr>
                <w:rFonts w:ascii="Times New Roman" w:hAnsi="Times New Roman" w:cs="Times New Roman"/>
                <w:sz w:val="28"/>
                <w:szCs w:val="28"/>
              </w:rPr>
            </w:pPr>
            <w:r w:rsidRPr="00216D84">
              <w:rPr>
                <w:rFonts w:ascii="Times New Roman" w:hAnsi="Times New Roman" w:cs="Times New Roman"/>
                <w:sz w:val="28"/>
                <w:szCs w:val="28"/>
              </w:rPr>
              <w:t>Множественная лекарственная устойчивость</w:t>
            </w:r>
          </w:p>
        </w:tc>
      </w:tr>
      <w:tr w:rsidR="00550AB5" w:rsidRPr="00216D84" w14:paraId="488A2444" w14:textId="77777777" w:rsidTr="005E3C56">
        <w:tc>
          <w:tcPr>
            <w:tcW w:w="2660" w:type="dxa"/>
          </w:tcPr>
          <w:p w14:paraId="488A2442" w14:textId="77777777" w:rsidR="00550AB5" w:rsidRPr="00216D84" w:rsidRDefault="00634EF8" w:rsidP="00634EF8">
            <w:pPr>
              <w:jc w:val="both"/>
              <w:rPr>
                <w:rFonts w:ascii="Times New Roman" w:hAnsi="Times New Roman" w:cs="Times New Roman"/>
                <w:sz w:val="28"/>
                <w:szCs w:val="28"/>
              </w:rPr>
            </w:pPr>
            <w:r w:rsidRPr="00216D84">
              <w:rPr>
                <w:rFonts w:ascii="Times New Roman" w:hAnsi="Times New Roman" w:cs="Times New Roman"/>
                <w:sz w:val="28"/>
                <w:szCs w:val="28"/>
              </w:rPr>
              <w:t xml:space="preserve">МНН </w:t>
            </w:r>
          </w:p>
        </w:tc>
        <w:tc>
          <w:tcPr>
            <w:tcW w:w="6911" w:type="dxa"/>
          </w:tcPr>
          <w:p w14:paraId="488A2443" w14:textId="77777777" w:rsidR="00550AB5" w:rsidRPr="00216D84" w:rsidRDefault="00634EF8" w:rsidP="00B058A2">
            <w:pPr>
              <w:jc w:val="both"/>
              <w:rPr>
                <w:rFonts w:ascii="Times New Roman" w:hAnsi="Times New Roman" w:cs="Times New Roman"/>
                <w:sz w:val="28"/>
                <w:szCs w:val="28"/>
              </w:rPr>
            </w:pPr>
            <w:r w:rsidRPr="00216D84">
              <w:rPr>
                <w:rFonts w:ascii="Times New Roman" w:hAnsi="Times New Roman" w:cs="Times New Roman"/>
                <w:sz w:val="28"/>
                <w:szCs w:val="28"/>
              </w:rPr>
              <w:t>Международное непатентованное наименование</w:t>
            </w:r>
          </w:p>
        </w:tc>
      </w:tr>
      <w:tr w:rsidR="00550AB5" w:rsidRPr="00216D84" w14:paraId="488A2447" w14:textId="77777777" w:rsidTr="005E3C56">
        <w:tc>
          <w:tcPr>
            <w:tcW w:w="2660" w:type="dxa"/>
          </w:tcPr>
          <w:p w14:paraId="488A2445" w14:textId="77777777" w:rsidR="00550AB5" w:rsidRPr="00216D84" w:rsidRDefault="00DB58AC"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МРТ </w:t>
            </w:r>
          </w:p>
        </w:tc>
        <w:tc>
          <w:tcPr>
            <w:tcW w:w="6911" w:type="dxa"/>
          </w:tcPr>
          <w:p w14:paraId="488A2446" w14:textId="77777777" w:rsidR="00550AB5" w:rsidRPr="00216D84" w:rsidRDefault="00DB58AC" w:rsidP="00B058A2">
            <w:pPr>
              <w:jc w:val="both"/>
              <w:rPr>
                <w:rFonts w:ascii="Times New Roman" w:hAnsi="Times New Roman" w:cs="Times New Roman"/>
                <w:sz w:val="28"/>
                <w:szCs w:val="28"/>
              </w:rPr>
            </w:pPr>
            <w:r w:rsidRPr="00216D84">
              <w:rPr>
                <w:rFonts w:ascii="Times New Roman" w:hAnsi="Times New Roman" w:cs="Times New Roman"/>
                <w:sz w:val="28"/>
                <w:szCs w:val="28"/>
              </w:rPr>
              <w:t>Магнитно-резонансная томография</w:t>
            </w:r>
          </w:p>
        </w:tc>
      </w:tr>
      <w:tr w:rsidR="00550AB5" w:rsidRPr="00216D84" w14:paraId="488A244A" w14:textId="77777777" w:rsidTr="005E3C56">
        <w:tc>
          <w:tcPr>
            <w:tcW w:w="2660" w:type="dxa"/>
          </w:tcPr>
          <w:p w14:paraId="488A2448" w14:textId="77777777" w:rsidR="00550AB5" w:rsidRPr="00216D84" w:rsidRDefault="00DF1234"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МСМ </w:t>
            </w:r>
          </w:p>
        </w:tc>
        <w:tc>
          <w:tcPr>
            <w:tcW w:w="6911" w:type="dxa"/>
          </w:tcPr>
          <w:p w14:paraId="488A2449" w14:textId="77777777" w:rsidR="00550AB5" w:rsidRPr="00216D84" w:rsidRDefault="00DF1234" w:rsidP="00B058A2">
            <w:pPr>
              <w:jc w:val="both"/>
              <w:rPr>
                <w:rFonts w:ascii="Times New Roman" w:hAnsi="Times New Roman" w:cs="Times New Roman"/>
                <w:sz w:val="28"/>
                <w:szCs w:val="28"/>
              </w:rPr>
            </w:pPr>
            <w:r w:rsidRPr="00216D84">
              <w:rPr>
                <w:rFonts w:ascii="Times New Roman" w:hAnsi="Times New Roman" w:cs="Times New Roman"/>
                <w:sz w:val="28"/>
                <w:szCs w:val="28"/>
              </w:rPr>
              <w:t>Мужчины, практикующие секс с мужчинами</w:t>
            </w:r>
          </w:p>
        </w:tc>
      </w:tr>
      <w:tr w:rsidR="00550AB5" w:rsidRPr="00216D84" w14:paraId="488A244D" w14:textId="77777777" w:rsidTr="005E3C56">
        <w:tc>
          <w:tcPr>
            <w:tcW w:w="2660" w:type="dxa"/>
          </w:tcPr>
          <w:p w14:paraId="488A244B" w14:textId="77777777" w:rsidR="00550AB5" w:rsidRPr="00216D84" w:rsidRDefault="00F97179" w:rsidP="00F97179">
            <w:pPr>
              <w:jc w:val="both"/>
              <w:rPr>
                <w:rFonts w:ascii="Times New Roman" w:hAnsi="Times New Roman" w:cs="Times New Roman"/>
                <w:sz w:val="28"/>
                <w:szCs w:val="28"/>
              </w:rPr>
            </w:pPr>
            <w:r w:rsidRPr="00216D84">
              <w:rPr>
                <w:rFonts w:ascii="Times New Roman" w:hAnsi="Times New Roman" w:cs="Times New Roman"/>
                <w:sz w:val="28"/>
                <w:szCs w:val="28"/>
              </w:rPr>
              <w:t xml:space="preserve">НИОТ </w:t>
            </w:r>
          </w:p>
        </w:tc>
        <w:tc>
          <w:tcPr>
            <w:tcW w:w="6911" w:type="dxa"/>
          </w:tcPr>
          <w:p w14:paraId="488A244C" w14:textId="77777777" w:rsidR="00550AB5" w:rsidRPr="00216D84" w:rsidRDefault="00F97179" w:rsidP="00B058A2">
            <w:pPr>
              <w:jc w:val="both"/>
              <w:rPr>
                <w:rFonts w:ascii="Times New Roman" w:hAnsi="Times New Roman" w:cs="Times New Roman"/>
                <w:sz w:val="28"/>
                <w:szCs w:val="28"/>
              </w:rPr>
            </w:pPr>
            <w:r w:rsidRPr="00216D84">
              <w:rPr>
                <w:rFonts w:ascii="Times New Roman" w:hAnsi="Times New Roman" w:cs="Times New Roman"/>
                <w:sz w:val="28"/>
                <w:szCs w:val="28"/>
              </w:rPr>
              <w:t>Нуклеозидные/нуклеотидные ингибиторы обратной транскриптазы</w:t>
            </w:r>
          </w:p>
        </w:tc>
      </w:tr>
      <w:tr w:rsidR="00550AB5" w:rsidRPr="00216D84" w14:paraId="488A2450" w14:textId="77777777" w:rsidTr="005E3C56">
        <w:tc>
          <w:tcPr>
            <w:tcW w:w="2660" w:type="dxa"/>
          </w:tcPr>
          <w:p w14:paraId="488A244E" w14:textId="77777777" w:rsidR="00550AB5"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ННИОТ </w:t>
            </w:r>
          </w:p>
        </w:tc>
        <w:tc>
          <w:tcPr>
            <w:tcW w:w="6911" w:type="dxa"/>
          </w:tcPr>
          <w:p w14:paraId="488A244F" w14:textId="77777777" w:rsidR="00550AB5"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Ненуклеозидные ингибиторы обратной транскриптазы</w:t>
            </w:r>
          </w:p>
        </w:tc>
      </w:tr>
      <w:tr w:rsidR="00ED591A" w:rsidRPr="00216D84" w14:paraId="488A2453" w14:textId="77777777" w:rsidTr="005E3C56">
        <w:tc>
          <w:tcPr>
            <w:tcW w:w="2660" w:type="dxa"/>
          </w:tcPr>
          <w:p w14:paraId="488A2451" w14:textId="77777777" w:rsidR="00ED591A" w:rsidRPr="00216D84" w:rsidRDefault="008C66D2"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ОАК </w:t>
            </w:r>
          </w:p>
        </w:tc>
        <w:tc>
          <w:tcPr>
            <w:tcW w:w="6911" w:type="dxa"/>
          </w:tcPr>
          <w:p w14:paraId="488A2452" w14:textId="77777777" w:rsidR="00ED591A" w:rsidRPr="00216D84" w:rsidRDefault="008C66D2" w:rsidP="00B058A2">
            <w:pPr>
              <w:jc w:val="both"/>
              <w:rPr>
                <w:rFonts w:ascii="Times New Roman" w:hAnsi="Times New Roman" w:cs="Times New Roman"/>
                <w:sz w:val="28"/>
                <w:szCs w:val="28"/>
              </w:rPr>
            </w:pPr>
            <w:r w:rsidRPr="00216D84">
              <w:rPr>
                <w:rFonts w:ascii="Times New Roman" w:hAnsi="Times New Roman" w:cs="Times New Roman"/>
                <w:sz w:val="28"/>
                <w:szCs w:val="28"/>
              </w:rPr>
              <w:t>Общий анализ крови</w:t>
            </w:r>
          </w:p>
        </w:tc>
      </w:tr>
      <w:tr w:rsidR="00ED591A" w:rsidRPr="00216D84" w14:paraId="488A2456" w14:textId="77777777" w:rsidTr="005E3C56">
        <w:tc>
          <w:tcPr>
            <w:tcW w:w="2660" w:type="dxa"/>
          </w:tcPr>
          <w:p w14:paraId="488A2454" w14:textId="77777777" w:rsidR="00ED591A" w:rsidRPr="00216D84" w:rsidRDefault="008C66D2"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ОАМ </w:t>
            </w:r>
          </w:p>
        </w:tc>
        <w:tc>
          <w:tcPr>
            <w:tcW w:w="6911" w:type="dxa"/>
          </w:tcPr>
          <w:p w14:paraId="488A2455" w14:textId="77777777" w:rsidR="00ED591A" w:rsidRPr="00216D84" w:rsidRDefault="008C66D2" w:rsidP="00B058A2">
            <w:pPr>
              <w:jc w:val="both"/>
              <w:rPr>
                <w:rFonts w:ascii="Times New Roman" w:hAnsi="Times New Roman" w:cs="Times New Roman"/>
                <w:sz w:val="28"/>
                <w:szCs w:val="28"/>
              </w:rPr>
            </w:pPr>
            <w:r w:rsidRPr="00216D84">
              <w:rPr>
                <w:rFonts w:ascii="Times New Roman" w:hAnsi="Times New Roman" w:cs="Times New Roman"/>
                <w:sz w:val="28"/>
                <w:szCs w:val="28"/>
              </w:rPr>
              <w:t>Общий анализ мочи</w:t>
            </w:r>
          </w:p>
        </w:tc>
      </w:tr>
      <w:tr w:rsidR="00ED591A" w:rsidRPr="00216D84" w14:paraId="488A2459" w14:textId="77777777" w:rsidTr="005E3C56">
        <w:tc>
          <w:tcPr>
            <w:tcW w:w="2660" w:type="dxa"/>
          </w:tcPr>
          <w:p w14:paraId="488A2457" w14:textId="77777777" w:rsidR="00ED591A" w:rsidRPr="00216D84" w:rsidRDefault="00A87146" w:rsidP="00A87146">
            <w:pPr>
              <w:jc w:val="both"/>
              <w:rPr>
                <w:rFonts w:ascii="Times New Roman" w:hAnsi="Times New Roman" w:cs="Times New Roman"/>
                <w:sz w:val="28"/>
                <w:szCs w:val="28"/>
              </w:rPr>
            </w:pPr>
            <w:r w:rsidRPr="00216D84">
              <w:rPr>
                <w:rFonts w:ascii="Times New Roman" w:hAnsi="Times New Roman" w:cs="Times New Roman"/>
                <w:sz w:val="28"/>
                <w:szCs w:val="28"/>
              </w:rPr>
              <w:t xml:space="preserve">ОИ </w:t>
            </w:r>
          </w:p>
        </w:tc>
        <w:tc>
          <w:tcPr>
            <w:tcW w:w="6911" w:type="dxa"/>
          </w:tcPr>
          <w:p w14:paraId="488A2458" w14:textId="77777777" w:rsidR="00ED591A" w:rsidRPr="00216D84" w:rsidRDefault="00A87146" w:rsidP="00B058A2">
            <w:pPr>
              <w:jc w:val="both"/>
              <w:rPr>
                <w:rFonts w:ascii="Times New Roman" w:hAnsi="Times New Roman" w:cs="Times New Roman"/>
                <w:sz w:val="28"/>
                <w:szCs w:val="28"/>
              </w:rPr>
            </w:pPr>
            <w:r w:rsidRPr="00216D84">
              <w:rPr>
                <w:rFonts w:ascii="Times New Roman" w:hAnsi="Times New Roman" w:cs="Times New Roman"/>
                <w:sz w:val="28"/>
                <w:szCs w:val="28"/>
              </w:rPr>
              <w:t>Оппортунистические инфекции</w:t>
            </w:r>
          </w:p>
        </w:tc>
      </w:tr>
      <w:tr w:rsidR="00ED591A" w:rsidRPr="00216D84" w14:paraId="488A245C" w14:textId="77777777" w:rsidTr="005E3C56">
        <w:tc>
          <w:tcPr>
            <w:tcW w:w="2660" w:type="dxa"/>
          </w:tcPr>
          <w:p w14:paraId="488A245A" w14:textId="77777777" w:rsidR="00ED591A" w:rsidRPr="00216D84" w:rsidRDefault="00A87146"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ОПН </w:t>
            </w:r>
          </w:p>
        </w:tc>
        <w:tc>
          <w:tcPr>
            <w:tcW w:w="6911" w:type="dxa"/>
          </w:tcPr>
          <w:p w14:paraId="488A245B" w14:textId="77777777" w:rsidR="00ED591A" w:rsidRPr="00216D84" w:rsidRDefault="00A87146" w:rsidP="00B058A2">
            <w:pPr>
              <w:jc w:val="both"/>
              <w:rPr>
                <w:rFonts w:ascii="Times New Roman" w:hAnsi="Times New Roman" w:cs="Times New Roman"/>
                <w:sz w:val="28"/>
                <w:szCs w:val="28"/>
              </w:rPr>
            </w:pPr>
            <w:r w:rsidRPr="00216D84">
              <w:rPr>
                <w:rFonts w:ascii="Times New Roman" w:hAnsi="Times New Roman" w:cs="Times New Roman"/>
                <w:sz w:val="28"/>
                <w:szCs w:val="28"/>
              </w:rPr>
              <w:t>Острая почечная недостаточность</w:t>
            </w:r>
          </w:p>
        </w:tc>
      </w:tr>
      <w:tr w:rsidR="00ED591A" w:rsidRPr="00216D84" w14:paraId="488A245F" w14:textId="77777777" w:rsidTr="005E3C56">
        <w:tc>
          <w:tcPr>
            <w:tcW w:w="2660" w:type="dxa"/>
          </w:tcPr>
          <w:p w14:paraId="488A245D" w14:textId="77777777" w:rsidR="00ED591A" w:rsidRPr="00216D84" w:rsidRDefault="00A87146"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ПАВ </w:t>
            </w:r>
          </w:p>
        </w:tc>
        <w:tc>
          <w:tcPr>
            <w:tcW w:w="6911" w:type="dxa"/>
          </w:tcPr>
          <w:p w14:paraId="488A245E" w14:textId="77777777" w:rsidR="00ED591A" w:rsidRPr="00216D84" w:rsidRDefault="00A87146" w:rsidP="00B058A2">
            <w:pPr>
              <w:jc w:val="both"/>
              <w:rPr>
                <w:rFonts w:ascii="Times New Roman" w:hAnsi="Times New Roman" w:cs="Times New Roman"/>
                <w:sz w:val="28"/>
                <w:szCs w:val="28"/>
              </w:rPr>
            </w:pPr>
            <w:r w:rsidRPr="00216D84">
              <w:rPr>
                <w:rFonts w:ascii="Times New Roman" w:hAnsi="Times New Roman" w:cs="Times New Roman"/>
                <w:sz w:val="28"/>
                <w:szCs w:val="28"/>
              </w:rPr>
              <w:t>Психоактивные вещества</w:t>
            </w:r>
          </w:p>
        </w:tc>
      </w:tr>
      <w:tr w:rsidR="00ED591A" w:rsidRPr="00216D84" w14:paraId="488A2462" w14:textId="77777777" w:rsidTr="005E3C56">
        <w:tc>
          <w:tcPr>
            <w:tcW w:w="2660" w:type="dxa"/>
          </w:tcPr>
          <w:p w14:paraId="488A2460" w14:textId="77777777" w:rsidR="00ED591A" w:rsidRPr="00216D84" w:rsidRDefault="00A87146" w:rsidP="00B058A2">
            <w:pPr>
              <w:jc w:val="both"/>
              <w:rPr>
                <w:rFonts w:ascii="Times New Roman" w:hAnsi="Times New Roman" w:cs="Times New Roman"/>
                <w:sz w:val="28"/>
                <w:szCs w:val="28"/>
              </w:rPr>
            </w:pPr>
            <w:r w:rsidRPr="00216D84">
              <w:rPr>
                <w:rFonts w:ascii="Times New Roman" w:hAnsi="Times New Roman" w:cs="Times New Roman"/>
                <w:sz w:val="28"/>
                <w:szCs w:val="28"/>
              </w:rPr>
              <w:t>ПМЛ</w:t>
            </w:r>
          </w:p>
        </w:tc>
        <w:tc>
          <w:tcPr>
            <w:tcW w:w="6911" w:type="dxa"/>
          </w:tcPr>
          <w:p w14:paraId="488A2461" w14:textId="77777777" w:rsidR="00ED591A" w:rsidRPr="00216D84" w:rsidRDefault="00A87146" w:rsidP="00B058A2">
            <w:pPr>
              <w:jc w:val="both"/>
              <w:rPr>
                <w:rFonts w:ascii="Times New Roman" w:hAnsi="Times New Roman" w:cs="Times New Roman"/>
                <w:sz w:val="28"/>
                <w:szCs w:val="28"/>
              </w:rPr>
            </w:pPr>
            <w:r w:rsidRPr="00216D84">
              <w:rPr>
                <w:rFonts w:ascii="Times New Roman" w:hAnsi="Times New Roman" w:cs="Times New Roman"/>
                <w:sz w:val="28"/>
                <w:szCs w:val="28"/>
              </w:rPr>
              <w:t>Прогрессирующая многоочаговая лейкоэнцефалопатия</w:t>
            </w:r>
          </w:p>
        </w:tc>
      </w:tr>
      <w:tr w:rsidR="00ED591A" w:rsidRPr="00216D84" w14:paraId="488A2465" w14:textId="77777777" w:rsidTr="005E3C56">
        <w:tc>
          <w:tcPr>
            <w:tcW w:w="2660" w:type="dxa"/>
          </w:tcPr>
          <w:p w14:paraId="488A2463" w14:textId="77777777" w:rsidR="00ED591A" w:rsidRPr="00216D84" w:rsidRDefault="007A6E9E"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ПМСП </w:t>
            </w:r>
          </w:p>
        </w:tc>
        <w:tc>
          <w:tcPr>
            <w:tcW w:w="6911" w:type="dxa"/>
          </w:tcPr>
          <w:p w14:paraId="488A2464" w14:textId="77777777" w:rsidR="00ED591A" w:rsidRPr="00216D84" w:rsidRDefault="007A6E9E" w:rsidP="00B058A2">
            <w:pPr>
              <w:jc w:val="both"/>
              <w:rPr>
                <w:rFonts w:ascii="Times New Roman" w:hAnsi="Times New Roman" w:cs="Times New Roman"/>
                <w:sz w:val="28"/>
                <w:szCs w:val="28"/>
              </w:rPr>
            </w:pPr>
            <w:r w:rsidRPr="00216D84">
              <w:rPr>
                <w:rFonts w:ascii="Times New Roman" w:hAnsi="Times New Roman" w:cs="Times New Roman"/>
                <w:sz w:val="28"/>
                <w:szCs w:val="28"/>
              </w:rPr>
              <w:t>Первичная медико-санитарная помощь</w:t>
            </w:r>
          </w:p>
        </w:tc>
      </w:tr>
      <w:tr w:rsidR="00ED591A" w:rsidRPr="00216D84" w14:paraId="488A2468" w14:textId="77777777" w:rsidTr="005E3C56">
        <w:tc>
          <w:tcPr>
            <w:tcW w:w="2660" w:type="dxa"/>
          </w:tcPr>
          <w:p w14:paraId="488A2466" w14:textId="77777777" w:rsidR="00ED591A" w:rsidRPr="00216D84" w:rsidRDefault="007A6E9E"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ПППД </w:t>
            </w:r>
          </w:p>
        </w:tc>
        <w:tc>
          <w:tcPr>
            <w:tcW w:w="6911" w:type="dxa"/>
          </w:tcPr>
          <w:p w14:paraId="488A2467" w14:textId="77777777" w:rsidR="00ED591A" w:rsidRPr="00216D84" w:rsidRDefault="007A6E9E" w:rsidP="00B058A2">
            <w:pPr>
              <w:jc w:val="both"/>
              <w:rPr>
                <w:rFonts w:ascii="Times New Roman" w:hAnsi="Times New Roman" w:cs="Times New Roman"/>
                <w:sz w:val="28"/>
                <w:szCs w:val="28"/>
              </w:rPr>
            </w:pPr>
            <w:r w:rsidRPr="00216D84">
              <w:rPr>
                <w:rFonts w:ascii="Times New Roman" w:hAnsi="Times New Roman" w:cs="Times New Roman"/>
                <w:sz w:val="28"/>
                <w:szCs w:val="28"/>
              </w:rPr>
              <w:t>Противовирусные препараты прямого действия</w:t>
            </w:r>
          </w:p>
        </w:tc>
      </w:tr>
      <w:tr w:rsidR="00ED591A" w:rsidRPr="00216D84" w14:paraId="488A246B" w14:textId="77777777" w:rsidTr="005E3C56">
        <w:tc>
          <w:tcPr>
            <w:tcW w:w="2660" w:type="dxa"/>
          </w:tcPr>
          <w:p w14:paraId="488A2469" w14:textId="77777777" w:rsidR="00ED591A" w:rsidRPr="00216D84" w:rsidRDefault="00DA01A0"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ПЦР </w:t>
            </w:r>
          </w:p>
        </w:tc>
        <w:tc>
          <w:tcPr>
            <w:tcW w:w="6911" w:type="dxa"/>
          </w:tcPr>
          <w:p w14:paraId="488A246A" w14:textId="77777777" w:rsidR="00ED591A" w:rsidRPr="00216D84" w:rsidRDefault="00DA01A0" w:rsidP="00B058A2">
            <w:pPr>
              <w:jc w:val="both"/>
              <w:rPr>
                <w:rFonts w:ascii="Times New Roman" w:hAnsi="Times New Roman" w:cs="Times New Roman"/>
                <w:sz w:val="28"/>
                <w:szCs w:val="28"/>
              </w:rPr>
            </w:pPr>
            <w:r w:rsidRPr="00216D84">
              <w:rPr>
                <w:rFonts w:ascii="Times New Roman" w:hAnsi="Times New Roman" w:cs="Times New Roman"/>
                <w:sz w:val="28"/>
                <w:szCs w:val="28"/>
              </w:rPr>
              <w:t>Полимеразная цепная реакция</w:t>
            </w:r>
          </w:p>
        </w:tc>
      </w:tr>
      <w:tr w:rsidR="00ED591A" w:rsidRPr="00216D84" w14:paraId="488A246E" w14:textId="77777777" w:rsidTr="005E3C56">
        <w:tc>
          <w:tcPr>
            <w:tcW w:w="2660" w:type="dxa"/>
          </w:tcPr>
          <w:p w14:paraId="488A246C" w14:textId="77777777" w:rsidR="00ED591A" w:rsidRPr="00216D84" w:rsidRDefault="00DA01A0"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РКИ </w:t>
            </w:r>
          </w:p>
        </w:tc>
        <w:tc>
          <w:tcPr>
            <w:tcW w:w="6911" w:type="dxa"/>
          </w:tcPr>
          <w:p w14:paraId="488A246D" w14:textId="77777777" w:rsidR="00ED591A" w:rsidRPr="00216D84" w:rsidRDefault="00DA01A0" w:rsidP="00B058A2">
            <w:pPr>
              <w:jc w:val="both"/>
              <w:rPr>
                <w:rFonts w:ascii="Times New Roman" w:hAnsi="Times New Roman" w:cs="Times New Roman"/>
                <w:sz w:val="28"/>
                <w:szCs w:val="28"/>
              </w:rPr>
            </w:pPr>
            <w:r w:rsidRPr="00216D84">
              <w:rPr>
                <w:rFonts w:ascii="Times New Roman" w:hAnsi="Times New Roman" w:cs="Times New Roman"/>
                <w:sz w:val="28"/>
                <w:szCs w:val="28"/>
              </w:rPr>
              <w:t>Рандомизированное клиническое исследование</w:t>
            </w:r>
          </w:p>
        </w:tc>
      </w:tr>
      <w:tr w:rsidR="002E40B6" w:rsidRPr="00216D84" w14:paraId="488A2471" w14:textId="77777777" w:rsidTr="005E3C56">
        <w:tc>
          <w:tcPr>
            <w:tcW w:w="2660" w:type="dxa"/>
          </w:tcPr>
          <w:p w14:paraId="488A246F" w14:textId="77777777" w:rsidR="002E40B6" w:rsidRPr="00216D84" w:rsidRDefault="002E40B6" w:rsidP="00B058A2">
            <w:pPr>
              <w:jc w:val="both"/>
              <w:rPr>
                <w:rFonts w:ascii="Times New Roman" w:hAnsi="Times New Roman" w:cs="Times New Roman"/>
                <w:sz w:val="28"/>
                <w:szCs w:val="28"/>
              </w:rPr>
            </w:pPr>
            <w:r w:rsidRPr="00216D84">
              <w:rPr>
                <w:rFonts w:ascii="Times New Roman" w:hAnsi="Times New Roman" w:cs="Times New Roman"/>
                <w:sz w:val="28"/>
                <w:szCs w:val="28"/>
              </w:rPr>
              <w:t>РНК</w:t>
            </w:r>
          </w:p>
        </w:tc>
        <w:tc>
          <w:tcPr>
            <w:tcW w:w="6911" w:type="dxa"/>
          </w:tcPr>
          <w:p w14:paraId="488A2470" w14:textId="77777777" w:rsidR="002E40B6" w:rsidRPr="00216D84" w:rsidRDefault="002E40B6"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Рибонуклеиновая кислота </w:t>
            </w:r>
          </w:p>
        </w:tc>
      </w:tr>
      <w:tr w:rsidR="00DA01A0" w:rsidRPr="00216D84" w14:paraId="488A2474" w14:textId="77777777" w:rsidTr="005E3C56">
        <w:tc>
          <w:tcPr>
            <w:tcW w:w="2660" w:type="dxa"/>
          </w:tcPr>
          <w:p w14:paraId="488A2472" w14:textId="77777777" w:rsidR="00DA01A0" w:rsidRPr="00216D84" w:rsidRDefault="00A45F8B" w:rsidP="00B058A2">
            <w:pPr>
              <w:jc w:val="both"/>
              <w:rPr>
                <w:rFonts w:ascii="Times New Roman" w:hAnsi="Times New Roman" w:cs="Times New Roman"/>
                <w:sz w:val="28"/>
                <w:szCs w:val="28"/>
              </w:rPr>
            </w:pPr>
            <w:r w:rsidRPr="00216D84">
              <w:rPr>
                <w:rFonts w:ascii="Times New Roman" w:hAnsi="Times New Roman" w:cs="Times New Roman"/>
                <w:sz w:val="28"/>
                <w:szCs w:val="28"/>
              </w:rPr>
              <w:t>РНГА</w:t>
            </w:r>
          </w:p>
        </w:tc>
        <w:tc>
          <w:tcPr>
            <w:tcW w:w="6911" w:type="dxa"/>
          </w:tcPr>
          <w:p w14:paraId="488A2473" w14:textId="77777777" w:rsidR="00DA01A0" w:rsidRPr="00216D84" w:rsidRDefault="00A45F8B" w:rsidP="00B058A2">
            <w:pPr>
              <w:jc w:val="both"/>
              <w:rPr>
                <w:rFonts w:ascii="Times New Roman" w:hAnsi="Times New Roman" w:cs="Times New Roman"/>
                <w:sz w:val="28"/>
                <w:szCs w:val="28"/>
              </w:rPr>
            </w:pPr>
            <w:r w:rsidRPr="00216D84">
              <w:rPr>
                <w:rFonts w:ascii="Times New Roman" w:hAnsi="Times New Roman" w:cs="Times New Roman"/>
                <w:sz w:val="28"/>
                <w:szCs w:val="28"/>
              </w:rPr>
              <w:t>Реакция непрямой гемагглютинации</w:t>
            </w:r>
          </w:p>
        </w:tc>
      </w:tr>
      <w:tr w:rsidR="00DA01A0" w:rsidRPr="00216D84" w14:paraId="488A2477" w14:textId="77777777" w:rsidTr="005E3C56">
        <w:tc>
          <w:tcPr>
            <w:tcW w:w="2660" w:type="dxa"/>
          </w:tcPr>
          <w:p w14:paraId="488A2475" w14:textId="77777777" w:rsidR="00DA01A0" w:rsidRPr="00216D84" w:rsidRDefault="00A45F8B"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РПГА </w:t>
            </w:r>
          </w:p>
        </w:tc>
        <w:tc>
          <w:tcPr>
            <w:tcW w:w="6911" w:type="dxa"/>
          </w:tcPr>
          <w:p w14:paraId="488A2476" w14:textId="77777777" w:rsidR="00DA01A0" w:rsidRPr="00216D84" w:rsidRDefault="00A45F8B" w:rsidP="00B058A2">
            <w:pPr>
              <w:jc w:val="both"/>
              <w:rPr>
                <w:rFonts w:ascii="Times New Roman" w:hAnsi="Times New Roman" w:cs="Times New Roman"/>
                <w:sz w:val="28"/>
                <w:szCs w:val="28"/>
              </w:rPr>
            </w:pPr>
            <w:r w:rsidRPr="00216D84">
              <w:rPr>
                <w:rFonts w:ascii="Times New Roman" w:hAnsi="Times New Roman" w:cs="Times New Roman"/>
                <w:sz w:val="28"/>
                <w:szCs w:val="28"/>
              </w:rPr>
              <w:t>Реакция прямой гемагглютинации</w:t>
            </w:r>
          </w:p>
        </w:tc>
      </w:tr>
      <w:tr w:rsidR="00DA01A0" w:rsidRPr="00216D84" w14:paraId="488A247A" w14:textId="77777777" w:rsidTr="005E3C56">
        <w:tc>
          <w:tcPr>
            <w:tcW w:w="2660" w:type="dxa"/>
          </w:tcPr>
          <w:p w14:paraId="488A2478" w14:textId="77777777" w:rsidR="00DA01A0" w:rsidRPr="00216D84" w:rsidRDefault="00A45F8B"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СПИД </w:t>
            </w:r>
          </w:p>
        </w:tc>
        <w:tc>
          <w:tcPr>
            <w:tcW w:w="6911" w:type="dxa"/>
          </w:tcPr>
          <w:p w14:paraId="488A2479" w14:textId="77777777" w:rsidR="00DA01A0" w:rsidRPr="00216D84" w:rsidRDefault="00A45F8B" w:rsidP="00B058A2">
            <w:pPr>
              <w:jc w:val="both"/>
              <w:rPr>
                <w:rFonts w:ascii="Times New Roman" w:hAnsi="Times New Roman" w:cs="Times New Roman"/>
                <w:sz w:val="28"/>
                <w:szCs w:val="28"/>
              </w:rPr>
            </w:pPr>
            <w:r w:rsidRPr="00216D84">
              <w:rPr>
                <w:rFonts w:ascii="Times New Roman" w:hAnsi="Times New Roman" w:cs="Times New Roman"/>
                <w:sz w:val="28"/>
                <w:szCs w:val="28"/>
              </w:rPr>
              <w:t>Синдром приобретенного иммунодефицита</w:t>
            </w:r>
          </w:p>
        </w:tc>
      </w:tr>
      <w:tr w:rsidR="00DA01A0" w:rsidRPr="00216D84" w14:paraId="488A247D" w14:textId="77777777" w:rsidTr="005E3C56">
        <w:tc>
          <w:tcPr>
            <w:tcW w:w="2660" w:type="dxa"/>
          </w:tcPr>
          <w:p w14:paraId="488A247B" w14:textId="77777777" w:rsidR="00DA01A0" w:rsidRPr="00216D84" w:rsidRDefault="00F73557" w:rsidP="00B058A2">
            <w:pPr>
              <w:jc w:val="both"/>
              <w:rPr>
                <w:rFonts w:ascii="Times New Roman" w:hAnsi="Times New Roman" w:cs="Times New Roman"/>
                <w:sz w:val="28"/>
                <w:szCs w:val="28"/>
              </w:rPr>
            </w:pPr>
            <w:r w:rsidRPr="00216D84">
              <w:rPr>
                <w:rFonts w:ascii="Times New Roman" w:hAnsi="Times New Roman" w:cs="Times New Roman"/>
                <w:sz w:val="28"/>
                <w:szCs w:val="28"/>
                <w:lang w:val="en-US"/>
              </w:rPr>
              <w:t>CC</w:t>
            </w:r>
            <w:r w:rsidRPr="00216D84">
              <w:rPr>
                <w:rFonts w:ascii="Times New Roman" w:hAnsi="Times New Roman" w:cs="Times New Roman"/>
                <w:sz w:val="28"/>
                <w:szCs w:val="28"/>
              </w:rPr>
              <w:t xml:space="preserve">З </w:t>
            </w:r>
          </w:p>
        </w:tc>
        <w:tc>
          <w:tcPr>
            <w:tcW w:w="6911" w:type="dxa"/>
          </w:tcPr>
          <w:p w14:paraId="488A247C" w14:textId="77777777" w:rsidR="00DA01A0" w:rsidRPr="00216D84" w:rsidRDefault="00F73557" w:rsidP="00B058A2">
            <w:pPr>
              <w:jc w:val="both"/>
              <w:rPr>
                <w:rFonts w:ascii="Times New Roman" w:hAnsi="Times New Roman" w:cs="Times New Roman"/>
                <w:sz w:val="28"/>
                <w:szCs w:val="28"/>
              </w:rPr>
            </w:pPr>
            <w:r w:rsidRPr="00216D84">
              <w:rPr>
                <w:rFonts w:ascii="Times New Roman" w:hAnsi="Times New Roman" w:cs="Times New Roman"/>
                <w:sz w:val="28"/>
                <w:szCs w:val="28"/>
              </w:rPr>
              <w:t>Сердечно-сосудистые заболевания</w:t>
            </w:r>
          </w:p>
        </w:tc>
      </w:tr>
      <w:tr w:rsidR="00DA01A0" w:rsidRPr="00216D84" w14:paraId="488A2480" w14:textId="77777777" w:rsidTr="005E3C56">
        <w:tc>
          <w:tcPr>
            <w:tcW w:w="2660" w:type="dxa"/>
          </w:tcPr>
          <w:p w14:paraId="488A247E" w14:textId="77777777" w:rsidR="00DA01A0" w:rsidRPr="00216D84" w:rsidRDefault="00E9629F"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УД </w:t>
            </w:r>
          </w:p>
        </w:tc>
        <w:tc>
          <w:tcPr>
            <w:tcW w:w="6911" w:type="dxa"/>
          </w:tcPr>
          <w:p w14:paraId="488A247F" w14:textId="77777777" w:rsidR="00DA01A0" w:rsidRPr="00216D84" w:rsidRDefault="00E9629F" w:rsidP="00B058A2">
            <w:pPr>
              <w:jc w:val="both"/>
              <w:rPr>
                <w:rFonts w:ascii="Times New Roman" w:hAnsi="Times New Roman" w:cs="Times New Roman"/>
                <w:sz w:val="28"/>
                <w:szCs w:val="28"/>
              </w:rPr>
            </w:pPr>
            <w:r w:rsidRPr="00216D84">
              <w:rPr>
                <w:rFonts w:ascii="Times New Roman" w:hAnsi="Times New Roman" w:cs="Times New Roman"/>
                <w:sz w:val="28"/>
                <w:szCs w:val="28"/>
              </w:rPr>
              <w:t>Уровень доказательности</w:t>
            </w:r>
          </w:p>
        </w:tc>
      </w:tr>
      <w:tr w:rsidR="00DA01A0" w:rsidRPr="00216D84" w14:paraId="488A2483" w14:textId="77777777" w:rsidTr="005E3C56">
        <w:tc>
          <w:tcPr>
            <w:tcW w:w="2660" w:type="dxa"/>
          </w:tcPr>
          <w:p w14:paraId="488A2481" w14:textId="77777777" w:rsidR="00DA01A0" w:rsidRPr="00216D84" w:rsidRDefault="00E9629F"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УЗИ </w:t>
            </w:r>
          </w:p>
        </w:tc>
        <w:tc>
          <w:tcPr>
            <w:tcW w:w="6911" w:type="dxa"/>
          </w:tcPr>
          <w:p w14:paraId="488A2482" w14:textId="77777777" w:rsidR="00DA01A0" w:rsidRPr="00216D84" w:rsidRDefault="00E9629F" w:rsidP="00B058A2">
            <w:pPr>
              <w:jc w:val="both"/>
              <w:rPr>
                <w:rFonts w:ascii="Times New Roman" w:hAnsi="Times New Roman" w:cs="Times New Roman"/>
                <w:sz w:val="28"/>
                <w:szCs w:val="28"/>
              </w:rPr>
            </w:pPr>
            <w:r w:rsidRPr="00216D84">
              <w:rPr>
                <w:rFonts w:ascii="Times New Roman" w:hAnsi="Times New Roman" w:cs="Times New Roman"/>
                <w:sz w:val="28"/>
                <w:szCs w:val="28"/>
              </w:rPr>
              <w:t>Ультразвуковое исследование</w:t>
            </w:r>
          </w:p>
        </w:tc>
      </w:tr>
      <w:tr w:rsidR="00DA01A0" w:rsidRPr="00216D84" w14:paraId="488A2486" w14:textId="77777777" w:rsidTr="005E3C56">
        <w:tc>
          <w:tcPr>
            <w:tcW w:w="2660" w:type="dxa"/>
          </w:tcPr>
          <w:p w14:paraId="488A2484" w14:textId="77777777" w:rsidR="00DA01A0" w:rsidRPr="00216D84" w:rsidRDefault="00E9629F" w:rsidP="00E9629F">
            <w:pPr>
              <w:jc w:val="both"/>
              <w:rPr>
                <w:rFonts w:ascii="Times New Roman" w:hAnsi="Times New Roman" w:cs="Times New Roman"/>
                <w:sz w:val="28"/>
                <w:szCs w:val="28"/>
              </w:rPr>
            </w:pPr>
            <w:r w:rsidRPr="00216D84">
              <w:rPr>
                <w:rFonts w:ascii="Times New Roman" w:hAnsi="Times New Roman" w:cs="Times New Roman"/>
                <w:sz w:val="28"/>
                <w:szCs w:val="28"/>
              </w:rPr>
              <w:t xml:space="preserve">ФГДС </w:t>
            </w:r>
          </w:p>
        </w:tc>
        <w:tc>
          <w:tcPr>
            <w:tcW w:w="6911" w:type="dxa"/>
          </w:tcPr>
          <w:p w14:paraId="488A2485" w14:textId="77777777" w:rsidR="00DA01A0" w:rsidRPr="00216D84" w:rsidRDefault="00E9629F" w:rsidP="00B058A2">
            <w:pPr>
              <w:jc w:val="both"/>
              <w:rPr>
                <w:rFonts w:ascii="Times New Roman" w:hAnsi="Times New Roman" w:cs="Times New Roman"/>
                <w:sz w:val="28"/>
                <w:szCs w:val="28"/>
              </w:rPr>
            </w:pPr>
            <w:r w:rsidRPr="00216D84">
              <w:rPr>
                <w:rFonts w:ascii="Times New Roman" w:hAnsi="Times New Roman" w:cs="Times New Roman"/>
                <w:sz w:val="28"/>
                <w:szCs w:val="28"/>
              </w:rPr>
              <w:t>Фиброгастродуоденоскопия</w:t>
            </w:r>
          </w:p>
        </w:tc>
      </w:tr>
      <w:tr w:rsidR="00DA01A0" w:rsidRPr="00216D84" w14:paraId="488A2489" w14:textId="77777777" w:rsidTr="005E3C56">
        <w:tc>
          <w:tcPr>
            <w:tcW w:w="2660" w:type="dxa"/>
          </w:tcPr>
          <w:p w14:paraId="488A2487" w14:textId="77777777" w:rsidR="00DA01A0" w:rsidRPr="00216D84" w:rsidRDefault="005533B7"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ЦМВ </w:t>
            </w:r>
          </w:p>
        </w:tc>
        <w:tc>
          <w:tcPr>
            <w:tcW w:w="6911" w:type="dxa"/>
          </w:tcPr>
          <w:p w14:paraId="488A2488" w14:textId="77777777" w:rsidR="00DA01A0" w:rsidRPr="00216D84" w:rsidRDefault="005533B7" w:rsidP="00B058A2">
            <w:pPr>
              <w:jc w:val="both"/>
              <w:rPr>
                <w:rFonts w:ascii="Times New Roman" w:hAnsi="Times New Roman" w:cs="Times New Roman"/>
                <w:sz w:val="28"/>
                <w:szCs w:val="28"/>
              </w:rPr>
            </w:pPr>
            <w:r w:rsidRPr="00216D84">
              <w:rPr>
                <w:rFonts w:ascii="Times New Roman" w:hAnsi="Times New Roman" w:cs="Times New Roman"/>
                <w:sz w:val="28"/>
                <w:szCs w:val="28"/>
              </w:rPr>
              <w:t>Цитомегаловирус</w:t>
            </w:r>
          </w:p>
        </w:tc>
      </w:tr>
      <w:tr w:rsidR="00DA01A0" w:rsidRPr="00216D84" w14:paraId="488A248C" w14:textId="77777777" w:rsidTr="005E3C56">
        <w:tc>
          <w:tcPr>
            <w:tcW w:w="2660" w:type="dxa"/>
          </w:tcPr>
          <w:p w14:paraId="488A248A" w14:textId="77777777" w:rsidR="00DA01A0" w:rsidRPr="00216D84" w:rsidRDefault="005533B7"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ЦНС </w:t>
            </w:r>
          </w:p>
        </w:tc>
        <w:tc>
          <w:tcPr>
            <w:tcW w:w="6911" w:type="dxa"/>
          </w:tcPr>
          <w:p w14:paraId="488A248B" w14:textId="77777777" w:rsidR="00DA01A0" w:rsidRPr="00216D84" w:rsidRDefault="005533B7" w:rsidP="00B058A2">
            <w:pPr>
              <w:jc w:val="both"/>
              <w:rPr>
                <w:rFonts w:ascii="Times New Roman" w:hAnsi="Times New Roman" w:cs="Times New Roman"/>
                <w:sz w:val="28"/>
                <w:szCs w:val="28"/>
              </w:rPr>
            </w:pPr>
            <w:r w:rsidRPr="00216D84">
              <w:rPr>
                <w:rFonts w:ascii="Times New Roman" w:hAnsi="Times New Roman" w:cs="Times New Roman"/>
                <w:sz w:val="28"/>
                <w:szCs w:val="28"/>
              </w:rPr>
              <w:t>Центральная нервная система</w:t>
            </w:r>
          </w:p>
        </w:tc>
      </w:tr>
      <w:tr w:rsidR="00DA01A0" w:rsidRPr="00216D84" w14:paraId="488A248F" w14:textId="77777777" w:rsidTr="005E3C56">
        <w:tc>
          <w:tcPr>
            <w:tcW w:w="2660" w:type="dxa"/>
          </w:tcPr>
          <w:p w14:paraId="488A248D" w14:textId="77777777" w:rsidR="00DA01A0" w:rsidRPr="00216D84" w:rsidRDefault="005533B7"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ЭКГ </w:t>
            </w:r>
          </w:p>
        </w:tc>
        <w:tc>
          <w:tcPr>
            <w:tcW w:w="6911" w:type="dxa"/>
          </w:tcPr>
          <w:p w14:paraId="488A248E" w14:textId="77777777" w:rsidR="00DA01A0" w:rsidRPr="00216D84" w:rsidRDefault="005533B7" w:rsidP="00B058A2">
            <w:pPr>
              <w:jc w:val="both"/>
              <w:rPr>
                <w:rFonts w:ascii="Times New Roman" w:hAnsi="Times New Roman" w:cs="Times New Roman"/>
                <w:sz w:val="28"/>
                <w:szCs w:val="28"/>
              </w:rPr>
            </w:pPr>
            <w:r w:rsidRPr="00216D84">
              <w:rPr>
                <w:rFonts w:ascii="Times New Roman" w:hAnsi="Times New Roman" w:cs="Times New Roman"/>
                <w:sz w:val="28"/>
                <w:szCs w:val="28"/>
              </w:rPr>
              <w:t>Электрокардиограмма, электрокардиография</w:t>
            </w:r>
          </w:p>
        </w:tc>
      </w:tr>
      <w:tr w:rsidR="002E40B6" w:rsidRPr="00216D84" w14:paraId="488A2492" w14:textId="77777777" w:rsidTr="005E3C56">
        <w:tc>
          <w:tcPr>
            <w:tcW w:w="2660" w:type="dxa"/>
          </w:tcPr>
          <w:p w14:paraId="488A2490" w14:textId="77777777" w:rsidR="002E40B6" w:rsidRPr="00216D84" w:rsidRDefault="002E40B6" w:rsidP="00B058A2">
            <w:pPr>
              <w:jc w:val="both"/>
              <w:rPr>
                <w:rFonts w:ascii="Times New Roman" w:hAnsi="Times New Roman" w:cs="Times New Roman"/>
                <w:sz w:val="28"/>
                <w:szCs w:val="28"/>
              </w:rPr>
            </w:pPr>
            <w:r w:rsidRPr="00216D84">
              <w:rPr>
                <w:rFonts w:ascii="Times New Roman" w:hAnsi="Times New Roman" w:cs="Times New Roman"/>
                <w:sz w:val="28"/>
                <w:szCs w:val="28"/>
              </w:rPr>
              <w:t>ЭТ</w:t>
            </w:r>
          </w:p>
        </w:tc>
        <w:tc>
          <w:tcPr>
            <w:tcW w:w="6911" w:type="dxa"/>
          </w:tcPr>
          <w:p w14:paraId="488A2491" w14:textId="77777777" w:rsidR="002E40B6" w:rsidRPr="00216D84" w:rsidRDefault="002E40B6"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Экспресс-тест </w:t>
            </w:r>
          </w:p>
        </w:tc>
      </w:tr>
    </w:tbl>
    <w:p w14:paraId="488A2493" w14:textId="77777777" w:rsidR="00B7675C" w:rsidRPr="00216D84" w:rsidRDefault="00B7675C" w:rsidP="00B058A2">
      <w:pPr>
        <w:spacing w:after="0" w:line="240" w:lineRule="auto"/>
        <w:jc w:val="both"/>
        <w:rPr>
          <w:rFonts w:ascii="Times New Roman" w:hAnsi="Times New Roman" w:cs="Times New Roman"/>
          <w:sz w:val="28"/>
          <w:szCs w:val="28"/>
        </w:rPr>
      </w:pPr>
    </w:p>
    <w:p w14:paraId="488A2494" w14:textId="5E359198" w:rsidR="00E73104" w:rsidRPr="00216D84" w:rsidRDefault="00E73104" w:rsidP="00C768EA">
      <w:pPr>
        <w:tabs>
          <w:tab w:val="left" w:pos="426"/>
        </w:tabs>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1.4 Пользователи протокола:</w:t>
      </w:r>
      <w:r w:rsidRPr="00216D84">
        <w:rPr>
          <w:rFonts w:ascii="Times New Roman" w:hAnsi="Times New Roman" w:cs="Times New Roman"/>
          <w:sz w:val="28"/>
          <w:szCs w:val="28"/>
        </w:rPr>
        <w:t xml:space="preserve"> врачи общей практики, терапевты, инфек</w:t>
      </w:r>
      <w:r w:rsidR="00F84617" w:rsidRPr="00216D84">
        <w:rPr>
          <w:rFonts w:ascii="Times New Roman" w:hAnsi="Times New Roman" w:cs="Times New Roman"/>
          <w:sz w:val="28"/>
          <w:szCs w:val="28"/>
        </w:rPr>
        <w:t>ц</w:t>
      </w:r>
      <w:r w:rsidRPr="00216D84">
        <w:rPr>
          <w:rFonts w:ascii="Times New Roman" w:hAnsi="Times New Roman" w:cs="Times New Roman"/>
          <w:sz w:val="28"/>
          <w:szCs w:val="28"/>
        </w:rPr>
        <w:t>ионисты, лаборанты, фтизиатры, акушер-гинекологи</w:t>
      </w:r>
      <w:r w:rsidR="00127A5F" w:rsidRPr="00216D84">
        <w:rPr>
          <w:rFonts w:ascii="Times New Roman" w:hAnsi="Times New Roman" w:cs="Times New Roman"/>
          <w:sz w:val="28"/>
          <w:szCs w:val="28"/>
        </w:rPr>
        <w:t xml:space="preserve">, кардиологи, </w:t>
      </w:r>
      <w:r w:rsidR="00127A5F" w:rsidRPr="00216D84">
        <w:rPr>
          <w:rFonts w:ascii="Times New Roman" w:hAnsi="Times New Roman" w:cs="Times New Roman"/>
          <w:sz w:val="28"/>
          <w:szCs w:val="28"/>
        </w:rPr>
        <w:lastRenderedPageBreak/>
        <w:t>офтальмологи</w:t>
      </w:r>
      <w:r w:rsidR="00273045" w:rsidRPr="00216D84">
        <w:rPr>
          <w:rFonts w:ascii="Times New Roman" w:hAnsi="Times New Roman" w:cs="Times New Roman"/>
          <w:sz w:val="28"/>
          <w:szCs w:val="28"/>
        </w:rPr>
        <w:t>, невропатологи, психиатры, наркологи</w:t>
      </w:r>
      <w:r w:rsidR="001B5B17" w:rsidRPr="00216D84">
        <w:rPr>
          <w:rFonts w:ascii="Times New Roman" w:hAnsi="Times New Roman" w:cs="Times New Roman"/>
          <w:sz w:val="28"/>
          <w:szCs w:val="28"/>
        </w:rPr>
        <w:t>, дерматовенерологи, психотерапевты</w:t>
      </w:r>
      <w:r w:rsidR="00800765" w:rsidRPr="00216D84">
        <w:rPr>
          <w:rFonts w:ascii="Times New Roman" w:hAnsi="Times New Roman" w:cs="Times New Roman"/>
          <w:sz w:val="28"/>
          <w:szCs w:val="28"/>
        </w:rPr>
        <w:t>, фармакологи, нефролог</w:t>
      </w:r>
      <w:r w:rsidR="004E6052" w:rsidRPr="00216D84">
        <w:rPr>
          <w:rFonts w:ascii="Times New Roman" w:hAnsi="Times New Roman" w:cs="Times New Roman"/>
          <w:sz w:val="28"/>
          <w:szCs w:val="28"/>
        </w:rPr>
        <w:t>и</w:t>
      </w:r>
      <w:r w:rsidR="00800765" w:rsidRPr="00216D84">
        <w:rPr>
          <w:rFonts w:ascii="Times New Roman" w:hAnsi="Times New Roman" w:cs="Times New Roman"/>
          <w:sz w:val="28"/>
          <w:szCs w:val="28"/>
        </w:rPr>
        <w:t>, гастроэнтеролог</w:t>
      </w:r>
      <w:r w:rsidR="004E6052" w:rsidRPr="00216D84">
        <w:rPr>
          <w:rFonts w:ascii="Times New Roman" w:hAnsi="Times New Roman" w:cs="Times New Roman"/>
          <w:sz w:val="28"/>
          <w:szCs w:val="28"/>
        </w:rPr>
        <w:t>и</w:t>
      </w:r>
      <w:r w:rsidR="00800765" w:rsidRPr="00216D84">
        <w:rPr>
          <w:rFonts w:ascii="Times New Roman" w:hAnsi="Times New Roman" w:cs="Times New Roman"/>
          <w:sz w:val="28"/>
          <w:szCs w:val="28"/>
        </w:rPr>
        <w:t>.</w:t>
      </w:r>
    </w:p>
    <w:p w14:paraId="488A2495" w14:textId="77777777" w:rsidR="00B7675C" w:rsidRPr="00216D84" w:rsidRDefault="00B7675C" w:rsidP="00B058A2">
      <w:pPr>
        <w:spacing w:after="0" w:line="240" w:lineRule="auto"/>
        <w:jc w:val="both"/>
        <w:rPr>
          <w:rFonts w:ascii="Times New Roman" w:hAnsi="Times New Roman" w:cs="Times New Roman"/>
          <w:sz w:val="28"/>
          <w:szCs w:val="28"/>
        </w:rPr>
      </w:pPr>
    </w:p>
    <w:p w14:paraId="488A2496" w14:textId="77777777" w:rsidR="00E73104" w:rsidRPr="00216D84" w:rsidRDefault="00E73104"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 xml:space="preserve"> 1.5 Категория пациентов:</w:t>
      </w:r>
      <w:r w:rsidRPr="00216D84">
        <w:rPr>
          <w:rFonts w:ascii="Times New Roman" w:hAnsi="Times New Roman" w:cs="Times New Roman"/>
          <w:sz w:val="28"/>
          <w:szCs w:val="28"/>
        </w:rPr>
        <w:t xml:space="preserve"> взрослые, беременные</w:t>
      </w:r>
      <w:r w:rsidR="004E53EB" w:rsidRPr="00216D84">
        <w:rPr>
          <w:rFonts w:ascii="Times New Roman" w:hAnsi="Times New Roman" w:cs="Times New Roman"/>
          <w:sz w:val="28"/>
          <w:szCs w:val="28"/>
        </w:rPr>
        <w:t>.</w:t>
      </w:r>
      <w:r w:rsidRPr="00216D84">
        <w:rPr>
          <w:rFonts w:ascii="Times New Roman" w:hAnsi="Times New Roman" w:cs="Times New Roman"/>
          <w:sz w:val="28"/>
          <w:szCs w:val="28"/>
        </w:rPr>
        <w:t xml:space="preserve"> </w:t>
      </w:r>
    </w:p>
    <w:p w14:paraId="488A2497" w14:textId="77777777" w:rsidR="00B7675C" w:rsidRPr="00216D84" w:rsidRDefault="00B7675C" w:rsidP="00B058A2">
      <w:pPr>
        <w:spacing w:after="0" w:line="240" w:lineRule="auto"/>
        <w:jc w:val="both"/>
        <w:rPr>
          <w:rFonts w:ascii="Times New Roman" w:hAnsi="Times New Roman" w:cs="Times New Roman"/>
          <w:sz w:val="28"/>
          <w:szCs w:val="28"/>
        </w:rPr>
      </w:pPr>
    </w:p>
    <w:p w14:paraId="488A2498" w14:textId="77777777" w:rsidR="00E73104" w:rsidRPr="00216D84" w:rsidRDefault="00E73104"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 1.6 Шкала уровня доказательности: </w:t>
      </w:r>
    </w:p>
    <w:tbl>
      <w:tblPr>
        <w:tblStyle w:val="a3"/>
        <w:tblW w:w="0" w:type="auto"/>
        <w:tblInd w:w="108" w:type="dxa"/>
        <w:tblLook w:val="04A0" w:firstRow="1" w:lastRow="0" w:firstColumn="1" w:lastColumn="0" w:noHBand="0" w:noVBand="1"/>
      </w:tblPr>
      <w:tblGrid>
        <w:gridCol w:w="730"/>
        <w:gridCol w:w="8932"/>
      </w:tblGrid>
      <w:tr w:rsidR="006D38D7" w:rsidRPr="00216D84" w14:paraId="488A249C" w14:textId="77777777" w:rsidTr="00C768EA">
        <w:tc>
          <w:tcPr>
            <w:tcW w:w="730" w:type="dxa"/>
          </w:tcPr>
          <w:p w14:paraId="488A2499" w14:textId="77777777" w:rsidR="006D38D7" w:rsidRPr="00216D84" w:rsidRDefault="006D38D7" w:rsidP="00836E7D">
            <w:pPr>
              <w:jc w:val="center"/>
              <w:rPr>
                <w:rFonts w:ascii="Times New Roman" w:hAnsi="Times New Roman" w:cs="Times New Roman"/>
                <w:sz w:val="28"/>
                <w:szCs w:val="28"/>
              </w:rPr>
            </w:pPr>
            <w:r w:rsidRPr="00216D84">
              <w:rPr>
                <w:rFonts w:ascii="Times New Roman" w:hAnsi="Times New Roman" w:cs="Times New Roman"/>
                <w:sz w:val="28"/>
                <w:szCs w:val="28"/>
              </w:rPr>
              <w:t>А</w:t>
            </w:r>
          </w:p>
          <w:p w14:paraId="488A249A" w14:textId="77777777" w:rsidR="006D38D7" w:rsidRPr="00216D84" w:rsidRDefault="006D38D7" w:rsidP="00836E7D">
            <w:pPr>
              <w:jc w:val="center"/>
              <w:rPr>
                <w:rFonts w:ascii="Times New Roman" w:hAnsi="Times New Roman" w:cs="Times New Roman"/>
                <w:sz w:val="28"/>
                <w:szCs w:val="28"/>
              </w:rPr>
            </w:pPr>
          </w:p>
        </w:tc>
        <w:tc>
          <w:tcPr>
            <w:tcW w:w="9051" w:type="dxa"/>
          </w:tcPr>
          <w:p w14:paraId="488A249B" w14:textId="77777777" w:rsidR="006D38D7" w:rsidRPr="00216D84" w:rsidRDefault="006D38D7"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Высококачественный мета-анализ, систематический обзор РКИ или крупное РКИ с очень низкой вероятностью (++) систематической ошибки, результаты которых могут быть распространены на соответствующую популяцию. </w:t>
            </w:r>
          </w:p>
        </w:tc>
      </w:tr>
      <w:tr w:rsidR="006D38D7" w:rsidRPr="00216D84" w14:paraId="488A24A0" w14:textId="77777777" w:rsidTr="00C768EA">
        <w:tc>
          <w:tcPr>
            <w:tcW w:w="730" w:type="dxa"/>
          </w:tcPr>
          <w:p w14:paraId="488A249D" w14:textId="77777777" w:rsidR="00F3206C" w:rsidRPr="00216D84" w:rsidRDefault="00F3206C" w:rsidP="00836E7D">
            <w:pPr>
              <w:jc w:val="center"/>
              <w:rPr>
                <w:rFonts w:ascii="Times New Roman" w:hAnsi="Times New Roman" w:cs="Times New Roman"/>
                <w:sz w:val="28"/>
                <w:szCs w:val="28"/>
              </w:rPr>
            </w:pPr>
            <w:r w:rsidRPr="00216D84">
              <w:rPr>
                <w:rFonts w:ascii="Times New Roman" w:hAnsi="Times New Roman" w:cs="Times New Roman"/>
                <w:sz w:val="28"/>
                <w:szCs w:val="28"/>
              </w:rPr>
              <w:t>В</w:t>
            </w:r>
          </w:p>
          <w:p w14:paraId="488A249E" w14:textId="77777777" w:rsidR="006D38D7" w:rsidRPr="00216D84" w:rsidRDefault="006D38D7" w:rsidP="00836E7D">
            <w:pPr>
              <w:jc w:val="center"/>
              <w:rPr>
                <w:rFonts w:ascii="Times New Roman" w:hAnsi="Times New Roman" w:cs="Times New Roman"/>
                <w:sz w:val="28"/>
                <w:szCs w:val="28"/>
              </w:rPr>
            </w:pPr>
          </w:p>
        </w:tc>
        <w:tc>
          <w:tcPr>
            <w:tcW w:w="9051" w:type="dxa"/>
          </w:tcPr>
          <w:p w14:paraId="488A249F" w14:textId="77777777" w:rsidR="006D38D7" w:rsidRPr="00216D84" w:rsidRDefault="00F3206C"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Высококачественный (++) систематический обзор когортных или исследований случай-контроль или высококачественное (++) когортных или исследований случай-контроль с очень низким риском </w:t>
            </w:r>
            <w:r w:rsidR="00D76B4C" w:rsidRPr="00216D84">
              <w:rPr>
                <w:rFonts w:ascii="Times New Roman" w:hAnsi="Times New Roman" w:cs="Times New Roman"/>
                <w:sz w:val="28"/>
                <w:szCs w:val="28"/>
              </w:rPr>
              <w:t>систематичес</w:t>
            </w:r>
            <w:r w:rsidR="005D2464" w:rsidRPr="00216D84">
              <w:rPr>
                <w:rFonts w:ascii="Times New Roman" w:hAnsi="Times New Roman" w:cs="Times New Roman"/>
                <w:sz w:val="28"/>
                <w:szCs w:val="28"/>
              </w:rPr>
              <w:t xml:space="preserve">кой ошибки или РКИ с невысоким </w:t>
            </w:r>
            <w:r w:rsidR="00D76B4C" w:rsidRPr="00216D84">
              <w:rPr>
                <w:rFonts w:ascii="Times New Roman" w:hAnsi="Times New Roman" w:cs="Times New Roman"/>
                <w:sz w:val="28"/>
                <w:szCs w:val="28"/>
              </w:rPr>
              <w:t xml:space="preserve">(+) риском систематической ошибки, результаты которых могут быть распространены на соответствующую популяцию. </w:t>
            </w:r>
          </w:p>
        </w:tc>
      </w:tr>
      <w:tr w:rsidR="006D38D7" w:rsidRPr="00216D84" w14:paraId="488A24A4" w14:textId="77777777" w:rsidTr="00C768EA">
        <w:tc>
          <w:tcPr>
            <w:tcW w:w="730" w:type="dxa"/>
          </w:tcPr>
          <w:p w14:paraId="488A24A1" w14:textId="77777777" w:rsidR="00D76B4C" w:rsidRPr="00216D84" w:rsidRDefault="00D76B4C" w:rsidP="00836E7D">
            <w:pPr>
              <w:jc w:val="center"/>
              <w:rPr>
                <w:rFonts w:ascii="Times New Roman" w:hAnsi="Times New Roman" w:cs="Times New Roman"/>
                <w:sz w:val="28"/>
                <w:szCs w:val="28"/>
              </w:rPr>
            </w:pPr>
            <w:r w:rsidRPr="00216D84">
              <w:rPr>
                <w:rFonts w:ascii="Times New Roman" w:hAnsi="Times New Roman" w:cs="Times New Roman"/>
                <w:sz w:val="28"/>
                <w:szCs w:val="28"/>
              </w:rPr>
              <w:t>С</w:t>
            </w:r>
          </w:p>
          <w:p w14:paraId="488A24A2" w14:textId="77777777" w:rsidR="006D38D7" w:rsidRPr="00216D84" w:rsidRDefault="006D38D7" w:rsidP="00836E7D">
            <w:pPr>
              <w:jc w:val="center"/>
              <w:rPr>
                <w:rFonts w:ascii="Times New Roman" w:hAnsi="Times New Roman" w:cs="Times New Roman"/>
                <w:sz w:val="28"/>
                <w:szCs w:val="28"/>
              </w:rPr>
            </w:pPr>
          </w:p>
        </w:tc>
        <w:tc>
          <w:tcPr>
            <w:tcW w:w="9051" w:type="dxa"/>
          </w:tcPr>
          <w:p w14:paraId="488A24A3" w14:textId="77777777" w:rsidR="006D38D7" w:rsidRPr="00216D84" w:rsidRDefault="00D76B4C" w:rsidP="00B058A2">
            <w:pPr>
              <w:jc w:val="both"/>
              <w:rPr>
                <w:rFonts w:ascii="Times New Roman" w:hAnsi="Times New Roman" w:cs="Times New Roman"/>
                <w:sz w:val="28"/>
                <w:szCs w:val="28"/>
              </w:rPr>
            </w:pPr>
            <w:r w:rsidRPr="00216D84">
              <w:rPr>
                <w:rFonts w:ascii="Times New Roman" w:hAnsi="Times New Roman" w:cs="Times New Roman"/>
                <w:sz w:val="28"/>
                <w:szCs w:val="28"/>
              </w:rPr>
              <w:t>Когортное или исследование случай-контроль или контролируемое исследование без рандомизации с невысоким риском систематической ошибки (+), результаты которых могут быть рас</w:t>
            </w:r>
            <w:r w:rsidR="005D2464" w:rsidRPr="00216D84">
              <w:rPr>
                <w:rFonts w:ascii="Times New Roman" w:hAnsi="Times New Roman" w:cs="Times New Roman"/>
                <w:sz w:val="28"/>
                <w:szCs w:val="28"/>
              </w:rPr>
              <w:t xml:space="preserve">пространены на соответствующую </w:t>
            </w:r>
            <w:r w:rsidRPr="00216D84">
              <w:rPr>
                <w:rFonts w:ascii="Times New Roman" w:hAnsi="Times New Roman" w:cs="Times New Roman"/>
                <w:sz w:val="28"/>
                <w:szCs w:val="28"/>
              </w:rPr>
              <w:t xml:space="preserve">популяцию или РКИ с очень низким или невысоким риском систематической ошибки (++ или +), результаты которых не могут быть непосредственно распространены на соответствующую популяцию. </w:t>
            </w:r>
          </w:p>
        </w:tc>
      </w:tr>
      <w:tr w:rsidR="006D38D7" w:rsidRPr="00216D84" w14:paraId="488A24A7" w14:textId="77777777" w:rsidTr="00C768EA">
        <w:tc>
          <w:tcPr>
            <w:tcW w:w="730" w:type="dxa"/>
          </w:tcPr>
          <w:p w14:paraId="488A24A5" w14:textId="77777777" w:rsidR="006D38D7" w:rsidRPr="00216D84" w:rsidRDefault="005D2464" w:rsidP="00836E7D">
            <w:pPr>
              <w:jc w:val="center"/>
              <w:rPr>
                <w:rFonts w:ascii="Times New Roman" w:hAnsi="Times New Roman" w:cs="Times New Roman"/>
                <w:sz w:val="28"/>
                <w:szCs w:val="28"/>
              </w:rPr>
            </w:pPr>
            <w:r w:rsidRPr="00216D84">
              <w:rPr>
                <w:rFonts w:ascii="Times New Roman" w:hAnsi="Times New Roman" w:cs="Times New Roman"/>
                <w:sz w:val="28"/>
                <w:szCs w:val="28"/>
              </w:rPr>
              <w:t>D</w:t>
            </w:r>
          </w:p>
        </w:tc>
        <w:tc>
          <w:tcPr>
            <w:tcW w:w="9051" w:type="dxa"/>
          </w:tcPr>
          <w:p w14:paraId="488A24A6" w14:textId="77777777" w:rsidR="006D38D7" w:rsidRPr="00216D84" w:rsidRDefault="005D2464" w:rsidP="00B058A2">
            <w:pPr>
              <w:jc w:val="both"/>
              <w:rPr>
                <w:rFonts w:ascii="Times New Roman" w:hAnsi="Times New Roman" w:cs="Times New Roman"/>
                <w:b/>
                <w:sz w:val="28"/>
                <w:szCs w:val="28"/>
              </w:rPr>
            </w:pPr>
            <w:r w:rsidRPr="00216D84">
              <w:rPr>
                <w:rFonts w:ascii="Times New Roman" w:hAnsi="Times New Roman" w:cs="Times New Roman"/>
                <w:sz w:val="28"/>
                <w:szCs w:val="28"/>
              </w:rPr>
              <w:t>Описание серии случаев или неконтролируемое исследование или мнение экспертов.</w:t>
            </w:r>
          </w:p>
        </w:tc>
      </w:tr>
      <w:tr w:rsidR="006D38D7" w:rsidRPr="00216D84" w14:paraId="488A24AA" w14:textId="77777777" w:rsidTr="00C768EA">
        <w:tc>
          <w:tcPr>
            <w:tcW w:w="730" w:type="dxa"/>
          </w:tcPr>
          <w:p w14:paraId="488A24A8" w14:textId="77777777" w:rsidR="006D38D7" w:rsidRPr="00216D84" w:rsidRDefault="005D2464" w:rsidP="00836E7D">
            <w:pPr>
              <w:jc w:val="center"/>
              <w:rPr>
                <w:rFonts w:ascii="Times New Roman" w:hAnsi="Times New Roman" w:cs="Times New Roman"/>
                <w:sz w:val="28"/>
                <w:szCs w:val="28"/>
              </w:rPr>
            </w:pPr>
            <w:r w:rsidRPr="00216D84">
              <w:rPr>
                <w:rFonts w:ascii="Times New Roman" w:hAnsi="Times New Roman" w:cs="Times New Roman"/>
                <w:sz w:val="28"/>
                <w:szCs w:val="28"/>
              </w:rPr>
              <w:t>GPP</w:t>
            </w:r>
          </w:p>
        </w:tc>
        <w:tc>
          <w:tcPr>
            <w:tcW w:w="9051" w:type="dxa"/>
          </w:tcPr>
          <w:p w14:paraId="488A24A9" w14:textId="77777777" w:rsidR="006D38D7" w:rsidRPr="00216D84" w:rsidRDefault="005D2464"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Наилучшая клиническая практика. </w:t>
            </w:r>
          </w:p>
        </w:tc>
      </w:tr>
    </w:tbl>
    <w:p w14:paraId="61490220" w14:textId="77777777" w:rsidR="00135B02" w:rsidRDefault="002F79D4" w:rsidP="000D29FE">
      <w:pPr>
        <w:tabs>
          <w:tab w:val="decimal" w:pos="142"/>
          <w:tab w:val="decimal" w:pos="709"/>
          <w:tab w:val="decimal" w:pos="9495"/>
        </w:tabs>
        <w:autoSpaceDE w:val="0"/>
        <w:autoSpaceDN w:val="0"/>
        <w:adjustRightInd w:val="0"/>
        <w:spacing w:after="0" w:line="240" w:lineRule="auto"/>
        <w:ind w:right="-1"/>
        <w:jc w:val="both"/>
        <w:rPr>
          <w:rFonts w:ascii="Times New Roman" w:hAnsi="Times New Roman" w:cs="Times New Roman"/>
          <w:b/>
          <w:sz w:val="28"/>
          <w:szCs w:val="28"/>
        </w:rPr>
      </w:pPr>
      <w:r w:rsidRPr="00216D84">
        <w:rPr>
          <w:rFonts w:ascii="Times New Roman" w:hAnsi="Times New Roman" w:cs="Times New Roman"/>
          <w:b/>
          <w:sz w:val="28"/>
          <w:szCs w:val="28"/>
        </w:rPr>
        <w:tab/>
      </w:r>
    </w:p>
    <w:p w14:paraId="488A24AB" w14:textId="3356BC8E" w:rsidR="00EC036E" w:rsidRPr="00216D84" w:rsidRDefault="00E73104" w:rsidP="000D29FE">
      <w:pPr>
        <w:tabs>
          <w:tab w:val="decimal" w:pos="142"/>
          <w:tab w:val="decimal" w:pos="709"/>
          <w:tab w:val="decimal" w:pos="9495"/>
        </w:tabs>
        <w:autoSpaceDE w:val="0"/>
        <w:autoSpaceDN w:val="0"/>
        <w:adjustRightInd w:val="0"/>
        <w:spacing w:after="0" w:line="240" w:lineRule="auto"/>
        <w:ind w:right="-1"/>
        <w:jc w:val="both"/>
        <w:rPr>
          <w:rFonts w:ascii="Times New Roman" w:hAnsi="Times New Roman" w:cs="Times New Roman"/>
          <w:sz w:val="28"/>
          <w:szCs w:val="28"/>
        </w:rPr>
      </w:pPr>
      <w:r w:rsidRPr="00216D84">
        <w:rPr>
          <w:rFonts w:ascii="Times New Roman" w:hAnsi="Times New Roman" w:cs="Times New Roman"/>
          <w:b/>
          <w:sz w:val="28"/>
          <w:szCs w:val="28"/>
        </w:rPr>
        <w:t>1.7</w:t>
      </w:r>
      <w:r w:rsidR="002F79D4" w:rsidRPr="00216D84">
        <w:rPr>
          <w:rFonts w:ascii="Times New Roman" w:hAnsi="Times New Roman" w:cs="Times New Roman"/>
          <w:b/>
          <w:sz w:val="28"/>
          <w:szCs w:val="28"/>
        </w:rPr>
        <w:t xml:space="preserve">. </w:t>
      </w:r>
      <w:r w:rsidRPr="00216D84">
        <w:rPr>
          <w:rFonts w:ascii="Times New Roman" w:hAnsi="Times New Roman" w:cs="Times New Roman"/>
          <w:b/>
          <w:sz w:val="28"/>
          <w:szCs w:val="28"/>
        </w:rPr>
        <w:t>Определение</w:t>
      </w:r>
      <w:r w:rsidR="00135B02">
        <w:rPr>
          <w:rFonts w:ascii="Times New Roman" w:hAnsi="Times New Roman" w:cs="Times New Roman"/>
          <w:b/>
          <w:sz w:val="28"/>
          <w:szCs w:val="28"/>
        </w:rPr>
        <w:t xml:space="preserve"> </w:t>
      </w:r>
      <w:r w:rsidR="00135B02" w:rsidRPr="00135B02">
        <w:rPr>
          <w:rFonts w:ascii="Times New Roman" w:hAnsi="Times New Roman" w:cs="Times New Roman"/>
          <w:sz w:val="28"/>
          <w:szCs w:val="28"/>
          <w:vertAlign w:val="superscript"/>
        </w:rPr>
        <w:t>[1]</w:t>
      </w:r>
      <w:r w:rsidR="004E53EB" w:rsidRPr="00216D84">
        <w:rPr>
          <w:rFonts w:ascii="Times New Roman" w:hAnsi="Times New Roman" w:cs="Times New Roman"/>
          <w:b/>
          <w:sz w:val="28"/>
          <w:szCs w:val="28"/>
        </w:rPr>
        <w:t>:</w:t>
      </w:r>
      <w:r w:rsidRPr="00216D84">
        <w:rPr>
          <w:rFonts w:ascii="Times New Roman" w:hAnsi="Times New Roman" w:cs="Times New Roman"/>
          <w:b/>
          <w:sz w:val="28"/>
          <w:szCs w:val="28"/>
        </w:rPr>
        <w:t xml:space="preserve"> ВИЧ-инфекция</w:t>
      </w:r>
      <w:r w:rsidRPr="00216D84">
        <w:rPr>
          <w:rFonts w:ascii="Times New Roman" w:hAnsi="Times New Roman" w:cs="Times New Roman"/>
          <w:sz w:val="28"/>
          <w:szCs w:val="28"/>
        </w:rPr>
        <w:t xml:space="preserve"> </w:t>
      </w:r>
      <w:r w:rsidR="002F79D4" w:rsidRPr="00216D84">
        <w:rPr>
          <w:rFonts w:ascii="Times New Roman" w:hAnsi="Times New Roman" w:cs="Times New Roman"/>
          <w:b/>
          <w:sz w:val="28"/>
          <w:szCs w:val="28"/>
        </w:rPr>
        <w:t>–</w:t>
      </w:r>
      <w:r w:rsidRPr="00216D84">
        <w:rPr>
          <w:rFonts w:ascii="Times New Roman" w:hAnsi="Times New Roman" w:cs="Times New Roman"/>
          <w:sz w:val="28"/>
          <w:szCs w:val="28"/>
        </w:rPr>
        <w:t xml:space="preserve"> </w:t>
      </w:r>
      <w:r w:rsidR="00BD3D9F" w:rsidRPr="00216D84">
        <w:rPr>
          <w:rFonts w:ascii="Times New Roman" w:hAnsi="Times New Roman" w:cs="Times New Roman"/>
          <w:sz w:val="28"/>
          <w:szCs w:val="28"/>
        </w:rPr>
        <w:t>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r w:rsidR="004E53EB" w:rsidRPr="00216D84">
        <w:rPr>
          <w:rFonts w:ascii="Times New Roman" w:hAnsi="Times New Roman" w:cs="Times New Roman"/>
          <w:sz w:val="28"/>
          <w:szCs w:val="28"/>
        </w:rPr>
        <w:t>.</w:t>
      </w:r>
    </w:p>
    <w:p w14:paraId="488A24AC" w14:textId="77777777" w:rsidR="0001139E" w:rsidRPr="00216D84" w:rsidRDefault="0001139E" w:rsidP="00B058A2">
      <w:pPr>
        <w:spacing w:after="0" w:line="240" w:lineRule="auto"/>
        <w:jc w:val="both"/>
        <w:rPr>
          <w:rFonts w:ascii="Times New Roman" w:hAnsi="Times New Roman" w:cs="Times New Roman"/>
          <w:sz w:val="28"/>
          <w:szCs w:val="28"/>
        </w:rPr>
      </w:pPr>
    </w:p>
    <w:p w14:paraId="488A24AD" w14:textId="77777777" w:rsidR="000A0DCC" w:rsidRPr="00216D84" w:rsidRDefault="00E73104"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1.8 Клиническая классификация [2]:</w:t>
      </w:r>
    </w:p>
    <w:p w14:paraId="488A24AE" w14:textId="77777777" w:rsidR="00E73104" w:rsidRPr="00216D84" w:rsidRDefault="00E73104"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Клинические стадии ВИЧ-инфекции по классификации ВОЗ у взрослых.  </w:t>
      </w:r>
    </w:p>
    <w:p w14:paraId="488A24AF" w14:textId="77777777" w:rsidR="000A0DCC" w:rsidRPr="00216D84" w:rsidRDefault="00E73104"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Клиническая стадия 1:</w:t>
      </w:r>
    </w:p>
    <w:p w14:paraId="488A24B0" w14:textId="77777777" w:rsidR="000A0DCC" w:rsidRPr="00216D84" w:rsidRDefault="005E3C56" w:rsidP="00EB2787">
      <w:pPr>
        <w:pStyle w:val="af"/>
        <w:numPr>
          <w:ilvl w:val="0"/>
          <w:numId w:val="28"/>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бессимптомное</w:t>
      </w:r>
      <w:r w:rsidR="00E73104" w:rsidRPr="00216D84">
        <w:rPr>
          <w:rFonts w:ascii="Times New Roman" w:hAnsi="Times New Roman" w:cs="Times New Roman"/>
          <w:sz w:val="28"/>
          <w:szCs w:val="28"/>
        </w:rPr>
        <w:t xml:space="preserve"> течение ВИЧ-инфекции;</w:t>
      </w:r>
    </w:p>
    <w:p w14:paraId="488A24B1" w14:textId="77777777" w:rsidR="00E73104" w:rsidRPr="00216D84" w:rsidRDefault="00E73104" w:rsidP="00EB2787">
      <w:pPr>
        <w:pStyle w:val="af"/>
        <w:numPr>
          <w:ilvl w:val="0"/>
          <w:numId w:val="28"/>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персистирующая</w:t>
      </w:r>
      <w:r w:rsidR="00AB7453" w:rsidRPr="00216D84">
        <w:rPr>
          <w:rFonts w:ascii="Times New Roman" w:hAnsi="Times New Roman" w:cs="Times New Roman"/>
          <w:sz w:val="28"/>
          <w:szCs w:val="28"/>
        </w:rPr>
        <w:t xml:space="preserve"> </w:t>
      </w:r>
      <w:r w:rsidRPr="00216D84">
        <w:rPr>
          <w:rFonts w:ascii="Times New Roman" w:hAnsi="Times New Roman" w:cs="Times New Roman"/>
          <w:sz w:val="28"/>
          <w:szCs w:val="28"/>
        </w:rPr>
        <w:t>генерализованная</w:t>
      </w:r>
      <w:r w:rsidR="00AB7453"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лимфаденопатия. </w:t>
      </w:r>
    </w:p>
    <w:p w14:paraId="488A24B2" w14:textId="77777777" w:rsidR="000A0DCC" w:rsidRPr="00216D84" w:rsidRDefault="00E73104"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Клиническая стадия 2:</w:t>
      </w:r>
    </w:p>
    <w:p w14:paraId="488A24B3" w14:textId="77777777" w:rsidR="000A0DCC" w:rsidRPr="00216D84" w:rsidRDefault="00E73104" w:rsidP="00EB2787">
      <w:pPr>
        <w:pStyle w:val="af"/>
        <w:numPr>
          <w:ilvl w:val="0"/>
          <w:numId w:val="29"/>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необъяснимая умеренная потеря веса (&lt;10% от предполагаемой или измеренной массы тела); </w:t>
      </w:r>
    </w:p>
    <w:p w14:paraId="488A24B4" w14:textId="77777777" w:rsidR="002D34CB" w:rsidRPr="00216D84" w:rsidRDefault="00E73104" w:rsidP="00EB2787">
      <w:pPr>
        <w:pStyle w:val="af"/>
        <w:numPr>
          <w:ilvl w:val="0"/>
          <w:numId w:val="29"/>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lastRenderedPageBreak/>
        <w:t>рецидивирующие инфекции дыхательных путей (синусит, ангина, средний</w:t>
      </w:r>
      <w:r w:rsidR="007931E0" w:rsidRPr="00216D84">
        <w:rPr>
          <w:rFonts w:ascii="Times New Roman" w:hAnsi="Times New Roman" w:cs="Times New Roman"/>
          <w:sz w:val="28"/>
          <w:szCs w:val="28"/>
        </w:rPr>
        <w:t xml:space="preserve"> отит, фарингит);</w:t>
      </w:r>
    </w:p>
    <w:p w14:paraId="488A24B5" w14:textId="77777777" w:rsidR="002166C1" w:rsidRPr="00216D84" w:rsidRDefault="002166C1" w:rsidP="00EB2787">
      <w:pPr>
        <w:pStyle w:val="af"/>
        <w:numPr>
          <w:ilvl w:val="0"/>
          <w:numId w:val="29"/>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опоясывающий лишай; </w:t>
      </w:r>
    </w:p>
    <w:p w14:paraId="488A24B6" w14:textId="77777777" w:rsidR="002166C1" w:rsidRPr="00216D84" w:rsidRDefault="002166C1" w:rsidP="00EB2787">
      <w:pPr>
        <w:pStyle w:val="af"/>
        <w:numPr>
          <w:ilvl w:val="0"/>
          <w:numId w:val="29"/>
        </w:numPr>
        <w:tabs>
          <w:tab w:val="left" w:pos="284"/>
        </w:tabs>
        <w:spacing w:after="0" w:line="240" w:lineRule="auto"/>
        <w:ind w:left="0" w:hanging="11"/>
        <w:jc w:val="both"/>
        <w:rPr>
          <w:rFonts w:ascii="Times New Roman" w:hAnsi="Times New Roman" w:cs="Times New Roman"/>
          <w:sz w:val="28"/>
          <w:szCs w:val="28"/>
        </w:rPr>
      </w:pPr>
      <w:proofErr w:type="spellStart"/>
      <w:r w:rsidRPr="00216D84">
        <w:rPr>
          <w:rFonts w:ascii="Times New Roman" w:hAnsi="Times New Roman" w:cs="Times New Roman"/>
          <w:sz w:val="28"/>
          <w:szCs w:val="28"/>
        </w:rPr>
        <w:t>ангулярный</w:t>
      </w:r>
      <w:proofErr w:type="spellEnd"/>
      <w:r w:rsidR="00B60F96"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хейлит; </w:t>
      </w:r>
    </w:p>
    <w:p w14:paraId="488A24B7" w14:textId="77777777" w:rsidR="002166C1" w:rsidRPr="00216D84" w:rsidRDefault="002166C1" w:rsidP="00EB2787">
      <w:pPr>
        <w:pStyle w:val="af"/>
        <w:numPr>
          <w:ilvl w:val="0"/>
          <w:numId w:val="29"/>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рецидивирующие язвы полости рта; </w:t>
      </w:r>
    </w:p>
    <w:p w14:paraId="488A24B8" w14:textId="77777777" w:rsidR="002166C1" w:rsidRPr="00216D84" w:rsidRDefault="002166C1" w:rsidP="00EB2787">
      <w:pPr>
        <w:pStyle w:val="af"/>
        <w:numPr>
          <w:ilvl w:val="0"/>
          <w:numId w:val="29"/>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зудящая папулезная (или иная)</w:t>
      </w:r>
      <w:r w:rsidR="00CE2050"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сыпь; </w:t>
      </w:r>
    </w:p>
    <w:p w14:paraId="488A24B9" w14:textId="77777777" w:rsidR="002166C1" w:rsidRPr="00216D84" w:rsidRDefault="002166C1" w:rsidP="00EB2787">
      <w:pPr>
        <w:pStyle w:val="af"/>
        <w:numPr>
          <w:ilvl w:val="0"/>
          <w:numId w:val="29"/>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онихомикозы; </w:t>
      </w:r>
    </w:p>
    <w:p w14:paraId="488A24BA" w14:textId="77777777" w:rsidR="007931E0" w:rsidRPr="00216D84" w:rsidRDefault="002166C1" w:rsidP="00EB2787">
      <w:pPr>
        <w:pStyle w:val="af"/>
        <w:numPr>
          <w:ilvl w:val="0"/>
          <w:numId w:val="29"/>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себорейный дерматит.</w:t>
      </w:r>
    </w:p>
    <w:p w14:paraId="488A24BB" w14:textId="77777777" w:rsidR="001A03FF" w:rsidRPr="00216D84" w:rsidRDefault="001A03FF"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Клиническая стадия 3:  </w:t>
      </w:r>
    </w:p>
    <w:p w14:paraId="488A24BC" w14:textId="77777777" w:rsidR="001A03FF" w:rsidRPr="00216D84" w:rsidRDefault="001A03FF"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необъяснимая сильная потеря веса (&gt;10% от предполагаемой или измеренной массы тела);</w:t>
      </w:r>
    </w:p>
    <w:p w14:paraId="488A24BD" w14:textId="77777777" w:rsidR="001A03FF" w:rsidRPr="00216D84" w:rsidRDefault="001A03FF"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необъяснимая хроническая диарея длительностью более месяца; </w:t>
      </w:r>
    </w:p>
    <w:p w14:paraId="488A24BE" w14:textId="77777777" w:rsidR="001A03FF" w:rsidRPr="00216D84" w:rsidRDefault="001A03FF" w:rsidP="00EB2787">
      <w:pPr>
        <w:pStyle w:val="af"/>
        <w:numPr>
          <w:ilvl w:val="0"/>
          <w:numId w:val="30"/>
        </w:numPr>
        <w:tabs>
          <w:tab w:val="left" w:pos="142"/>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необъяснимая персистирующая лихорадка (перемежающаяся или постоянная, длительностью более месяца); </w:t>
      </w:r>
    </w:p>
    <w:p w14:paraId="488A24BF" w14:textId="77777777" w:rsidR="001A03FF" w:rsidRPr="00216D84" w:rsidRDefault="001A03FF"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персистирующий</w:t>
      </w:r>
      <w:r w:rsidR="009A11B6" w:rsidRPr="00216D84">
        <w:rPr>
          <w:rFonts w:ascii="Times New Roman" w:hAnsi="Times New Roman" w:cs="Times New Roman"/>
          <w:sz w:val="28"/>
          <w:szCs w:val="28"/>
        </w:rPr>
        <w:t xml:space="preserve"> </w:t>
      </w:r>
      <w:r w:rsidRPr="00216D84">
        <w:rPr>
          <w:rFonts w:ascii="Times New Roman" w:hAnsi="Times New Roman" w:cs="Times New Roman"/>
          <w:sz w:val="28"/>
          <w:szCs w:val="28"/>
        </w:rPr>
        <w:t>кандидозный стоматит;</w:t>
      </w:r>
    </w:p>
    <w:p w14:paraId="488A24C0" w14:textId="77777777" w:rsidR="001A03FF" w:rsidRPr="00216D84" w:rsidRDefault="001A03FF"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волосатая лейкоплакия полости рта; </w:t>
      </w:r>
    </w:p>
    <w:p w14:paraId="488A24C1" w14:textId="77777777" w:rsidR="001A03FF" w:rsidRPr="00216D84" w:rsidRDefault="001A03FF"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туберкулез легких; </w:t>
      </w:r>
    </w:p>
    <w:p w14:paraId="488A24C2" w14:textId="77777777" w:rsidR="001A03FF" w:rsidRPr="00216D84" w:rsidRDefault="001A03FF"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тяжелые бактериальные инфекции (например, пневмония, эмпиема, гнойный миозит, инфекции костей и суставов, менингит, бактериемия); </w:t>
      </w:r>
    </w:p>
    <w:p w14:paraId="488A24C3" w14:textId="77777777" w:rsidR="001A03FF" w:rsidRPr="00216D84" w:rsidRDefault="001A03FF"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острый язвенно-некротический стоматит, гингивит или периодонтит; </w:t>
      </w:r>
    </w:p>
    <w:p w14:paraId="488A24C4" w14:textId="51FF1E8C" w:rsidR="001A03FF" w:rsidRPr="00216D84" w:rsidRDefault="001A03FF"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необъяснимые анемия (&lt;8</w:t>
      </w:r>
      <w:r w:rsidR="00466C54" w:rsidRPr="00216D84">
        <w:rPr>
          <w:rFonts w:ascii="Times New Roman" w:hAnsi="Times New Roman" w:cs="Times New Roman"/>
          <w:sz w:val="28"/>
          <w:szCs w:val="28"/>
        </w:rPr>
        <w:t>0</w:t>
      </w:r>
      <w:r w:rsidRPr="00216D84">
        <w:rPr>
          <w:rFonts w:ascii="Times New Roman" w:hAnsi="Times New Roman" w:cs="Times New Roman"/>
          <w:sz w:val="28"/>
          <w:szCs w:val="28"/>
        </w:rPr>
        <w:t xml:space="preserve"> г/л);</w:t>
      </w:r>
      <w:r w:rsidR="00AB7453" w:rsidRPr="00216D84">
        <w:rPr>
          <w:rFonts w:ascii="Times New Roman" w:hAnsi="Times New Roman" w:cs="Times New Roman"/>
          <w:sz w:val="28"/>
          <w:szCs w:val="28"/>
        </w:rPr>
        <w:t xml:space="preserve"> </w:t>
      </w:r>
      <w:r w:rsidRPr="00216D84">
        <w:rPr>
          <w:rFonts w:ascii="Times New Roman" w:hAnsi="Times New Roman" w:cs="Times New Roman"/>
          <w:sz w:val="28"/>
          <w:szCs w:val="28"/>
        </w:rPr>
        <w:t>нейтропения (&lt;0.5 x 10</w:t>
      </w:r>
      <w:r w:rsidRPr="00216D84">
        <w:rPr>
          <w:rFonts w:ascii="Times New Roman" w:hAnsi="Times New Roman" w:cs="Times New Roman"/>
          <w:sz w:val="28"/>
          <w:szCs w:val="28"/>
          <w:vertAlign w:val="superscript"/>
        </w:rPr>
        <w:t>9</w:t>
      </w:r>
      <w:r w:rsidRPr="00216D84">
        <w:rPr>
          <w:rFonts w:ascii="Times New Roman" w:hAnsi="Times New Roman" w:cs="Times New Roman"/>
          <w:sz w:val="28"/>
          <w:szCs w:val="28"/>
        </w:rPr>
        <w:t>/л) и/или хроническая тромбоцитопения (&lt;50 x 10</w:t>
      </w:r>
      <w:r w:rsidRPr="00216D84">
        <w:rPr>
          <w:rFonts w:ascii="Times New Roman" w:hAnsi="Times New Roman" w:cs="Times New Roman"/>
          <w:sz w:val="28"/>
          <w:szCs w:val="28"/>
          <w:vertAlign w:val="superscript"/>
        </w:rPr>
        <w:t>9</w:t>
      </w:r>
      <w:r w:rsidRPr="00216D84">
        <w:rPr>
          <w:rFonts w:ascii="Times New Roman" w:hAnsi="Times New Roman" w:cs="Times New Roman"/>
          <w:sz w:val="28"/>
          <w:szCs w:val="28"/>
        </w:rPr>
        <w:t xml:space="preserve">/л). </w:t>
      </w:r>
    </w:p>
    <w:p w14:paraId="488A24C5" w14:textId="77777777" w:rsidR="004471BD" w:rsidRPr="00216D84" w:rsidRDefault="004471BD"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Клиническая стадия 4: </w:t>
      </w:r>
    </w:p>
    <w:p w14:paraId="488A24C6"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синдром кахексии, обусловленный ВИЧ; </w:t>
      </w:r>
    </w:p>
    <w:p w14:paraId="488A24C7"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пневмоцистная пневмония;  </w:t>
      </w:r>
    </w:p>
    <w:p w14:paraId="488A24C8"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тяжелая рецидивирующая бактериальная пневмония; </w:t>
      </w:r>
    </w:p>
    <w:p w14:paraId="488A24C9"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хронический герпес (оролабиальный, генитальный или аноректальный длительностью более месяца или висцеральный любой локализации); </w:t>
      </w:r>
    </w:p>
    <w:p w14:paraId="488A24CA"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кандидозный эзофагит (или кандидоз трахеи, бронхов или легких);</w:t>
      </w:r>
    </w:p>
    <w:p w14:paraId="488A24CB"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внелегочный туберкулез; </w:t>
      </w:r>
    </w:p>
    <w:p w14:paraId="488A24CC"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саркома Капоши; </w:t>
      </w:r>
    </w:p>
    <w:p w14:paraId="488A24CD"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цитомегаловирусная инфекция (ретинит или поражение других органов); </w:t>
      </w:r>
    </w:p>
    <w:p w14:paraId="488A24CE"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токсоплазмоз центральной нервной системы; </w:t>
      </w:r>
    </w:p>
    <w:p w14:paraId="488A24CF"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ВИЧ-энцефалопатия; </w:t>
      </w:r>
    </w:p>
    <w:p w14:paraId="488A24D0"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внелегочный криптококкоз, включая менингит;</w:t>
      </w:r>
    </w:p>
    <w:p w14:paraId="488A24D1" w14:textId="77777777" w:rsidR="00467A9C"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диссеминированные инфекции, вызванные атипичными микобактериями; </w:t>
      </w:r>
    </w:p>
    <w:p w14:paraId="488A24D2" w14:textId="77777777" w:rsidR="00467A9C"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прогрессирующая многоочаговая лейкоэнцефалопатия; </w:t>
      </w:r>
    </w:p>
    <w:p w14:paraId="488A24D3" w14:textId="77777777" w:rsidR="00467A9C"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хронический криптоспоридиоз; </w:t>
      </w:r>
    </w:p>
    <w:p w14:paraId="488A24D4" w14:textId="77777777" w:rsidR="00467A9C"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хронический изоспориаз; </w:t>
      </w:r>
    </w:p>
    <w:p w14:paraId="488A24D5" w14:textId="77777777" w:rsidR="00467A9C"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lastRenderedPageBreak/>
        <w:t xml:space="preserve">диссеминированные грибковые инфекции (внелегочный гистоплазмоз, кокцидиоидоз); </w:t>
      </w:r>
    </w:p>
    <w:p w14:paraId="488A24D6" w14:textId="1E869E99" w:rsidR="00467A9C"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лимфома головного мозга или B-клеточная неходжкинская</w:t>
      </w:r>
      <w:r w:rsidR="009B3C8E">
        <w:rPr>
          <w:rFonts w:ascii="Times New Roman" w:hAnsi="Times New Roman" w:cs="Times New Roman"/>
          <w:sz w:val="28"/>
          <w:szCs w:val="28"/>
        </w:rPr>
        <w:t xml:space="preserve"> </w:t>
      </w:r>
      <w:r w:rsidRPr="00216D84">
        <w:rPr>
          <w:rFonts w:ascii="Times New Roman" w:hAnsi="Times New Roman" w:cs="Times New Roman"/>
          <w:sz w:val="28"/>
          <w:szCs w:val="28"/>
        </w:rPr>
        <w:t xml:space="preserve">лимфома; </w:t>
      </w:r>
    </w:p>
    <w:p w14:paraId="488A24D7" w14:textId="77777777" w:rsidR="00467A9C"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ВИЧ-ассоциированная нефропатия; </w:t>
      </w:r>
    </w:p>
    <w:p w14:paraId="488A24D8" w14:textId="77777777" w:rsidR="004E53EB"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ВИЧ-ассоциированная кардиомиопатия с клиническими проявлениями; </w:t>
      </w:r>
    </w:p>
    <w:p w14:paraId="488A24D9" w14:textId="77777777" w:rsidR="00467A9C"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рецидивирующий сепсис (включая сальмонеллезный); </w:t>
      </w:r>
    </w:p>
    <w:p w14:paraId="488A24DA" w14:textId="77777777" w:rsidR="00467A9C"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инвазивный рак шейки матки; </w:t>
      </w:r>
    </w:p>
    <w:p w14:paraId="488A24DB"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атипичный диссеминированный лейшманиоз. </w:t>
      </w:r>
    </w:p>
    <w:p w14:paraId="488A24DC" w14:textId="77777777" w:rsidR="00B7675C" w:rsidRPr="00216D84" w:rsidRDefault="00B7675C" w:rsidP="00B058A2">
      <w:pPr>
        <w:spacing w:after="0" w:line="240" w:lineRule="auto"/>
        <w:jc w:val="both"/>
        <w:rPr>
          <w:rFonts w:ascii="Times New Roman" w:hAnsi="Times New Roman" w:cs="Times New Roman"/>
          <w:b/>
          <w:sz w:val="28"/>
          <w:szCs w:val="28"/>
        </w:rPr>
      </w:pPr>
    </w:p>
    <w:p w14:paraId="488A24DD" w14:textId="77777777" w:rsidR="000464AD" w:rsidRPr="00216D84" w:rsidRDefault="0058619F"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 xml:space="preserve">II. МЕТОДЫ, ПОДХОДЫ И ПРОЦЕДУРЫ ДИАГНОСТИКИ И ЛЕЧЕНИЯ </w:t>
      </w:r>
      <w:r w:rsidRPr="00135B02">
        <w:rPr>
          <w:rFonts w:ascii="Times New Roman" w:hAnsi="Times New Roman" w:cs="Times New Roman"/>
          <w:b/>
          <w:sz w:val="28"/>
          <w:szCs w:val="28"/>
          <w:vertAlign w:val="superscript"/>
        </w:rPr>
        <w:t>[</w:t>
      </w:r>
      <w:r w:rsidR="00B40ED5" w:rsidRPr="00135B02">
        <w:rPr>
          <w:rFonts w:ascii="Times New Roman" w:hAnsi="Times New Roman" w:cs="Times New Roman"/>
          <w:b/>
          <w:sz w:val="28"/>
          <w:szCs w:val="28"/>
          <w:vertAlign w:val="superscript"/>
        </w:rPr>
        <w:t>3</w:t>
      </w:r>
      <w:r w:rsidRPr="00135B02">
        <w:rPr>
          <w:rFonts w:ascii="Times New Roman" w:hAnsi="Times New Roman" w:cs="Times New Roman"/>
          <w:b/>
          <w:sz w:val="28"/>
          <w:szCs w:val="28"/>
          <w:vertAlign w:val="superscript"/>
        </w:rPr>
        <w:t xml:space="preserve"> - </w:t>
      </w:r>
      <w:r w:rsidR="007F05E6" w:rsidRPr="00135B02">
        <w:rPr>
          <w:rFonts w:ascii="Times New Roman" w:hAnsi="Times New Roman" w:cs="Times New Roman"/>
          <w:b/>
          <w:sz w:val="28"/>
          <w:szCs w:val="28"/>
          <w:vertAlign w:val="superscript"/>
        </w:rPr>
        <w:t>10</w:t>
      </w:r>
      <w:r w:rsidRPr="00135B02">
        <w:rPr>
          <w:rFonts w:ascii="Times New Roman" w:hAnsi="Times New Roman" w:cs="Times New Roman"/>
          <w:b/>
          <w:sz w:val="28"/>
          <w:szCs w:val="28"/>
          <w:vertAlign w:val="superscript"/>
        </w:rPr>
        <w:t>]</w:t>
      </w:r>
      <w:r w:rsidRPr="00216D84">
        <w:rPr>
          <w:rFonts w:ascii="Times New Roman" w:hAnsi="Times New Roman" w:cs="Times New Roman"/>
          <w:b/>
          <w:sz w:val="28"/>
          <w:szCs w:val="28"/>
        </w:rPr>
        <w:t>:</w:t>
      </w:r>
    </w:p>
    <w:p w14:paraId="488A24DE" w14:textId="77777777" w:rsidR="000464AD" w:rsidRPr="00216D84" w:rsidRDefault="0058619F"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2.1 Диагностические критерии</w:t>
      </w:r>
      <w:r w:rsidR="00CE2050" w:rsidRPr="00216D84">
        <w:rPr>
          <w:rFonts w:ascii="Times New Roman" w:hAnsi="Times New Roman" w:cs="Times New Roman"/>
          <w:b/>
          <w:sz w:val="28"/>
          <w:szCs w:val="28"/>
        </w:rPr>
        <w:t xml:space="preserve"> </w:t>
      </w:r>
      <w:r w:rsidRPr="00135B02">
        <w:rPr>
          <w:rFonts w:ascii="Times New Roman" w:hAnsi="Times New Roman" w:cs="Times New Roman"/>
          <w:b/>
          <w:sz w:val="28"/>
          <w:szCs w:val="28"/>
          <w:vertAlign w:val="superscript"/>
        </w:rPr>
        <w:t>[</w:t>
      </w:r>
      <w:r w:rsidR="007F05E6" w:rsidRPr="00135B02">
        <w:rPr>
          <w:rFonts w:ascii="Times New Roman" w:hAnsi="Times New Roman" w:cs="Times New Roman"/>
          <w:b/>
          <w:sz w:val="28"/>
          <w:szCs w:val="28"/>
          <w:vertAlign w:val="superscript"/>
        </w:rPr>
        <w:t>3</w:t>
      </w:r>
      <w:r w:rsidRPr="00135B02">
        <w:rPr>
          <w:rFonts w:ascii="Times New Roman" w:hAnsi="Times New Roman" w:cs="Times New Roman"/>
          <w:b/>
          <w:sz w:val="28"/>
          <w:szCs w:val="28"/>
          <w:vertAlign w:val="superscript"/>
        </w:rPr>
        <w:t xml:space="preserve"> - </w:t>
      </w:r>
      <w:r w:rsidR="007F05E6" w:rsidRPr="00135B02">
        <w:rPr>
          <w:rFonts w:ascii="Times New Roman" w:hAnsi="Times New Roman" w:cs="Times New Roman"/>
          <w:b/>
          <w:sz w:val="28"/>
          <w:szCs w:val="28"/>
          <w:vertAlign w:val="superscript"/>
        </w:rPr>
        <w:t>5</w:t>
      </w:r>
      <w:r w:rsidRPr="00135B02">
        <w:rPr>
          <w:rFonts w:ascii="Times New Roman" w:hAnsi="Times New Roman" w:cs="Times New Roman"/>
          <w:b/>
          <w:sz w:val="28"/>
          <w:szCs w:val="28"/>
          <w:vertAlign w:val="superscript"/>
        </w:rPr>
        <w:t>]</w:t>
      </w:r>
      <w:r w:rsidRPr="00216D84">
        <w:rPr>
          <w:rFonts w:ascii="Times New Roman" w:hAnsi="Times New Roman" w:cs="Times New Roman"/>
          <w:b/>
          <w:sz w:val="28"/>
          <w:szCs w:val="28"/>
        </w:rPr>
        <w:t xml:space="preserve">: </w:t>
      </w:r>
    </w:p>
    <w:p w14:paraId="488A24DF" w14:textId="77777777" w:rsidR="000464AD" w:rsidRPr="00216D84" w:rsidRDefault="0058619F"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Жалобы:</w:t>
      </w:r>
      <w:r w:rsidRPr="00216D84">
        <w:rPr>
          <w:rFonts w:ascii="Times New Roman" w:hAnsi="Times New Roman" w:cs="Times New Roman"/>
          <w:sz w:val="28"/>
          <w:szCs w:val="28"/>
        </w:rPr>
        <w:t xml:space="preserve"> характерных жалоб нет, возможны длительная лихорадка, потеря веса, увеличение лимфатических узлов. </w:t>
      </w:r>
    </w:p>
    <w:p w14:paraId="488A24E1" w14:textId="06DB8FCA" w:rsidR="00657093" w:rsidRPr="00216D84" w:rsidRDefault="0058619F" w:rsidP="00BD3D9F">
      <w:pPr>
        <w:spacing w:after="0" w:line="240" w:lineRule="auto"/>
        <w:jc w:val="both"/>
        <w:rPr>
          <w:rFonts w:ascii="Times New Roman" w:hAnsi="Times New Roman"/>
          <w:bCs/>
          <w:color w:val="000000"/>
          <w:sz w:val="28"/>
          <w:szCs w:val="28"/>
        </w:rPr>
      </w:pPr>
      <w:r w:rsidRPr="00216D84">
        <w:rPr>
          <w:rFonts w:ascii="Times New Roman" w:hAnsi="Times New Roman" w:cs="Times New Roman"/>
          <w:sz w:val="28"/>
          <w:szCs w:val="28"/>
        </w:rPr>
        <w:t>При первичном обращении, с пациентом проводится психосоциальное консультирование о положительном ВИЧ статусе. Пациент подписывает лист конфиденциаль</w:t>
      </w:r>
      <w:r w:rsidR="000464AD" w:rsidRPr="00216D84">
        <w:rPr>
          <w:rFonts w:ascii="Times New Roman" w:hAnsi="Times New Roman" w:cs="Times New Roman"/>
          <w:sz w:val="28"/>
          <w:szCs w:val="28"/>
        </w:rPr>
        <w:t xml:space="preserve">ного собеседования, </w:t>
      </w:r>
      <w:r w:rsidR="00BD3D9F" w:rsidRPr="00216D84">
        <w:rPr>
          <w:rFonts w:ascii="Times New Roman" w:hAnsi="Times New Roman" w:cs="Times New Roman"/>
          <w:sz w:val="28"/>
          <w:szCs w:val="28"/>
        </w:rPr>
        <w:t>форма № 095/у (</w:t>
      </w:r>
      <w:hyperlink r:id="rId8" w:history="1">
        <w:r w:rsidR="00BD3D9F" w:rsidRPr="00216D84">
          <w:rPr>
            <w:rFonts w:ascii="Times New Roman" w:hAnsi="Times New Roman" w:cs="Times New Roman"/>
            <w:sz w:val="28"/>
            <w:szCs w:val="28"/>
          </w:rPr>
          <w:t>приказ</w:t>
        </w:r>
      </w:hyperlink>
      <w:r w:rsidR="00BD3D9F" w:rsidRPr="00216D84">
        <w:rPr>
          <w:rFonts w:ascii="Times New Roman" w:hAnsi="Times New Roman" w:cs="Times New Roman"/>
          <w:sz w:val="28"/>
          <w:szCs w:val="28"/>
        </w:rPr>
        <w:t xml:space="preserve"> МЗ РК № 175 от 30.10.2020 года). </w:t>
      </w:r>
      <w:r w:rsidR="003D6F0D" w:rsidRPr="00216D84">
        <w:rPr>
          <w:rFonts w:ascii="Times New Roman" w:hAnsi="Times New Roman" w:cs="Times New Roman"/>
          <w:sz w:val="28"/>
          <w:szCs w:val="28"/>
        </w:rPr>
        <w:t>Проводится активный скрининг</w:t>
      </w:r>
      <w:r w:rsidR="00657093" w:rsidRPr="00216D84">
        <w:rPr>
          <w:rFonts w:ascii="Times New Roman" w:hAnsi="Times New Roman" w:cs="Times New Roman"/>
          <w:sz w:val="28"/>
          <w:szCs w:val="28"/>
        </w:rPr>
        <w:t xml:space="preserve"> на туберкулёз по четырем клиническим</w:t>
      </w:r>
      <w:r w:rsidR="00657093" w:rsidRPr="00216D84">
        <w:rPr>
          <w:rFonts w:ascii="Times New Roman" w:hAnsi="Times New Roman"/>
          <w:bCs/>
          <w:color w:val="000000"/>
          <w:sz w:val="28"/>
          <w:szCs w:val="28"/>
        </w:rPr>
        <w:t xml:space="preserve"> симптомам: кашель, лихорадка, ночная потливость и потеря массы тела</w:t>
      </w:r>
      <w:r w:rsidR="00785F09" w:rsidRPr="00216D84">
        <w:rPr>
          <w:rFonts w:ascii="Times New Roman" w:hAnsi="Times New Roman"/>
          <w:bCs/>
          <w:color w:val="000000"/>
          <w:sz w:val="28"/>
          <w:szCs w:val="28"/>
        </w:rPr>
        <w:t>. Далее скрининг на туберкулёз проводится</w:t>
      </w:r>
      <w:r w:rsidR="009A11B6" w:rsidRPr="00216D84">
        <w:rPr>
          <w:rFonts w:ascii="Times New Roman" w:hAnsi="Times New Roman"/>
          <w:bCs/>
          <w:color w:val="000000"/>
          <w:sz w:val="28"/>
          <w:szCs w:val="28"/>
        </w:rPr>
        <w:t xml:space="preserve"> </w:t>
      </w:r>
      <w:r w:rsidR="00657093" w:rsidRPr="00216D84">
        <w:rPr>
          <w:rFonts w:ascii="Times New Roman" w:hAnsi="Times New Roman"/>
          <w:bCs/>
          <w:color w:val="000000"/>
          <w:sz w:val="28"/>
          <w:szCs w:val="28"/>
        </w:rPr>
        <w:t xml:space="preserve">при каждом обращении пациента. </w:t>
      </w:r>
    </w:p>
    <w:p w14:paraId="488A24E2" w14:textId="77777777" w:rsidR="00657093" w:rsidRPr="00216D84" w:rsidRDefault="00657093" w:rsidP="00B058A2">
      <w:pPr>
        <w:spacing w:after="0" w:line="240" w:lineRule="auto"/>
        <w:jc w:val="both"/>
        <w:rPr>
          <w:rFonts w:ascii="Times New Roman" w:hAnsi="Times New Roman" w:cs="Times New Roman"/>
          <w:sz w:val="28"/>
          <w:szCs w:val="28"/>
        </w:rPr>
      </w:pPr>
    </w:p>
    <w:p w14:paraId="488A24E3" w14:textId="77777777" w:rsidR="006C2CE5" w:rsidRPr="00216D84" w:rsidRDefault="0058619F"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Анамнез:</w:t>
      </w:r>
      <w:r w:rsidRPr="00216D84">
        <w:rPr>
          <w:rFonts w:ascii="Times New Roman" w:hAnsi="Times New Roman" w:cs="Times New Roman"/>
          <w:sz w:val="28"/>
          <w:szCs w:val="28"/>
        </w:rPr>
        <w:t xml:space="preserve"> Заболевание начинается постепенно. </w:t>
      </w:r>
    </w:p>
    <w:p w14:paraId="488A24E4" w14:textId="77777777" w:rsidR="007A2285" w:rsidRPr="00216D84" w:rsidRDefault="0058619F"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Эпидемиологический анамнез:</w:t>
      </w:r>
      <w:r w:rsidRPr="00216D84">
        <w:rPr>
          <w:rFonts w:ascii="Times New Roman" w:hAnsi="Times New Roman" w:cs="Times New Roman"/>
          <w:sz w:val="28"/>
          <w:szCs w:val="28"/>
        </w:rPr>
        <w:t xml:space="preserve"> Источник ВИЧ-инфекции – зараженный человек, находящийся в любой стадии болезни, в том числе и в периоде инкубации. </w:t>
      </w:r>
    </w:p>
    <w:p w14:paraId="488A24E5" w14:textId="77777777" w:rsidR="004471BD" w:rsidRPr="00216D84" w:rsidRDefault="0058619F"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Анализ степени контакта с лицами с подобными заболеваниями с учетом состоявшегося механизм</w:t>
      </w:r>
      <w:r w:rsidR="007A2285" w:rsidRPr="00216D84">
        <w:rPr>
          <w:rFonts w:ascii="Times New Roman" w:hAnsi="Times New Roman" w:cs="Times New Roman"/>
          <w:sz w:val="28"/>
          <w:szCs w:val="28"/>
        </w:rPr>
        <w:t>а и пути передачи инфекции.</w:t>
      </w:r>
    </w:p>
    <w:p w14:paraId="488A24E6" w14:textId="77777777" w:rsidR="00F91EE2" w:rsidRPr="00216D84" w:rsidRDefault="00F91EE2" w:rsidP="00B058A2">
      <w:pPr>
        <w:spacing w:after="0" w:line="240" w:lineRule="auto"/>
        <w:jc w:val="both"/>
        <w:rPr>
          <w:rFonts w:ascii="Times New Roman" w:hAnsi="Times New Roman" w:cs="Times New Roman"/>
          <w:sz w:val="28"/>
          <w:szCs w:val="28"/>
        </w:rPr>
      </w:pPr>
    </w:p>
    <w:p w14:paraId="488A24E7" w14:textId="77777777" w:rsidR="00C13B82" w:rsidRPr="00216D84" w:rsidRDefault="00C13B82"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Таблица 1. Уровень доказательности путей передачи ВИЧ</w:t>
      </w:r>
    </w:p>
    <w:tbl>
      <w:tblPr>
        <w:tblStyle w:val="a3"/>
        <w:tblW w:w="0" w:type="auto"/>
        <w:tblInd w:w="108" w:type="dxa"/>
        <w:tblLook w:val="04A0" w:firstRow="1" w:lastRow="0" w:firstColumn="1" w:lastColumn="0" w:noHBand="0" w:noVBand="1"/>
      </w:tblPr>
      <w:tblGrid>
        <w:gridCol w:w="2223"/>
        <w:gridCol w:w="6593"/>
        <w:gridCol w:w="846"/>
      </w:tblGrid>
      <w:tr w:rsidR="00F970DE" w:rsidRPr="00216D84" w14:paraId="488A24EB" w14:textId="77777777" w:rsidTr="006808D4">
        <w:tc>
          <w:tcPr>
            <w:tcW w:w="2223" w:type="dxa"/>
          </w:tcPr>
          <w:p w14:paraId="488A24E8" w14:textId="77777777" w:rsidR="00F970DE" w:rsidRPr="00216D84" w:rsidRDefault="00F970DE" w:rsidP="00B058A2">
            <w:pPr>
              <w:jc w:val="both"/>
              <w:rPr>
                <w:rFonts w:ascii="Times New Roman" w:hAnsi="Times New Roman" w:cs="Times New Roman"/>
                <w:b/>
                <w:sz w:val="28"/>
                <w:szCs w:val="28"/>
              </w:rPr>
            </w:pPr>
            <w:r w:rsidRPr="00216D84">
              <w:rPr>
                <w:rFonts w:ascii="Times New Roman" w:hAnsi="Times New Roman" w:cs="Times New Roman"/>
                <w:b/>
                <w:sz w:val="28"/>
                <w:szCs w:val="28"/>
              </w:rPr>
              <w:t>Пути передачи</w:t>
            </w:r>
          </w:p>
        </w:tc>
        <w:tc>
          <w:tcPr>
            <w:tcW w:w="6849" w:type="dxa"/>
          </w:tcPr>
          <w:p w14:paraId="488A24E9" w14:textId="77777777" w:rsidR="00F970DE" w:rsidRPr="00216D84" w:rsidRDefault="00F970DE" w:rsidP="00B058A2">
            <w:pPr>
              <w:jc w:val="both"/>
              <w:rPr>
                <w:rFonts w:ascii="Times New Roman" w:hAnsi="Times New Roman" w:cs="Times New Roman"/>
                <w:b/>
                <w:sz w:val="28"/>
                <w:szCs w:val="28"/>
              </w:rPr>
            </w:pPr>
            <w:r w:rsidRPr="00216D84">
              <w:rPr>
                <w:rFonts w:ascii="Times New Roman" w:hAnsi="Times New Roman" w:cs="Times New Roman"/>
                <w:b/>
                <w:sz w:val="28"/>
                <w:szCs w:val="28"/>
              </w:rPr>
              <w:t xml:space="preserve">Характеристика </w:t>
            </w:r>
          </w:p>
        </w:tc>
        <w:tc>
          <w:tcPr>
            <w:tcW w:w="851" w:type="dxa"/>
          </w:tcPr>
          <w:p w14:paraId="488A24EA" w14:textId="77777777" w:rsidR="00F970DE" w:rsidRPr="00216D84" w:rsidRDefault="00F970DE" w:rsidP="00CE499B">
            <w:pPr>
              <w:jc w:val="center"/>
              <w:rPr>
                <w:rFonts w:ascii="Times New Roman" w:hAnsi="Times New Roman" w:cs="Times New Roman"/>
                <w:b/>
                <w:sz w:val="28"/>
                <w:szCs w:val="28"/>
              </w:rPr>
            </w:pPr>
            <w:r w:rsidRPr="00216D84">
              <w:rPr>
                <w:rFonts w:ascii="Times New Roman" w:hAnsi="Times New Roman" w:cs="Times New Roman"/>
                <w:b/>
                <w:sz w:val="28"/>
                <w:szCs w:val="28"/>
              </w:rPr>
              <w:t>УД*</w:t>
            </w:r>
          </w:p>
        </w:tc>
      </w:tr>
      <w:tr w:rsidR="00F970DE" w:rsidRPr="00216D84" w14:paraId="488A24EF" w14:textId="77777777" w:rsidTr="006808D4">
        <w:tc>
          <w:tcPr>
            <w:tcW w:w="2223" w:type="dxa"/>
          </w:tcPr>
          <w:p w14:paraId="488A24EC" w14:textId="77777777" w:rsidR="00F970DE" w:rsidRPr="00216D84" w:rsidRDefault="00F970DE" w:rsidP="00B058A2">
            <w:pPr>
              <w:jc w:val="both"/>
              <w:rPr>
                <w:rFonts w:ascii="Times New Roman" w:hAnsi="Times New Roman" w:cs="Times New Roman"/>
                <w:sz w:val="28"/>
                <w:szCs w:val="28"/>
              </w:rPr>
            </w:pPr>
            <w:r w:rsidRPr="00216D84">
              <w:rPr>
                <w:rFonts w:ascii="Times New Roman" w:hAnsi="Times New Roman" w:cs="Times New Roman"/>
                <w:sz w:val="28"/>
                <w:szCs w:val="28"/>
              </w:rPr>
              <w:t>Половой</w:t>
            </w:r>
          </w:p>
        </w:tc>
        <w:tc>
          <w:tcPr>
            <w:tcW w:w="6849" w:type="dxa"/>
          </w:tcPr>
          <w:p w14:paraId="488A24ED" w14:textId="77777777" w:rsidR="00F970DE" w:rsidRPr="00216D84" w:rsidRDefault="00F970DE" w:rsidP="00B058A2">
            <w:pPr>
              <w:jc w:val="both"/>
              <w:rPr>
                <w:rFonts w:ascii="Times New Roman" w:hAnsi="Times New Roman" w:cs="Times New Roman"/>
                <w:sz w:val="28"/>
                <w:szCs w:val="28"/>
              </w:rPr>
            </w:pPr>
            <w:r w:rsidRPr="00216D84">
              <w:rPr>
                <w:rFonts w:ascii="Times New Roman" w:hAnsi="Times New Roman" w:cs="Times New Roman"/>
                <w:sz w:val="28"/>
                <w:szCs w:val="28"/>
              </w:rPr>
              <w:t>половой контакт с инфицированным партнером с определяемой вирусной нагрузкой</w:t>
            </w:r>
          </w:p>
        </w:tc>
        <w:tc>
          <w:tcPr>
            <w:tcW w:w="851" w:type="dxa"/>
          </w:tcPr>
          <w:p w14:paraId="488A24EE" w14:textId="77777777" w:rsidR="00F970DE" w:rsidRPr="00216D84" w:rsidRDefault="00F970DE" w:rsidP="00CE499B">
            <w:pPr>
              <w:jc w:val="center"/>
              <w:rPr>
                <w:rFonts w:ascii="Times New Roman" w:hAnsi="Times New Roman" w:cs="Times New Roman"/>
                <w:sz w:val="28"/>
                <w:szCs w:val="28"/>
              </w:rPr>
            </w:pPr>
            <w:r w:rsidRPr="00216D84">
              <w:rPr>
                <w:rFonts w:ascii="Times New Roman" w:hAnsi="Times New Roman" w:cs="Times New Roman"/>
                <w:sz w:val="28"/>
                <w:szCs w:val="28"/>
              </w:rPr>
              <w:t>В</w:t>
            </w:r>
          </w:p>
        </w:tc>
      </w:tr>
      <w:tr w:rsidR="00F970DE" w:rsidRPr="00216D84" w14:paraId="488A24F3" w14:textId="77777777" w:rsidTr="006808D4">
        <w:tc>
          <w:tcPr>
            <w:tcW w:w="2223" w:type="dxa"/>
          </w:tcPr>
          <w:p w14:paraId="488A24F0" w14:textId="77777777" w:rsidR="00F970DE" w:rsidRPr="00216D84" w:rsidRDefault="00F970DE" w:rsidP="00B058A2">
            <w:pPr>
              <w:jc w:val="both"/>
              <w:rPr>
                <w:rFonts w:ascii="Times New Roman" w:hAnsi="Times New Roman" w:cs="Times New Roman"/>
                <w:sz w:val="28"/>
                <w:szCs w:val="28"/>
              </w:rPr>
            </w:pPr>
            <w:r w:rsidRPr="00216D84">
              <w:rPr>
                <w:rFonts w:ascii="Times New Roman" w:hAnsi="Times New Roman" w:cs="Times New Roman"/>
                <w:sz w:val="28"/>
                <w:szCs w:val="28"/>
              </w:rPr>
              <w:t>Парентеральный</w:t>
            </w:r>
          </w:p>
        </w:tc>
        <w:tc>
          <w:tcPr>
            <w:tcW w:w="6849" w:type="dxa"/>
          </w:tcPr>
          <w:p w14:paraId="488A24F1" w14:textId="77777777" w:rsidR="00F970DE" w:rsidRPr="00216D84" w:rsidRDefault="00F970DE" w:rsidP="00A1627B">
            <w:pPr>
              <w:jc w:val="both"/>
              <w:rPr>
                <w:rFonts w:ascii="Times New Roman" w:hAnsi="Times New Roman" w:cs="Times New Roman"/>
                <w:sz w:val="28"/>
                <w:szCs w:val="28"/>
              </w:rPr>
            </w:pPr>
            <w:r w:rsidRPr="00216D84">
              <w:rPr>
                <w:rFonts w:ascii="Times New Roman" w:hAnsi="Times New Roman" w:cs="Times New Roman"/>
                <w:sz w:val="28"/>
                <w:szCs w:val="28"/>
              </w:rPr>
              <w:t>немедицинские и медицинские инвазивные процедуры, гемотрансфузии, трансплантация органов</w:t>
            </w:r>
            <w:r w:rsidR="00A1627B" w:rsidRPr="00216D84">
              <w:rPr>
                <w:rFonts w:ascii="Times New Roman" w:hAnsi="Times New Roman" w:cs="Times New Roman"/>
                <w:sz w:val="28"/>
                <w:szCs w:val="28"/>
              </w:rPr>
              <w:t>,</w:t>
            </w:r>
            <w:r w:rsidRPr="00216D84">
              <w:rPr>
                <w:rFonts w:ascii="Times New Roman" w:hAnsi="Times New Roman" w:cs="Times New Roman"/>
                <w:sz w:val="28"/>
                <w:szCs w:val="28"/>
              </w:rPr>
              <w:t xml:space="preserve"> тканей</w:t>
            </w:r>
            <w:r w:rsidR="00A1627B" w:rsidRPr="00216D84">
              <w:rPr>
                <w:rFonts w:ascii="Times New Roman" w:hAnsi="Times New Roman" w:cs="Times New Roman"/>
                <w:sz w:val="28"/>
                <w:szCs w:val="28"/>
              </w:rPr>
              <w:t xml:space="preserve"> и клеток</w:t>
            </w:r>
          </w:p>
        </w:tc>
        <w:tc>
          <w:tcPr>
            <w:tcW w:w="851" w:type="dxa"/>
          </w:tcPr>
          <w:p w14:paraId="488A24F2" w14:textId="77777777" w:rsidR="00F970DE" w:rsidRPr="00216D84" w:rsidRDefault="00F970DE" w:rsidP="00CE499B">
            <w:pPr>
              <w:jc w:val="center"/>
              <w:rPr>
                <w:rFonts w:ascii="Times New Roman" w:hAnsi="Times New Roman" w:cs="Times New Roman"/>
                <w:sz w:val="28"/>
                <w:szCs w:val="28"/>
              </w:rPr>
            </w:pPr>
            <w:r w:rsidRPr="00216D84">
              <w:rPr>
                <w:rFonts w:ascii="Times New Roman" w:hAnsi="Times New Roman" w:cs="Times New Roman"/>
                <w:sz w:val="28"/>
                <w:szCs w:val="28"/>
              </w:rPr>
              <w:t>В</w:t>
            </w:r>
          </w:p>
        </w:tc>
      </w:tr>
      <w:tr w:rsidR="00F970DE" w:rsidRPr="00216D84" w14:paraId="488A24F7" w14:textId="77777777" w:rsidTr="006808D4">
        <w:tc>
          <w:tcPr>
            <w:tcW w:w="2223" w:type="dxa"/>
          </w:tcPr>
          <w:p w14:paraId="488A24F4" w14:textId="77777777" w:rsidR="00F970DE" w:rsidRPr="00216D84" w:rsidRDefault="00F970DE" w:rsidP="00B058A2">
            <w:pPr>
              <w:jc w:val="both"/>
              <w:rPr>
                <w:rFonts w:ascii="Times New Roman" w:hAnsi="Times New Roman" w:cs="Times New Roman"/>
                <w:sz w:val="28"/>
                <w:szCs w:val="28"/>
              </w:rPr>
            </w:pPr>
            <w:r w:rsidRPr="00216D84">
              <w:rPr>
                <w:rFonts w:ascii="Times New Roman" w:hAnsi="Times New Roman" w:cs="Times New Roman"/>
                <w:sz w:val="28"/>
                <w:szCs w:val="28"/>
              </w:rPr>
              <w:t>Вертикальный</w:t>
            </w:r>
          </w:p>
        </w:tc>
        <w:tc>
          <w:tcPr>
            <w:tcW w:w="6849" w:type="dxa"/>
          </w:tcPr>
          <w:p w14:paraId="488A24F5" w14:textId="77777777" w:rsidR="00F970DE" w:rsidRPr="00216D84" w:rsidRDefault="00F970DE" w:rsidP="00B058A2">
            <w:pPr>
              <w:jc w:val="both"/>
              <w:rPr>
                <w:rFonts w:ascii="Times New Roman" w:hAnsi="Times New Roman" w:cs="Times New Roman"/>
                <w:sz w:val="28"/>
                <w:szCs w:val="28"/>
              </w:rPr>
            </w:pPr>
            <w:r w:rsidRPr="00216D84">
              <w:rPr>
                <w:rFonts w:ascii="Times New Roman" w:hAnsi="Times New Roman" w:cs="Times New Roman"/>
                <w:sz w:val="28"/>
                <w:szCs w:val="28"/>
              </w:rPr>
              <w:t>от ВИЧ-инфицированной матери ребенку во время беременности, в родах, после родов</w:t>
            </w:r>
          </w:p>
        </w:tc>
        <w:tc>
          <w:tcPr>
            <w:tcW w:w="851" w:type="dxa"/>
          </w:tcPr>
          <w:p w14:paraId="488A24F6" w14:textId="77777777" w:rsidR="00F970DE" w:rsidRPr="00216D84" w:rsidRDefault="00F970DE" w:rsidP="00CE499B">
            <w:pPr>
              <w:jc w:val="center"/>
              <w:rPr>
                <w:rFonts w:ascii="Times New Roman" w:hAnsi="Times New Roman" w:cs="Times New Roman"/>
                <w:sz w:val="28"/>
                <w:szCs w:val="28"/>
              </w:rPr>
            </w:pPr>
            <w:r w:rsidRPr="00216D84">
              <w:rPr>
                <w:rFonts w:ascii="Times New Roman" w:hAnsi="Times New Roman" w:cs="Times New Roman"/>
                <w:sz w:val="28"/>
                <w:szCs w:val="28"/>
              </w:rPr>
              <w:t>В</w:t>
            </w:r>
          </w:p>
        </w:tc>
      </w:tr>
    </w:tbl>
    <w:p w14:paraId="488A24F8" w14:textId="77777777" w:rsidR="00F970DE" w:rsidRPr="00216D84" w:rsidRDefault="00F970DE" w:rsidP="00B058A2">
      <w:pPr>
        <w:spacing w:after="0" w:line="240" w:lineRule="auto"/>
        <w:jc w:val="both"/>
        <w:rPr>
          <w:rFonts w:ascii="Times New Roman" w:hAnsi="Times New Roman" w:cs="Times New Roman"/>
          <w:i/>
          <w:iCs/>
          <w:sz w:val="28"/>
          <w:szCs w:val="28"/>
        </w:rPr>
      </w:pPr>
      <w:r w:rsidRPr="00216D84">
        <w:rPr>
          <w:rFonts w:ascii="Times New Roman" w:hAnsi="Times New Roman" w:cs="Times New Roman"/>
          <w:i/>
          <w:iCs/>
          <w:sz w:val="28"/>
          <w:szCs w:val="28"/>
        </w:rPr>
        <w:t xml:space="preserve">Примечание - *уровень доказательности </w:t>
      </w:r>
    </w:p>
    <w:p w14:paraId="488A24F9" w14:textId="77777777" w:rsidR="00B7675C" w:rsidRPr="00216D84" w:rsidRDefault="00B7675C" w:rsidP="00B058A2">
      <w:pPr>
        <w:spacing w:after="0" w:line="240" w:lineRule="auto"/>
        <w:jc w:val="both"/>
        <w:rPr>
          <w:rFonts w:ascii="Times New Roman" w:hAnsi="Times New Roman" w:cs="Times New Roman"/>
          <w:b/>
          <w:i/>
          <w:iCs/>
          <w:sz w:val="28"/>
          <w:szCs w:val="28"/>
        </w:rPr>
      </w:pPr>
    </w:p>
    <w:p w14:paraId="488A24FA" w14:textId="77777777" w:rsidR="002673D6" w:rsidRPr="00216D84" w:rsidRDefault="002673D6"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Предрасполагающие факторы:</w:t>
      </w:r>
    </w:p>
    <w:p w14:paraId="488A24FB" w14:textId="77777777" w:rsidR="002673D6" w:rsidRPr="00216D84" w:rsidRDefault="002673D6" w:rsidP="00EB2787">
      <w:pPr>
        <w:pStyle w:val="af"/>
        <w:numPr>
          <w:ilvl w:val="0"/>
          <w:numId w:val="26"/>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признаки выраженного иммунодефицита</w:t>
      </w:r>
      <w:r w:rsidR="001969AF" w:rsidRPr="00216D84">
        <w:rPr>
          <w:rFonts w:ascii="Times New Roman" w:hAnsi="Times New Roman" w:cs="Times New Roman"/>
          <w:sz w:val="28"/>
          <w:szCs w:val="28"/>
        </w:rPr>
        <w:t xml:space="preserve"> у ВИЧ-инфицированного партнера.</w:t>
      </w:r>
      <w:r w:rsidRPr="00216D84">
        <w:rPr>
          <w:rFonts w:ascii="Times New Roman" w:hAnsi="Times New Roman" w:cs="Times New Roman"/>
          <w:sz w:val="28"/>
          <w:szCs w:val="28"/>
        </w:rPr>
        <w:t xml:space="preserve"> </w:t>
      </w:r>
    </w:p>
    <w:p w14:paraId="488A24FC" w14:textId="77777777" w:rsidR="00E42F04" w:rsidRPr="00216D84" w:rsidRDefault="00E42F04" w:rsidP="00B058A2">
      <w:pPr>
        <w:spacing w:after="0" w:line="240" w:lineRule="auto"/>
        <w:jc w:val="both"/>
        <w:rPr>
          <w:rFonts w:ascii="Times New Roman" w:hAnsi="Times New Roman" w:cs="Times New Roman"/>
          <w:sz w:val="28"/>
          <w:szCs w:val="28"/>
        </w:rPr>
      </w:pPr>
    </w:p>
    <w:p w14:paraId="488A24FD" w14:textId="77777777" w:rsidR="0026202F" w:rsidRPr="00216D84" w:rsidRDefault="00C87243"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Таблица 2</w:t>
      </w:r>
      <w:r w:rsidR="003A29B7" w:rsidRPr="00216D84">
        <w:rPr>
          <w:rFonts w:ascii="Times New Roman" w:hAnsi="Times New Roman" w:cs="Times New Roman"/>
          <w:b/>
          <w:sz w:val="28"/>
          <w:szCs w:val="28"/>
        </w:rPr>
        <w:t xml:space="preserve">. </w:t>
      </w:r>
      <w:r w:rsidR="0026202F" w:rsidRPr="00216D84">
        <w:rPr>
          <w:rFonts w:ascii="Times New Roman" w:hAnsi="Times New Roman" w:cs="Times New Roman"/>
          <w:b/>
          <w:sz w:val="28"/>
          <w:szCs w:val="28"/>
        </w:rPr>
        <w:t xml:space="preserve">Классификация ВИЧ-ассоциированного иммунодефицита </w:t>
      </w:r>
    </w:p>
    <w:tbl>
      <w:tblPr>
        <w:tblStyle w:val="a3"/>
        <w:tblW w:w="0" w:type="auto"/>
        <w:tblInd w:w="108" w:type="dxa"/>
        <w:tblLook w:val="04A0" w:firstRow="1" w:lastRow="0" w:firstColumn="1" w:lastColumn="0" w:noHBand="0" w:noVBand="1"/>
      </w:tblPr>
      <w:tblGrid>
        <w:gridCol w:w="2411"/>
        <w:gridCol w:w="1782"/>
        <w:gridCol w:w="1781"/>
        <w:gridCol w:w="1781"/>
        <w:gridCol w:w="1907"/>
      </w:tblGrid>
      <w:tr w:rsidR="0026202F" w:rsidRPr="00216D84" w14:paraId="488A2500" w14:textId="77777777" w:rsidTr="006808D4">
        <w:tc>
          <w:tcPr>
            <w:tcW w:w="2410" w:type="dxa"/>
          </w:tcPr>
          <w:p w14:paraId="488A24FE"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Классификация ВИЧ-ассоциированного иммунодефицита</w:t>
            </w:r>
          </w:p>
        </w:tc>
        <w:tc>
          <w:tcPr>
            <w:tcW w:w="7513" w:type="dxa"/>
            <w:gridSpan w:val="4"/>
          </w:tcPr>
          <w:p w14:paraId="488A24FF"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Уровни лимфоцитов CD4 у пациентов разного возраста</w:t>
            </w:r>
          </w:p>
        </w:tc>
      </w:tr>
      <w:tr w:rsidR="0026202F" w:rsidRPr="00216D84" w14:paraId="488A2506" w14:textId="77777777" w:rsidTr="006808D4">
        <w:tc>
          <w:tcPr>
            <w:tcW w:w="2410" w:type="dxa"/>
          </w:tcPr>
          <w:p w14:paraId="488A2501" w14:textId="77777777" w:rsidR="0026202F" w:rsidRPr="00216D84" w:rsidRDefault="0026202F" w:rsidP="00B058A2">
            <w:pPr>
              <w:jc w:val="both"/>
              <w:rPr>
                <w:rFonts w:ascii="Times New Roman" w:hAnsi="Times New Roman" w:cs="Times New Roman"/>
                <w:sz w:val="28"/>
                <w:szCs w:val="28"/>
              </w:rPr>
            </w:pPr>
          </w:p>
        </w:tc>
        <w:tc>
          <w:tcPr>
            <w:tcW w:w="1845" w:type="dxa"/>
          </w:tcPr>
          <w:p w14:paraId="488A2502"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 11 месяцев (%)</w:t>
            </w:r>
          </w:p>
        </w:tc>
        <w:tc>
          <w:tcPr>
            <w:tcW w:w="1844" w:type="dxa"/>
          </w:tcPr>
          <w:p w14:paraId="488A2503"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12—35 месяцев (%)</w:t>
            </w:r>
          </w:p>
        </w:tc>
        <w:tc>
          <w:tcPr>
            <w:tcW w:w="1844" w:type="dxa"/>
          </w:tcPr>
          <w:p w14:paraId="488A2504"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36—59 месяцев (%)</w:t>
            </w:r>
          </w:p>
        </w:tc>
        <w:tc>
          <w:tcPr>
            <w:tcW w:w="1980" w:type="dxa"/>
          </w:tcPr>
          <w:p w14:paraId="488A2505" w14:textId="77777777" w:rsidR="0026202F" w:rsidRPr="00216D84" w:rsidRDefault="0026202F" w:rsidP="00B058A2">
            <w:pPr>
              <w:jc w:val="both"/>
              <w:rPr>
                <w:rFonts w:ascii="Times New Roman" w:hAnsi="Times New Roman" w:cs="Times New Roman"/>
                <w:sz w:val="28"/>
                <w:szCs w:val="28"/>
                <w:vertAlign w:val="superscript"/>
              </w:rPr>
            </w:pPr>
            <w:r w:rsidRPr="00216D84">
              <w:rPr>
                <w:rFonts w:ascii="Times New Roman" w:hAnsi="Times New Roman" w:cs="Times New Roman"/>
                <w:sz w:val="28"/>
                <w:szCs w:val="28"/>
              </w:rPr>
              <w:t xml:space="preserve">≥ 5 лет (в </w:t>
            </w:r>
            <w:r w:rsidR="0094527A" w:rsidRPr="00216D84">
              <w:rPr>
                <w:rFonts w:ascii="Times New Roman" w:hAnsi="Times New Roman" w:cs="Times New Roman"/>
                <w:sz w:val="28"/>
                <w:szCs w:val="28"/>
              </w:rPr>
              <w:t>кл/</w:t>
            </w:r>
            <w:proofErr w:type="gramStart"/>
            <w:r w:rsidRPr="00216D84">
              <w:rPr>
                <w:rFonts w:ascii="Times New Roman" w:hAnsi="Times New Roman" w:cs="Times New Roman"/>
                <w:sz w:val="28"/>
                <w:szCs w:val="28"/>
              </w:rPr>
              <w:t>мкл)</w:t>
            </w:r>
            <w:r w:rsidRPr="00216D84">
              <w:rPr>
                <w:rFonts w:ascii="Times New Roman" w:hAnsi="Times New Roman" w:cs="Times New Roman"/>
                <w:b/>
                <w:sz w:val="28"/>
                <w:szCs w:val="28"/>
                <w:vertAlign w:val="superscript"/>
              </w:rPr>
              <w:t>*</w:t>
            </w:r>
            <w:proofErr w:type="gramEnd"/>
          </w:p>
        </w:tc>
      </w:tr>
      <w:tr w:rsidR="0026202F" w:rsidRPr="00216D84" w14:paraId="488A250C" w14:textId="77777777" w:rsidTr="006808D4">
        <w:tc>
          <w:tcPr>
            <w:tcW w:w="2410" w:type="dxa"/>
          </w:tcPr>
          <w:p w14:paraId="488A2507"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Незначительный</w:t>
            </w:r>
          </w:p>
        </w:tc>
        <w:tc>
          <w:tcPr>
            <w:tcW w:w="1845" w:type="dxa"/>
          </w:tcPr>
          <w:p w14:paraId="488A2508"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&gt;35</w:t>
            </w:r>
          </w:p>
        </w:tc>
        <w:tc>
          <w:tcPr>
            <w:tcW w:w="1844" w:type="dxa"/>
          </w:tcPr>
          <w:p w14:paraId="488A2509"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&gt;30</w:t>
            </w:r>
          </w:p>
        </w:tc>
        <w:tc>
          <w:tcPr>
            <w:tcW w:w="1844" w:type="dxa"/>
          </w:tcPr>
          <w:p w14:paraId="488A250A"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&gt;25</w:t>
            </w:r>
          </w:p>
        </w:tc>
        <w:tc>
          <w:tcPr>
            <w:tcW w:w="1980" w:type="dxa"/>
          </w:tcPr>
          <w:p w14:paraId="488A250B"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&gt;500</w:t>
            </w:r>
          </w:p>
        </w:tc>
      </w:tr>
      <w:tr w:rsidR="0026202F" w:rsidRPr="00216D84" w14:paraId="488A2512" w14:textId="77777777" w:rsidTr="006808D4">
        <w:tc>
          <w:tcPr>
            <w:tcW w:w="2410" w:type="dxa"/>
          </w:tcPr>
          <w:p w14:paraId="488A250D"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Умеренный</w:t>
            </w:r>
          </w:p>
        </w:tc>
        <w:tc>
          <w:tcPr>
            <w:tcW w:w="1845" w:type="dxa"/>
          </w:tcPr>
          <w:p w14:paraId="488A250E"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30—35</w:t>
            </w:r>
          </w:p>
        </w:tc>
        <w:tc>
          <w:tcPr>
            <w:tcW w:w="1844" w:type="dxa"/>
          </w:tcPr>
          <w:p w14:paraId="488A250F"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25—30</w:t>
            </w:r>
          </w:p>
        </w:tc>
        <w:tc>
          <w:tcPr>
            <w:tcW w:w="1844" w:type="dxa"/>
          </w:tcPr>
          <w:p w14:paraId="488A2510"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20—25</w:t>
            </w:r>
          </w:p>
        </w:tc>
        <w:tc>
          <w:tcPr>
            <w:tcW w:w="1980" w:type="dxa"/>
          </w:tcPr>
          <w:p w14:paraId="488A2511"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350—499</w:t>
            </w:r>
          </w:p>
        </w:tc>
      </w:tr>
      <w:tr w:rsidR="0026202F" w:rsidRPr="00216D84" w14:paraId="488A2518" w14:textId="77777777" w:rsidTr="006808D4">
        <w:tc>
          <w:tcPr>
            <w:tcW w:w="2410" w:type="dxa"/>
          </w:tcPr>
          <w:p w14:paraId="488A2513"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Выраженный</w:t>
            </w:r>
          </w:p>
        </w:tc>
        <w:tc>
          <w:tcPr>
            <w:tcW w:w="1845" w:type="dxa"/>
          </w:tcPr>
          <w:p w14:paraId="488A2514"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25—29</w:t>
            </w:r>
          </w:p>
        </w:tc>
        <w:tc>
          <w:tcPr>
            <w:tcW w:w="1844" w:type="dxa"/>
          </w:tcPr>
          <w:p w14:paraId="488A2515"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20—24</w:t>
            </w:r>
          </w:p>
        </w:tc>
        <w:tc>
          <w:tcPr>
            <w:tcW w:w="1844" w:type="dxa"/>
          </w:tcPr>
          <w:p w14:paraId="488A2516"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15—19</w:t>
            </w:r>
          </w:p>
        </w:tc>
        <w:tc>
          <w:tcPr>
            <w:tcW w:w="1980" w:type="dxa"/>
          </w:tcPr>
          <w:p w14:paraId="488A2517"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200—349</w:t>
            </w:r>
          </w:p>
        </w:tc>
      </w:tr>
      <w:tr w:rsidR="0026202F" w:rsidRPr="00216D84" w14:paraId="488A251E" w14:textId="77777777" w:rsidTr="006808D4">
        <w:tc>
          <w:tcPr>
            <w:tcW w:w="2410" w:type="dxa"/>
          </w:tcPr>
          <w:p w14:paraId="488A2519"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Тяжелый</w:t>
            </w:r>
          </w:p>
        </w:tc>
        <w:tc>
          <w:tcPr>
            <w:tcW w:w="1845" w:type="dxa"/>
          </w:tcPr>
          <w:p w14:paraId="488A251A"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&lt;25</w:t>
            </w:r>
          </w:p>
        </w:tc>
        <w:tc>
          <w:tcPr>
            <w:tcW w:w="1844" w:type="dxa"/>
          </w:tcPr>
          <w:p w14:paraId="488A251B"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&lt;20</w:t>
            </w:r>
          </w:p>
        </w:tc>
        <w:tc>
          <w:tcPr>
            <w:tcW w:w="1844" w:type="dxa"/>
          </w:tcPr>
          <w:p w14:paraId="488A251C"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&lt;15</w:t>
            </w:r>
          </w:p>
        </w:tc>
        <w:tc>
          <w:tcPr>
            <w:tcW w:w="1980" w:type="dxa"/>
          </w:tcPr>
          <w:p w14:paraId="488A251D"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&lt;200 или &lt;15%</w:t>
            </w:r>
          </w:p>
        </w:tc>
      </w:tr>
    </w:tbl>
    <w:p w14:paraId="488A251F" w14:textId="77777777" w:rsidR="0026202F" w:rsidRPr="00216D84" w:rsidRDefault="0026202F"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 </w:t>
      </w:r>
      <w:r w:rsidRPr="00216D84">
        <w:rPr>
          <w:rFonts w:ascii="Times New Roman" w:hAnsi="Times New Roman" w:cs="Times New Roman"/>
          <w:i/>
          <w:iCs/>
          <w:sz w:val="28"/>
          <w:szCs w:val="28"/>
        </w:rPr>
        <w:t>Включая подростков и взрослых</w:t>
      </w:r>
    </w:p>
    <w:p w14:paraId="488A2520" w14:textId="77777777" w:rsidR="002673D6" w:rsidRPr="00216D84" w:rsidRDefault="002673D6" w:rsidP="00EB2787">
      <w:pPr>
        <w:pStyle w:val="af"/>
        <w:numPr>
          <w:ilvl w:val="0"/>
          <w:numId w:val="31"/>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высокая вирусная нагрузка у ВИЧ-инфицированного партнера;</w:t>
      </w:r>
    </w:p>
    <w:p w14:paraId="488A2521" w14:textId="77777777" w:rsidR="002673D6" w:rsidRPr="00216D84" w:rsidRDefault="002673D6" w:rsidP="00EB2787">
      <w:pPr>
        <w:pStyle w:val="af"/>
        <w:numPr>
          <w:ilvl w:val="0"/>
          <w:numId w:val="31"/>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развернутая клиническая стадия у ВИЧ-инфицированного партнера. </w:t>
      </w:r>
    </w:p>
    <w:p w14:paraId="488A2522" w14:textId="77777777" w:rsidR="00B7675C" w:rsidRPr="00216D84" w:rsidRDefault="00B7675C" w:rsidP="00B058A2">
      <w:pPr>
        <w:spacing w:after="0" w:line="240" w:lineRule="auto"/>
        <w:jc w:val="both"/>
        <w:rPr>
          <w:rFonts w:ascii="Times New Roman" w:hAnsi="Times New Roman" w:cs="Times New Roman"/>
          <w:b/>
          <w:sz w:val="28"/>
          <w:szCs w:val="28"/>
        </w:rPr>
      </w:pPr>
    </w:p>
    <w:p w14:paraId="488A2523" w14:textId="77777777" w:rsidR="002673D6" w:rsidRPr="00216D84" w:rsidRDefault="002673D6"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Факторы риска: </w:t>
      </w:r>
    </w:p>
    <w:p w14:paraId="488A2524" w14:textId="77777777" w:rsidR="001969AF" w:rsidRPr="00216D84" w:rsidRDefault="002673D6"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наличие заболевани</w:t>
      </w:r>
      <w:r w:rsidR="001969AF" w:rsidRPr="00216D84">
        <w:rPr>
          <w:rFonts w:ascii="Times New Roman" w:hAnsi="Times New Roman" w:cs="Times New Roman"/>
          <w:sz w:val="28"/>
          <w:szCs w:val="28"/>
        </w:rPr>
        <w:t xml:space="preserve">й, передаваемых половым путем; </w:t>
      </w:r>
    </w:p>
    <w:p w14:paraId="488A2525" w14:textId="77777777" w:rsidR="002673D6" w:rsidRPr="00216D84" w:rsidRDefault="006A5A1E"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контакт с биоматериалом ВИЧ-инфицированного при наличии повреждений кожных покровов и слизистых;</w:t>
      </w:r>
    </w:p>
    <w:p w14:paraId="488A2526" w14:textId="77777777" w:rsidR="002673D6" w:rsidRPr="00216D84" w:rsidRDefault="00892AFD"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незащищённые половые контакты</w:t>
      </w:r>
      <w:r w:rsidR="002673D6" w:rsidRPr="00216D84">
        <w:rPr>
          <w:rFonts w:ascii="Times New Roman" w:hAnsi="Times New Roman" w:cs="Times New Roman"/>
          <w:sz w:val="28"/>
          <w:szCs w:val="28"/>
        </w:rPr>
        <w:t xml:space="preserve">; </w:t>
      </w:r>
    </w:p>
    <w:p w14:paraId="488A2527" w14:textId="77777777" w:rsidR="002673D6" w:rsidRPr="00216D84" w:rsidRDefault="002673D6"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использование </w:t>
      </w:r>
      <w:r w:rsidR="00892AFD" w:rsidRPr="00216D84">
        <w:rPr>
          <w:rFonts w:ascii="Times New Roman" w:hAnsi="Times New Roman" w:cs="Times New Roman"/>
          <w:sz w:val="28"/>
          <w:szCs w:val="28"/>
        </w:rPr>
        <w:t xml:space="preserve">нестерильного медицинского и немедицинского </w:t>
      </w:r>
      <w:r w:rsidRPr="00216D84">
        <w:rPr>
          <w:rFonts w:ascii="Times New Roman" w:hAnsi="Times New Roman" w:cs="Times New Roman"/>
          <w:sz w:val="28"/>
          <w:szCs w:val="28"/>
        </w:rPr>
        <w:t xml:space="preserve">инструментария при </w:t>
      </w:r>
      <w:r w:rsidR="00892AFD" w:rsidRPr="00216D84">
        <w:rPr>
          <w:rFonts w:ascii="Times New Roman" w:hAnsi="Times New Roman" w:cs="Times New Roman"/>
          <w:sz w:val="28"/>
          <w:szCs w:val="28"/>
        </w:rPr>
        <w:t>инвазивных вмешательствах</w:t>
      </w:r>
      <w:r w:rsidRPr="00216D84">
        <w:rPr>
          <w:rFonts w:ascii="Times New Roman" w:hAnsi="Times New Roman" w:cs="Times New Roman"/>
          <w:sz w:val="28"/>
          <w:szCs w:val="28"/>
        </w:rPr>
        <w:t xml:space="preserve">; </w:t>
      </w:r>
    </w:p>
    <w:p w14:paraId="488A2528" w14:textId="77777777" w:rsidR="002673D6" w:rsidRPr="00216D84" w:rsidRDefault="00141CDB"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гемотрансфузии, трансплантация органов, тканей, клеток</w:t>
      </w:r>
      <w:r w:rsidR="002673D6" w:rsidRPr="00216D84">
        <w:rPr>
          <w:rFonts w:ascii="Times New Roman" w:hAnsi="Times New Roman" w:cs="Times New Roman"/>
          <w:sz w:val="28"/>
          <w:szCs w:val="28"/>
        </w:rPr>
        <w:t>;</w:t>
      </w:r>
    </w:p>
    <w:p w14:paraId="488A2529" w14:textId="77777777" w:rsidR="002673D6" w:rsidRPr="00216D84" w:rsidRDefault="00141CDB"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перинатальный контакт ребёнка с ВИЧ-инфицированной матерью на протяжении периода гестации, родов и грудного вск</w:t>
      </w:r>
      <w:r w:rsidR="003641FA" w:rsidRPr="00216D84">
        <w:rPr>
          <w:rFonts w:ascii="Times New Roman" w:hAnsi="Times New Roman" w:cs="Times New Roman"/>
          <w:sz w:val="28"/>
          <w:szCs w:val="28"/>
        </w:rPr>
        <w:t>а</w:t>
      </w:r>
      <w:r w:rsidRPr="00216D84">
        <w:rPr>
          <w:rFonts w:ascii="Times New Roman" w:hAnsi="Times New Roman" w:cs="Times New Roman"/>
          <w:sz w:val="28"/>
          <w:szCs w:val="28"/>
        </w:rPr>
        <w:t>рмли</w:t>
      </w:r>
      <w:r w:rsidR="003641FA" w:rsidRPr="00216D84">
        <w:rPr>
          <w:rFonts w:ascii="Times New Roman" w:hAnsi="Times New Roman" w:cs="Times New Roman"/>
          <w:sz w:val="28"/>
          <w:szCs w:val="28"/>
        </w:rPr>
        <w:t>в</w:t>
      </w:r>
      <w:r w:rsidRPr="00216D84">
        <w:rPr>
          <w:rFonts w:ascii="Times New Roman" w:hAnsi="Times New Roman" w:cs="Times New Roman"/>
          <w:sz w:val="28"/>
          <w:szCs w:val="28"/>
        </w:rPr>
        <w:t>ания</w:t>
      </w:r>
      <w:r w:rsidR="001969AF" w:rsidRPr="00216D84">
        <w:rPr>
          <w:rFonts w:ascii="Times New Roman" w:hAnsi="Times New Roman" w:cs="Times New Roman"/>
          <w:sz w:val="28"/>
          <w:szCs w:val="28"/>
        </w:rPr>
        <w:t>.</w:t>
      </w:r>
      <w:r w:rsidR="002673D6" w:rsidRPr="00216D84">
        <w:rPr>
          <w:rFonts w:ascii="Times New Roman" w:hAnsi="Times New Roman" w:cs="Times New Roman"/>
          <w:sz w:val="28"/>
          <w:szCs w:val="28"/>
        </w:rPr>
        <w:t xml:space="preserve"> </w:t>
      </w:r>
    </w:p>
    <w:p w14:paraId="488A252A" w14:textId="77777777" w:rsidR="00B7675C" w:rsidRPr="00216D84" w:rsidRDefault="00B7675C" w:rsidP="00B058A2">
      <w:pPr>
        <w:spacing w:after="0" w:line="240" w:lineRule="auto"/>
        <w:jc w:val="both"/>
        <w:rPr>
          <w:rFonts w:ascii="Times New Roman" w:hAnsi="Times New Roman" w:cs="Times New Roman"/>
          <w:b/>
          <w:sz w:val="28"/>
          <w:szCs w:val="28"/>
        </w:rPr>
      </w:pPr>
    </w:p>
    <w:p w14:paraId="488A252B" w14:textId="77777777" w:rsidR="00C77D82" w:rsidRPr="00216D84" w:rsidRDefault="00C77D82"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Физикальные обследования</w:t>
      </w:r>
      <w:r w:rsidRPr="00216D84">
        <w:rPr>
          <w:rFonts w:ascii="Times New Roman" w:hAnsi="Times New Roman" w:cs="Times New Roman"/>
          <w:sz w:val="28"/>
          <w:szCs w:val="28"/>
        </w:rPr>
        <w:t xml:space="preserve">: </w:t>
      </w:r>
    </w:p>
    <w:p w14:paraId="488A252C" w14:textId="77777777"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потеря веса - потеря веса (&lt;10%), сильная потеря веса (&gt;10%), кахексия; </w:t>
      </w:r>
    </w:p>
    <w:p w14:paraId="488A252D" w14:textId="77777777"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температура тела (лихорадка более месяца); </w:t>
      </w:r>
    </w:p>
    <w:p w14:paraId="488A252E" w14:textId="77777777" w:rsidR="001969AF"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частота</w:t>
      </w:r>
      <w:r w:rsidR="001969AF" w:rsidRPr="00216D84">
        <w:rPr>
          <w:rFonts w:ascii="Times New Roman" w:hAnsi="Times New Roman" w:cs="Times New Roman"/>
          <w:sz w:val="28"/>
          <w:szCs w:val="28"/>
        </w:rPr>
        <w:t xml:space="preserve"> дыхания (одышка в покое); </w:t>
      </w:r>
    </w:p>
    <w:p w14:paraId="488A252F" w14:textId="77777777"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увеличение лимфатических узлов; </w:t>
      </w:r>
    </w:p>
    <w:p w14:paraId="488A2530" w14:textId="77777777"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дерматиты, везикулезные, папулезные высыпания; </w:t>
      </w:r>
    </w:p>
    <w:p w14:paraId="488A2531" w14:textId="77777777"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ретинит;  </w:t>
      </w:r>
    </w:p>
    <w:p w14:paraId="488A2532" w14:textId="77777777"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стоматит, язвенно-некротические поражения, разрастание слизистой полости рта, преимущественно боковой поверхности языка; </w:t>
      </w:r>
    </w:p>
    <w:p w14:paraId="488A2533" w14:textId="77777777"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кашель, одышка, хрипы; </w:t>
      </w:r>
    </w:p>
    <w:p w14:paraId="488A2534" w14:textId="77777777" w:rsidR="001969AF" w:rsidRPr="00216D84" w:rsidRDefault="001969AF"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кардиомиопатия; </w:t>
      </w:r>
    </w:p>
    <w:p w14:paraId="488A2535" w14:textId="77777777"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нефропатия;</w:t>
      </w:r>
    </w:p>
    <w:p w14:paraId="488A2536" w14:textId="77777777"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lastRenderedPageBreak/>
        <w:t xml:space="preserve">диарея, увеличение печени и селезенки, дисфагия; </w:t>
      </w:r>
    </w:p>
    <w:p w14:paraId="488A2537" w14:textId="77777777" w:rsidR="00614D7B"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признаки следующих заболеваний: инфекция, вызванная вирусом папилломы человека (остроконечные кондиломы половых органов и заднего прохода, рак шейки матки); </w:t>
      </w:r>
    </w:p>
    <w:p w14:paraId="488A2538" w14:textId="5EA6D466"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нарушение когнитивных функций (Приложение 1), парезы, симптомы нейропатии, нарушение сознания, менингеальные синдром</w:t>
      </w:r>
      <w:r w:rsidR="001623BD" w:rsidRPr="00216D84">
        <w:rPr>
          <w:rFonts w:ascii="Times New Roman" w:hAnsi="Times New Roman" w:cs="Times New Roman"/>
          <w:sz w:val="28"/>
          <w:szCs w:val="28"/>
        </w:rPr>
        <w:t>;</w:t>
      </w:r>
    </w:p>
    <w:p w14:paraId="488A2539" w14:textId="77777777" w:rsidR="00B7675C" w:rsidRPr="00216D84" w:rsidRDefault="00B7675C" w:rsidP="00B058A2">
      <w:pPr>
        <w:spacing w:after="0" w:line="240" w:lineRule="auto"/>
        <w:jc w:val="both"/>
        <w:rPr>
          <w:rFonts w:ascii="Times New Roman" w:hAnsi="Times New Roman" w:cs="Times New Roman"/>
          <w:b/>
          <w:sz w:val="28"/>
          <w:szCs w:val="28"/>
        </w:rPr>
      </w:pPr>
    </w:p>
    <w:p w14:paraId="488A253A" w14:textId="769A693E" w:rsidR="00E877B3" w:rsidRPr="00216D84" w:rsidRDefault="00E877B3"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Лабораторные исследования:</w:t>
      </w:r>
    </w:p>
    <w:p w14:paraId="37FED8BC" w14:textId="77777777" w:rsidR="004E6052" w:rsidRPr="00216D84" w:rsidRDefault="004E6052" w:rsidP="004E6052">
      <w:pPr>
        <w:pStyle w:val="af"/>
        <w:tabs>
          <w:tab w:val="left" w:pos="284"/>
        </w:tabs>
        <w:spacing w:after="0" w:line="240" w:lineRule="auto"/>
        <w:ind w:left="0"/>
        <w:jc w:val="both"/>
        <w:rPr>
          <w:rFonts w:ascii="Times New Roman" w:hAnsi="Times New Roman" w:cs="Times New Roman"/>
          <w:sz w:val="28"/>
          <w:szCs w:val="28"/>
        </w:rPr>
      </w:pPr>
      <w:r w:rsidRPr="00216D84">
        <w:rPr>
          <w:rFonts w:ascii="Times New Roman" w:hAnsi="Times New Roman" w:cs="Times New Roman"/>
          <w:sz w:val="28"/>
          <w:szCs w:val="28"/>
        </w:rPr>
        <w:t>Цитологическое исследование мазка из шейки матки ПАП-тест.</w:t>
      </w:r>
    </w:p>
    <w:p w14:paraId="4759DF61" w14:textId="77777777" w:rsidR="00166B40" w:rsidRDefault="00166B40" w:rsidP="00B058A2">
      <w:pPr>
        <w:spacing w:after="0" w:line="240" w:lineRule="auto"/>
        <w:jc w:val="both"/>
        <w:rPr>
          <w:rFonts w:ascii="Times New Roman" w:hAnsi="Times New Roman" w:cs="Times New Roman"/>
          <w:b/>
          <w:sz w:val="28"/>
          <w:szCs w:val="28"/>
        </w:rPr>
      </w:pPr>
    </w:p>
    <w:p w14:paraId="488A253B" w14:textId="700D3FEA" w:rsidR="00E877B3" w:rsidRPr="00216D84" w:rsidRDefault="00E877B3"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Общий анализ крови:</w:t>
      </w:r>
      <w:r w:rsidRPr="00216D84">
        <w:rPr>
          <w:rFonts w:ascii="Times New Roman" w:hAnsi="Times New Roman" w:cs="Times New Roman"/>
          <w:sz w:val="28"/>
          <w:szCs w:val="28"/>
        </w:rPr>
        <w:t xml:space="preserve"> лейкопения, лимфоцитоз, повышенное СОЭ, анемия, тромбоцитопения; </w:t>
      </w:r>
    </w:p>
    <w:p w14:paraId="2E64E761" w14:textId="77777777" w:rsidR="00166B40" w:rsidRDefault="00166B40" w:rsidP="00B058A2">
      <w:pPr>
        <w:spacing w:after="0" w:line="240" w:lineRule="auto"/>
        <w:jc w:val="both"/>
        <w:rPr>
          <w:rFonts w:ascii="Times New Roman" w:hAnsi="Times New Roman" w:cs="Times New Roman"/>
          <w:b/>
          <w:sz w:val="28"/>
          <w:szCs w:val="28"/>
        </w:rPr>
      </w:pPr>
    </w:p>
    <w:p w14:paraId="488A253C" w14:textId="2E23CC64" w:rsidR="00E877B3" w:rsidRPr="00216D84" w:rsidRDefault="00E877B3"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Общий анализ мочи:</w:t>
      </w:r>
      <w:r w:rsidRPr="00216D84">
        <w:rPr>
          <w:rFonts w:ascii="Times New Roman" w:hAnsi="Times New Roman" w:cs="Times New Roman"/>
          <w:sz w:val="28"/>
          <w:szCs w:val="28"/>
        </w:rPr>
        <w:t xml:space="preserve"> протеинурия, цилиндрурия; </w:t>
      </w:r>
    </w:p>
    <w:p w14:paraId="2A8AE945" w14:textId="77777777" w:rsidR="00166B40" w:rsidRDefault="00166B40" w:rsidP="00B058A2">
      <w:pPr>
        <w:spacing w:after="0" w:line="240" w:lineRule="auto"/>
        <w:jc w:val="both"/>
        <w:rPr>
          <w:rFonts w:ascii="Times New Roman" w:hAnsi="Times New Roman" w:cs="Times New Roman"/>
          <w:b/>
          <w:sz w:val="28"/>
          <w:szCs w:val="28"/>
        </w:rPr>
      </w:pPr>
    </w:p>
    <w:p w14:paraId="488A253D" w14:textId="67B1C978" w:rsidR="004E53EB" w:rsidRPr="00216D84" w:rsidRDefault="00E877B3"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Биохимический анализ крови</w:t>
      </w:r>
      <w:r w:rsidRPr="00216D84">
        <w:rPr>
          <w:rFonts w:ascii="Times New Roman" w:hAnsi="Times New Roman" w:cs="Times New Roman"/>
          <w:sz w:val="28"/>
          <w:szCs w:val="28"/>
        </w:rPr>
        <w:t xml:space="preserve">: </w:t>
      </w:r>
    </w:p>
    <w:p w14:paraId="488A253E" w14:textId="4E1597DE" w:rsidR="004E53EB" w:rsidRPr="00216D84" w:rsidRDefault="00E877B3"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повышение уровн</w:t>
      </w:r>
      <w:r w:rsidR="004E53EB" w:rsidRPr="00216D84">
        <w:rPr>
          <w:rFonts w:ascii="Times New Roman" w:hAnsi="Times New Roman" w:cs="Times New Roman"/>
          <w:sz w:val="28"/>
          <w:szCs w:val="28"/>
        </w:rPr>
        <w:t xml:space="preserve">я креатинина и мочевины в крови, </w:t>
      </w:r>
      <w:r w:rsidRPr="00216D84">
        <w:rPr>
          <w:rFonts w:ascii="Times New Roman" w:hAnsi="Times New Roman" w:cs="Times New Roman"/>
          <w:sz w:val="28"/>
          <w:szCs w:val="28"/>
        </w:rPr>
        <w:t>гипонатриемия</w:t>
      </w:r>
      <w:r w:rsidR="006E5200" w:rsidRPr="00216D84">
        <w:rPr>
          <w:rFonts w:ascii="Times New Roman" w:hAnsi="Times New Roman" w:cs="Times New Roman"/>
          <w:sz w:val="28"/>
          <w:szCs w:val="28"/>
        </w:rPr>
        <w:t>, гипокалиемия (</w:t>
      </w:r>
      <w:r w:rsidR="004E53EB" w:rsidRPr="00216D84">
        <w:rPr>
          <w:rFonts w:ascii="Times New Roman" w:hAnsi="Times New Roman" w:cs="Times New Roman"/>
          <w:sz w:val="28"/>
          <w:szCs w:val="28"/>
        </w:rPr>
        <w:t>при</w:t>
      </w:r>
      <w:r w:rsidR="006E5200" w:rsidRPr="00216D84">
        <w:rPr>
          <w:rFonts w:ascii="Times New Roman" w:hAnsi="Times New Roman" w:cs="Times New Roman"/>
          <w:sz w:val="28"/>
          <w:szCs w:val="28"/>
        </w:rPr>
        <w:t xml:space="preserve"> развитии ОП</w:t>
      </w:r>
      <w:r w:rsidR="00135B02">
        <w:rPr>
          <w:rFonts w:ascii="Times New Roman" w:hAnsi="Times New Roman" w:cs="Times New Roman"/>
          <w:sz w:val="28"/>
          <w:szCs w:val="28"/>
        </w:rPr>
        <w:t>П</w:t>
      </w:r>
      <w:r w:rsidR="004E53EB" w:rsidRPr="00216D84">
        <w:rPr>
          <w:rFonts w:ascii="Times New Roman" w:hAnsi="Times New Roman" w:cs="Times New Roman"/>
          <w:sz w:val="28"/>
          <w:szCs w:val="28"/>
        </w:rPr>
        <w:t>);</w:t>
      </w:r>
      <w:r w:rsidRPr="00216D84">
        <w:rPr>
          <w:rFonts w:ascii="Times New Roman" w:hAnsi="Times New Roman" w:cs="Times New Roman"/>
          <w:sz w:val="28"/>
          <w:szCs w:val="28"/>
        </w:rPr>
        <w:t xml:space="preserve"> </w:t>
      </w:r>
    </w:p>
    <w:p w14:paraId="488A253F" w14:textId="77777777" w:rsidR="004E53EB" w:rsidRPr="00216D84" w:rsidRDefault="00F06603"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повышение уров</w:t>
      </w:r>
      <w:r w:rsidR="00E877B3" w:rsidRPr="00216D84">
        <w:rPr>
          <w:rFonts w:ascii="Times New Roman" w:hAnsi="Times New Roman" w:cs="Times New Roman"/>
          <w:sz w:val="28"/>
          <w:szCs w:val="28"/>
        </w:rPr>
        <w:t>н</w:t>
      </w:r>
      <w:r w:rsidRPr="00216D84">
        <w:rPr>
          <w:rFonts w:ascii="Times New Roman" w:hAnsi="Times New Roman" w:cs="Times New Roman"/>
          <w:sz w:val="28"/>
          <w:szCs w:val="28"/>
        </w:rPr>
        <w:t>я</w:t>
      </w:r>
      <w:r w:rsidR="004E53EB" w:rsidRPr="00216D84">
        <w:rPr>
          <w:rFonts w:ascii="Times New Roman" w:hAnsi="Times New Roman" w:cs="Times New Roman"/>
          <w:sz w:val="28"/>
          <w:szCs w:val="28"/>
        </w:rPr>
        <w:t xml:space="preserve"> глюкозы натощак;</w:t>
      </w:r>
      <w:r w:rsidR="00E877B3" w:rsidRPr="00216D84">
        <w:rPr>
          <w:rFonts w:ascii="Times New Roman" w:hAnsi="Times New Roman" w:cs="Times New Roman"/>
          <w:sz w:val="28"/>
          <w:szCs w:val="28"/>
        </w:rPr>
        <w:t xml:space="preserve"> </w:t>
      </w:r>
    </w:p>
    <w:p w14:paraId="488A2540" w14:textId="77777777" w:rsidR="004E53EB" w:rsidRPr="00216D84" w:rsidRDefault="004E53EB"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повышение </w:t>
      </w:r>
      <w:r w:rsidR="00E877B3" w:rsidRPr="00216D84">
        <w:rPr>
          <w:rFonts w:ascii="Times New Roman" w:hAnsi="Times New Roman" w:cs="Times New Roman"/>
          <w:sz w:val="28"/>
          <w:szCs w:val="28"/>
        </w:rPr>
        <w:t>холестерин</w:t>
      </w:r>
      <w:r w:rsidRPr="00216D84">
        <w:rPr>
          <w:rFonts w:ascii="Times New Roman" w:hAnsi="Times New Roman" w:cs="Times New Roman"/>
          <w:sz w:val="28"/>
          <w:szCs w:val="28"/>
        </w:rPr>
        <w:t>а (ЛПВП, ЛПНП);</w:t>
      </w:r>
      <w:r w:rsidR="00F06603" w:rsidRPr="00216D84">
        <w:rPr>
          <w:rFonts w:ascii="Times New Roman" w:hAnsi="Times New Roman" w:cs="Times New Roman"/>
          <w:sz w:val="28"/>
          <w:szCs w:val="28"/>
        </w:rPr>
        <w:t xml:space="preserve"> </w:t>
      </w:r>
    </w:p>
    <w:p w14:paraId="488A2541" w14:textId="65116E4D" w:rsidR="004E53EB" w:rsidRPr="00216D84" w:rsidRDefault="004E53EB"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повышение триглицеридов;</w:t>
      </w:r>
      <w:r w:rsidR="00F06603" w:rsidRPr="00216D84">
        <w:rPr>
          <w:rFonts w:ascii="Times New Roman" w:hAnsi="Times New Roman" w:cs="Times New Roman"/>
          <w:sz w:val="28"/>
          <w:szCs w:val="28"/>
        </w:rPr>
        <w:t xml:space="preserve"> </w:t>
      </w:r>
    </w:p>
    <w:p w14:paraId="68C163C6" w14:textId="60549A21" w:rsidR="00466C54" w:rsidRPr="00216D84" w:rsidRDefault="00466C54"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повышение липазы;</w:t>
      </w:r>
    </w:p>
    <w:p w14:paraId="488A2542" w14:textId="45E7B4D7" w:rsidR="004E53EB" w:rsidRPr="00216D84" w:rsidRDefault="004E53EB"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повышение </w:t>
      </w:r>
      <w:r w:rsidR="00466C54" w:rsidRPr="00216D84">
        <w:rPr>
          <w:rFonts w:ascii="Times New Roman" w:hAnsi="Times New Roman" w:cs="Times New Roman"/>
          <w:sz w:val="28"/>
          <w:szCs w:val="28"/>
        </w:rPr>
        <w:t>амилазы</w:t>
      </w:r>
      <w:r w:rsidR="00E877B3" w:rsidRPr="00216D84">
        <w:rPr>
          <w:rFonts w:ascii="Times New Roman" w:hAnsi="Times New Roman" w:cs="Times New Roman"/>
          <w:sz w:val="28"/>
          <w:szCs w:val="28"/>
        </w:rPr>
        <w:t xml:space="preserve">; </w:t>
      </w:r>
    </w:p>
    <w:p w14:paraId="488A2543" w14:textId="77777777" w:rsidR="004E53EB" w:rsidRPr="00216D84" w:rsidRDefault="00F06603"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повышение активности</w:t>
      </w:r>
      <w:r w:rsidR="00C17114" w:rsidRPr="00216D84">
        <w:rPr>
          <w:rFonts w:ascii="Times New Roman" w:hAnsi="Times New Roman" w:cs="Times New Roman"/>
          <w:sz w:val="28"/>
          <w:szCs w:val="28"/>
        </w:rPr>
        <w:t xml:space="preserve"> </w:t>
      </w:r>
      <w:r w:rsidR="00E877B3" w:rsidRPr="00216D84">
        <w:rPr>
          <w:rFonts w:ascii="Times New Roman" w:hAnsi="Times New Roman" w:cs="Times New Roman"/>
          <w:sz w:val="28"/>
          <w:szCs w:val="28"/>
        </w:rPr>
        <w:t>т</w:t>
      </w:r>
      <w:r w:rsidR="00645E2E" w:rsidRPr="00216D84">
        <w:rPr>
          <w:rFonts w:ascii="Times New Roman" w:hAnsi="Times New Roman" w:cs="Times New Roman"/>
          <w:sz w:val="28"/>
          <w:szCs w:val="28"/>
        </w:rPr>
        <w:t>ра</w:t>
      </w:r>
      <w:r w:rsidR="004E53EB" w:rsidRPr="00216D84">
        <w:rPr>
          <w:rFonts w:ascii="Times New Roman" w:hAnsi="Times New Roman" w:cs="Times New Roman"/>
          <w:sz w:val="28"/>
          <w:szCs w:val="28"/>
        </w:rPr>
        <w:t>нсаминаз;</w:t>
      </w:r>
      <w:r w:rsidR="00E877B3" w:rsidRPr="00216D84">
        <w:rPr>
          <w:rFonts w:ascii="Times New Roman" w:hAnsi="Times New Roman" w:cs="Times New Roman"/>
          <w:sz w:val="28"/>
          <w:szCs w:val="28"/>
        </w:rPr>
        <w:t xml:space="preserve"> </w:t>
      </w:r>
    </w:p>
    <w:p w14:paraId="488A2544" w14:textId="77777777" w:rsidR="004E53EB" w:rsidRPr="00216D84" w:rsidRDefault="004E53EB"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повышение щелочной фосфатазы;</w:t>
      </w:r>
    </w:p>
    <w:p w14:paraId="488A2545" w14:textId="77777777" w:rsidR="00E877B3" w:rsidRPr="00216D84" w:rsidRDefault="004E53EB"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повышение</w:t>
      </w:r>
      <w:r w:rsidR="00E877B3" w:rsidRPr="00216D84">
        <w:rPr>
          <w:rFonts w:ascii="Times New Roman" w:hAnsi="Times New Roman" w:cs="Times New Roman"/>
          <w:sz w:val="28"/>
          <w:szCs w:val="28"/>
        </w:rPr>
        <w:t xml:space="preserve"> лактатдегидрогеназы.</w:t>
      </w:r>
    </w:p>
    <w:p w14:paraId="322F2825" w14:textId="77777777" w:rsidR="00166B40" w:rsidRDefault="00166B40" w:rsidP="00B058A2">
      <w:pPr>
        <w:spacing w:after="0" w:line="240" w:lineRule="auto"/>
        <w:jc w:val="both"/>
        <w:rPr>
          <w:rFonts w:ascii="Times New Roman" w:hAnsi="Times New Roman" w:cs="Times New Roman"/>
          <w:b/>
          <w:sz w:val="28"/>
          <w:szCs w:val="28"/>
        </w:rPr>
      </w:pPr>
    </w:p>
    <w:p w14:paraId="488A2547" w14:textId="464DCFF1" w:rsidR="00166CDC" w:rsidRPr="00216D84" w:rsidRDefault="00E877B3"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Серологический анализ крови:</w:t>
      </w:r>
    </w:p>
    <w:p w14:paraId="488A2548" w14:textId="77777777" w:rsidR="00166CDC" w:rsidRPr="00216D84" w:rsidRDefault="00E877B3" w:rsidP="00EB2787">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иммуноферментный</w:t>
      </w:r>
      <w:r w:rsidR="002E40B6" w:rsidRPr="00216D84">
        <w:rPr>
          <w:rFonts w:ascii="Times New Roman" w:hAnsi="Times New Roman" w:cs="Times New Roman"/>
          <w:sz w:val="28"/>
          <w:szCs w:val="28"/>
        </w:rPr>
        <w:t>/иммунохемилюминисцентный/иммунохроматографический</w:t>
      </w:r>
      <w:r w:rsidRPr="00216D84">
        <w:rPr>
          <w:rFonts w:ascii="Times New Roman" w:hAnsi="Times New Roman" w:cs="Times New Roman"/>
          <w:sz w:val="28"/>
          <w:szCs w:val="28"/>
        </w:rPr>
        <w:t xml:space="preserve"> анализ на ВИЧ (ИФА</w:t>
      </w:r>
      <w:r w:rsidR="002E40B6" w:rsidRPr="00216D84">
        <w:rPr>
          <w:rFonts w:ascii="Times New Roman" w:hAnsi="Times New Roman" w:cs="Times New Roman"/>
          <w:sz w:val="28"/>
          <w:szCs w:val="28"/>
        </w:rPr>
        <w:t>/ИХЛА/ИХА</w:t>
      </w:r>
      <w:r w:rsidRPr="00216D84">
        <w:rPr>
          <w:rFonts w:ascii="Times New Roman" w:hAnsi="Times New Roman" w:cs="Times New Roman"/>
          <w:sz w:val="28"/>
          <w:szCs w:val="28"/>
        </w:rPr>
        <w:t xml:space="preserve">); </w:t>
      </w:r>
    </w:p>
    <w:p w14:paraId="488A2549" w14:textId="77777777" w:rsidR="005E6107" w:rsidRPr="00216D84" w:rsidRDefault="00B275C8" w:rsidP="00EB2787">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иммуноблоттинг </w:t>
      </w:r>
      <w:r w:rsidR="002E40B6" w:rsidRPr="00216D84">
        <w:rPr>
          <w:rFonts w:ascii="Times New Roman" w:hAnsi="Times New Roman" w:cs="Times New Roman"/>
          <w:sz w:val="28"/>
          <w:szCs w:val="28"/>
        </w:rPr>
        <w:t xml:space="preserve">или хроматографический тест с профилем белков </w:t>
      </w:r>
      <w:r w:rsidR="00E877B3" w:rsidRPr="00216D84">
        <w:rPr>
          <w:rFonts w:ascii="Times New Roman" w:hAnsi="Times New Roman" w:cs="Times New Roman"/>
          <w:sz w:val="28"/>
          <w:szCs w:val="28"/>
        </w:rPr>
        <w:t xml:space="preserve">для подтверждения диагноза ВИЧ; </w:t>
      </w:r>
    </w:p>
    <w:p w14:paraId="488A254A" w14:textId="77777777" w:rsidR="005E6107" w:rsidRPr="00216D84" w:rsidRDefault="00A045BF" w:rsidP="00EB2787">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определение числа</w:t>
      </w:r>
      <w:r w:rsidR="00B40A21" w:rsidRPr="00216D84">
        <w:rPr>
          <w:rFonts w:ascii="Times New Roman" w:hAnsi="Times New Roman" w:cs="Times New Roman"/>
          <w:sz w:val="28"/>
          <w:szCs w:val="28"/>
        </w:rPr>
        <w:t xml:space="preserve"> </w:t>
      </w:r>
      <w:r w:rsidR="00E877B3" w:rsidRPr="00216D84">
        <w:rPr>
          <w:rFonts w:ascii="Times New Roman" w:hAnsi="Times New Roman" w:cs="Times New Roman"/>
          <w:sz w:val="28"/>
          <w:szCs w:val="28"/>
        </w:rPr>
        <w:t>лимфоцитов CD4 (абсол</w:t>
      </w:r>
      <w:r w:rsidR="00543C0B" w:rsidRPr="00216D84">
        <w:rPr>
          <w:rFonts w:ascii="Times New Roman" w:hAnsi="Times New Roman" w:cs="Times New Roman"/>
          <w:sz w:val="28"/>
          <w:szCs w:val="28"/>
        </w:rPr>
        <w:t>ютное и процентное содержание)</w:t>
      </w:r>
      <w:r w:rsidR="00E877B3" w:rsidRPr="00216D84">
        <w:rPr>
          <w:rFonts w:ascii="Times New Roman" w:hAnsi="Times New Roman" w:cs="Times New Roman"/>
          <w:sz w:val="28"/>
          <w:szCs w:val="28"/>
        </w:rPr>
        <w:t xml:space="preserve">; </w:t>
      </w:r>
    </w:p>
    <w:p w14:paraId="488A254C" w14:textId="77777777" w:rsidR="005E6107" w:rsidRPr="00216D84" w:rsidRDefault="000160E7" w:rsidP="00EB2787">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иммуноферментный/иммунохемилюминисцентный/</w:t>
      </w:r>
      <w:r w:rsidR="00A045BF" w:rsidRPr="00216D84">
        <w:rPr>
          <w:rFonts w:ascii="Times New Roman" w:hAnsi="Times New Roman" w:cs="Times New Roman"/>
          <w:sz w:val="28"/>
          <w:szCs w:val="28"/>
        </w:rPr>
        <w:t>иммунохроматографический анализ</w:t>
      </w:r>
      <w:r w:rsidR="00E877B3" w:rsidRPr="00216D84">
        <w:rPr>
          <w:rFonts w:ascii="Times New Roman" w:hAnsi="Times New Roman" w:cs="Times New Roman"/>
          <w:sz w:val="28"/>
          <w:szCs w:val="28"/>
        </w:rPr>
        <w:t xml:space="preserve"> на гепатит С (antiHCV) и гепатит В (HBsAg</w:t>
      </w:r>
      <w:r w:rsidR="00993D69" w:rsidRPr="00216D84">
        <w:rPr>
          <w:rFonts w:ascii="Times New Roman" w:hAnsi="Times New Roman" w:cs="Times New Roman"/>
          <w:sz w:val="28"/>
          <w:szCs w:val="28"/>
        </w:rPr>
        <w:t>, анти HBsAg, анти HB</w:t>
      </w:r>
      <w:r w:rsidR="00993D69" w:rsidRPr="00216D84">
        <w:rPr>
          <w:rFonts w:ascii="Times New Roman" w:hAnsi="Times New Roman" w:cs="Times New Roman"/>
          <w:sz w:val="28"/>
          <w:szCs w:val="28"/>
          <w:lang w:val="en-US"/>
        </w:rPr>
        <w:t>cor</w:t>
      </w:r>
      <w:r w:rsidR="00993D69" w:rsidRPr="00216D84">
        <w:rPr>
          <w:rFonts w:ascii="Times New Roman" w:hAnsi="Times New Roman" w:cs="Times New Roman"/>
          <w:sz w:val="28"/>
          <w:szCs w:val="28"/>
        </w:rPr>
        <w:t>Ag,</w:t>
      </w:r>
      <w:r w:rsidR="00E877B3" w:rsidRPr="00216D84">
        <w:rPr>
          <w:rFonts w:ascii="Times New Roman" w:hAnsi="Times New Roman" w:cs="Times New Roman"/>
          <w:sz w:val="28"/>
          <w:szCs w:val="28"/>
        </w:rPr>
        <w:t xml:space="preserve">);  </w:t>
      </w:r>
    </w:p>
    <w:p w14:paraId="488A254E" w14:textId="6E7DA180" w:rsidR="00B275C8" w:rsidRPr="00216D84" w:rsidRDefault="00613B72" w:rsidP="001623BD">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w:t>
      </w:r>
      <w:r w:rsidR="001623BD" w:rsidRPr="00216D84">
        <w:rPr>
          <w:rFonts w:ascii="Times New Roman" w:hAnsi="Times New Roman" w:cs="Times New Roman"/>
          <w:sz w:val="28"/>
          <w:szCs w:val="28"/>
        </w:rPr>
        <w:t>пределение суммарных антител к Treponema pallidum в сыворотке крови ИФА-методом.</w:t>
      </w:r>
    </w:p>
    <w:p w14:paraId="378440AC" w14:textId="77777777" w:rsidR="00166B40" w:rsidRDefault="00166B40" w:rsidP="00B058A2">
      <w:pPr>
        <w:spacing w:after="0" w:line="240" w:lineRule="auto"/>
        <w:jc w:val="both"/>
        <w:rPr>
          <w:rFonts w:ascii="Times New Roman" w:hAnsi="Times New Roman" w:cs="Times New Roman"/>
          <w:b/>
          <w:sz w:val="28"/>
          <w:szCs w:val="28"/>
        </w:rPr>
      </w:pPr>
    </w:p>
    <w:p w14:paraId="488A254F" w14:textId="5623D3E1" w:rsidR="005E6107" w:rsidRPr="00216D84" w:rsidRDefault="00E877B3"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Полимеразная цепная реакция:</w:t>
      </w:r>
      <w:r w:rsidRPr="00216D84">
        <w:rPr>
          <w:rFonts w:ascii="Times New Roman" w:hAnsi="Times New Roman" w:cs="Times New Roman"/>
          <w:sz w:val="28"/>
          <w:szCs w:val="28"/>
        </w:rPr>
        <w:t xml:space="preserve"> </w:t>
      </w:r>
    </w:p>
    <w:p w14:paraId="488A2550" w14:textId="77777777" w:rsidR="005E6107" w:rsidRPr="00216D84" w:rsidRDefault="00A045BF" w:rsidP="00EB2787">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lastRenderedPageBreak/>
        <w:t>количественное определение РНК</w:t>
      </w:r>
      <w:r w:rsidR="00E877B3" w:rsidRPr="00216D84">
        <w:rPr>
          <w:rFonts w:ascii="Times New Roman" w:hAnsi="Times New Roman" w:cs="Times New Roman"/>
          <w:sz w:val="28"/>
          <w:szCs w:val="28"/>
        </w:rPr>
        <w:t xml:space="preserve"> ВИЧ</w:t>
      </w:r>
      <w:r w:rsidR="00125F2A" w:rsidRPr="00216D84">
        <w:rPr>
          <w:rFonts w:ascii="Times New Roman" w:hAnsi="Times New Roman" w:cs="Times New Roman"/>
          <w:sz w:val="28"/>
          <w:szCs w:val="28"/>
        </w:rPr>
        <w:t xml:space="preserve"> в плазме крови (</w:t>
      </w:r>
      <w:r w:rsidR="00E877B3" w:rsidRPr="00216D84">
        <w:rPr>
          <w:rFonts w:ascii="Times New Roman" w:hAnsi="Times New Roman" w:cs="Times New Roman"/>
          <w:sz w:val="28"/>
          <w:szCs w:val="28"/>
        </w:rPr>
        <w:t>определение вирусной нагрузки</w:t>
      </w:r>
      <w:r w:rsidR="00125F2A" w:rsidRPr="00216D84">
        <w:rPr>
          <w:rFonts w:ascii="Times New Roman" w:hAnsi="Times New Roman" w:cs="Times New Roman"/>
          <w:sz w:val="28"/>
          <w:szCs w:val="28"/>
        </w:rPr>
        <w:t>)</w:t>
      </w:r>
      <w:r w:rsidR="00E877B3" w:rsidRPr="00216D84">
        <w:rPr>
          <w:rFonts w:ascii="Times New Roman" w:hAnsi="Times New Roman" w:cs="Times New Roman"/>
          <w:sz w:val="28"/>
          <w:szCs w:val="28"/>
        </w:rPr>
        <w:t xml:space="preserve">; </w:t>
      </w:r>
    </w:p>
    <w:p w14:paraId="488A2551" w14:textId="737620ED" w:rsidR="00E877B3" w:rsidRPr="00216D84" w:rsidRDefault="00125F2A" w:rsidP="00EB2787">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определение лекарственной </w:t>
      </w:r>
      <w:r w:rsidR="00E877B3" w:rsidRPr="00216D84">
        <w:rPr>
          <w:rFonts w:ascii="Times New Roman" w:hAnsi="Times New Roman" w:cs="Times New Roman"/>
          <w:sz w:val="28"/>
          <w:szCs w:val="28"/>
        </w:rPr>
        <w:t xml:space="preserve">устойчивости ВИЧ </w:t>
      </w:r>
      <w:r w:rsidRPr="00216D84">
        <w:rPr>
          <w:rFonts w:ascii="Times New Roman" w:hAnsi="Times New Roman" w:cs="Times New Roman"/>
          <w:sz w:val="28"/>
          <w:szCs w:val="28"/>
        </w:rPr>
        <w:t xml:space="preserve">к антиретровирусным </w:t>
      </w:r>
      <w:r w:rsidR="00A045BF" w:rsidRPr="00216D84">
        <w:rPr>
          <w:rFonts w:ascii="Times New Roman" w:hAnsi="Times New Roman" w:cs="Times New Roman"/>
          <w:sz w:val="28"/>
          <w:szCs w:val="28"/>
        </w:rPr>
        <w:t>препаратам методом</w:t>
      </w:r>
      <w:r w:rsidRPr="00216D84">
        <w:rPr>
          <w:rFonts w:ascii="Times New Roman" w:hAnsi="Times New Roman" w:cs="Times New Roman"/>
          <w:sz w:val="28"/>
          <w:szCs w:val="28"/>
        </w:rPr>
        <w:t xml:space="preserve"> генотипирования</w:t>
      </w:r>
      <w:r w:rsidR="00E877B3" w:rsidRPr="00216D84">
        <w:rPr>
          <w:rFonts w:ascii="Times New Roman" w:hAnsi="Times New Roman" w:cs="Times New Roman"/>
          <w:sz w:val="28"/>
          <w:szCs w:val="28"/>
        </w:rPr>
        <w:t xml:space="preserve">; </w:t>
      </w:r>
    </w:p>
    <w:p w14:paraId="488A2552" w14:textId="0B03528A" w:rsidR="005E6107" w:rsidRPr="00216D84" w:rsidRDefault="00125F2A" w:rsidP="00EB2787">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качественное </w:t>
      </w:r>
      <w:r w:rsidR="00A045BF" w:rsidRPr="00216D84">
        <w:rPr>
          <w:rFonts w:ascii="Times New Roman" w:hAnsi="Times New Roman" w:cs="Times New Roman"/>
          <w:sz w:val="28"/>
          <w:szCs w:val="28"/>
        </w:rPr>
        <w:t>определение РНК</w:t>
      </w:r>
      <w:r w:rsidR="00E877B3" w:rsidRPr="00216D84">
        <w:rPr>
          <w:rFonts w:ascii="Times New Roman" w:hAnsi="Times New Roman" w:cs="Times New Roman"/>
          <w:sz w:val="28"/>
          <w:szCs w:val="28"/>
        </w:rPr>
        <w:t xml:space="preserve"> ВГС</w:t>
      </w:r>
      <w:r w:rsidRPr="00216D84">
        <w:rPr>
          <w:rFonts w:ascii="Times New Roman" w:hAnsi="Times New Roman" w:cs="Times New Roman"/>
          <w:sz w:val="28"/>
          <w:szCs w:val="28"/>
        </w:rPr>
        <w:t xml:space="preserve"> методом ПЦР </w:t>
      </w:r>
      <w:r w:rsidR="00E877B3" w:rsidRPr="00216D84">
        <w:rPr>
          <w:rFonts w:ascii="Times New Roman" w:hAnsi="Times New Roman" w:cs="Times New Roman"/>
          <w:sz w:val="28"/>
          <w:szCs w:val="28"/>
        </w:rPr>
        <w:t xml:space="preserve">при положительном </w:t>
      </w:r>
      <w:r w:rsidRPr="00216D84">
        <w:rPr>
          <w:rFonts w:ascii="Times New Roman" w:hAnsi="Times New Roman" w:cs="Times New Roman"/>
          <w:sz w:val="28"/>
          <w:szCs w:val="28"/>
        </w:rPr>
        <w:t>ИФА/ИХЛА/ИХА</w:t>
      </w:r>
      <w:r w:rsidR="00E877B3" w:rsidRPr="00216D84">
        <w:rPr>
          <w:rFonts w:ascii="Times New Roman" w:hAnsi="Times New Roman" w:cs="Times New Roman"/>
          <w:sz w:val="28"/>
          <w:szCs w:val="28"/>
        </w:rPr>
        <w:t xml:space="preserve"> на anti-HCV; </w:t>
      </w:r>
    </w:p>
    <w:p w14:paraId="488A2553" w14:textId="4198741B" w:rsidR="001F6062" w:rsidRPr="00216D84" w:rsidRDefault="00125F2A" w:rsidP="00EB2787">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качественное </w:t>
      </w:r>
      <w:r w:rsidR="00A045BF" w:rsidRPr="00216D84">
        <w:rPr>
          <w:rFonts w:ascii="Times New Roman" w:hAnsi="Times New Roman" w:cs="Times New Roman"/>
          <w:sz w:val="28"/>
          <w:szCs w:val="28"/>
        </w:rPr>
        <w:t>определение ДНК</w:t>
      </w:r>
      <w:r w:rsidR="00E877B3" w:rsidRPr="00216D84">
        <w:rPr>
          <w:rFonts w:ascii="Times New Roman" w:hAnsi="Times New Roman" w:cs="Times New Roman"/>
          <w:sz w:val="28"/>
          <w:szCs w:val="28"/>
        </w:rPr>
        <w:t xml:space="preserve"> ВГВ </w:t>
      </w:r>
      <w:r w:rsidRPr="00216D84">
        <w:rPr>
          <w:rFonts w:ascii="Times New Roman" w:hAnsi="Times New Roman" w:cs="Times New Roman"/>
          <w:sz w:val="28"/>
          <w:szCs w:val="28"/>
        </w:rPr>
        <w:t xml:space="preserve">методом ПЦР </w:t>
      </w:r>
      <w:r w:rsidR="00E877B3" w:rsidRPr="00216D84">
        <w:rPr>
          <w:rFonts w:ascii="Times New Roman" w:hAnsi="Times New Roman" w:cs="Times New Roman"/>
          <w:sz w:val="28"/>
          <w:szCs w:val="28"/>
        </w:rPr>
        <w:t xml:space="preserve">при положительном </w:t>
      </w:r>
      <w:r w:rsidRPr="00216D84">
        <w:rPr>
          <w:rFonts w:ascii="Times New Roman" w:hAnsi="Times New Roman" w:cs="Times New Roman"/>
          <w:sz w:val="28"/>
          <w:szCs w:val="28"/>
        </w:rPr>
        <w:t xml:space="preserve">ИФА/ИХЛА/ИХА </w:t>
      </w:r>
      <w:r w:rsidR="00E877B3" w:rsidRPr="00216D84">
        <w:rPr>
          <w:rFonts w:ascii="Times New Roman" w:hAnsi="Times New Roman" w:cs="Times New Roman"/>
          <w:sz w:val="28"/>
          <w:szCs w:val="28"/>
        </w:rPr>
        <w:t>на HBsAg</w:t>
      </w:r>
      <w:r w:rsidR="00613B72" w:rsidRPr="00216D84">
        <w:rPr>
          <w:rFonts w:ascii="Times New Roman" w:hAnsi="Times New Roman" w:cs="Times New Roman"/>
          <w:sz w:val="28"/>
          <w:szCs w:val="28"/>
        </w:rPr>
        <w:t>;</w:t>
      </w:r>
    </w:p>
    <w:p w14:paraId="42A887F2" w14:textId="4CCCB9DE" w:rsidR="00BD3D9F" w:rsidRPr="00216D84" w:rsidRDefault="00BD3D9F" w:rsidP="00BD3D9F">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тестирование на носительство аллеля HLA-B*5701 перед назначением схем АРТ, содержащих Абакавир</w:t>
      </w:r>
      <w:r w:rsidR="00C7374F">
        <w:rPr>
          <w:rFonts w:ascii="Times New Roman" w:hAnsi="Times New Roman" w:cs="Times New Roman"/>
          <w:sz w:val="28"/>
          <w:szCs w:val="28"/>
        </w:rPr>
        <w:t>.</w:t>
      </w:r>
    </w:p>
    <w:p w14:paraId="05CBC1BD" w14:textId="77777777" w:rsidR="00CD7691" w:rsidRPr="00216D84" w:rsidRDefault="00CD7691" w:rsidP="00B058A2">
      <w:pPr>
        <w:spacing w:after="0" w:line="240" w:lineRule="auto"/>
        <w:jc w:val="both"/>
        <w:rPr>
          <w:rFonts w:ascii="Times New Roman" w:hAnsi="Times New Roman" w:cs="Times New Roman"/>
          <w:b/>
          <w:sz w:val="28"/>
          <w:szCs w:val="28"/>
        </w:rPr>
      </w:pPr>
    </w:p>
    <w:p w14:paraId="488A2555" w14:textId="4C376FE0" w:rsidR="00DC5629" w:rsidRPr="00216D84" w:rsidRDefault="00DC5629"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Тестирование на ВИЧ быстрыми методами диагностики (экспресс</w:t>
      </w:r>
      <w:r w:rsidR="002D7825" w:rsidRPr="00216D84">
        <w:rPr>
          <w:rFonts w:ascii="Times New Roman" w:hAnsi="Times New Roman" w:cs="Times New Roman"/>
          <w:b/>
          <w:sz w:val="28"/>
          <w:szCs w:val="28"/>
        </w:rPr>
        <w:t>-</w:t>
      </w:r>
      <w:r w:rsidRPr="00216D84">
        <w:rPr>
          <w:rFonts w:ascii="Times New Roman" w:hAnsi="Times New Roman" w:cs="Times New Roman"/>
          <w:b/>
          <w:sz w:val="28"/>
          <w:szCs w:val="28"/>
        </w:rPr>
        <w:t>тестирование):</w:t>
      </w:r>
    </w:p>
    <w:p w14:paraId="488A2556" w14:textId="1E6DAC78" w:rsidR="00805E45" w:rsidRPr="00216D84" w:rsidRDefault="00762703" w:rsidP="00EB2787">
      <w:pPr>
        <w:pStyle w:val="af"/>
        <w:numPr>
          <w:ilvl w:val="0"/>
          <w:numId w:val="32"/>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экспресс-</w:t>
      </w:r>
      <w:r w:rsidR="00DC5629" w:rsidRPr="00216D84">
        <w:rPr>
          <w:rFonts w:ascii="Times New Roman" w:hAnsi="Times New Roman" w:cs="Times New Roman"/>
          <w:sz w:val="28"/>
          <w:szCs w:val="28"/>
        </w:rPr>
        <w:t xml:space="preserve">тестирование на ВИЧ, с последующим обследованием в </w:t>
      </w:r>
      <w:r w:rsidR="00144615" w:rsidRPr="00216D84">
        <w:rPr>
          <w:rFonts w:ascii="Times New Roman" w:hAnsi="Times New Roman" w:cs="Times New Roman"/>
          <w:sz w:val="28"/>
          <w:szCs w:val="28"/>
        </w:rPr>
        <w:t>ИФА/ИХЛА</w:t>
      </w:r>
      <w:r w:rsidR="00DC5629" w:rsidRPr="00216D84">
        <w:rPr>
          <w:rFonts w:ascii="Times New Roman" w:hAnsi="Times New Roman" w:cs="Times New Roman"/>
          <w:sz w:val="28"/>
          <w:szCs w:val="28"/>
        </w:rPr>
        <w:t xml:space="preserve"> </w:t>
      </w:r>
      <w:r w:rsidR="00805E45" w:rsidRPr="00216D84">
        <w:rPr>
          <w:rFonts w:ascii="Times New Roman" w:hAnsi="Times New Roman" w:cs="Times New Roman"/>
          <w:sz w:val="28"/>
          <w:szCs w:val="28"/>
        </w:rPr>
        <w:t>беременных</w:t>
      </w:r>
      <w:r w:rsidR="00DC5629" w:rsidRPr="00216D84">
        <w:rPr>
          <w:rFonts w:ascii="Times New Roman" w:hAnsi="Times New Roman" w:cs="Times New Roman"/>
          <w:sz w:val="28"/>
          <w:szCs w:val="28"/>
        </w:rPr>
        <w:t xml:space="preserve">, поступивших на роды без </w:t>
      </w:r>
      <w:r w:rsidR="00805E45" w:rsidRPr="00216D84">
        <w:rPr>
          <w:rFonts w:ascii="Times New Roman" w:hAnsi="Times New Roman" w:cs="Times New Roman"/>
          <w:sz w:val="28"/>
          <w:szCs w:val="28"/>
        </w:rPr>
        <w:t>результатов двукратного обследования на ВИЧ-инфекцию</w:t>
      </w:r>
      <w:r w:rsidR="00774013" w:rsidRPr="00216D84">
        <w:rPr>
          <w:rFonts w:ascii="Times New Roman" w:hAnsi="Times New Roman" w:cs="Times New Roman"/>
          <w:sz w:val="28"/>
          <w:szCs w:val="28"/>
        </w:rPr>
        <w:t>,</w:t>
      </w:r>
      <w:r w:rsidR="00805E45" w:rsidRPr="00216D84">
        <w:rPr>
          <w:rFonts w:ascii="Times New Roman" w:hAnsi="Times New Roman" w:cs="Times New Roman"/>
          <w:sz w:val="28"/>
          <w:szCs w:val="28"/>
        </w:rPr>
        <w:t xml:space="preserve"> или обсле</w:t>
      </w:r>
      <w:r w:rsidR="00DC5629" w:rsidRPr="00216D84">
        <w:rPr>
          <w:rFonts w:ascii="Times New Roman" w:hAnsi="Times New Roman" w:cs="Times New Roman"/>
          <w:sz w:val="28"/>
          <w:szCs w:val="28"/>
        </w:rPr>
        <w:t xml:space="preserve">дованные однократно </w:t>
      </w:r>
      <w:r w:rsidR="00805E45" w:rsidRPr="00216D84">
        <w:rPr>
          <w:rFonts w:ascii="Times New Roman" w:hAnsi="Times New Roman" w:cs="Times New Roman"/>
          <w:sz w:val="28"/>
          <w:szCs w:val="28"/>
        </w:rPr>
        <w:t>более</w:t>
      </w:r>
      <w:r w:rsidR="00DC5629" w:rsidRPr="00216D84">
        <w:rPr>
          <w:rFonts w:ascii="Times New Roman" w:hAnsi="Times New Roman" w:cs="Times New Roman"/>
          <w:sz w:val="28"/>
          <w:szCs w:val="28"/>
        </w:rPr>
        <w:t xml:space="preserve"> 3</w:t>
      </w:r>
      <w:r w:rsidR="00805E45" w:rsidRPr="00216D84">
        <w:rPr>
          <w:rFonts w:ascii="Times New Roman" w:hAnsi="Times New Roman" w:cs="Times New Roman"/>
          <w:sz w:val="28"/>
          <w:szCs w:val="28"/>
        </w:rPr>
        <w:t>-х недель до поступления в перинатальн</w:t>
      </w:r>
      <w:r w:rsidR="008F43B1" w:rsidRPr="00216D84">
        <w:rPr>
          <w:rFonts w:ascii="Times New Roman" w:hAnsi="Times New Roman" w:cs="Times New Roman"/>
          <w:sz w:val="28"/>
          <w:szCs w:val="28"/>
        </w:rPr>
        <w:t>ые центры (родильные отделения). П</w:t>
      </w:r>
      <w:r w:rsidR="00805E45" w:rsidRPr="00216D84">
        <w:rPr>
          <w:rFonts w:ascii="Times New Roman" w:hAnsi="Times New Roman" w:cs="Times New Roman"/>
          <w:sz w:val="28"/>
          <w:szCs w:val="28"/>
        </w:rPr>
        <w:t xml:space="preserve">оступившие на роды, относящиеся </w:t>
      </w:r>
      <w:r w:rsidR="00A045BF" w:rsidRPr="00216D84">
        <w:rPr>
          <w:rFonts w:ascii="Times New Roman" w:hAnsi="Times New Roman" w:cs="Times New Roman"/>
          <w:sz w:val="28"/>
          <w:szCs w:val="28"/>
        </w:rPr>
        <w:t>к ключевым группам,</w:t>
      </w:r>
      <w:r w:rsidR="00805E45" w:rsidRPr="00216D84">
        <w:rPr>
          <w:rFonts w:ascii="Times New Roman" w:hAnsi="Times New Roman" w:cs="Times New Roman"/>
          <w:sz w:val="28"/>
          <w:szCs w:val="28"/>
        </w:rPr>
        <w:t xml:space="preserve"> или половой партнёр </w:t>
      </w:r>
      <w:r w:rsidR="00A85FDD" w:rsidRPr="00216D84">
        <w:rPr>
          <w:rFonts w:ascii="Times New Roman" w:hAnsi="Times New Roman" w:cs="Times New Roman"/>
          <w:sz w:val="28"/>
          <w:szCs w:val="28"/>
        </w:rPr>
        <w:t xml:space="preserve">которых </w:t>
      </w:r>
      <w:r w:rsidR="00805E45" w:rsidRPr="00216D84">
        <w:rPr>
          <w:rFonts w:ascii="Times New Roman" w:hAnsi="Times New Roman" w:cs="Times New Roman"/>
          <w:sz w:val="28"/>
          <w:szCs w:val="28"/>
        </w:rPr>
        <w:t>является ВИЧ-инфицированным, либо потреб</w:t>
      </w:r>
      <w:r w:rsidR="008F43B1" w:rsidRPr="00216D84">
        <w:rPr>
          <w:rFonts w:ascii="Times New Roman" w:hAnsi="Times New Roman" w:cs="Times New Roman"/>
          <w:sz w:val="28"/>
          <w:szCs w:val="28"/>
        </w:rPr>
        <w:t>ителем инъекционных наркотиков,</w:t>
      </w:r>
      <w:r w:rsidR="00805E45" w:rsidRPr="00216D84">
        <w:rPr>
          <w:rFonts w:ascii="Times New Roman" w:hAnsi="Times New Roman" w:cs="Times New Roman"/>
          <w:sz w:val="28"/>
          <w:szCs w:val="28"/>
        </w:rPr>
        <w:t xml:space="preserve"> обследованные более 3-х недель до поступления</w:t>
      </w:r>
      <w:r w:rsidR="00AE3B73" w:rsidRPr="00216D84">
        <w:rPr>
          <w:rFonts w:ascii="Times New Roman" w:hAnsi="Times New Roman" w:cs="Times New Roman"/>
          <w:sz w:val="28"/>
          <w:szCs w:val="28"/>
        </w:rPr>
        <w:t xml:space="preserve"> в перинатальный центр (родильны</w:t>
      </w:r>
      <w:r w:rsidR="00805E45" w:rsidRPr="00216D84">
        <w:rPr>
          <w:rFonts w:ascii="Times New Roman" w:hAnsi="Times New Roman" w:cs="Times New Roman"/>
          <w:sz w:val="28"/>
          <w:szCs w:val="28"/>
        </w:rPr>
        <w:t>е отделения)</w:t>
      </w:r>
      <w:r w:rsidR="00C7374F">
        <w:rPr>
          <w:rFonts w:ascii="Times New Roman" w:hAnsi="Times New Roman" w:cs="Times New Roman"/>
          <w:sz w:val="28"/>
          <w:szCs w:val="28"/>
        </w:rPr>
        <w:t xml:space="preserve">. </w:t>
      </w:r>
      <w:r w:rsidR="005734A8">
        <w:rPr>
          <w:rFonts w:ascii="Times New Roman" w:hAnsi="Times New Roman" w:cs="Times New Roman"/>
          <w:sz w:val="28"/>
          <w:szCs w:val="28"/>
        </w:rPr>
        <w:t>При положительном результате экспресс-тестирования в родах</w:t>
      </w:r>
      <w:r w:rsidR="00C7374F">
        <w:rPr>
          <w:rFonts w:ascii="Times New Roman" w:hAnsi="Times New Roman" w:cs="Times New Roman"/>
          <w:sz w:val="28"/>
          <w:szCs w:val="28"/>
        </w:rPr>
        <w:t xml:space="preserve"> биологический материал для проведения обследования методом </w:t>
      </w:r>
      <w:r w:rsidR="00C7374F" w:rsidRPr="00216D84">
        <w:rPr>
          <w:rFonts w:ascii="Times New Roman" w:hAnsi="Times New Roman" w:cs="Times New Roman"/>
          <w:sz w:val="28"/>
          <w:szCs w:val="28"/>
        </w:rPr>
        <w:t>ИФА/ИХЛА</w:t>
      </w:r>
      <w:r w:rsidR="00C7374F">
        <w:rPr>
          <w:rFonts w:ascii="Times New Roman" w:hAnsi="Times New Roman" w:cs="Times New Roman"/>
          <w:sz w:val="28"/>
          <w:szCs w:val="28"/>
        </w:rPr>
        <w:t xml:space="preserve"> доставляется в лабораторию организации здравоохранения, осуществляющих деятельность в сфере профилактики ВИЧ-инфекции в течение 12 часов</w:t>
      </w:r>
      <w:r w:rsidR="00805E45" w:rsidRPr="00216D84">
        <w:rPr>
          <w:rFonts w:ascii="Times New Roman" w:hAnsi="Times New Roman" w:cs="Times New Roman"/>
          <w:sz w:val="28"/>
          <w:szCs w:val="28"/>
        </w:rPr>
        <w:t>;</w:t>
      </w:r>
    </w:p>
    <w:p w14:paraId="488A2557" w14:textId="77777777" w:rsidR="00B275C8" w:rsidRPr="00216D84" w:rsidRDefault="00805E45" w:rsidP="00EB2787">
      <w:pPr>
        <w:pStyle w:val="af"/>
        <w:numPr>
          <w:ilvl w:val="0"/>
          <w:numId w:val="32"/>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пострадавшие в аварийных ситуациях при контакте с инфицированными биологическими жидкостями;</w:t>
      </w:r>
    </w:p>
    <w:p w14:paraId="488A2558" w14:textId="714EBB85" w:rsidR="00805E45" w:rsidRPr="00216D84" w:rsidRDefault="00805E45" w:rsidP="00EB2787">
      <w:pPr>
        <w:pStyle w:val="af"/>
        <w:numPr>
          <w:ilvl w:val="0"/>
          <w:numId w:val="32"/>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ключевые группы населения</w:t>
      </w:r>
      <w:r w:rsidR="004B05B1" w:rsidRPr="00216D84">
        <w:rPr>
          <w:rFonts w:ascii="Times New Roman" w:hAnsi="Times New Roman" w:cs="Times New Roman"/>
          <w:sz w:val="28"/>
          <w:szCs w:val="28"/>
        </w:rPr>
        <w:t xml:space="preserve"> (люди, употребляющие ин</w:t>
      </w:r>
      <w:r w:rsidR="00E91ADE" w:rsidRPr="00216D84">
        <w:rPr>
          <w:rFonts w:ascii="Times New Roman" w:hAnsi="Times New Roman" w:cs="Times New Roman"/>
          <w:sz w:val="28"/>
          <w:szCs w:val="28"/>
        </w:rPr>
        <w:t>ъекционные наркотики</w:t>
      </w:r>
      <w:r w:rsidR="004B05B1" w:rsidRPr="00216D84">
        <w:rPr>
          <w:rFonts w:ascii="Times New Roman" w:hAnsi="Times New Roman" w:cs="Times New Roman"/>
          <w:sz w:val="28"/>
          <w:szCs w:val="28"/>
        </w:rPr>
        <w:t xml:space="preserve">, работники секса, мужчины, </w:t>
      </w:r>
      <w:r w:rsidR="00F84617" w:rsidRPr="00216D84">
        <w:rPr>
          <w:rFonts w:ascii="Times New Roman" w:hAnsi="Times New Roman" w:cs="Times New Roman"/>
          <w:sz w:val="28"/>
          <w:szCs w:val="28"/>
        </w:rPr>
        <w:t>практикующие</w:t>
      </w:r>
      <w:r w:rsidR="004B05B1" w:rsidRPr="00216D84">
        <w:rPr>
          <w:rFonts w:ascii="Times New Roman" w:hAnsi="Times New Roman" w:cs="Times New Roman"/>
          <w:sz w:val="28"/>
          <w:szCs w:val="28"/>
        </w:rPr>
        <w:t xml:space="preserve"> секс с мужчинами</w:t>
      </w:r>
      <w:r w:rsidR="005734A8">
        <w:rPr>
          <w:rFonts w:ascii="Times New Roman" w:hAnsi="Times New Roman" w:cs="Times New Roman"/>
          <w:sz w:val="28"/>
          <w:szCs w:val="28"/>
        </w:rPr>
        <w:t>, трансгендерные люди</w:t>
      </w:r>
      <w:r w:rsidR="004B05B1" w:rsidRPr="00216D84">
        <w:rPr>
          <w:rFonts w:ascii="Times New Roman" w:hAnsi="Times New Roman" w:cs="Times New Roman"/>
          <w:sz w:val="28"/>
          <w:szCs w:val="28"/>
        </w:rPr>
        <w:t>)</w:t>
      </w:r>
      <w:r w:rsidR="00E91ADE" w:rsidRPr="00216D84">
        <w:rPr>
          <w:rFonts w:ascii="Times New Roman" w:hAnsi="Times New Roman" w:cs="Times New Roman"/>
          <w:sz w:val="28"/>
          <w:szCs w:val="28"/>
        </w:rPr>
        <w:t xml:space="preserve"> обследуются анонимно в организациях</w:t>
      </w:r>
      <w:r w:rsidR="00402879" w:rsidRPr="00216D84">
        <w:rPr>
          <w:rFonts w:ascii="Times New Roman" w:hAnsi="Times New Roman" w:cs="Times New Roman"/>
          <w:sz w:val="28"/>
          <w:szCs w:val="28"/>
        </w:rPr>
        <w:t xml:space="preserve"> здравоохранения, осуществляющих</w:t>
      </w:r>
      <w:r w:rsidR="00E91ADE" w:rsidRPr="00216D84">
        <w:rPr>
          <w:rFonts w:ascii="Times New Roman" w:hAnsi="Times New Roman" w:cs="Times New Roman"/>
          <w:sz w:val="28"/>
          <w:szCs w:val="28"/>
        </w:rPr>
        <w:t xml:space="preserve"> деятельность в сфере профилактики</w:t>
      </w:r>
      <w:r w:rsidR="005734A8">
        <w:rPr>
          <w:rFonts w:ascii="Times New Roman" w:hAnsi="Times New Roman" w:cs="Times New Roman"/>
          <w:sz w:val="28"/>
          <w:szCs w:val="28"/>
        </w:rPr>
        <w:t xml:space="preserve"> </w:t>
      </w:r>
      <w:r w:rsidR="00E91ADE" w:rsidRPr="00216D84">
        <w:rPr>
          <w:rFonts w:ascii="Times New Roman" w:hAnsi="Times New Roman" w:cs="Times New Roman"/>
          <w:sz w:val="28"/>
          <w:szCs w:val="28"/>
        </w:rPr>
        <w:t>ВИЧ</w:t>
      </w:r>
      <w:r w:rsidR="005734A8">
        <w:rPr>
          <w:rFonts w:ascii="Times New Roman" w:hAnsi="Times New Roman" w:cs="Times New Roman"/>
          <w:sz w:val="28"/>
          <w:szCs w:val="28"/>
        </w:rPr>
        <w:t>-инфекции</w:t>
      </w:r>
      <w:r w:rsidR="00E91ADE" w:rsidRPr="00216D84">
        <w:rPr>
          <w:rFonts w:ascii="Times New Roman" w:hAnsi="Times New Roman" w:cs="Times New Roman"/>
          <w:sz w:val="28"/>
          <w:szCs w:val="28"/>
        </w:rPr>
        <w:t xml:space="preserve"> и </w:t>
      </w:r>
      <w:r w:rsidR="002B4972" w:rsidRPr="00216D84">
        <w:rPr>
          <w:rFonts w:ascii="Times New Roman" w:hAnsi="Times New Roman" w:cs="Times New Roman"/>
          <w:sz w:val="28"/>
          <w:szCs w:val="28"/>
        </w:rPr>
        <w:t xml:space="preserve">в </w:t>
      </w:r>
      <w:r w:rsidR="00E91ADE" w:rsidRPr="00216D84">
        <w:rPr>
          <w:rFonts w:ascii="Times New Roman" w:hAnsi="Times New Roman" w:cs="Times New Roman"/>
          <w:sz w:val="28"/>
          <w:szCs w:val="28"/>
        </w:rPr>
        <w:t>неправительственных организациях</w:t>
      </w:r>
      <w:r w:rsidR="00613B72" w:rsidRPr="00216D84">
        <w:rPr>
          <w:rFonts w:ascii="Times New Roman" w:hAnsi="Times New Roman" w:cs="Times New Roman"/>
          <w:sz w:val="28"/>
          <w:szCs w:val="28"/>
        </w:rPr>
        <w:t>;</w:t>
      </w:r>
    </w:p>
    <w:p w14:paraId="0FA44D38" w14:textId="37594EEA" w:rsidR="00613B72" w:rsidRPr="00216D84" w:rsidRDefault="00613B72" w:rsidP="00EB2787">
      <w:pPr>
        <w:pStyle w:val="af"/>
        <w:numPr>
          <w:ilvl w:val="0"/>
          <w:numId w:val="32"/>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половые/инъекционные ВИЧ-серонегативные партнеры ЛЖВ</w:t>
      </w:r>
      <w:r w:rsidR="005734A8">
        <w:rPr>
          <w:rFonts w:ascii="Times New Roman" w:hAnsi="Times New Roman" w:cs="Times New Roman"/>
          <w:sz w:val="28"/>
          <w:szCs w:val="28"/>
        </w:rPr>
        <w:t xml:space="preserve"> (без АРТ и/или без вирусологической супрессии) </w:t>
      </w:r>
      <w:r w:rsidRPr="00216D84">
        <w:rPr>
          <w:rFonts w:ascii="Times New Roman" w:hAnsi="Times New Roman" w:cs="Times New Roman"/>
          <w:sz w:val="28"/>
          <w:szCs w:val="28"/>
        </w:rPr>
        <w:t xml:space="preserve">обследуются </w:t>
      </w:r>
      <w:r w:rsidR="004E6052" w:rsidRPr="00216D84">
        <w:rPr>
          <w:rFonts w:ascii="Times New Roman" w:hAnsi="Times New Roman" w:cs="Times New Roman"/>
          <w:sz w:val="28"/>
          <w:szCs w:val="28"/>
        </w:rPr>
        <w:t>1–</w:t>
      </w:r>
      <w:r w:rsidR="00E91C36" w:rsidRPr="00216D84">
        <w:rPr>
          <w:rFonts w:ascii="Times New Roman" w:hAnsi="Times New Roman" w:cs="Times New Roman"/>
          <w:sz w:val="28"/>
          <w:szCs w:val="28"/>
        </w:rPr>
        <w:t>2 раза</w:t>
      </w:r>
      <w:r w:rsidRPr="00216D84">
        <w:rPr>
          <w:rFonts w:ascii="Times New Roman" w:hAnsi="Times New Roman" w:cs="Times New Roman"/>
          <w:sz w:val="28"/>
          <w:szCs w:val="28"/>
        </w:rPr>
        <w:t xml:space="preserve"> в год, в том числе с применением экспр</w:t>
      </w:r>
      <w:r w:rsidR="00166B40">
        <w:rPr>
          <w:rFonts w:ascii="Times New Roman" w:hAnsi="Times New Roman" w:cs="Times New Roman"/>
          <w:sz w:val="28"/>
          <w:szCs w:val="28"/>
        </w:rPr>
        <w:t>есс-тестов для самотестирования;</w:t>
      </w:r>
    </w:p>
    <w:p w14:paraId="488A2559" w14:textId="41F3597D" w:rsidR="00DC5629" w:rsidRPr="00216D84" w:rsidRDefault="00805E45"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Медицинские организации, оказывающие родовспомогательную помощь беременны</w:t>
      </w:r>
      <w:r w:rsidR="00B608AB" w:rsidRPr="00216D84">
        <w:rPr>
          <w:rFonts w:ascii="Times New Roman" w:hAnsi="Times New Roman" w:cs="Times New Roman"/>
          <w:sz w:val="28"/>
          <w:szCs w:val="28"/>
        </w:rPr>
        <w:t>м</w:t>
      </w:r>
      <w:r w:rsidRPr="00216D84">
        <w:rPr>
          <w:rFonts w:ascii="Times New Roman" w:hAnsi="Times New Roman" w:cs="Times New Roman"/>
          <w:sz w:val="28"/>
          <w:szCs w:val="28"/>
        </w:rPr>
        <w:t xml:space="preserve"> и медицинские организации, в которых существует профессиональный риск заражения ВИЧ</w:t>
      </w:r>
      <w:r w:rsidR="00024840" w:rsidRPr="00216D84">
        <w:rPr>
          <w:rFonts w:ascii="Times New Roman" w:hAnsi="Times New Roman" w:cs="Times New Roman"/>
          <w:sz w:val="28"/>
          <w:szCs w:val="28"/>
        </w:rPr>
        <w:t>,</w:t>
      </w:r>
      <w:r w:rsidR="00187B1C" w:rsidRPr="00216D84">
        <w:rPr>
          <w:rFonts w:ascii="Times New Roman" w:hAnsi="Times New Roman" w:cs="Times New Roman"/>
          <w:sz w:val="28"/>
          <w:szCs w:val="28"/>
        </w:rPr>
        <w:t xml:space="preserve"> </w:t>
      </w:r>
      <w:r w:rsidR="00DC5629" w:rsidRPr="00216D84">
        <w:rPr>
          <w:rFonts w:ascii="Times New Roman" w:hAnsi="Times New Roman" w:cs="Times New Roman"/>
          <w:sz w:val="28"/>
          <w:szCs w:val="28"/>
        </w:rPr>
        <w:t xml:space="preserve">своевременно планируют и </w:t>
      </w:r>
      <w:r w:rsidR="00613B72" w:rsidRPr="00216D84">
        <w:rPr>
          <w:rFonts w:ascii="Times New Roman" w:hAnsi="Times New Roman" w:cs="Times New Roman"/>
          <w:sz w:val="28"/>
          <w:szCs w:val="28"/>
        </w:rPr>
        <w:t>закупают экспресс</w:t>
      </w:r>
      <w:r w:rsidR="00914F1A" w:rsidRPr="00216D84">
        <w:rPr>
          <w:rFonts w:ascii="Times New Roman" w:hAnsi="Times New Roman" w:cs="Times New Roman"/>
          <w:sz w:val="28"/>
          <w:szCs w:val="28"/>
        </w:rPr>
        <w:t>-</w:t>
      </w:r>
      <w:r w:rsidR="00A045BF" w:rsidRPr="00216D84">
        <w:rPr>
          <w:rFonts w:ascii="Times New Roman" w:hAnsi="Times New Roman" w:cs="Times New Roman"/>
          <w:sz w:val="28"/>
          <w:szCs w:val="28"/>
        </w:rPr>
        <w:t>тесты (</w:t>
      </w:r>
      <w:r w:rsidR="00144615" w:rsidRPr="00216D84">
        <w:rPr>
          <w:rFonts w:ascii="Times New Roman" w:hAnsi="Times New Roman" w:cs="Times New Roman"/>
          <w:sz w:val="28"/>
          <w:szCs w:val="28"/>
        </w:rPr>
        <w:t xml:space="preserve">ЭТ) </w:t>
      </w:r>
      <w:r w:rsidR="00DC5629" w:rsidRPr="00216D84">
        <w:rPr>
          <w:rFonts w:ascii="Times New Roman" w:hAnsi="Times New Roman" w:cs="Times New Roman"/>
          <w:sz w:val="28"/>
          <w:szCs w:val="28"/>
        </w:rPr>
        <w:t xml:space="preserve">для проведения </w:t>
      </w:r>
      <w:r w:rsidR="0072402B" w:rsidRPr="00216D84">
        <w:rPr>
          <w:rFonts w:ascii="Times New Roman" w:hAnsi="Times New Roman" w:cs="Times New Roman"/>
          <w:sz w:val="28"/>
          <w:szCs w:val="28"/>
        </w:rPr>
        <w:t>диагностики</w:t>
      </w:r>
      <w:r w:rsidRPr="00216D84">
        <w:rPr>
          <w:rFonts w:ascii="Times New Roman" w:hAnsi="Times New Roman" w:cs="Times New Roman"/>
          <w:sz w:val="28"/>
          <w:szCs w:val="28"/>
        </w:rPr>
        <w:t xml:space="preserve"> ВИЧ беременным в родах и постконтактной профилактики</w:t>
      </w:r>
      <w:r w:rsidR="007C48E3" w:rsidRPr="00216D84">
        <w:rPr>
          <w:rFonts w:ascii="Times New Roman" w:hAnsi="Times New Roman" w:cs="Times New Roman"/>
          <w:sz w:val="28"/>
          <w:szCs w:val="28"/>
        </w:rPr>
        <w:t xml:space="preserve"> медицинским </w:t>
      </w:r>
      <w:r w:rsidR="00F84617" w:rsidRPr="00216D84">
        <w:rPr>
          <w:rFonts w:ascii="Times New Roman" w:hAnsi="Times New Roman" w:cs="Times New Roman"/>
          <w:sz w:val="28"/>
          <w:szCs w:val="28"/>
        </w:rPr>
        <w:t>работник</w:t>
      </w:r>
      <w:r w:rsidR="007C48E3" w:rsidRPr="00216D84">
        <w:rPr>
          <w:rFonts w:ascii="Times New Roman" w:hAnsi="Times New Roman" w:cs="Times New Roman"/>
          <w:sz w:val="28"/>
          <w:szCs w:val="28"/>
        </w:rPr>
        <w:t>ам</w:t>
      </w:r>
      <w:r w:rsidR="00F84617" w:rsidRPr="00216D84">
        <w:rPr>
          <w:rFonts w:ascii="Times New Roman" w:hAnsi="Times New Roman" w:cs="Times New Roman"/>
          <w:sz w:val="28"/>
          <w:szCs w:val="28"/>
        </w:rPr>
        <w:t xml:space="preserve"> </w:t>
      </w:r>
      <w:r w:rsidR="00166B40">
        <w:rPr>
          <w:rFonts w:ascii="Times New Roman" w:hAnsi="Times New Roman" w:cs="Times New Roman"/>
          <w:sz w:val="28"/>
          <w:szCs w:val="28"/>
        </w:rPr>
        <w:t>с круглосуточной доступностью;</w:t>
      </w:r>
    </w:p>
    <w:p w14:paraId="488A255A" w14:textId="64431F25" w:rsidR="007A0083" w:rsidRPr="00216D84" w:rsidRDefault="007A0083"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lastRenderedPageBreak/>
        <w:t>Медицинские организации, осуществляющие деятельность в сфере профилактики</w:t>
      </w:r>
      <w:r w:rsidR="00F84617" w:rsidRPr="00216D84">
        <w:rPr>
          <w:rFonts w:ascii="Times New Roman" w:hAnsi="Times New Roman" w:cs="Times New Roman"/>
          <w:sz w:val="28"/>
          <w:szCs w:val="28"/>
        </w:rPr>
        <w:t xml:space="preserve"> </w:t>
      </w:r>
      <w:r w:rsidRPr="00216D84">
        <w:rPr>
          <w:rFonts w:ascii="Times New Roman" w:hAnsi="Times New Roman" w:cs="Times New Roman"/>
          <w:sz w:val="28"/>
          <w:szCs w:val="28"/>
        </w:rPr>
        <w:t>ВИЧ</w:t>
      </w:r>
      <w:r w:rsidR="00F84617" w:rsidRPr="00216D84">
        <w:rPr>
          <w:rFonts w:ascii="Times New Roman" w:hAnsi="Times New Roman" w:cs="Times New Roman"/>
          <w:sz w:val="28"/>
          <w:szCs w:val="28"/>
        </w:rPr>
        <w:t>-инфекции</w:t>
      </w:r>
      <w:r w:rsidRPr="00216D84">
        <w:rPr>
          <w:rFonts w:ascii="Times New Roman" w:hAnsi="Times New Roman" w:cs="Times New Roman"/>
          <w:sz w:val="28"/>
          <w:szCs w:val="28"/>
        </w:rPr>
        <w:t>, своевременно планируют и закупают антиретровирусные препараты и экспресс-тесты (ЭТ) для проведения до и постконтактной профилактики с круглосуточной доступностью для населения</w:t>
      </w:r>
      <w:r w:rsidR="00613B72" w:rsidRPr="00216D84">
        <w:rPr>
          <w:rFonts w:ascii="Times New Roman" w:hAnsi="Times New Roman" w:cs="Times New Roman"/>
          <w:sz w:val="28"/>
          <w:szCs w:val="28"/>
        </w:rPr>
        <w:t xml:space="preserve">, </w:t>
      </w:r>
      <w:r w:rsidRPr="00216D84">
        <w:rPr>
          <w:rFonts w:ascii="Times New Roman" w:hAnsi="Times New Roman" w:cs="Times New Roman"/>
          <w:sz w:val="28"/>
          <w:szCs w:val="28"/>
        </w:rPr>
        <w:t>ключевых групп</w:t>
      </w:r>
      <w:r w:rsidR="00613B72" w:rsidRPr="00216D84">
        <w:rPr>
          <w:rFonts w:ascii="Times New Roman" w:hAnsi="Times New Roman" w:cs="Times New Roman"/>
          <w:sz w:val="28"/>
          <w:szCs w:val="28"/>
        </w:rPr>
        <w:t xml:space="preserve"> и половых/инъекционных партнеров ЛЖВ</w:t>
      </w:r>
      <w:r w:rsidRPr="00216D84">
        <w:rPr>
          <w:rFonts w:ascii="Times New Roman" w:hAnsi="Times New Roman" w:cs="Times New Roman"/>
          <w:sz w:val="28"/>
          <w:szCs w:val="28"/>
        </w:rPr>
        <w:t>.</w:t>
      </w:r>
    </w:p>
    <w:p w14:paraId="146CA003" w14:textId="77777777" w:rsidR="00166B40" w:rsidRDefault="00166B40" w:rsidP="00166B40">
      <w:pPr>
        <w:pStyle w:val="af"/>
        <w:tabs>
          <w:tab w:val="left" w:pos="284"/>
        </w:tabs>
        <w:spacing w:after="0" w:line="240" w:lineRule="auto"/>
        <w:ind w:left="0"/>
        <w:jc w:val="both"/>
        <w:rPr>
          <w:rFonts w:ascii="Times New Roman" w:hAnsi="Times New Roman" w:cs="Times New Roman"/>
          <w:b/>
          <w:bCs/>
          <w:sz w:val="28"/>
          <w:szCs w:val="28"/>
        </w:rPr>
      </w:pPr>
    </w:p>
    <w:p w14:paraId="3FA4F6A1" w14:textId="63CB96FF" w:rsidR="00166B40" w:rsidRPr="00216D84" w:rsidRDefault="00166B40" w:rsidP="00166B40">
      <w:pPr>
        <w:pStyle w:val="af"/>
        <w:tabs>
          <w:tab w:val="left" w:pos="284"/>
        </w:tabs>
        <w:spacing w:after="0" w:line="240" w:lineRule="auto"/>
        <w:ind w:left="0"/>
        <w:jc w:val="both"/>
        <w:rPr>
          <w:rFonts w:ascii="Times New Roman" w:hAnsi="Times New Roman" w:cs="Times New Roman"/>
          <w:b/>
          <w:bCs/>
          <w:sz w:val="28"/>
          <w:szCs w:val="28"/>
        </w:rPr>
      </w:pPr>
      <w:r w:rsidRPr="00216D84">
        <w:rPr>
          <w:rFonts w:ascii="Times New Roman" w:hAnsi="Times New Roman" w:cs="Times New Roman"/>
          <w:b/>
          <w:bCs/>
          <w:sz w:val="28"/>
          <w:szCs w:val="28"/>
        </w:rPr>
        <w:t>Дополнительные лабораторные методы исследования при наличии клинических признаков ВИЧ-ассоциированных заболеваний:</w:t>
      </w:r>
    </w:p>
    <w:p w14:paraId="369664D7" w14:textId="77777777" w:rsidR="00166B40" w:rsidRPr="00216D84" w:rsidRDefault="00166B40" w:rsidP="00166B40">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микроскопия соскоба из ротовой полости ручным методом;</w:t>
      </w:r>
    </w:p>
    <w:p w14:paraId="42A76A97" w14:textId="77777777" w:rsidR="00166B40" w:rsidRPr="00216D84" w:rsidRDefault="00166B40" w:rsidP="00166B40">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определение вируса гепатита C в биологическом материале методом П Ц Р количественное;</w:t>
      </w:r>
    </w:p>
    <w:p w14:paraId="2BB0FE92" w14:textId="77777777" w:rsidR="00166B40" w:rsidRPr="00216D84" w:rsidRDefault="00166B40" w:rsidP="00166B40">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определение генотипа вируса гепатита C методом ПЦР;</w:t>
      </w:r>
    </w:p>
    <w:p w14:paraId="4022E71A" w14:textId="77777777" w:rsidR="00166B40" w:rsidRPr="00216D84" w:rsidRDefault="00166B40" w:rsidP="00166B40">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определение вируса гепатита B в биологическом материале методом П Ц Р количественное;</w:t>
      </w:r>
    </w:p>
    <w:p w14:paraId="1608B5E7" w14:textId="77777777" w:rsidR="00166B40" w:rsidRPr="00216D84" w:rsidRDefault="00166B40" w:rsidP="00166B40">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обнаружение Toxoplasma gondii (токсоплазма гондии) в биологическом материале методом ПЦР качественное;</w:t>
      </w:r>
    </w:p>
    <w:p w14:paraId="67371025" w14:textId="77777777" w:rsidR="00166B40" w:rsidRPr="00216D84" w:rsidRDefault="00166B40" w:rsidP="00166B40">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обнаружение Toxoplasma gondii (токсоплазма гондии) в биологическом материале методом ПЦР количественное;</w:t>
      </w:r>
    </w:p>
    <w:p w14:paraId="4673423E" w14:textId="77777777" w:rsidR="00166B40" w:rsidRPr="00216D84" w:rsidRDefault="00166B40" w:rsidP="00166B40">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обнаружение вирус простого герпеса 1 и 2 типов в биологическом материале методом ПЦР качественное;</w:t>
      </w:r>
    </w:p>
    <w:p w14:paraId="4EC12674" w14:textId="77777777" w:rsidR="00166B40" w:rsidRPr="00216D84" w:rsidRDefault="00166B40" w:rsidP="00166B40">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обнаружение вирус простого герпеса 1 и 2 типов в биологическом материале методом П Ц Р количественное;</w:t>
      </w:r>
    </w:p>
    <w:p w14:paraId="62ED197D" w14:textId="77777777" w:rsidR="00166B40" w:rsidRPr="00216D84" w:rsidRDefault="00166B40" w:rsidP="00166B40">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обнаружение цитомегаловируса (ВПГ - V) в биологическом материале методом ПЦР качественное;</w:t>
      </w:r>
    </w:p>
    <w:p w14:paraId="3CF7B916" w14:textId="77777777" w:rsidR="00166B40" w:rsidRPr="00216D84" w:rsidRDefault="00166B40" w:rsidP="00166B40">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обнаружение цитомегаловируса (ВПГ - V) в биологическом материале методом ПЦР количественное;</w:t>
      </w:r>
    </w:p>
    <w:p w14:paraId="06845152" w14:textId="77777777" w:rsidR="00166B40" w:rsidRPr="00216D84" w:rsidRDefault="00166B40" w:rsidP="00166B40">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обнаружение Mycoplasma pneumoniae (микоплазма пнеумониа) в биологическом материале методом ПЦР;</w:t>
      </w:r>
    </w:p>
    <w:p w14:paraId="1D305F7A" w14:textId="77777777" w:rsidR="00166B40" w:rsidRPr="00216D84" w:rsidRDefault="00166B40" w:rsidP="00166B40">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иммунохроматографический/иммунохемилюминесцентный/иммуноферментный анализ определения антител криптоккоковой инфекции (ИХА/ИХЛА/ИФА).</w:t>
      </w:r>
    </w:p>
    <w:p w14:paraId="0B2FB0F9" w14:textId="77777777" w:rsidR="00166B40" w:rsidRPr="00216D84" w:rsidRDefault="00166B40" w:rsidP="00B058A2">
      <w:pPr>
        <w:spacing w:after="0" w:line="240" w:lineRule="auto"/>
        <w:jc w:val="both"/>
        <w:rPr>
          <w:rFonts w:ascii="Times New Roman" w:hAnsi="Times New Roman" w:cs="Times New Roman"/>
          <w:sz w:val="28"/>
          <w:szCs w:val="28"/>
        </w:rPr>
      </w:pPr>
    </w:p>
    <w:p w14:paraId="488A255C" w14:textId="77777777" w:rsidR="007D56CC" w:rsidRPr="00216D84" w:rsidRDefault="007D56CC"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Таблица</w:t>
      </w:r>
      <w:r w:rsidR="00C87243" w:rsidRPr="00216D84">
        <w:rPr>
          <w:rFonts w:ascii="Times New Roman" w:hAnsi="Times New Roman" w:cs="Times New Roman"/>
          <w:b/>
          <w:sz w:val="28"/>
          <w:szCs w:val="28"/>
        </w:rPr>
        <w:t xml:space="preserve"> 3</w:t>
      </w:r>
      <w:r w:rsidR="00914F1A" w:rsidRPr="00216D84">
        <w:rPr>
          <w:rFonts w:ascii="Times New Roman" w:hAnsi="Times New Roman" w:cs="Times New Roman"/>
          <w:b/>
          <w:sz w:val="28"/>
          <w:szCs w:val="28"/>
        </w:rPr>
        <w:t>: У</w:t>
      </w:r>
      <w:r w:rsidRPr="00216D84">
        <w:rPr>
          <w:rFonts w:ascii="Times New Roman" w:hAnsi="Times New Roman" w:cs="Times New Roman"/>
          <w:b/>
          <w:sz w:val="28"/>
          <w:szCs w:val="28"/>
        </w:rPr>
        <w:t>ровень доказательности лабораторных методов исследования</w:t>
      </w:r>
    </w:p>
    <w:tbl>
      <w:tblPr>
        <w:tblStyle w:val="a3"/>
        <w:tblW w:w="10036" w:type="dxa"/>
        <w:tblInd w:w="-5" w:type="dxa"/>
        <w:tblLayout w:type="fixed"/>
        <w:tblLook w:val="04A0" w:firstRow="1" w:lastRow="0" w:firstColumn="1" w:lastColumn="0" w:noHBand="0" w:noVBand="1"/>
      </w:tblPr>
      <w:tblGrid>
        <w:gridCol w:w="2607"/>
        <w:gridCol w:w="6578"/>
        <w:gridCol w:w="851"/>
      </w:tblGrid>
      <w:tr w:rsidR="00C16052" w:rsidRPr="00216D84" w14:paraId="488A2560" w14:textId="77777777" w:rsidTr="002003B9">
        <w:tc>
          <w:tcPr>
            <w:tcW w:w="2607" w:type="dxa"/>
          </w:tcPr>
          <w:p w14:paraId="488A255D" w14:textId="77777777" w:rsidR="00C16052" w:rsidRPr="00216D84" w:rsidRDefault="00C16052" w:rsidP="00D77B2E">
            <w:pPr>
              <w:jc w:val="center"/>
              <w:rPr>
                <w:rFonts w:ascii="Times New Roman" w:hAnsi="Times New Roman" w:cs="Times New Roman"/>
                <w:b/>
                <w:sz w:val="28"/>
                <w:szCs w:val="28"/>
              </w:rPr>
            </w:pPr>
            <w:r w:rsidRPr="00216D84">
              <w:rPr>
                <w:rFonts w:ascii="Times New Roman" w:hAnsi="Times New Roman" w:cs="Times New Roman"/>
                <w:b/>
                <w:sz w:val="28"/>
                <w:szCs w:val="28"/>
              </w:rPr>
              <w:t>Метод</w:t>
            </w:r>
          </w:p>
        </w:tc>
        <w:tc>
          <w:tcPr>
            <w:tcW w:w="6578" w:type="dxa"/>
          </w:tcPr>
          <w:p w14:paraId="488A255E" w14:textId="77777777" w:rsidR="00C16052" w:rsidRPr="00216D84" w:rsidRDefault="00C16052" w:rsidP="00D77B2E">
            <w:pPr>
              <w:jc w:val="center"/>
              <w:rPr>
                <w:rFonts w:ascii="Times New Roman" w:hAnsi="Times New Roman" w:cs="Times New Roman"/>
                <w:b/>
                <w:sz w:val="28"/>
                <w:szCs w:val="28"/>
              </w:rPr>
            </w:pPr>
            <w:r w:rsidRPr="00216D84">
              <w:rPr>
                <w:rFonts w:ascii="Times New Roman" w:hAnsi="Times New Roman" w:cs="Times New Roman"/>
                <w:b/>
                <w:sz w:val="28"/>
                <w:szCs w:val="28"/>
              </w:rPr>
              <w:t>Показания</w:t>
            </w:r>
          </w:p>
        </w:tc>
        <w:tc>
          <w:tcPr>
            <w:tcW w:w="851" w:type="dxa"/>
          </w:tcPr>
          <w:p w14:paraId="488A255F" w14:textId="77777777" w:rsidR="00C16052" w:rsidRPr="00216D84" w:rsidRDefault="00C16052" w:rsidP="00D77B2E">
            <w:pPr>
              <w:jc w:val="center"/>
              <w:rPr>
                <w:rFonts w:ascii="Times New Roman" w:hAnsi="Times New Roman" w:cs="Times New Roman"/>
                <w:b/>
                <w:sz w:val="28"/>
                <w:szCs w:val="28"/>
              </w:rPr>
            </w:pPr>
            <w:r w:rsidRPr="00216D84">
              <w:rPr>
                <w:rFonts w:ascii="Times New Roman" w:hAnsi="Times New Roman" w:cs="Times New Roman"/>
                <w:b/>
                <w:sz w:val="28"/>
                <w:szCs w:val="28"/>
              </w:rPr>
              <w:t>УД*</w:t>
            </w:r>
          </w:p>
        </w:tc>
      </w:tr>
      <w:tr w:rsidR="00C16052" w:rsidRPr="00216D84" w14:paraId="488A2564" w14:textId="77777777" w:rsidTr="002003B9">
        <w:tc>
          <w:tcPr>
            <w:tcW w:w="2607" w:type="dxa"/>
          </w:tcPr>
          <w:p w14:paraId="488A2561" w14:textId="77777777" w:rsidR="00C16052" w:rsidRPr="00216D84" w:rsidRDefault="00C16052" w:rsidP="00B058A2">
            <w:pPr>
              <w:jc w:val="both"/>
              <w:rPr>
                <w:rFonts w:ascii="Times New Roman" w:hAnsi="Times New Roman" w:cs="Times New Roman"/>
                <w:sz w:val="28"/>
                <w:szCs w:val="28"/>
              </w:rPr>
            </w:pPr>
            <w:r w:rsidRPr="00216D84">
              <w:rPr>
                <w:rFonts w:ascii="Times New Roman" w:hAnsi="Times New Roman" w:cs="Times New Roman"/>
                <w:sz w:val="28"/>
                <w:szCs w:val="28"/>
              </w:rPr>
              <w:t>Гематологический</w:t>
            </w:r>
          </w:p>
        </w:tc>
        <w:tc>
          <w:tcPr>
            <w:tcW w:w="6578" w:type="dxa"/>
          </w:tcPr>
          <w:p w14:paraId="488A2562" w14:textId="77777777" w:rsidR="00C16052" w:rsidRPr="00216D84" w:rsidRDefault="00C16052"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клиническими критериями ВИЧ-инфекции для определения степени тяжести.</w:t>
            </w:r>
          </w:p>
        </w:tc>
        <w:tc>
          <w:tcPr>
            <w:tcW w:w="851" w:type="dxa"/>
          </w:tcPr>
          <w:p w14:paraId="488A2563" w14:textId="77777777" w:rsidR="00C16052" w:rsidRPr="00216D84" w:rsidRDefault="00C16052" w:rsidP="00D77B2E">
            <w:pPr>
              <w:jc w:val="center"/>
              <w:rPr>
                <w:rFonts w:ascii="Times New Roman" w:hAnsi="Times New Roman" w:cs="Times New Roman"/>
                <w:sz w:val="28"/>
                <w:szCs w:val="28"/>
              </w:rPr>
            </w:pPr>
            <w:r w:rsidRPr="00216D84">
              <w:rPr>
                <w:rFonts w:ascii="Times New Roman" w:hAnsi="Times New Roman" w:cs="Times New Roman"/>
                <w:sz w:val="28"/>
                <w:szCs w:val="28"/>
              </w:rPr>
              <w:t>С</w:t>
            </w:r>
          </w:p>
        </w:tc>
      </w:tr>
      <w:tr w:rsidR="00C16052" w:rsidRPr="00216D84" w14:paraId="488A2568" w14:textId="77777777" w:rsidTr="002003B9">
        <w:tc>
          <w:tcPr>
            <w:tcW w:w="2607" w:type="dxa"/>
          </w:tcPr>
          <w:p w14:paraId="488A2565" w14:textId="77777777" w:rsidR="00C16052" w:rsidRPr="00216D84" w:rsidRDefault="00631341" w:rsidP="00B058A2">
            <w:pPr>
              <w:jc w:val="both"/>
              <w:rPr>
                <w:rFonts w:ascii="Times New Roman" w:hAnsi="Times New Roman" w:cs="Times New Roman"/>
                <w:sz w:val="28"/>
                <w:szCs w:val="28"/>
              </w:rPr>
            </w:pPr>
            <w:r w:rsidRPr="00216D84">
              <w:rPr>
                <w:rFonts w:ascii="Times New Roman" w:hAnsi="Times New Roman" w:cs="Times New Roman"/>
                <w:sz w:val="28"/>
                <w:szCs w:val="28"/>
              </w:rPr>
              <w:t>Биохимический</w:t>
            </w:r>
          </w:p>
        </w:tc>
        <w:tc>
          <w:tcPr>
            <w:tcW w:w="6578" w:type="dxa"/>
          </w:tcPr>
          <w:p w14:paraId="488A2566" w14:textId="77777777" w:rsidR="00C16052" w:rsidRPr="00216D84" w:rsidRDefault="00631341"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клиническими критериями ВИЧ-инфекции для определения степени тяжести.</w:t>
            </w:r>
          </w:p>
        </w:tc>
        <w:tc>
          <w:tcPr>
            <w:tcW w:w="851" w:type="dxa"/>
          </w:tcPr>
          <w:p w14:paraId="488A2567" w14:textId="77777777" w:rsidR="00C16052" w:rsidRPr="00216D84" w:rsidRDefault="00631341" w:rsidP="00D77B2E">
            <w:pPr>
              <w:jc w:val="center"/>
              <w:rPr>
                <w:rFonts w:ascii="Times New Roman" w:hAnsi="Times New Roman" w:cs="Times New Roman"/>
                <w:sz w:val="28"/>
                <w:szCs w:val="28"/>
              </w:rPr>
            </w:pPr>
            <w:r w:rsidRPr="00216D84">
              <w:rPr>
                <w:rFonts w:ascii="Times New Roman" w:hAnsi="Times New Roman" w:cs="Times New Roman"/>
                <w:sz w:val="28"/>
                <w:szCs w:val="28"/>
              </w:rPr>
              <w:t>С</w:t>
            </w:r>
          </w:p>
        </w:tc>
      </w:tr>
      <w:tr w:rsidR="00C16052" w:rsidRPr="00216D84" w14:paraId="488A256C" w14:textId="77777777" w:rsidTr="002003B9">
        <w:tc>
          <w:tcPr>
            <w:tcW w:w="2607" w:type="dxa"/>
          </w:tcPr>
          <w:p w14:paraId="488A2569" w14:textId="77777777" w:rsidR="00C16052" w:rsidRPr="00216D84" w:rsidRDefault="009847E4" w:rsidP="00B608AB">
            <w:pPr>
              <w:jc w:val="both"/>
              <w:rPr>
                <w:rFonts w:ascii="Times New Roman" w:hAnsi="Times New Roman" w:cs="Times New Roman"/>
                <w:sz w:val="28"/>
                <w:szCs w:val="28"/>
              </w:rPr>
            </w:pPr>
            <w:r w:rsidRPr="00216D84">
              <w:rPr>
                <w:rFonts w:ascii="Times New Roman" w:hAnsi="Times New Roman" w:cs="Times New Roman"/>
                <w:sz w:val="28"/>
                <w:szCs w:val="28"/>
              </w:rPr>
              <w:t>Серологический (</w:t>
            </w:r>
            <w:r w:rsidR="006B56A4" w:rsidRPr="00216D84">
              <w:rPr>
                <w:rFonts w:ascii="Times New Roman" w:hAnsi="Times New Roman" w:cs="Times New Roman"/>
                <w:sz w:val="28"/>
                <w:szCs w:val="28"/>
              </w:rPr>
              <w:t xml:space="preserve">ИФА/ИХЛА/ИХА </w:t>
            </w:r>
            <w:r w:rsidRPr="00216D84">
              <w:rPr>
                <w:rFonts w:ascii="Times New Roman" w:hAnsi="Times New Roman" w:cs="Times New Roman"/>
                <w:sz w:val="28"/>
                <w:szCs w:val="28"/>
              </w:rPr>
              <w:t>ИБ)</w:t>
            </w:r>
          </w:p>
        </w:tc>
        <w:tc>
          <w:tcPr>
            <w:tcW w:w="6578" w:type="dxa"/>
          </w:tcPr>
          <w:p w14:paraId="488A256A" w14:textId="77777777" w:rsidR="00C16052" w:rsidRPr="00216D84" w:rsidRDefault="009847E4"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клиническими критериями ВИЧ-инфекции для определения нозологии.</w:t>
            </w:r>
          </w:p>
        </w:tc>
        <w:tc>
          <w:tcPr>
            <w:tcW w:w="851" w:type="dxa"/>
          </w:tcPr>
          <w:p w14:paraId="488A256B" w14:textId="77777777" w:rsidR="00C16052" w:rsidRPr="00216D84" w:rsidRDefault="009847E4" w:rsidP="00D77B2E">
            <w:pPr>
              <w:jc w:val="center"/>
              <w:rPr>
                <w:rFonts w:ascii="Times New Roman" w:hAnsi="Times New Roman" w:cs="Times New Roman"/>
                <w:sz w:val="28"/>
                <w:szCs w:val="28"/>
              </w:rPr>
            </w:pPr>
            <w:r w:rsidRPr="00216D84">
              <w:rPr>
                <w:rFonts w:ascii="Times New Roman" w:hAnsi="Times New Roman" w:cs="Times New Roman"/>
                <w:sz w:val="28"/>
                <w:szCs w:val="28"/>
              </w:rPr>
              <w:t>B</w:t>
            </w:r>
          </w:p>
        </w:tc>
      </w:tr>
      <w:tr w:rsidR="00C16052" w:rsidRPr="00216D84" w14:paraId="488A2571" w14:textId="77777777" w:rsidTr="002003B9">
        <w:tc>
          <w:tcPr>
            <w:tcW w:w="2607" w:type="dxa"/>
          </w:tcPr>
          <w:p w14:paraId="488A256D" w14:textId="77777777" w:rsidR="00C16052" w:rsidRPr="00216D84" w:rsidRDefault="009847E4" w:rsidP="00B058A2">
            <w:pPr>
              <w:jc w:val="both"/>
              <w:rPr>
                <w:rFonts w:ascii="Times New Roman" w:hAnsi="Times New Roman" w:cs="Times New Roman"/>
                <w:sz w:val="28"/>
                <w:szCs w:val="28"/>
              </w:rPr>
            </w:pPr>
            <w:r w:rsidRPr="00216D84">
              <w:rPr>
                <w:rFonts w:ascii="Times New Roman" w:hAnsi="Times New Roman" w:cs="Times New Roman"/>
                <w:sz w:val="28"/>
                <w:szCs w:val="28"/>
              </w:rPr>
              <w:lastRenderedPageBreak/>
              <w:t>Молекулярно-генетический (ПЦР)</w:t>
            </w:r>
          </w:p>
        </w:tc>
        <w:tc>
          <w:tcPr>
            <w:tcW w:w="6578" w:type="dxa"/>
          </w:tcPr>
          <w:p w14:paraId="488A256E" w14:textId="77777777" w:rsidR="009847E4" w:rsidRPr="00216D84" w:rsidRDefault="009847E4"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клиническими критериями ВИЧ</w:t>
            </w:r>
            <w:r w:rsidR="006368D6" w:rsidRPr="00216D84">
              <w:rPr>
                <w:rFonts w:ascii="Times New Roman" w:hAnsi="Times New Roman" w:cs="Times New Roman"/>
                <w:sz w:val="28"/>
                <w:szCs w:val="28"/>
              </w:rPr>
              <w:t>-</w:t>
            </w:r>
            <w:r w:rsidRPr="00216D84">
              <w:rPr>
                <w:rFonts w:ascii="Times New Roman" w:hAnsi="Times New Roman" w:cs="Times New Roman"/>
                <w:sz w:val="28"/>
                <w:szCs w:val="28"/>
              </w:rPr>
              <w:t xml:space="preserve">инфекции для определения нозологии и </w:t>
            </w:r>
          </w:p>
          <w:p w14:paraId="488A256F" w14:textId="77777777" w:rsidR="00C16052" w:rsidRPr="00216D84" w:rsidRDefault="009847E4" w:rsidP="00B058A2">
            <w:pPr>
              <w:jc w:val="both"/>
              <w:rPr>
                <w:rFonts w:ascii="Times New Roman" w:hAnsi="Times New Roman" w:cs="Times New Roman"/>
                <w:sz w:val="28"/>
                <w:szCs w:val="28"/>
              </w:rPr>
            </w:pPr>
            <w:r w:rsidRPr="00216D84">
              <w:rPr>
                <w:rFonts w:ascii="Times New Roman" w:hAnsi="Times New Roman" w:cs="Times New Roman"/>
                <w:sz w:val="28"/>
                <w:szCs w:val="28"/>
              </w:rPr>
              <w:t>мониторинга АРТ.</w:t>
            </w:r>
          </w:p>
        </w:tc>
        <w:tc>
          <w:tcPr>
            <w:tcW w:w="851" w:type="dxa"/>
          </w:tcPr>
          <w:p w14:paraId="488A2570" w14:textId="77777777" w:rsidR="00C16052" w:rsidRPr="00216D84" w:rsidRDefault="009847E4" w:rsidP="00D77B2E">
            <w:pPr>
              <w:jc w:val="center"/>
              <w:rPr>
                <w:rFonts w:ascii="Times New Roman" w:hAnsi="Times New Roman" w:cs="Times New Roman"/>
                <w:sz w:val="28"/>
                <w:szCs w:val="28"/>
              </w:rPr>
            </w:pPr>
            <w:r w:rsidRPr="00216D84">
              <w:rPr>
                <w:rFonts w:ascii="Times New Roman" w:hAnsi="Times New Roman" w:cs="Times New Roman"/>
                <w:sz w:val="28"/>
                <w:szCs w:val="28"/>
              </w:rPr>
              <w:t>B</w:t>
            </w:r>
          </w:p>
        </w:tc>
      </w:tr>
    </w:tbl>
    <w:p w14:paraId="488A2572" w14:textId="77777777" w:rsidR="00C16052" w:rsidRPr="00216D84" w:rsidRDefault="00C16052"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Примечание - *уровень доказательности </w:t>
      </w:r>
    </w:p>
    <w:p w14:paraId="488A2573" w14:textId="262E61F7" w:rsidR="00416343" w:rsidRDefault="00416343" w:rsidP="00B058A2">
      <w:pPr>
        <w:spacing w:after="0" w:line="240" w:lineRule="auto"/>
        <w:jc w:val="both"/>
        <w:rPr>
          <w:rFonts w:ascii="Times New Roman" w:hAnsi="Times New Roman" w:cs="Times New Roman"/>
          <w:b/>
          <w:sz w:val="28"/>
          <w:szCs w:val="28"/>
        </w:rPr>
      </w:pPr>
    </w:p>
    <w:p w14:paraId="488A2574" w14:textId="77777777" w:rsidR="00F655ED" w:rsidRPr="00216D84" w:rsidRDefault="00C87243"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Таблица 4</w:t>
      </w:r>
      <w:r w:rsidR="007715F8" w:rsidRPr="00216D84">
        <w:rPr>
          <w:rFonts w:ascii="Times New Roman" w:hAnsi="Times New Roman" w:cs="Times New Roman"/>
          <w:b/>
          <w:sz w:val="28"/>
          <w:szCs w:val="28"/>
        </w:rPr>
        <w:t xml:space="preserve">. Уровень доказательности инструментальных методов </w:t>
      </w:r>
      <w:r w:rsidR="00F655ED" w:rsidRPr="00216D84">
        <w:rPr>
          <w:rFonts w:ascii="Times New Roman" w:hAnsi="Times New Roman" w:cs="Times New Roman"/>
          <w:b/>
          <w:sz w:val="28"/>
          <w:szCs w:val="28"/>
        </w:rPr>
        <w:t xml:space="preserve">исследования: </w:t>
      </w:r>
    </w:p>
    <w:tbl>
      <w:tblPr>
        <w:tblStyle w:val="a3"/>
        <w:tblW w:w="9952" w:type="dxa"/>
        <w:tblInd w:w="108" w:type="dxa"/>
        <w:tblLook w:val="04A0" w:firstRow="1" w:lastRow="0" w:firstColumn="1" w:lastColumn="0" w:noHBand="0" w:noVBand="1"/>
      </w:tblPr>
      <w:tblGrid>
        <w:gridCol w:w="2960"/>
        <w:gridCol w:w="6141"/>
        <w:gridCol w:w="851"/>
      </w:tblGrid>
      <w:tr w:rsidR="008A4770" w:rsidRPr="00216D84" w14:paraId="488A2578" w14:textId="77777777" w:rsidTr="00166B40">
        <w:tc>
          <w:tcPr>
            <w:tcW w:w="2960" w:type="dxa"/>
          </w:tcPr>
          <w:p w14:paraId="488A2575" w14:textId="77777777" w:rsidR="008A4770" w:rsidRPr="00216D84" w:rsidRDefault="008A4770" w:rsidP="00D77B2E">
            <w:pPr>
              <w:jc w:val="center"/>
              <w:rPr>
                <w:rFonts w:ascii="Times New Roman" w:hAnsi="Times New Roman" w:cs="Times New Roman"/>
                <w:b/>
                <w:sz w:val="28"/>
                <w:szCs w:val="28"/>
              </w:rPr>
            </w:pPr>
            <w:r w:rsidRPr="00216D84">
              <w:rPr>
                <w:rFonts w:ascii="Times New Roman" w:hAnsi="Times New Roman" w:cs="Times New Roman"/>
                <w:b/>
                <w:sz w:val="28"/>
                <w:szCs w:val="28"/>
              </w:rPr>
              <w:t>Метод</w:t>
            </w:r>
          </w:p>
        </w:tc>
        <w:tc>
          <w:tcPr>
            <w:tcW w:w="6141" w:type="dxa"/>
          </w:tcPr>
          <w:p w14:paraId="488A2576" w14:textId="77777777" w:rsidR="008A4770" w:rsidRPr="00216D84" w:rsidRDefault="008A4770" w:rsidP="00D77B2E">
            <w:pPr>
              <w:jc w:val="center"/>
              <w:rPr>
                <w:rFonts w:ascii="Times New Roman" w:hAnsi="Times New Roman" w:cs="Times New Roman"/>
                <w:b/>
                <w:sz w:val="28"/>
                <w:szCs w:val="28"/>
              </w:rPr>
            </w:pPr>
            <w:r w:rsidRPr="00216D84">
              <w:rPr>
                <w:rFonts w:ascii="Times New Roman" w:hAnsi="Times New Roman" w:cs="Times New Roman"/>
                <w:b/>
                <w:sz w:val="28"/>
                <w:szCs w:val="28"/>
              </w:rPr>
              <w:t>Показания</w:t>
            </w:r>
          </w:p>
        </w:tc>
        <w:tc>
          <w:tcPr>
            <w:tcW w:w="851" w:type="dxa"/>
          </w:tcPr>
          <w:p w14:paraId="488A2577" w14:textId="77777777" w:rsidR="008A4770" w:rsidRPr="00216D84" w:rsidRDefault="008A4770" w:rsidP="00D77B2E">
            <w:pPr>
              <w:jc w:val="center"/>
              <w:rPr>
                <w:rFonts w:ascii="Times New Roman" w:hAnsi="Times New Roman" w:cs="Times New Roman"/>
                <w:b/>
                <w:sz w:val="28"/>
                <w:szCs w:val="28"/>
              </w:rPr>
            </w:pPr>
            <w:r w:rsidRPr="00216D84">
              <w:rPr>
                <w:rFonts w:ascii="Times New Roman" w:hAnsi="Times New Roman" w:cs="Times New Roman"/>
                <w:b/>
                <w:sz w:val="28"/>
                <w:szCs w:val="28"/>
              </w:rPr>
              <w:t>УД*</w:t>
            </w:r>
          </w:p>
        </w:tc>
      </w:tr>
      <w:tr w:rsidR="00E76E2C" w:rsidRPr="00216D84" w14:paraId="488A257C" w14:textId="77777777" w:rsidTr="00166B40">
        <w:tc>
          <w:tcPr>
            <w:tcW w:w="2960" w:type="dxa"/>
          </w:tcPr>
          <w:p w14:paraId="488A2579" w14:textId="77777777" w:rsidR="00E76E2C" w:rsidRPr="00216D84" w:rsidRDefault="00E76E2C" w:rsidP="00B058A2">
            <w:pPr>
              <w:jc w:val="both"/>
              <w:rPr>
                <w:rFonts w:ascii="Times New Roman" w:hAnsi="Times New Roman" w:cs="Times New Roman"/>
                <w:sz w:val="28"/>
                <w:szCs w:val="28"/>
              </w:rPr>
            </w:pPr>
            <w:r w:rsidRPr="00216D84">
              <w:rPr>
                <w:rFonts w:ascii="Times New Roman" w:hAnsi="Times New Roman" w:cs="Times New Roman"/>
                <w:sz w:val="28"/>
                <w:szCs w:val="28"/>
              </w:rPr>
              <w:t>Флюорография органов грудной клетки</w:t>
            </w:r>
          </w:p>
        </w:tc>
        <w:tc>
          <w:tcPr>
            <w:tcW w:w="6141" w:type="dxa"/>
          </w:tcPr>
          <w:p w14:paraId="488A257A" w14:textId="77777777" w:rsidR="00E76E2C" w:rsidRPr="00216D84" w:rsidRDefault="00C57BA9" w:rsidP="00B058A2">
            <w:pPr>
              <w:jc w:val="both"/>
              <w:rPr>
                <w:rFonts w:ascii="Times New Roman" w:hAnsi="Times New Roman" w:cs="Times New Roman"/>
                <w:sz w:val="28"/>
                <w:szCs w:val="28"/>
              </w:rPr>
            </w:pPr>
            <w:r w:rsidRPr="00216D84">
              <w:rPr>
                <w:rFonts w:ascii="Times New Roman" w:hAnsi="Times New Roman" w:cs="Times New Roman"/>
                <w:sz w:val="28"/>
                <w:szCs w:val="28"/>
              </w:rPr>
              <w:t>Все пациенты</w:t>
            </w:r>
            <w:r w:rsidR="00E76E2C" w:rsidRPr="00216D84">
              <w:rPr>
                <w:rFonts w:ascii="Times New Roman" w:hAnsi="Times New Roman" w:cs="Times New Roman"/>
                <w:sz w:val="28"/>
                <w:szCs w:val="28"/>
              </w:rPr>
              <w:t xml:space="preserve"> при постановке на диспансерный учёт и далее не реже одного раза в год.</w:t>
            </w:r>
          </w:p>
        </w:tc>
        <w:tc>
          <w:tcPr>
            <w:tcW w:w="851" w:type="dxa"/>
          </w:tcPr>
          <w:p w14:paraId="488A257B" w14:textId="77777777" w:rsidR="00E76E2C" w:rsidRPr="00216D84" w:rsidRDefault="00E76E2C" w:rsidP="00D77B2E">
            <w:pPr>
              <w:jc w:val="center"/>
              <w:rPr>
                <w:rFonts w:ascii="Times New Roman" w:hAnsi="Times New Roman" w:cs="Times New Roman"/>
                <w:sz w:val="28"/>
                <w:szCs w:val="28"/>
              </w:rPr>
            </w:pPr>
            <w:r w:rsidRPr="00216D84">
              <w:rPr>
                <w:rFonts w:ascii="Times New Roman" w:hAnsi="Times New Roman" w:cs="Times New Roman"/>
                <w:sz w:val="28"/>
                <w:szCs w:val="28"/>
              </w:rPr>
              <w:t>С</w:t>
            </w:r>
          </w:p>
        </w:tc>
      </w:tr>
      <w:tr w:rsidR="008A4770" w:rsidRPr="00216D84" w14:paraId="488A2580" w14:textId="77777777" w:rsidTr="00166B40">
        <w:tc>
          <w:tcPr>
            <w:tcW w:w="2960" w:type="dxa"/>
          </w:tcPr>
          <w:p w14:paraId="488A257D" w14:textId="77777777" w:rsidR="008A4770" w:rsidRPr="00216D84" w:rsidRDefault="008A4770" w:rsidP="00B058A2">
            <w:pPr>
              <w:jc w:val="both"/>
              <w:rPr>
                <w:rFonts w:ascii="Times New Roman" w:hAnsi="Times New Roman" w:cs="Times New Roman"/>
                <w:sz w:val="28"/>
                <w:szCs w:val="28"/>
              </w:rPr>
            </w:pPr>
            <w:r w:rsidRPr="00216D84">
              <w:rPr>
                <w:rFonts w:ascii="Times New Roman" w:hAnsi="Times New Roman" w:cs="Times New Roman"/>
                <w:sz w:val="28"/>
                <w:szCs w:val="28"/>
              </w:rPr>
              <w:t>УЗИ органов брюшной полости</w:t>
            </w:r>
          </w:p>
        </w:tc>
        <w:tc>
          <w:tcPr>
            <w:tcW w:w="6141" w:type="dxa"/>
          </w:tcPr>
          <w:p w14:paraId="488A257E" w14:textId="77777777" w:rsidR="008A4770" w:rsidRPr="00216D84" w:rsidRDefault="008A4770"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клиническими симптомами ВИЧ</w:t>
            </w:r>
            <w:r w:rsidR="006368D6" w:rsidRPr="00216D84">
              <w:rPr>
                <w:rFonts w:ascii="Times New Roman" w:hAnsi="Times New Roman" w:cs="Times New Roman"/>
                <w:sz w:val="28"/>
                <w:szCs w:val="28"/>
              </w:rPr>
              <w:t>-</w:t>
            </w:r>
            <w:r w:rsidRPr="00216D84">
              <w:rPr>
                <w:rFonts w:ascii="Times New Roman" w:hAnsi="Times New Roman" w:cs="Times New Roman"/>
                <w:sz w:val="28"/>
                <w:szCs w:val="28"/>
              </w:rPr>
              <w:t>инфекции для уточнения размеров увеличения печени, селезенки, лимфатических узлов и оценки их структуры.</w:t>
            </w:r>
          </w:p>
        </w:tc>
        <w:tc>
          <w:tcPr>
            <w:tcW w:w="851" w:type="dxa"/>
          </w:tcPr>
          <w:p w14:paraId="488A257F" w14:textId="77777777" w:rsidR="008A4770" w:rsidRPr="00216D84" w:rsidRDefault="008A4770" w:rsidP="00D77B2E">
            <w:pPr>
              <w:jc w:val="center"/>
              <w:rPr>
                <w:rFonts w:ascii="Times New Roman" w:hAnsi="Times New Roman" w:cs="Times New Roman"/>
                <w:sz w:val="28"/>
                <w:szCs w:val="28"/>
              </w:rPr>
            </w:pPr>
            <w:r w:rsidRPr="00216D84">
              <w:rPr>
                <w:rFonts w:ascii="Times New Roman" w:hAnsi="Times New Roman" w:cs="Times New Roman"/>
                <w:sz w:val="28"/>
                <w:szCs w:val="28"/>
              </w:rPr>
              <w:t>С</w:t>
            </w:r>
          </w:p>
        </w:tc>
      </w:tr>
      <w:tr w:rsidR="00A045BF" w:rsidRPr="00216D84" w14:paraId="488A2584" w14:textId="77777777" w:rsidTr="00166B40">
        <w:tc>
          <w:tcPr>
            <w:tcW w:w="2960" w:type="dxa"/>
          </w:tcPr>
          <w:p w14:paraId="488A2581" w14:textId="77777777" w:rsidR="00A045BF" w:rsidRPr="00216D84" w:rsidRDefault="00A045BF" w:rsidP="00B058A2">
            <w:pPr>
              <w:jc w:val="both"/>
              <w:rPr>
                <w:rFonts w:ascii="Times New Roman" w:hAnsi="Times New Roman" w:cs="Times New Roman"/>
                <w:sz w:val="28"/>
                <w:szCs w:val="28"/>
              </w:rPr>
            </w:pPr>
            <w:proofErr w:type="spellStart"/>
            <w:r w:rsidRPr="00216D84">
              <w:rPr>
                <w:rFonts w:ascii="Times New Roman" w:hAnsi="Times New Roman" w:cs="Times New Roman"/>
                <w:sz w:val="28"/>
                <w:szCs w:val="28"/>
              </w:rPr>
              <w:t>Эластография</w:t>
            </w:r>
            <w:proofErr w:type="spellEnd"/>
            <w:r w:rsidRPr="00216D84">
              <w:rPr>
                <w:rFonts w:ascii="Times New Roman" w:hAnsi="Times New Roman" w:cs="Times New Roman"/>
                <w:sz w:val="28"/>
                <w:szCs w:val="28"/>
              </w:rPr>
              <w:t xml:space="preserve"> (</w:t>
            </w:r>
            <w:proofErr w:type="spellStart"/>
            <w:r w:rsidRPr="00216D84">
              <w:rPr>
                <w:rFonts w:ascii="Times New Roman" w:hAnsi="Times New Roman" w:cs="Times New Roman"/>
                <w:sz w:val="28"/>
                <w:szCs w:val="28"/>
              </w:rPr>
              <w:t>эластометрия</w:t>
            </w:r>
            <w:proofErr w:type="spellEnd"/>
            <w:r w:rsidRPr="00216D84">
              <w:rPr>
                <w:rFonts w:ascii="Times New Roman" w:hAnsi="Times New Roman" w:cs="Times New Roman"/>
                <w:sz w:val="28"/>
                <w:szCs w:val="28"/>
              </w:rPr>
              <w:t>) печени</w:t>
            </w:r>
          </w:p>
        </w:tc>
        <w:tc>
          <w:tcPr>
            <w:tcW w:w="6141" w:type="dxa"/>
          </w:tcPr>
          <w:p w14:paraId="488A2582" w14:textId="77777777" w:rsidR="00A045BF" w:rsidRPr="00216D84" w:rsidRDefault="00A045BF"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хроническим вирусным гепатитом (В или С) планирующие пройти противовирусную терапию (для оценки фиброза до лечения, во время и после); пациенты с циррозом печени</w:t>
            </w:r>
          </w:p>
        </w:tc>
        <w:tc>
          <w:tcPr>
            <w:tcW w:w="851" w:type="dxa"/>
          </w:tcPr>
          <w:p w14:paraId="488A2583" w14:textId="77777777" w:rsidR="00A045BF" w:rsidRPr="00216D84" w:rsidRDefault="00A045BF" w:rsidP="00D77B2E">
            <w:pPr>
              <w:jc w:val="center"/>
              <w:rPr>
                <w:rFonts w:ascii="Times New Roman" w:hAnsi="Times New Roman" w:cs="Times New Roman"/>
                <w:sz w:val="28"/>
                <w:szCs w:val="28"/>
              </w:rPr>
            </w:pPr>
            <w:r w:rsidRPr="00216D84">
              <w:rPr>
                <w:rFonts w:ascii="Times New Roman" w:hAnsi="Times New Roman" w:cs="Times New Roman"/>
                <w:sz w:val="28"/>
                <w:szCs w:val="28"/>
              </w:rPr>
              <w:t>С</w:t>
            </w:r>
          </w:p>
        </w:tc>
      </w:tr>
      <w:tr w:rsidR="008A4770" w:rsidRPr="00216D84" w14:paraId="488A2588" w14:textId="77777777" w:rsidTr="00166B40">
        <w:tc>
          <w:tcPr>
            <w:tcW w:w="2960" w:type="dxa"/>
          </w:tcPr>
          <w:p w14:paraId="488A2585" w14:textId="77777777" w:rsidR="008A4770" w:rsidRPr="00216D84" w:rsidRDefault="008A4770" w:rsidP="00B058A2">
            <w:pPr>
              <w:jc w:val="both"/>
              <w:rPr>
                <w:rFonts w:ascii="Times New Roman" w:hAnsi="Times New Roman" w:cs="Times New Roman"/>
                <w:sz w:val="28"/>
                <w:szCs w:val="28"/>
              </w:rPr>
            </w:pPr>
            <w:r w:rsidRPr="00216D84">
              <w:rPr>
                <w:rFonts w:ascii="Times New Roman" w:hAnsi="Times New Roman" w:cs="Times New Roman"/>
                <w:sz w:val="28"/>
                <w:szCs w:val="28"/>
              </w:rPr>
              <w:t>Рентгенография органов грудной клетки</w:t>
            </w:r>
          </w:p>
        </w:tc>
        <w:tc>
          <w:tcPr>
            <w:tcW w:w="6141" w:type="dxa"/>
          </w:tcPr>
          <w:p w14:paraId="488A2586" w14:textId="77777777" w:rsidR="008A4770" w:rsidRPr="00216D84" w:rsidRDefault="008A4770"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клиническими симптомами ВИЧ</w:t>
            </w:r>
            <w:r w:rsidR="006368D6" w:rsidRPr="00216D84">
              <w:rPr>
                <w:rFonts w:ascii="Times New Roman" w:hAnsi="Times New Roman" w:cs="Times New Roman"/>
                <w:sz w:val="28"/>
                <w:szCs w:val="28"/>
              </w:rPr>
              <w:t>-</w:t>
            </w:r>
            <w:r w:rsidR="00C119ED" w:rsidRPr="00216D84">
              <w:rPr>
                <w:rFonts w:ascii="Times New Roman" w:hAnsi="Times New Roman" w:cs="Times New Roman"/>
                <w:sz w:val="28"/>
                <w:szCs w:val="28"/>
              </w:rPr>
              <w:t xml:space="preserve">инфекции </w:t>
            </w:r>
            <w:r w:rsidR="00A045BF" w:rsidRPr="00216D84">
              <w:rPr>
                <w:rFonts w:ascii="Times New Roman" w:hAnsi="Times New Roman" w:cs="Times New Roman"/>
                <w:sz w:val="28"/>
                <w:szCs w:val="28"/>
              </w:rPr>
              <w:t>с аускультативными</w:t>
            </w:r>
            <w:r w:rsidRPr="00216D84">
              <w:rPr>
                <w:rFonts w:ascii="Times New Roman" w:hAnsi="Times New Roman" w:cs="Times New Roman"/>
                <w:sz w:val="28"/>
                <w:szCs w:val="28"/>
              </w:rPr>
              <w:t xml:space="preserve"> изменения</w:t>
            </w:r>
            <w:r w:rsidR="00C119ED" w:rsidRPr="00216D84">
              <w:rPr>
                <w:rFonts w:ascii="Times New Roman" w:hAnsi="Times New Roman" w:cs="Times New Roman"/>
                <w:sz w:val="28"/>
                <w:szCs w:val="28"/>
              </w:rPr>
              <w:t>ми</w:t>
            </w:r>
            <w:r w:rsidRPr="00216D84">
              <w:rPr>
                <w:rFonts w:ascii="Times New Roman" w:hAnsi="Times New Roman" w:cs="Times New Roman"/>
                <w:sz w:val="28"/>
                <w:szCs w:val="28"/>
              </w:rPr>
              <w:t xml:space="preserve"> в легких, при подозрении на пневмонию, туберкулез.</w:t>
            </w:r>
          </w:p>
        </w:tc>
        <w:tc>
          <w:tcPr>
            <w:tcW w:w="851" w:type="dxa"/>
          </w:tcPr>
          <w:p w14:paraId="488A2587" w14:textId="77777777" w:rsidR="008A4770" w:rsidRPr="00216D84" w:rsidRDefault="008A4770" w:rsidP="00D77B2E">
            <w:pPr>
              <w:jc w:val="center"/>
              <w:rPr>
                <w:rFonts w:ascii="Times New Roman" w:hAnsi="Times New Roman" w:cs="Times New Roman"/>
                <w:sz w:val="28"/>
                <w:szCs w:val="28"/>
              </w:rPr>
            </w:pPr>
            <w:r w:rsidRPr="00216D84">
              <w:rPr>
                <w:rFonts w:ascii="Times New Roman" w:hAnsi="Times New Roman" w:cs="Times New Roman"/>
                <w:sz w:val="28"/>
                <w:szCs w:val="28"/>
              </w:rPr>
              <w:t>С</w:t>
            </w:r>
          </w:p>
        </w:tc>
      </w:tr>
      <w:tr w:rsidR="008A4770" w:rsidRPr="00216D84" w14:paraId="488A258C" w14:textId="77777777" w:rsidTr="00166B40">
        <w:tc>
          <w:tcPr>
            <w:tcW w:w="2960" w:type="dxa"/>
          </w:tcPr>
          <w:p w14:paraId="488A2589" w14:textId="77777777" w:rsidR="008A4770" w:rsidRPr="00216D84" w:rsidRDefault="008A4770" w:rsidP="00B058A2">
            <w:pPr>
              <w:jc w:val="both"/>
              <w:rPr>
                <w:rFonts w:ascii="Times New Roman" w:hAnsi="Times New Roman" w:cs="Times New Roman"/>
                <w:sz w:val="28"/>
                <w:szCs w:val="28"/>
              </w:rPr>
            </w:pPr>
            <w:r w:rsidRPr="00216D84">
              <w:rPr>
                <w:rFonts w:ascii="Times New Roman" w:hAnsi="Times New Roman" w:cs="Times New Roman"/>
                <w:sz w:val="28"/>
                <w:szCs w:val="28"/>
              </w:rPr>
              <w:t>ФГДС</w:t>
            </w:r>
          </w:p>
        </w:tc>
        <w:tc>
          <w:tcPr>
            <w:tcW w:w="6141" w:type="dxa"/>
          </w:tcPr>
          <w:p w14:paraId="488A258A" w14:textId="77777777" w:rsidR="008A4770" w:rsidRPr="00216D84" w:rsidRDefault="006368D6"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w:t>
            </w:r>
            <w:r w:rsidR="00E42898" w:rsidRPr="00216D84">
              <w:rPr>
                <w:rFonts w:ascii="Times New Roman" w:hAnsi="Times New Roman" w:cs="Times New Roman"/>
                <w:sz w:val="28"/>
                <w:szCs w:val="28"/>
              </w:rPr>
              <w:t>ческими симптомами ВИЧ-инфекции с</w:t>
            </w:r>
            <w:r w:rsidRPr="00216D84">
              <w:rPr>
                <w:rFonts w:ascii="Times New Roman" w:hAnsi="Times New Roman" w:cs="Times New Roman"/>
                <w:sz w:val="28"/>
                <w:szCs w:val="28"/>
              </w:rPr>
              <w:t xml:space="preserve"> изменения</w:t>
            </w:r>
            <w:r w:rsidR="00E42898" w:rsidRPr="00216D84">
              <w:rPr>
                <w:rFonts w:ascii="Times New Roman" w:hAnsi="Times New Roman" w:cs="Times New Roman"/>
                <w:sz w:val="28"/>
                <w:szCs w:val="28"/>
              </w:rPr>
              <w:t>ми</w:t>
            </w:r>
            <w:r w:rsidRPr="00216D84">
              <w:rPr>
                <w:rFonts w:ascii="Times New Roman" w:hAnsi="Times New Roman" w:cs="Times New Roman"/>
                <w:sz w:val="28"/>
                <w:szCs w:val="28"/>
              </w:rPr>
              <w:t xml:space="preserve"> слизистой в гортани, пищеводе, органах брюшной полости.</w:t>
            </w:r>
          </w:p>
        </w:tc>
        <w:tc>
          <w:tcPr>
            <w:tcW w:w="851" w:type="dxa"/>
          </w:tcPr>
          <w:p w14:paraId="488A258B" w14:textId="77777777" w:rsidR="008A4770" w:rsidRPr="00216D84" w:rsidRDefault="006368D6" w:rsidP="00D77B2E">
            <w:pPr>
              <w:jc w:val="center"/>
              <w:rPr>
                <w:rFonts w:ascii="Times New Roman" w:hAnsi="Times New Roman" w:cs="Times New Roman"/>
                <w:sz w:val="28"/>
                <w:szCs w:val="28"/>
              </w:rPr>
            </w:pPr>
            <w:r w:rsidRPr="00216D84">
              <w:rPr>
                <w:rFonts w:ascii="Times New Roman" w:hAnsi="Times New Roman" w:cs="Times New Roman"/>
                <w:sz w:val="28"/>
                <w:szCs w:val="28"/>
              </w:rPr>
              <w:t>В</w:t>
            </w:r>
          </w:p>
        </w:tc>
      </w:tr>
      <w:tr w:rsidR="008A4770" w:rsidRPr="00216D84" w14:paraId="488A2590" w14:textId="77777777" w:rsidTr="00166B40">
        <w:tc>
          <w:tcPr>
            <w:tcW w:w="2960" w:type="dxa"/>
          </w:tcPr>
          <w:p w14:paraId="488A258D" w14:textId="70E3C0BD" w:rsidR="008A4770" w:rsidRPr="00216D84" w:rsidRDefault="006368D6"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МРТ/КТ </w:t>
            </w:r>
          </w:p>
        </w:tc>
        <w:tc>
          <w:tcPr>
            <w:tcW w:w="6141" w:type="dxa"/>
          </w:tcPr>
          <w:p w14:paraId="488A258E" w14:textId="57191627" w:rsidR="008A4770" w:rsidRPr="00216D84" w:rsidRDefault="005324EB"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клиническими симптомами ВИЧ-инфекции</w:t>
            </w:r>
            <w:r w:rsidR="00A42768" w:rsidRPr="00216D84">
              <w:rPr>
                <w:rFonts w:ascii="Times New Roman" w:hAnsi="Times New Roman" w:cs="Times New Roman"/>
                <w:sz w:val="28"/>
                <w:szCs w:val="28"/>
              </w:rPr>
              <w:t xml:space="preserve"> по показаниям.</w:t>
            </w:r>
          </w:p>
        </w:tc>
        <w:tc>
          <w:tcPr>
            <w:tcW w:w="851" w:type="dxa"/>
          </w:tcPr>
          <w:p w14:paraId="488A258F" w14:textId="77777777" w:rsidR="008A4770" w:rsidRPr="00216D84" w:rsidRDefault="005324EB" w:rsidP="00D77B2E">
            <w:pPr>
              <w:jc w:val="center"/>
              <w:rPr>
                <w:rFonts w:ascii="Times New Roman" w:hAnsi="Times New Roman" w:cs="Times New Roman"/>
                <w:sz w:val="28"/>
                <w:szCs w:val="28"/>
              </w:rPr>
            </w:pPr>
            <w:r w:rsidRPr="00216D84">
              <w:rPr>
                <w:rFonts w:ascii="Times New Roman" w:hAnsi="Times New Roman" w:cs="Times New Roman"/>
                <w:sz w:val="28"/>
                <w:szCs w:val="28"/>
              </w:rPr>
              <w:t>В</w:t>
            </w:r>
          </w:p>
        </w:tc>
      </w:tr>
      <w:tr w:rsidR="008A4770" w:rsidRPr="00216D84" w14:paraId="488A2594" w14:textId="77777777" w:rsidTr="00166B40">
        <w:tc>
          <w:tcPr>
            <w:tcW w:w="2960" w:type="dxa"/>
          </w:tcPr>
          <w:p w14:paraId="488A2591" w14:textId="77777777" w:rsidR="008A4770" w:rsidRPr="00216D84" w:rsidRDefault="005324EB" w:rsidP="00B058A2">
            <w:pPr>
              <w:jc w:val="both"/>
              <w:rPr>
                <w:rFonts w:ascii="Times New Roman" w:hAnsi="Times New Roman" w:cs="Times New Roman"/>
                <w:sz w:val="28"/>
                <w:szCs w:val="28"/>
              </w:rPr>
            </w:pPr>
            <w:r w:rsidRPr="00216D84">
              <w:rPr>
                <w:rFonts w:ascii="Times New Roman" w:hAnsi="Times New Roman" w:cs="Times New Roman"/>
                <w:sz w:val="28"/>
                <w:szCs w:val="28"/>
              </w:rPr>
              <w:t>Колоноскопия</w:t>
            </w:r>
          </w:p>
        </w:tc>
        <w:tc>
          <w:tcPr>
            <w:tcW w:w="6141" w:type="dxa"/>
          </w:tcPr>
          <w:p w14:paraId="488A2592" w14:textId="77777777" w:rsidR="008A4770" w:rsidRPr="00216D84" w:rsidRDefault="005324EB"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w:t>
            </w:r>
            <w:r w:rsidR="00E42898" w:rsidRPr="00216D84">
              <w:rPr>
                <w:rFonts w:ascii="Times New Roman" w:hAnsi="Times New Roman" w:cs="Times New Roman"/>
                <w:sz w:val="28"/>
                <w:szCs w:val="28"/>
              </w:rPr>
              <w:t>ческими симптомами ВИЧ-инфекции с</w:t>
            </w:r>
            <w:r w:rsidRPr="00216D84">
              <w:rPr>
                <w:rFonts w:ascii="Times New Roman" w:hAnsi="Times New Roman" w:cs="Times New Roman"/>
                <w:sz w:val="28"/>
                <w:szCs w:val="28"/>
              </w:rPr>
              <w:t xml:space="preserve"> изменения</w:t>
            </w:r>
            <w:r w:rsidR="00E42898" w:rsidRPr="00216D84">
              <w:rPr>
                <w:rFonts w:ascii="Times New Roman" w:hAnsi="Times New Roman" w:cs="Times New Roman"/>
                <w:sz w:val="28"/>
                <w:szCs w:val="28"/>
              </w:rPr>
              <w:t>ми</w:t>
            </w:r>
            <w:r w:rsidRPr="00216D84">
              <w:rPr>
                <w:rFonts w:ascii="Times New Roman" w:hAnsi="Times New Roman" w:cs="Times New Roman"/>
                <w:sz w:val="28"/>
                <w:szCs w:val="28"/>
              </w:rPr>
              <w:t xml:space="preserve"> в слизистой толстого кишечника.</w:t>
            </w:r>
          </w:p>
        </w:tc>
        <w:tc>
          <w:tcPr>
            <w:tcW w:w="851" w:type="dxa"/>
          </w:tcPr>
          <w:p w14:paraId="488A2593" w14:textId="77777777" w:rsidR="008A4770" w:rsidRPr="00216D84" w:rsidRDefault="009F16C3" w:rsidP="00D77B2E">
            <w:pPr>
              <w:jc w:val="center"/>
              <w:rPr>
                <w:rFonts w:ascii="Times New Roman" w:hAnsi="Times New Roman" w:cs="Times New Roman"/>
                <w:sz w:val="28"/>
                <w:szCs w:val="28"/>
              </w:rPr>
            </w:pPr>
            <w:r w:rsidRPr="00216D84">
              <w:rPr>
                <w:rFonts w:ascii="Times New Roman" w:hAnsi="Times New Roman" w:cs="Times New Roman"/>
                <w:sz w:val="28"/>
                <w:szCs w:val="28"/>
              </w:rPr>
              <w:t>В</w:t>
            </w:r>
          </w:p>
        </w:tc>
      </w:tr>
      <w:tr w:rsidR="008A4770" w:rsidRPr="00216D84" w14:paraId="488A2598" w14:textId="77777777" w:rsidTr="00166B40">
        <w:tc>
          <w:tcPr>
            <w:tcW w:w="2960" w:type="dxa"/>
          </w:tcPr>
          <w:p w14:paraId="488A2595" w14:textId="77777777" w:rsidR="008A4770" w:rsidRPr="00216D84" w:rsidRDefault="009F16C3" w:rsidP="00B058A2">
            <w:pPr>
              <w:jc w:val="both"/>
              <w:rPr>
                <w:rFonts w:ascii="Times New Roman" w:hAnsi="Times New Roman" w:cs="Times New Roman"/>
                <w:sz w:val="28"/>
                <w:szCs w:val="28"/>
              </w:rPr>
            </w:pPr>
            <w:r w:rsidRPr="00216D84">
              <w:rPr>
                <w:rFonts w:ascii="Times New Roman" w:hAnsi="Times New Roman" w:cs="Times New Roman"/>
                <w:sz w:val="28"/>
                <w:szCs w:val="28"/>
              </w:rPr>
              <w:t>ЭКГ</w:t>
            </w:r>
          </w:p>
        </w:tc>
        <w:tc>
          <w:tcPr>
            <w:tcW w:w="6141" w:type="dxa"/>
          </w:tcPr>
          <w:p w14:paraId="488A2596" w14:textId="77777777" w:rsidR="008A4770" w:rsidRPr="00216D84" w:rsidRDefault="009F16C3"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клиническими симптомами ВИЧ</w:t>
            </w:r>
            <w:r w:rsidR="00F33423" w:rsidRPr="00216D84">
              <w:rPr>
                <w:rFonts w:ascii="Times New Roman" w:hAnsi="Times New Roman" w:cs="Times New Roman"/>
                <w:sz w:val="28"/>
                <w:szCs w:val="28"/>
              </w:rPr>
              <w:t>-</w:t>
            </w:r>
            <w:r w:rsidRPr="00216D84">
              <w:rPr>
                <w:rFonts w:ascii="Times New Roman" w:hAnsi="Times New Roman" w:cs="Times New Roman"/>
                <w:sz w:val="28"/>
                <w:szCs w:val="28"/>
              </w:rPr>
              <w:t>инфекции, с аускультативными изменениями в сердце для уточнения нарушения функции проведения и трофики ткани сердца.</w:t>
            </w:r>
          </w:p>
        </w:tc>
        <w:tc>
          <w:tcPr>
            <w:tcW w:w="851" w:type="dxa"/>
          </w:tcPr>
          <w:p w14:paraId="488A2597" w14:textId="77777777" w:rsidR="008A4770" w:rsidRPr="00216D84" w:rsidRDefault="009F16C3" w:rsidP="00D77B2E">
            <w:pPr>
              <w:jc w:val="center"/>
              <w:rPr>
                <w:rFonts w:ascii="Times New Roman" w:hAnsi="Times New Roman" w:cs="Times New Roman"/>
                <w:sz w:val="28"/>
                <w:szCs w:val="28"/>
              </w:rPr>
            </w:pPr>
            <w:r w:rsidRPr="00216D84">
              <w:rPr>
                <w:rFonts w:ascii="Times New Roman" w:hAnsi="Times New Roman" w:cs="Times New Roman"/>
                <w:sz w:val="28"/>
                <w:szCs w:val="28"/>
              </w:rPr>
              <w:t>С</w:t>
            </w:r>
          </w:p>
        </w:tc>
      </w:tr>
      <w:tr w:rsidR="008A4770" w:rsidRPr="00216D84" w14:paraId="488A259C" w14:textId="77777777" w:rsidTr="00166B40">
        <w:tc>
          <w:tcPr>
            <w:tcW w:w="2960" w:type="dxa"/>
          </w:tcPr>
          <w:p w14:paraId="488A2599" w14:textId="77777777" w:rsidR="008A4770" w:rsidRPr="00216D84" w:rsidRDefault="00F33423" w:rsidP="00B058A2">
            <w:pPr>
              <w:jc w:val="both"/>
              <w:rPr>
                <w:rFonts w:ascii="Times New Roman" w:hAnsi="Times New Roman" w:cs="Times New Roman"/>
                <w:sz w:val="28"/>
                <w:szCs w:val="28"/>
              </w:rPr>
            </w:pPr>
            <w:r w:rsidRPr="00216D84">
              <w:rPr>
                <w:rFonts w:ascii="Times New Roman" w:hAnsi="Times New Roman" w:cs="Times New Roman"/>
                <w:sz w:val="28"/>
                <w:szCs w:val="28"/>
              </w:rPr>
              <w:t>Первоначальное исследование на Xpert</w:t>
            </w:r>
            <w:r w:rsidR="00D42C47" w:rsidRPr="00216D84">
              <w:rPr>
                <w:rFonts w:ascii="Times New Roman" w:hAnsi="Times New Roman" w:cs="Times New Roman"/>
                <w:sz w:val="28"/>
                <w:szCs w:val="28"/>
              </w:rPr>
              <w:t xml:space="preserve"> </w:t>
            </w:r>
            <w:r w:rsidRPr="00216D84">
              <w:rPr>
                <w:rFonts w:ascii="Times New Roman" w:hAnsi="Times New Roman" w:cs="Times New Roman"/>
                <w:sz w:val="28"/>
                <w:szCs w:val="28"/>
              </w:rPr>
              <w:t>MTB/RIF</w:t>
            </w:r>
          </w:p>
        </w:tc>
        <w:tc>
          <w:tcPr>
            <w:tcW w:w="6141" w:type="dxa"/>
          </w:tcPr>
          <w:p w14:paraId="488A259A" w14:textId="77777777" w:rsidR="008A4770" w:rsidRPr="00216D84" w:rsidRDefault="001562EB"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клиническими симптомами ВИЧ-инфекции, туберкулеза для диагностики туберкулеза.</w:t>
            </w:r>
          </w:p>
        </w:tc>
        <w:tc>
          <w:tcPr>
            <w:tcW w:w="851" w:type="dxa"/>
          </w:tcPr>
          <w:p w14:paraId="488A259B" w14:textId="77777777" w:rsidR="008A4770" w:rsidRPr="00216D84" w:rsidRDefault="001562EB" w:rsidP="00D77B2E">
            <w:pPr>
              <w:jc w:val="center"/>
              <w:rPr>
                <w:rFonts w:ascii="Times New Roman" w:hAnsi="Times New Roman" w:cs="Times New Roman"/>
                <w:sz w:val="28"/>
                <w:szCs w:val="28"/>
              </w:rPr>
            </w:pPr>
            <w:r w:rsidRPr="00216D84">
              <w:rPr>
                <w:rFonts w:ascii="Times New Roman" w:hAnsi="Times New Roman" w:cs="Times New Roman"/>
                <w:sz w:val="28"/>
                <w:szCs w:val="28"/>
              </w:rPr>
              <w:t>В</w:t>
            </w:r>
          </w:p>
        </w:tc>
      </w:tr>
      <w:tr w:rsidR="008A4770" w:rsidRPr="00216D84" w14:paraId="488A25A0" w14:textId="77777777" w:rsidTr="00166B40">
        <w:tc>
          <w:tcPr>
            <w:tcW w:w="2960" w:type="dxa"/>
          </w:tcPr>
          <w:p w14:paraId="488A259D" w14:textId="77777777" w:rsidR="008A4770" w:rsidRPr="00216D84" w:rsidRDefault="001562EB" w:rsidP="00B058A2">
            <w:pPr>
              <w:jc w:val="both"/>
              <w:rPr>
                <w:rFonts w:ascii="Times New Roman" w:hAnsi="Times New Roman" w:cs="Times New Roman"/>
                <w:sz w:val="28"/>
                <w:szCs w:val="28"/>
              </w:rPr>
            </w:pPr>
            <w:r w:rsidRPr="00216D84">
              <w:rPr>
                <w:rFonts w:ascii="Times New Roman" w:hAnsi="Times New Roman" w:cs="Times New Roman"/>
                <w:sz w:val="28"/>
                <w:szCs w:val="28"/>
              </w:rPr>
              <w:t>Скрининг на рак шейки матки.</w:t>
            </w:r>
          </w:p>
        </w:tc>
        <w:tc>
          <w:tcPr>
            <w:tcW w:w="6141" w:type="dxa"/>
          </w:tcPr>
          <w:p w14:paraId="488A259E" w14:textId="111F7ACE" w:rsidR="008A4770" w:rsidRPr="00216D84" w:rsidRDefault="003C1F1E"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Пациенты женского пола </w:t>
            </w:r>
            <w:r w:rsidR="00743F14" w:rsidRPr="00216D84">
              <w:rPr>
                <w:rFonts w:ascii="Times New Roman" w:hAnsi="Times New Roman" w:cs="Times New Roman"/>
                <w:sz w:val="28"/>
                <w:szCs w:val="28"/>
              </w:rPr>
              <w:t>15–</w:t>
            </w:r>
            <w:proofErr w:type="gramStart"/>
            <w:r w:rsidR="00743F14" w:rsidRPr="00216D84">
              <w:rPr>
                <w:rFonts w:ascii="Times New Roman" w:hAnsi="Times New Roman" w:cs="Times New Roman"/>
                <w:sz w:val="28"/>
                <w:szCs w:val="28"/>
              </w:rPr>
              <w:t xml:space="preserve">49 </w:t>
            </w:r>
            <w:r w:rsidRPr="00216D84">
              <w:rPr>
                <w:rFonts w:ascii="Times New Roman" w:hAnsi="Times New Roman" w:cs="Times New Roman"/>
                <w:sz w:val="28"/>
                <w:szCs w:val="28"/>
              </w:rPr>
              <w:t xml:space="preserve"> лет</w:t>
            </w:r>
            <w:proofErr w:type="gramEnd"/>
            <w:r w:rsidRPr="00216D84">
              <w:rPr>
                <w:rFonts w:ascii="Times New Roman" w:hAnsi="Times New Roman" w:cs="Times New Roman"/>
                <w:sz w:val="28"/>
                <w:szCs w:val="28"/>
              </w:rPr>
              <w:t>, состоящие на диспансерном учете 1 раз в год.</w:t>
            </w:r>
          </w:p>
        </w:tc>
        <w:tc>
          <w:tcPr>
            <w:tcW w:w="851" w:type="dxa"/>
          </w:tcPr>
          <w:p w14:paraId="488A259F" w14:textId="77777777" w:rsidR="008A4770" w:rsidRPr="00216D84" w:rsidRDefault="006B2F97" w:rsidP="00D77B2E">
            <w:pPr>
              <w:jc w:val="center"/>
              <w:rPr>
                <w:rFonts w:ascii="Times New Roman" w:hAnsi="Times New Roman" w:cs="Times New Roman"/>
                <w:sz w:val="28"/>
                <w:szCs w:val="28"/>
              </w:rPr>
            </w:pPr>
            <w:r w:rsidRPr="00216D84">
              <w:rPr>
                <w:rFonts w:ascii="Times New Roman" w:hAnsi="Times New Roman" w:cs="Times New Roman"/>
                <w:sz w:val="28"/>
                <w:szCs w:val="28"/>
              </w:rPr>
              <w:t>С</w:t>
            </w:r>
          </w:p>
        </w:tc>
      </w:tr>
    </w:tbl>
    <w:p w14:paraId="488A25A1" w14:textId="77777777" w:rsidR="00F655ED" w:rsidRPr="00216D84" w:rsidRDefault="00F655ED"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Примечание - *уровень доказательности </w:t>
      </w:r>
    </w:p>
    <w:p w14:paraId="0EF11771" w14:textId="67456F59" w:rsidR="00166B40" w:rsidRDefault="00166B40" w:rsidP="00B058A2">
      <w:pPr>
        <w:spacing w:after="0" w:line="240" w:lineRule="auto"/>
        <w:jc w:val="both"/>
        <w:rPr>
          <w:rFonts w:ascii="Times New Roman" w:hAnsi="Times New Roman" w:cs="Times New Roman"/>
          <w:b/>
          <w:sz w:val="28"/>
          <w:szCs w:val="28"/>
        </w:rPr>
      </w:pPr>
    </w:p>
    <w:p w14:paraId="488A25A2" w14:textId="22FAEA09" w:rsidR="00CF6115" w:rsidRPr="00216D84" w:rsidRDefault="00CF6115"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Показания для консультации специалистов: </w:t>
      </w:r>
    </w:p>
    <w:p w14:paraId="488A25A3" w14:textId="77777777" w:rsidR="00CF6115" w:rsidRPr="00216D84" w:rsidRDefault="00CF6115"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консультация фтизиатра – </w:t>
      </w:r>
      <w:r w:rsidR="006A34D8" w:rsidRPr="00216D84">
        <w:rPr>
          <w:rFonts w:ascii="Times New Roman" w:hAnsi="Times New Roman" w:cs="Times New Roman"/>
          <w:sz w:val="28"/>
          <w:szCs w:val="28"/>
        </w:rPr>
        <w:t xml:space="preserve">при постановке на учет, </w:t>
      </w:r>
      <w:r w:rsidRPr="00216D84">
        <w:rPr>
          <w:rFonts w:ascii="Times New Roman" w:hAnsi="Times New Roman" w:cs="Times New Roman"/>
          <w:sz w:val="28"/>
          <w:szCs w:val="28"/>
        </w:rPr>
        <w:t>при признаках/подозрении на туберкулез, МАК</w:t>
      </w:r>
      <w:r w:rsidR="00161930" w:rsidRPr="00216D84">
        <w:rPr>
          <w:rFonts w:ascii="Times New Roman" w:hAnsi="Times New Roman" w:cs="Times New Roman"/>
          <w:sz w:val="28"/>
          <w:szCs w:val="28"/>
        </w:rPr>
        <w:t>-</w:t>
      </w:r>
      <w:r w:rsidRPr="00216D84">
        <w:rPr>
          <w:rFonts w:ascii="Times New Roman" w:hAnsi="Times New Roman" w:cs="Times New Roman"/>
          <w:sz w:val="28"/>
          <w:szCs w:val="28"/>
        </w:rPr>
        <w:t xml:space="preserve">комплекс; </w:t>
      </w:r>
    </w:p>
    <w:p w14:paraId="488A25A4" w14:textId="77777777" w:rsidR="00CF6115" w:rsidRPr="00216D84" w:rsidRDefault="00CF6115"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консультация невропатолога – при признаках/подозрении на </w:t>
      </w:r>
      <w:r w:rsidR="00410394" w:rsidRPr="00216D84">
        <w:rPr>
          <w:rFonts w:ascii="Times New Roman" w:hAnsi="Times New Roman" w:cs="Times New Roman"/>
          <w:sz w:val="28"/>
          <w:szCs w:val="28"/>
        </w:rPr>
        <w:t>криптококковый менингит, ВИЧ-энц</w:t>
      </w:r>
      <w:r w:rsidRPr="00216D84">
        <w:rPr>
          <w:rFonts w:ascii="Times New Roman" w:hAnsi="Times New Roman" w:cs="Times New Roman"/>
          <w:sz w:val="28"/>
          <w:szCs w:val="28"/>
        </w:rPr>
        <w:t>ефалопатию, токсоплазмоз ЦНС, ПМЛ, лимфомы</w:t>
      </w:r>
      <w:r w:rsidR="00D4653D" w:rsidRPr="00216D84">
        <w:rPr>
          <w:rFonts w:ascii="Times New Roman" w:hAnsi="Times New Roman" w:cs="Times New Roman"/>
          <w:sz w:val="28"/>
          <w:szCs w:val="28"/>
        </w:rPr>
        <w:t xml:space="preserve"> головного мозга, периферическую</w:t>
      </w:r>
      <w:r w:rsidR="000F4AF2" w:rsidRPr="00216D84">
        <w:rPr>
          <w:rFonts w:ascii="Times New Roman" w:hAnsi="Times New Roman" w:cs="Times New Roman"/>
          <w:sz w:val="28"/>
          <w:szCs w:val="28"/>
        </w:rPr>
        <w:t xml:space="preserve"> </w:t>
      </w:r>
      <w:r w:rsidRPr="00216D84">
        <w:rPr>
          <w:rFonts w:ascii="Times New Roman" w:hAnsi="Times New Roman" w:cs="Times New Roman"/>
          <w:sz w:val="28"/>
          <w:szCs w:val="28"/>
        </w:rPr>
        <w:t>полинейропати</w:t>
      </w:r>
      <w:r w:rsidR="00D4653D" w:rsidRPr="00216D84">
        <w:rPr>
          <w:rFonts w:ascii="Times New Roman" w:hAnsi="Times New Roman" w:cs="Times New Roman"/>
          <w:sz w:val="28"/>
          <w:szCs w:val="28"/>
        </w:rPr>
        <w:t>ю</w:t>
      </w:r>
      <w:r w:rsidRPr="00216D84">
        <w:rPr>
          <w:rFonts w:ascii="Times New Roman" w:hAnsi="Times New Roman" w:cs="Times New Roman"/>
          <w:sz w:val="28"/>
          <w:szCs w:val="28"/>
        </w:rPr>
        <w:t>;</w:t>
      </w:r>
    </w:p>
    <w:p w14:paraId="488A25A5" w14:textId="0E6914DB" w:rsidR="00CF6115" w:rsidRPr="00216D84" w:rsidRDefault="00CF6115"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консультация психиатра</w:t>
      </w:r>
      <w:r w:rsidR="002B0D34" w:rsidRPr="00216D84">
        <w:rPr>
          <w:rFonts w:ascii="Times New Roman" w:hAnsi="Times New Roman" w:cs="Times New Roman"/>
          <w:sz w:val="28"/>
          <w:szCs w:val="28"/>
        </w:rPr>
        <w:t>/</w:t>
      </w:r>
      <w:r w:rsidR="00BA6979" w:rsidRPr="00216D84">
        <w:rPr>
          <w:rFonts w:ascii="Times New Roman" w:hAnsi="Times New Roman" w:cs="Times New Roman"/>
          <w:sz w:val="28"/>
          <w:szCs w:val="28"/>
        </w:rPr>
        <w:t>нарколога</w:t>
      </w:r>
      <w:r w:rsidRPr="00216D84">
        <w:rPr>
          <w:rFonts w:ascii="Times New Roman" w:hAnsi="Times New Roman" w:cs="Times New Roman"/>
          <w:sz w:val="28"/>
          <w:szCs w:val="28"/>
        </w:rPr>
        <w:t xml:space="preserve"> – при признаках/подозрении психическог</w:t>
      </w:r>
      <w:r w:rsidR="001D06ED" w:rsidRPr="00216D84">
        <w:rPr>
          <w:rFonts w:ascii="Times New Roman" w:hAnsi="Times New Roman" w:cs="Times New Roman"/>
          <w:sz w:val="28"/>
          <w:szCs w:val="28"/>
        </w:rPr>
        <w:t>о расстройства,</w:t>
      </w:r>
      <w:r w:rsidR="00166B40">
        <w:rPr>
          <w:rFonts w:ascii="Times New Roman" w:hAnsi="Times New Roman" w:cs="Times New Roman"/>
          <w:sz w:val="28"/>
          <w:szCs w:val="28"/>
        </w:rPr>
        <w:t xml:space="preserve"> </w:t>
      </w:r>
      <w:r w:rsidRPr="00216D84">
        <w:rPr>
          <w:rFonts w:ascii="Times New Roman" w:hAnsi="Times New Roman" w:cs="Times New Roman"/>
          <w:sz w:val="28"/>
          <w:szCs w:val="28"/>
        </w:rPr>
        <w:t>ВИЧ-энцефалопатии/деменции, депрессии</w:t>
      </w:r>
      <w:r w:rsidR="00A710B8" w:rsidRPr="00216D84">
        <w:rPr>
          <w:rFonts w:ascii="Times New Roman" w:hAnsi="Times New Roman" w:cs="Times New Roman"/>
          <w:sz w:val="28"/>
          <w:szCs w:val="28"/>
        </w:rPr>
        <w:t>, наркотической и алкогольной зависимости (ПАВ);</w:t>
      </w:r>
    </w:p>
    <w:p w14:paraId="488A25A6" w14:textId="77777777" w:rsidR="00CF6115" w:rsidRPr="00216D84" w:rsidRDefault="00CF6115"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консультация психотерапевта (психолога) – при психологических проблемах; </w:t>
      </w:r>
    </w:p>
    <w:p w14:paraId="488A25A7" w14:textId="77777777" w:rsidR="00B562BF" w:rsidRPr="00216D84" w:rsidRDefault="00CF6115"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консультация офтальмолога – при признаках/подозрении на ретинит; </w:t>
      </w:r>
    </w:p>
    <w:p w14:paraId="488A25A8" w14:textId="77777777" w:rsidR="00B562BF" w:rsidRPr="00216D84" w:rsidRDefault="00CF6115"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консультация кардиолога – при признаках/подозрении</w:t>
      </w:r>
      <w:r w:rsidR="00DF7B20"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кардиомиопатии, сердечно-сосудистых заболеваний; </w:t>
      </w:r>
    </w:p>
    <w:p w14:paraId="488A25A9" w14:textId="77777777" w:rsidR="00B562BF" w:rsidRPr="00216D84" w:rsidRDefault="00CF6115"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консультация онколога – при признаках/подозрении на злокачественное новообразование;</w:t>
      </w:r>
    </w:p>
    <w:p w14:paraId="488A25AA" w14:textId="77777777" w:rsidR="00B201EA" w:rsidRPr="00216D84" w:rsidRDefault="00CF6115"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консультация гинеколога – </w:t>
      </w:r>
      <w:r w:rsidR="00C60383" w:rsidRPr="00216D84">
        <w:rPr>
          <w:rFonts w:ascii="Times New Roman" w:hAnsi="Times New Roman" w:cs="Times New Roman"/>
          <w:sz w:val="28"/>
          <w:szCs w:val="28"/>
        </w:rPr>
        <w:t xml:space="preserve">женщинам при постановке на учёт, </w:t>
      </w:r>
      <w:r w:rsidR="00662093" w:rsidRPr="00216D84">
        <w:rPr>
          <w:rFonts w:ascii="Times New Roman" w:hAnsi="Times New Roman" w:cs="Times New Roman"/>
          <w:sz w:val="28"/>
          <w:szCs w:val="28"/>
        </w:rPr>
        <w:t>далее не реже одного раза в год</w:t>
      </w:r>
      <w:r w:rsidR="00C60383"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при признаках/подозрении на </w:t>
      </w:r>
      <w:r w:rsidR="00C60383" w:rsidRPr="00216D84">
        <w:rPr>
          <w:rFonts w:ascii="Times New Roman" w:hAnsi="Times New Roman" w:cs="Times New Roman"/>
          <w:sz w:val="28"/>
          <w:szCs w:val="28"/>
        </w:rPr>
        <w:t xml:space="preserve">гинекологические заболевания, </w:t>
      </w:r>
      <w:r w:rsidR="00800A82" w:rsidRPr="00216D84">
        <w:rPr>
          <w:rFonts w:ascii="Times New Roman" w:hAnsi="Times New Roman" w:cs="Times New Roman"/>
          <w:sz w:val="28"/>
          <w:szCs w:val="28"/>
        </w:rPr>
        <w:t>рак шейки матки;</w:t>
      </w:r>
    </w:p>
    <w:p w14:paraId="488A25AB" w14:textId="77777777" w:rsidR="002B5F4C" w:rsidRPr="00216D84" w:rsidRDefault="00D31C3C" w:rsidP="00EB2787">
      <w:pPr>
        <w:pStyle w:val="af"/>
        <w:numPr>
          <w:ilvl w:val="0"/>
          <w:numId w:val="33"/>
        </w:numPr>
        <w:tabs>
          <w:tab w:val="left" w:pos="284"/>
        </w:tabs>
        <w:spacing w:after="0"/>
        <w:ind w:left="0" w:firstLine="0"/>
        <w:jc w:val="both"/>
        <w:rPr>
          <w:rFonts w:ascii="Times New Roman" w:hAnsi="Times New Roman" w:cs="Times New Roman"/>
          <w:sz w:val="28"/>
          <w:szCs w:val="28"/>
        </w:rPr>
      </w:pPr>
      <w:r w:rsidRPr="00216D84">
        <w:rPr>
          <w:rFonts w:ascii="Times New Roman" w:hAnsi="Times New Roman" w:cs="Times New Roman"/>
          <w:sz w:val="28"/>
          <w:szCs w:val="28"/>
        </w:rPr>
        <w:t>консультация терапевта – при наличи</w:t>
      </w:r>
      <w:r w:rsidR="00D77B2E" w:rsidRPr="00216D84">
        <w:rPr>
          <w:rFonts w:ascii="Times New Roman" w:hAnsi="Times New Roman" w:cs="Times New Roman"/>
          <w:sz w:val="28"/>
          <w:szCs w:val="28"/>
        </w:rPr>
        <w:t>и другой соматической патологии;</w:t>
      </w:r>
    </w:p>
    <w:p w14:paraId="488A25AC" w14:textId="7D2520BF" w:rsidR="006A34D8" w:rsidRPr="00216D84" w:rsidRDefault="002B5F4C" w:rsidP="00EB2787">
      <w:pPr>
        <w:pStyle w:val="af"/>
        <w:numPr>
          <w:ilvl w:val="0"/>
          <w:numId w:val="33"/>
        </w:numPr>
        <w:tabs>
          <w:tab w:val="left" w:pos="284"/>
        </w:tabs>
        <w:spacing w:after="0"/>
        <w:ind w:left="0" w:firstLine="0"/>
        <w:jc w:val="both"/>
        <w:rPr>
          <w:rFonts w:ascii="Times New Roman" w:hAnsi="Times New Roman" w:cs="Times New Roman"/>
          <w:b/>
          <w:color w:val="000000"/>
          <w:sz w:val="28"/>
          <w:szCs w:val="28"/>
        </w:rPr>
      </w:pPr>
      <w:r w:rsidRPr="00216D84">
        <w:rPr>
          <w:rFonts w:ascii="Times New Roman" w:hAnsi="Times New Roman" w:cs="Times New Roman"/>
          <w:sz w:val="28"/>
          <w:szCs w:val="28"/>
        </w:rPr>
        <w:t xml:space="preserve">консультация дерматовенеролога – при постановке на учет, далее при признаках/подозрении </w:t>
      </w:r>
      <w:r w:rsidR="006A34D8" w:rsidRPr="00216D84">
        <w:rPr>
          <w:rFonts w:ascii="Times New Roman" w:hAnsi="Times New Roman" w:cs="Times New Roman"/>
          <w:sz w:val="28"/>
          <w:szCs w:val="28"/>
        </w:rPr>
        <w:t xml:space="preserve">на </w:t>
      </w:r>
      <w:r w:rsidR="00E572DA" w:rsidRPr="00216D84">
        <w:rPr>
          <w:rFonts w:ascii="Times New Roman" w:hAnsi="Times New Roman" w:cs="Times New Roman"/>
          <w:sz w:val="28"/>
          <w:szCs w:val="28"/>
        </w:rPr>
        <w:t>кожно</w:t>
      </w:r>
      <w:r w:rsidR="00057CB9" w:rsidRPr="00216D84">
        <w:rPr>
          <w:rFonts w:ascii="Times New Roman" w:hAnsi="Times New Roman" w:cs="Times New Roman"/>
          <w:sz w:val="28"/>
          <w:szCs w:val="28"/>
        </w:rPr>
        <w:t>венерологические</w:t>
      </w:r>
      <w:r w:rsidR="006A34D8" w:rsidRPr="00216D84">
        <w:rPr>
          <w:rFonts w:ascii="Times New Roman" w:hAnsi="Times New Roman" w:cs="Times New Roman"/>
          <w:sz w:val="28"/>
          <w:szCs w:val="28"/>
        </w:rPr>
        <w:t xml:space="preserve"> заболевания;</w:t>
      </w:r>
    </w:p>
    <w:p w14:paraId="488A25AD" w14:textId="17157BFF" w:rsidR="00446587" w:rsidRPr="00216D84" w:rsidRDefault="00E572DA" w:rsidP="006A34D8">
      <w:pPr>
        <w:pStyle w:val="af"/>
        <w:numPr>
          <w:ilvl w:val="0"/>
          <w:numId w:val="33"/>
        </w:numPr>
        <w:tabs>
          <w:tab w:val="left" w:pos="284"/>
        </w:tabs>
        <w:spacing w:after="0" w:line="240" w:lineRule="auto"/>
        <w:ind w:left="0" w:firstLine="0"/>
        <w:jc w:val="both"/>
        <w:rPr>
          <w:rFonts w:ascii="Times New Roman" w:hAnsi="Times New Roman" w:cs="Times New Roman"/>
          <w:b/>
          <w:color w:val="000000"/>
          <w:sz w:val="28"/>
          <w:szCs w:val="28"/>
        </w:rPr>
      </w:pPr>
      <w:r w:rsidRPr="00216D84">
        <w:rPr>
          <w:rFonts w:ascii="Times New Roman" w:hAnsi="Times New Roman" w:cs="Times New Roman"/>
          <w:sz w:val="28"/>
          <w:szCs w:val="28"/>
        </w:rPr>
        <w:t>консультация эндокринолога –</w:t>
      </w:r>
      <w:r w:rsidR="006A34D8" w:rsidRPr="00216D84">
        <w:rPr>
          <w:rFonts w:ascii="Times New Roman" w:hAnsi="Times New Roman" w:cs="Times New Roman"/>
          <w:sz w:val="28"/>
          <w:szCs w:val="28"/>
        </w:rPr>
        <w:t xml:space="preserve"> при признаках/подозрении на эндокринологические заболевания</w:t>
      </w:r>
      <w:r w:rsidR="00117AD8" w:rsidRPr="00216D84">
        <w:rPr>
          <w:rFonts w:ascii="Times New Roman" w:hAnsi="Times New Roman" w:cs="Times New Roman"/>
          <w:sz w:val="28"/>
          <w:szCs w:val="28"/>
        </w:rPr>
        <w:t>;</w:t>
      </w:r>
    </w:p>
    <w:p w14:paraId="2E4299DD" w14:textId="2D0FB9E2" w:rsidR="00117AD8" w:rsidRPr="00216D84" w:rsidRDefault="00117AD8" w:rsidP="006A34D8">
      <w:pPr>
        <w:pStyle w:val="af"/>
        <w:numPr>
          <w:ilvl w:val="0"/>
          <w:numId w:val="33"/>
        </w:numPr>
        <w:tabs>
          <w:tab w:val="left" w:pos="284"/>
        </w:tabs>
        <w:spacing w:after="0" w:line="240" w:lineRule="auto"/>
        <w:ind w:left="0" w:firstLine="0"/>
        <w:jc w:val="both"/>
        <w:rPr>
          <w:rFonts w:ascii="Times New Roman" w:hAnsi="Times New Roman" w:cs="Times New Roman"/>
          <w:b/>
          <w:color w:val="000000"/>
          <w:sz w:val="28"/>
          <w:szCs w:val="28"/>
        </w:rPr>
      </w:pPr>
      <w:r w:rsidRPr="00216D84">
        <w:rPr>
          <w:rFonts w:ascii="Times New Roman" w:hAnsi="Times New Roman" w:cs="Times New Roman"/>
          <w:sz w:val="28"/>
          <w:szCs w:val="28"/>
        </w:rPr>
        <w:t>консультация нефролога – при признаках/подозрении на заболевания почек.</w:t>
      </w:r>
    </w:p>
    <w:p w14:paraId="488A25AE" w14:textId="77777777" w:rsidR="00446587" w:rsidRPr="00216D84" w:rsidRDefault="00446587" w:rsidP="00E21615">
      <w:pPr>
        <w:spacing w:after="0"/>
        <w:rPr>
          <w:rFonts w:ascii="Times New Roman" w:hAnsi="Times New Roman" w:cs="Times New Roman"/>
          <w:b/>
          <w:color w:val="000000"/>
          <w:sz w:val="28"/>
          <w:szCs w:val="28"/>
        </w:rPr>
      </w:pPr>
    </w:p>
    <w:p w14:paraId="488A25AF" w14:textId="77777777" w:rsidR="00762360" w:rsidRPr="00216D84" w:rsidRDefault="00E21615" w:rsidP="001B5B17">
      <w:pPr>
        <w:spacing w:after="0"/>
        <w:jc w:val="both"/>
        <w:rPr>
          <w:rFonts w:ascii="Times New Roman" w:hAnsi="Times New Roman" w:cs="Times New Roman"/>
          <w:b/>
          <w:color w:val="000000"/>
          <w:sz w:val="28"/>
          <w:szCs w:val="28"/>
        </w:rPr>
      </w:pPr>
      <w:r w:rsidRPr="00216D84">
        <w:rPr>
          <w:rFonts w:ascii="Times New Roman" w:hAnsi="Times New Roman" w:cs="Times New Roman"/>
          <w:bCs/>
          <w:color w:val="000000"/>
          <w:sz w:val="28"/>
          <w:szCs w:val="28"/>
        </w:rPr>
        <w:t>Рекомендуемые обследования и кратность динамического наблюдения отражены в приложении 2 к Протоколу.</w:t>
      </w:r>
    </w:p>
    <w:p w14:paraId="488A25B2" w14:textId="075ACD36" w:rsidR="00C768EA" w:rsidRDefault="00C768EA" w:rsidP="00446587">
      <w:pPr>
        <w:spacing w:after="0"/>
        <w:jc w:val="center"/>
        <w:rPr>
          <w:rFonts w:ascii="Times New Roman" w:hAnsi="Times New Roman" w:cs="Times New Roman"/>
          <w:b/>
          <w:color w:val="000000"/>
          <w:sz w:val="28"/>
          <w:szCs w:val="28"/>
        </w:rPr>
      </w:pPr>
    </w:p>
    <w:p w14:paraId="417F55C7" w14:textId="4D0A7FDF" w:rsidR="002003B9" w:rsidRDefault="002003B9" w:rsidP="00446587">
      <w:pPr>
        <w:spacing w:after="0"/>
        <w:jc w:val="center"/>
        <w:rPr>
          <w:rFonts w:ascii="Times New Roman" w:hAnsi="Times New Roman" w:cs="Times New Roman"/>
          <w:b/>
          <w:color w:val="000000"/>
          <w:sz w:val="28"/>
          <w:szCs w:val="28"/>
        </w:rPr>
      </w:pPr>
    </w:p>
    <w:p w14:paraId="26D859EA" w14:textId="54FE3FEC" w:rsidR="002003B9" w:rsidRDefault="002003B9" w:rsidP="00446587">
      <w:pPr>
        <w:spacing w:after="0"/>
        <w:jc w:val="center"/>
        <w:rPr>
          <w:rFonts w:ascii="Times New Roman" w:hAnsi="Times New Roman" w:cs="Times New Roman"/>
          <w:b/>
          <w:color w:val="000000"/>
          <w:sz w:val="28"/>
          <w:szCs w:val="28"/>
        </w:rPr>
      </w:pPr>
    </w:p>
    <w:p w14:paraId="38E71960" w14:textId="14C54D25" w:rsidR="002003B9" w:rsidRDefault="002003B9" w:rsidP="00446587">
      <w:pPr>
        <w:spacing w:after="0"/>
        <w:jc w:val="center"/>
        <w:rPr>
          <w:rFonts w:ascii="Times New Roman" w:hAnsi="Times New Roman" w:cs="Times New Roman"/>
          <w:b/>
          <w:color w:val="000000"/>
          <w:sz w:val="28"/>
          <w:szCs w:val="28"/>
        </w:rPr>
      </w:pPr>
    </w:p>
    <w:p w14:paraId="702D530A" w14:textId="15D7953B" w:rsidR="002003B9" w:rsidRDefault="002003B9" w:rsidP="00446587">
      <w:pPr>
        <w:spacing w:after="0"/>
        <w:jc w:val="center"/>
        <w:rPr>
          <w:rFonts w:ascii="Times New Roman" w:hAnsi="Times New Roman" w:cs="Times New Roman"/>
          <w:b/>
          <w:color w:val="000000"/>
          <w:sz w:val="28"/>
          <w:szCs w:val="28"/>
        </w:rPr>
      </w:pPr>
    </w:p>
    <w:p w14:paraId="0A84AFCF" w14:textId="1F595498" w:rsidR="002003B9" w:rsidRDefault="002003B9" w:rsidP="00446587">
      <w:pPr>
        <w:spacing w:after="0"/>
        <w:jc w:val="center"/>
        <w:rPr>
          <w:rFonts w:ascii="Times New Roman" w:hAnsi="Times New Roman" w:cs="Times New Roman"/>
          <w:b/>
          <w:color w:val="000000"/>
          <w:sz w:val="28"/>
          <w:szCs w:val="28"/>
        </w:rPr>
      </w:pPr>
    </w:p>
    <w:p w14:paraId="410F0E21" w14:textId="799DE9B1" w:rsidR="002003B9" w:rsidRDefault="002003B9" w:rsidP="00446587">
      <w:pPr>
        <w:spacing w:after="0"/>
        <w:jc w:val="center"/>
        <w:rPr>
          <w:rFonts w:ascii="Times New Roman" w:hAnsi="Times New Roman" w:cs="Times New Roman"/>
          <w:b/>
          <w:color w:val="000000"/>
          <w:sz w:val="28"/>
          <w:szCs w:val="28"/>
        </w:rPr>
      </w:pPr>
    </w:p>
    <w:p w14:paraId="3A1B261C" w14:textId="3E91CEEC" w:rsidR="002003B9" w:rsidRDefault="002003B9" w:rsidP="00446587">
      <w:pPr>
        <w:spacing w:after="0"/>
        <w:jc w:val="center"/>
        <w:rPr>
          <w:rFonts w:ascii="Times New Roman" w:hAnsi="Times New Roman" w:cs="Times New Roman"/>
          <w:b/>
          <w:color w:val="000000"/>
          <w:sz w:val="28"/>
          <w:szCs w:val="28"/>
        </w:rPr>
      </w:pPr>
    </w:p>
    <w:p w14:paraId="7ABC09E6" w14:textId="1AD4B86A" w:rsidR="002003B9" w:rsidRDefault="002003B9" w:rsidP="00446587">
      <w:pPr>
        <w:spacing w:after="0"/>
        <w:jc w:val="center"/>
        <w:rPr>
          <w:rFonts w:ascii="Times New Roman" w:hAnsi="Times New Roman" w:cs="Times New Roman"/>
          <w:b/>
          <w:color w:val="000000"/>
          <w:sz w:val="28"/>
          <w:szCs w:val="28"/>
        </w:rPr>
      </w:pPr>
    </w:p>
    <w:p w14:paraId="6DB377B9" w14:textId="1904DD69" w:rsidR="002003B9" w:rsidRDefault="002003B9" w:rsidP="00446587">
      <w:pPr>
        <w:spacing w:after="0"/>
        <w:jc w:val="center"/>
        <w:rPr>
          <w:rFonts w:ascii="Times New Roman" w:hAnsi="Times New Roman" w:cs="Times New Roman"/>
          <w:b/>
          <w:color w:val="000000"/>
          <w:sz w:val="28"/>
          <w:szCs w:val="28"/>
        </w:rPr>
      </w:pPr>
    </w:p>
    <w:p w14:paraId="6AAEB984" w14:textId="4C0FFBE2" w:rsidR="002003B9" w:rsidRDefault="002003B9" w:rsidP="00446587">
      <w:pPr>
        <w:spacing w:after="0"/>
        <w:jc w:val="center"/>
        <w:rPr>
          <w:rFonts w:ascii="Times New Roman" w:hAnsi="Times New Roman" w:cs="Times New Roman"/>
          <w:b/>
          <w:color w:val="000000"/>
          <w:sz w:val="28"/>
          <w:szCs w:val="28"/>
        </w:rPr>
      </w:pPr>
    </w:p>
    <w:p w14:paraId="1C3EDB67" w14:textId="3273D124" w:rsidR="002003B9" w:rsidRDefault="002003B9" w:rsidP="00446587">
      <w:pPr>
        <w:spacing w:after="0"/>
        <w:jc w:val="center"/>
        <w:rPr>
          <w:rFonts w:ascii="Times New Roman" w:hAnsi="Times New Roman" w:cs="Times New Roman"/>
          <w:b/>
          <w:color w:val="000000"/>
          <w:sz w:val="28"/>
          <w:szCs w:val="28"/>
        </w:rPr>
      </w:pPr>
    </w:p>
    <w:p w14:paraId="1A4419D1" w14:textId="77777777" w:rsidR="00166B40" w:rsidRDefault="00446587" w:rsidP="00166B40">
      <w:pPr>
        <w:spacing w:after="0"/>
        <w:jc w:val="center"/>
        <w:rPr>
          <w:rFonts w:ascii="Times New Roman" w:hAnsi="Times New Roman" w:cs="Times New Roman"/>
          <w:b/>
          <w:sz w:val="28"/>
          <w:szCs w:val="28"/>
        </w:rPr>
      </w:pPr>
      <w:r w:rsidRPr="008B2244">
        <w:rPr>
          <w:rFonts w:ascii="Times New Roman" w:hAnsi="Times New Roman" w:cs="Times New Roman"/>
          <w:b/>
          <w:sz w:val="28"/>
          <w:szCs w:val="28"/>
        </w:rPr>
        <w:lastRenderedPageBreak/>
        <w:t>Алгоритм лабораторной диагностики ВИЧ-инфекции у взрослых</w:t>
      </w:r>
      <w:r w:rsidR="002F79D4" w:rsidRPr="008B2244">
        <w:rPr>
          <w:rFonts w:ascii="Times New Roman" w:hAnsi="Times New Roman" w:cs="Times New Roman"/>
          <w:b/>
          <w:sz w:val="28"/>
          <w:szCs w:val="28"/>
        </w:rPr>
        <w:t>.</w:t>
      </w:r>
      <w:bookmarkStart w:id="1" w:name="z220"/>
      <w:r w:rsidR="00166B40">
        <w:rPr>
          <w:rFonts w:ascii="Times New Roman" w:hAnsi="Times New Roman" w:cs="Times New Roman"/>
          <w:b/>
          <w:sz w:val="28"/>
          <w:szCs w:val="28"/>
        </w:rPr>
        <w:t xml:space="preserve"> </w:t>
      </w:r>
    </w:p>
    <w:p w14:paraId="43F629B7" w14:textId="6112689C" w:rsidR="008B2244" w:rsidRPr="00166B40" w:rsidRDefault="008B2244" w:rsidP="00166B40">
      <w:pPr>
        <w:spacing w:after="0"/>
        <w:jc w:val="center"/>
        <w:rPr>
          <w:rFonts w:ascii="Times New Roman" w:hAnsi="Times New Roman" w:cs="Times New Roman"/>
          <w:b/>
          <w:sz w:val="28"/>
          <w:szCs w:val="28"/>
        </w:rPr>
      </w:pPr>
      <w:r>
        <w:rPr>
          <w:noProof/>
          <w:lang w:eastAsia="ru-RU"/>
        </w:rPr>
        <mc:AlternateContent>
          <mc:Choice Requires="wps">
            <w:drawing>
              <wp:anchor distT="0" distB="0" distL="114299" distR="114299" simplePos="0" relativeHeight="251749376" behindDoc="0" locked="0" layoutInCell="1" allowOverlap="1" wp14:anchorId="42D61F3A" wp14:editId="2B78CD03">
                <wp:simplePos x="0" y="0"/>
                <wp:positionH relativeFrom="column">
                  <wp:posOffset>1321434</wp:posOffset>
                </wp:positionH>
                <wp:positionV relativeFrom="paragraph">
                  <wp:posOffset>4135755</wp:posOffset>
                </wp:positionV>
                <wp:extent cx="0" cy="212725"/>
                <wp:effectExtent l="95250" t="0" r="57150" b="539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4BC0873E" id="_x0000_t32" coordsize="21600,21600" o:spt="32" o:oned="t" path="m,l21600,21600e" filled="f">
                <v:path arrowok="t" fillok="f" o:connecttype="none"/>
                <o:lock v:ext="edit" shapetype="t"/>
              </v:shapetype>
              <v:shape id="Прямая со стрелкой 24" o:spid="_x0000_s1026" type="#_x0000_t32" style="position:absolute;margin-left:104.05pt;margin-top:325.65pt;width:0;height:16.75pt;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73952" behindDoc="0" locked="0" layoutInCell="1" allowOverlap="1" wp14:anchorId="545DB6DE" wp14:editId="2A3D4721">
                <wp:simplePos x="0" y="0"/>
                <wp:positionH relativeFrom="column">
                  <wp:posOffset>981075</wp:posOffset>
                </wp:positionH>
                <wp:positionV relativeFrom="paragraph">
                  <wp:posOffset>5793740</wp:posOffset>
                </wp:positionV>
                <wp:extent cx="1732915" cy="1382395"/>
                <wp:effectExtent l="0" t="0" r="19685" b="2730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2915" cy="1382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EBCC8" w14:textId="2901DA0D" w:rsidR="00537F4D" w:rsidRPr="002B3AC2" w:rsidRDefault="00537F4D" w:rsidP="008B2244">
                            <w:pPr>
                              <w:spacing w:after="0" w:line="240" w:lineRule="auto"/>
                              <w:jc w:val="center"/>
                              <w:rPr>
                                <w:rFonts w:ascii="Times New Roman" w:hAnsi="Times New Roman" w:cs="Times New Roman"/>
                                <w:b/>
                                <w:szCs w:val="20"/>
                              </w:rPr>
                            </w:pPr>
                            <w:r w:rsidRPr="002B3AC2">
                              <w:rPr>
                                <w:rFonts w:ascii="Times New Roman" w:hAnsi="Times New Roman" w:cs="Times New Roman"/>
                                <w:b/>
                                <w:szCs w:val="20"/>
                              </w:rPr>
                              <w:t xml:space="preserve">Забор </w:t>
                            </w:r>
                            <w:r w:rsidRPr="002B3AC2">
                              <w:rPr>
                                <w:rFonts w:ascii="Times New Roman" w:hAnsi="Times New Roman" w:cs="Times New Roman"/>
                                <w:b/>
                                <w:szCs w:val="20"/>
                                <w:lang w:val="en-US"/>
                              </w:rPr>
                              <w:t>S</w:t>
                            </w:r>
                            <w:r w:rsidRPr="002B3AC2">
                              <w:rPr>
                                <w:rFonts w:ascii="Times New Roman" w:hAnsi="Times New Roman" w:cs="Times New Roman"/>
                                <w:b/>
                                <w:szCs w:val="20"/>
                              </w:rPr>
                              <w:t>2 и повторное тестирование перед АРТ с использованием и сохранением той же стратегии/алгоритма тестирования, как и при первоначальном</w:t>
                            </w:r>
                          </w:p>
                          <w:p w14:paraId="760D10A1" w14:textId="53A4805C" w:rsidR="00537F4D" w:rsidRPr="00BE6045" w:rsidRDefault="00537F4D" w:rsidP="008B2244">
                            <w:pPr>
                              <w:spacing w:after="0" w:line="240" w:lineRule="auto"/>
                              <w:jc w:val="center"/>
                              <w:rPr>
                                <w:rFonts w:ascii="Times New Roman" w:hAnsi="Times New Roman" w:cs="Times New Roman"/>
                                <w:b/>
                                <w:sz w:val="20"/>
                                <w:szCs w:val="20"/>
                              </w:rPr>
                            </w:pPr>
                            <w:r w:rsidRPr="002B3AC2">
                              <w:rPr>
                                <w:rFonts w:ascii="Times New Roman" w:hAnsi="Times New Roman" w:cs="Times New Roman"/>
                                <w:b/>
                                <w:szCs w:val="20"/>
                              </w:rPr>
                              <w:t xml:space="preserve"> тестировании</w:t>
                            </w:r>
                            <w:r w:rsidRPr="002B3AC2">
                              <w:rPr>
                                <w:rFonts w:ascii="Times New Roman" w:hAnsi="Times New Roman" w:cs="Times New Roman"/>
                                <w:b/>
                                <w:szCs w:val="20"/>
                                <w:vertAlign w:val="superscript"/>
                              </w:rPr>
                              <w:t>6</w:t>
                            </w:r>
                            <w:r w:rsidRPr="002B3AC2">
                              <w:rPr>
                                <w:rFonts w:ascii="Times New Roman" w:hAnsi="Times New Roman" w:cs="Times New Roman"/>
                                <w:b/>
                                <w:szCs w:val="20"/>
                              </w:rPr>
                              <w:t xml:space="preserve">  </w:t>
                            </w:r>
                          </w:p>
                          <w:p w14:paraId="6E43F7BB" w14:textId="77777777" w:rsidR="00537F4D" w:rsidRPr="00BE6045" w:rsidRDefault="00537F4D" w:rsidP="008B2244">
                            <w:pPr>
                              <w:spacing w:after="0" w:line="240" w:lineRule="auto"/>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DB6DE" id="_x0000_t202" coordsize="21600,21600" o:spt="202" path="m,l,21600r21600,l21600,xe">
                <v:stroke joinstyle="miter"/>
                <v:path gradientshapeok="t" o:connecttype="rect"/>
              </v:shapetype>
              <v:shape id="Надпись 42" o:spid="_x0000_s1026" type="#_x0000_t202" style="position:absolute;left:0;text-align:left;margin-left:77.25pt;margin-top:456.2pt;width:136.45pt;height:108.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" fillcolor="white [3201]" strokeweight=".5pt">
                <v:path arrowok="t"/>
                <v:textbox>
                  <w:txbxContent>
                    <w:p w14:paraId="222EBCC8" w14:textId="2901DA0D" w:rsidR="00537F4D" w:rsidRPr="002B3AC2" w:rsidRDefault="00537F4D" w:rsidP="008B2244">
                      <w:pPr>
                        <w:spacing w:after="0" w:line="240" w:lineRule="auto"/>
                        <w:jc w:val="center"/>
                        <w:rPr>
                          <w:rFonts w:ascii="Times New Roman" w:hAnsi="Times New Roman" w:cs="Times New Roman"/>
                          <w:b/>
                          <w:szCs w:val="20"/>
                        </w:rPr>
                      </w:pPr>
                      <w:r w:rsidRPr="002B3AC2">
                        <w:rPr>
                          <w:rFonts w:ascii="Times New Roman" w:hAnsi="Times New Roman" w:cs="Times New Roman"/>
                          <w:b/>
                          <w:szCs w:val="20"/>
                        </w:rPr>
                        <w:t xml:space="preserve">Забор </w:t>
                      </w:r>
                      <w:r w:rsidRPr="002B3AC2">
                        <w:rPr>
                          <w:rFonts w:ascii="Times New Roman" w:hAnsi="Times New Roman" w:cs="Times New Roman"/>
                          <w:b/>
                          <w:szCs w:val="20"/>
                          <w:lang w:val="en-US"/>
                        </w:rPr>
                        <w:t>S</w:t>
                      </w:r>
                      <w:r w:rsidRPr="002B3AC2">
                        <w:rPr>
                          <w:rFonts w:ascii="Times New Roman" w:hAnsi="Times New Roman" w:cs="Times New Roman"/>
                          <w:b/>
                          <w:szCs w:val="20"/>
                        </w:rPr>
                        <w:t>2 и повторное тестирование перед АРТ с использованием и сохранением той же стратегии/алгоритма тестирования, как и при первоначальном</w:t>
                      </w:r>
                    </w:p>
                    <w:p w14:paraId="760D10A1" w14:textId="53A4805C" w:rsidR="00537F4D" w:rsidRPr="00BE6045" w:rsidRDefault="00537F4D" w:rsidP="008B2244">
                      <w:pPr>
                        <w:spacing w:after="0" w:line="240" w:lineRule="auto"/>
                        <w:jc w:val="center"/>
                        <w:rPr>
                          <w:rFonts w:ascii="Times New Roman" w:hAnsi="Times New Roman" w:cs="Times New Roman"/>
                          <w:b/>
                          <w:sz w:val="20"/>
                          <w:szCs w:val="20"/>
                        </w:rPr>
                      </w:pPr>
                      <w:r w:rsidRPr="002B3AC2">
                        <w:rPr>
                          <w:rFonts w:ascii="Times New Roman" w:hAnsi="Times New Roman" w:cs="Times New Roman"/>
                          <w:b/>
                          <w:szCs w:val="20"/>
                        </w:rPr>
                        <w:t xml:space="preserve"> тестировании</w:t>
                      </w:r>
                      <w:r w:rsidRPr="002B3AC2">
                        <w:rPr>
                          <w:rFonts w:ascii="Times New Roman" w:hAnsi="Times New Roman" w:cs="Times New Roman"/>
                          <w:b/>
                          <w:szCs w:val="20"/>
                          <w:vertAlign w:val="superscript"/>
                        </w:rPr>
                        <w:t>6</w:t>
                      </w:r>
                      <w:r w:rsidRPr="002B3AC2">
                        <w:rPr>
                          <w:rFonts w:ascii="Times New Roman" w:hAnsi="Times New Roman" w:cs="Times New Roman"/>
                          <w:b/>
                          <w:szCs w:val="20"/>
                        </w:rPr>
                        <w:t xml:space="preserve">  </w:t>
                      </w:r>
                    </w:p>
                    <w:p w14:paraId="6E43F7BB" w14:textId="77777777" w:rsidR="00537F4D" w:rsidRPr="00BE6045" w:rsidRDefault="00537F4D" w:rsidP="008B2244">
                      <w:pPr>
                        <w:spacing w:after="0" w:line="240" w:lineRule="auto"/>
                        <w:jc w:val="center"/>
                        <w:rPr>
                          <w:rFonts w:ascii="Times New Roman" w:hAnsi="Times New Roman" w:cs="Times New Roman"/>
                          <w:b/>
                        </w:rPr>
                      </w:pPr>
                    </w:p>
                  </w:txbxContent>
                </v:textbox>
              </v:shape>
            </w:pict>
          </mc:Fallback>
        </mc:AlternateContent>
      </w:r>
      <w:r>
        <w:rPr>
          <w:noProof/>
          <w:lang w:eastAsia="ru-RU"/>
        </w:rPr>
        <mc:AlternateContent>
          <mc:Choice Requires="wps">
            <w:drawing>
              <wp:anchor distT="0" distB="0" distL="114299" distR="114299" simplePos="0" relativeHeight="251774976" behindDoc="0" locked="0" layoutInCell="1" allowOverlap="1" wp14:anchorId="0BDE86B9" wp14:editId="72E3107D">
                <wp:simplePos x="0" y="0"/>
                <wp:positionH relativeFrom="column">
                  <wp:posOffset>1816099</wp:posOffset>
                </wp:positionH>
                <wp:positionV relativeFrom="paragraph">
                  <wp:posOffset>5485765</wp:posOffset>
                </wp:positionV>
                <wp:extent cx="0" cy="307975"/>
                <wp:effectExtent l="95250" t="0" r="57150" b="5397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B12F18" id="Прямая со стрелкой 43" o:spid="_x0000_s1026" type="#_x0000_t32" style="position:absolute;margin-left:143pt;margin-top:431.95pt;width:0;height:24.25pt;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55520" behindDoc="0" locked="0" layoutInCell="1" allowOverlap="1" wp14:anchorId="0BFC8ED7" wp14:editId="7300724B">
                <wp:simplePos x="0" y="0"/>
                <wp:positionH relativeFrom="column">
                  <wp:posOffset>981075</wp:posOffset>
                </wp:positionH>
                <wp:positionV relativeFrom="paragraph">
                  <wp:posOffset>5028565</wp:posOffset>
                </wp:positionV>
                <wp:extent cx="1732915" cy="457200"/>
                <wp:effectExtent l="0" t="0" r="19685" b="1905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291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CBF684" w14:textId="77777777" w:rsidR="00537F4D" w:rsidRDefault="00537F4D" w:rsidP="008B2244">
                            <w:pPr>
                              <w:spacing w:after="0" w:line="240" w:lineRule="auto"/>
                              <w:jc w:val="center"/>
                              <w:rPr>
                                <w:rFonts w:ascii="Times New Roman" w:hAnsi="Times New Roman" w:cs="Times New Roman"/>
                                <w:b/>
                                <w:sz w:val="20"/>
                                <w:szCs w:val="20"/>
                              </w:rPr>
                            </w:pPr>
                          </w:p>
                          <w:p w14:paraId="63BCF3E0" w14:textId="77777777" w:rsidR="00537F4D" w:rsidRPr="002B3AC2" w:rsidRDefault="00537F4D" w:rsidP="008B2244">
                            <w:pPr>
                              <w:spacing w:after="0" w:line="240" w:lineRule="auto"/>
                              <w:jc w:val="center"/>
                              <w:rPr>
                                <w:rFonts w:ascii="Times New Roman" w:hAnsi="Times New Roman" w:cs="Times New Roman"/>
                                <w:b/>
                                <w:szCs w:val="20"/>
                              </w:rPr>
                            </w:pPr>
                            <w:r w:rsidRPr="002B3AC2">
                              <w:rPr>
                                <w:rFonts w:ascii="Times New Roman" w:hAnsi="Times New Roman" w:cs="Times New Roman"/>
                                <w:b/>
                                <w:szCs w:val="20"/>
                              </w:rPr>
                              <w:t xml:space="preserve">«ВИЧ-положительный» </w:t>
                            </w:r>
                          </w:p>
                          <w:p w14:paraId="62E4D4FB" w14:textId="77777777" w:rsidR="00537F4D" w:rsidRDefault="00537F4D" w:rsidP="008B2244">
                            <w:pPr>
                              <w:spacing w:after="0" w:line="240" w:lineRule="auto"/>
                              <w:jc w:val="center"/>
                              <w:rPr>
                                <w:rFonts w:ascii="Times New Roman" w:hAnsi="Times New Roman" w:cs="Times New Roman"/>
                                <w:b/>
                                <w:sz w:val="20"/>
                                <w:szCs w:val="20"/>
                              </w:rPr>
                            </w:pPr>
                          </w:p>
                          <w:p w14:paraId="7FCB7DA4" w14:textId="77777777" w:rsidR="00537F4D" w:rsidRDefault="00537F4D" w:rsidP="008B22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C8ED7" id="Надпись 29" o:spid="_x0000_s1027" type="#_x0000_t202" style="position:absolute;left:0;text-align:left;margin-left:77.25pt;margin-top:395.95pt;width:136.4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" fillcolor="white [3201]" strokeweight=".5pt">
                <v:path arrowok="t"/>
                <v:textbox>
                  <w:txbxContent>
                    <w:p w14:paraId="18CBF684" w14:textId="77777777" w:rsidR="00537F4D" w:rsidRDefault="00537F4D" w:rsidP="008B2244">
                      <w:pPr>
                        <w:spacing w:after="0" w:line="240" w:lineRule="auto"/>
                        <w:jc w:val="center"/>
                        <w:rPr>
                          <w:rFonts w:ascii="Times New Roman" w:hAnsi="Times New Roman" w:cs="Times New Roman"/>
                          <w:b/>
                          <w:sz w:val="20"/>
                          <w:szCs w:val="20"/>
                        </w:rPr>
                      </w:pPr>
                    </w:p>
                    <w:p w14:paraId="63BCF3E0" w14:textId="77777777" w:rsidR="00537F4D" w:rsidRPr="002B3AC2" w:rsidRDefault="00537F4D" w:rsidP="008B2244">
                      <w:pPr>
                        <w:spacing w:after="0" w:line="240" w:lineRule="auto"/>
                        <w:jc w:val="center"/>
                        <w:rPr>
                          <w:rFonts w:ascii="Times New Roman" w:hAnsi="Times New Roman" w:cs="Times New Roman"/>
                          <w:b/>
                          <w:szCs w:val="20"/>
                        </w:rPr>
                      </w:pPr>
                      <w:r w:rsidRPr="002B3AC2">
                        <w:rPr>
                          <w:rFonts w:ascii="Times New Roman" w:hAnsi="Times New Roman" w:cs="Times New Roman"/>
                          <w:b/>
                          <w:szCs w:val="20"/>
                        </w:rPr>
                        <w:t xml:space="preserve">«ВИЧ-положительный» </w:t>
                      </w:r>
                    </w:p>
                    <w:p w14:paraId="62E4D4FB" w14:textId="77777777" w:rsidR="00537F4D" w:rsidRDefault="00537F4D" w:rsidP="008B2244">
                      <w:pPr>
                        <w:spacing w:after="0" w:line="240" w:lineRule="auto"/>
                        <w:jc w:val="center"/>
                        <w:rPr>
                          <w:rFonts w:ascii="Times New Roman" w:hAnsi="Times New Roman" w:cs="Times New Roman"/>
                          <w:b/>
                          <w:sz w:val="20"/>
                          <w:szCs w:val="20"/>
                        </w:rPr>
                      </w:pPr>
                    </w:p>
                    <w:p w14:paraId="7FCB7DA4" w14:textId="77777777" w:rsidR="00537F4D" w:rsidRDefault="00537F4D" w:rsidP="008B2244"/>
                  </w:txbxContent>
                </v:textbox>
              </v:shape>
            </w:pict>
          </mc:Fallback>
        </mc:AlternateContent>
      </w:r>
      <w:r>
        <w:rPr>
          <w:noProof/>
          <w:lang w:eastAsia="ru-RU"/>
        </w:rPr>
        <mc:AlternateContent>
          <mc:Choice Requires="wps">
            <w:drawing>
              <wp:anchor distT="0" distB="0" distL="114299" distR="114299" simplePos="0" relativeHeight="251760640" behindDoc="0" locked="0" layoutInCell="1" allowOverlap="1" wp14:anchorId="732D9D2E" wp14:editId="37F3EA51">
                <wp:simplePos x="0" y="0"/>
                <wp:positionH relativeFrom="column">
                  <wp:posOffset>1372234</wp:posOffset>
                </wp:positionH>
                <wp:positionV relativeFrom="paragraph">
                  <wp:posOffset>4720590</wp:posOffset>
                </wp:positionV>
                <wp:extent cx="0" cy="307975"/>
                <wp:effectExtent l="95250" t="0" r="57150" b="539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D20F91" id="Прямая со стрелкой 30" o:spid="_x0000_s1026" type="#_x0000_t32" style="position:absolute;margin-left:108.05pt;margin-top:371.7pt;width:0;height:24.25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52448" behindDoc="0" locked="0" layoutInCell="1" allowOverlap="1" wp14:anchorId="237101F7" wp14:editId="416520B8">
                <wp:simplePos x="0" y="0"/>
                <wp:positionH relativeFrom="column">
                  <wp:posOffset>-395605</wp:posOffset>
                </wp:positionH>
                <wp:positionV relativeFrom="paragraph">
                  <wp:posOffset>5028565</wp:posOffset>
                </wp:positionV>
                <wp:extent cx="1243330" cy="1350010"/>
                <wp:effectExtent l="0" t="0" r="13970" b="2159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3330" cy="1350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860CD5" w14:textId="77777777" w:rsidR="00537F4D" w:rsidRDefault="00537F4D" w:rsidP="008B2244">
                            <w:pPr>
                              <w:spacing w:after="0" w:line="240" w:lineRule="auto"/>
                              <w:jc w:val="center"/>
                              <w:rPr>
                                <w:rFonts w:ascii="Times New Roman" w:hAnsi="Times New Roman" w:cs="Times New Roman"/>
                                <w:b/>
                              </w:rPr>
                            </w:pPr>
                          </w:p>
                          <w:p w14:paraId="6EA729AF" w14:textId="77777777" w:rsidR="00537F4D" w:rsidRPr="00BE6045" w:rsidRDefault="00537F4D" w:rsidP="008B2244">
                            <w:pPr>
                              <w:spacing w:after="0" w:line="240" w:lineRule="auto"/>
                              <w:jc w:val="center"/>
                              <w:rPr>
                                <w:rFonts w:ascii="Times New Roman" w:hAnsi="Times New Roman" w:cs="Times New Roman"/>
                                <w:b/>
                              </w:rPr>
                            </w:pPr>
                            <w:r w:rsidRPr="00BE6045">
                              <w:rPr>
                                <w:rFonts w:ascii="Times New Roman" w:hAnsi="Times New Roman" w:cs="Times New Roman"/>
                                <w:b/>
                              </w:rPr>
                              <w:t>Повторить тестирование через 14 дней</w:t>
                            </w:r>
                            <w:r w:rsidRPr="00BE6045">
                              <w:rPr>
                                <w:rFonts w:ascii="Times New Roman" w:hAnsi="Times New Roman" w:cs="Times New Roman"/>
                              </w:rPr>
                              <w:t xml:space="preserve"> </w:t>
                            </w:r>
                            <w:r>
                              <w:rPr>
                                <w:rFonts w:ascii="Times New Roman" w:hAnsi="Times New Roman" w:cs="Times New Roman"/>
                              </w:rPr>
                              <w:t xml:space="preserve">в </w:t>
                            </w:r>
                            <w:r w:rsidRPr="00BE6045">
                              <w:rPr>
                                <w:rFonts w:ascii="Times New Roman" w:hAnsi="Times New Roman" w:cs="Times New Roman"/>
                                <w:b/>
                              </w:rPr>
                              <w:t>соответствии с алгоритмом</w:t>
                            </w:r>
                            <w:r>
                              <w:rPr>
                                <w:rFonts w:ascii="Times New Roman" w:hAnsi="Times New Roman" w:cs="Times New Roman"/>
                                <w:b/>
                                <w:vertAlign w:val="superscript"/>
                              </w:rPr>
                              <w:t>4,5</w:t>
                            </w:r>
                            <w:r>
                              <w:rPr>
                                <w:rFonts w:ascii="Times New Roman" w:hAnsi="Times New Roman" w:cs="Times New Roman"/>
                              </w:rPr>
                              <w:t xml:space="preserve"> </w:t>
                            </w:r>
                          </w:p>
                          <w:p w14:paraId="1DF70467" w14:textId="77777777" w:rsidR="00537F4D" w:rsidRPr="00BE6045" w:rsidRDefault="00537F4D" w:rsidP="008B2244">
                            <w:pPr>
                              <w:spacing w:after="0" w:line="240" w:lineRule="auto"/>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1F7" id="Надпись 27" o:spid="_x0000_s1028" type="#_x0000_t202" style="position:absolute;left:0;text-align:left;margin-left:-31.15pt;margin-top:395.95pt;width:97.9pt;height:10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" fillcolor="white [3201]" strokeweight=".5pt">
                <v:path arrowok="t"/>
                <v:textbox>
                  <w:txbxContent>
                    <w:p w14:paraId="61860CD5" w14:textId="77777777" w:rsidR="00537F4D" w:rsidRDefault="00537F4D" w:rsidP="008B2244">
                      <w:pPr>
                        <w:spacing w:after="0" w:line="240" w:lineRule="auto"/>
                        <w:jc w:val="center"/>
                        <w:rPr>
                          <w:rFonts w:ascii="Times New Roman" w:hAnsi="Times New Roman" w:cs="Times New Roman"/>
                          <w:b/>
                        </w:rPr>
                      </w:pPr>
                    </w:p>
                    <w:p w14:paraId="6EA729AF" w14:textId="77777777" w:rsidR="00537F4D" w:rsidRPr="00BE6045" w:rsidRDefault="00537F4D" w:rsidP="008B2244">
                      <w:pPr>
                        <w:spacing w:after="0" w:line="240" w:lineRule="auto"/>
                        <w:jc w:val="center"/>
                        <w:rPr>
                          <w:rFonts w:ascii="Times New Roman" w:hAnsi="Times New Roman" w:cs="Times New Roman"/>
                          <w:b/>
                        </w:rPr>
                      </w:pPr>
                      <w:r w:rsidRPr="00BE6045">
                        <w:rPr>
                          <w:rFonts w:ascii="Times New Roman" w:hAnsi="Times New Roman" w:cs="Times New Roman"/>
                          <w:b/>
                        </w:rPr>
                        <w:t>Повторить тестирование через 14 дней</w:t>
                      </w:r>
                      <w:r w:rsidRPr="00BE6045">
                        <w:rPr>
                          <w:rFonts w:ascii="Times New Roman" w:hAnsi="Times New Roman" w:cs="Times New Roman"/>
                        </w:rPr>
                        <w:t xml:space="preserve"> </w:t>
                      </w:r>
                      <w:r>
                        <w:rPr>
                          <w:rFonts w:ascii="Times New Roman" w:hAnsi="Times New Roman" w:cs="Times New Roman"/>
                        </w:rPr>
                        <w:t xml:space="preserve">в </w:t>
                      </w:r>
                      <w:r w:rsidRPr="00BE6045">
                        <w:rPr>
                          <w:rFonts w:ascii="Times New Roman" w:hAnsi="Times New Roman" w:cs="Times New Roman"/>
                          <w:b/>
                        </w:rPr>
                        <w:t>соответствии с алгоритмом</w:t>
                      </w:r>
                      <w:r>
                        <w:rPr>
                          <w:rFonts w:ascii="Times New Roman" w:hAnsi="Times New Roman" w:cs="Times New Roman"/>
                          <w:b/>
                          <w:vertAlign w:val="superscript"/>
                        </w:rPr>
                        <w:t>4,5</w:t>
                      </w:r>
                      <w:r>
                        <w:rPr>
                          <w:rFonts w:ascii="Times New Roman" w:hAnsi="Times New Roman" w:cs="Times New Roman"/>
                        </w:rPr>
                        <w:t xml:space="preserve"> </w:t>
                      </w:r>
                    </w:p>
                    <w:p w14:paraId="1DF70467" w14:textId="77777777" w:rsidR="00537F4D" w:rsidRPr="00BE6045" w:rsidRDefault="00537F4D" w:rsidP="008B2244">
                      <w:pPr>
                        <w:spacing w:after="0" w:line="240" w:lineRule="auto"/>
                        <w:jc w:val="center"/>
                        <w:rPr>
                          <w:rFonts w:ascii="Times New Roman" w:hAnsi="Times New Roman" w:cs="Times New Roman"/>
                          <w:b/>
                        </w:rPr>
                      </w:pPr>
                    </w:p>
                  </w:txbxContent>
                </v:textbox>
              </v:shape>
            </w:pict>
          </mc:Fallback>
        </mc:AlternateContent>
      </w:r>
      <w:r>
        <w:rPr>
          <w:noProof/>
          <w:lang w:eastAsia="ru-RU"/>
        </w:rPr>
        <mc:AlternateContent>
          <mc:Choice Requires="wps">
            <w:drawing>
              <wp:anchor distT="0" distB="0" distL="114299" distR="114299" simplePos="0" relativeHeight="251753472" behindDoc="0" locked="0" layoutInCell="1" allowOverlap="1" wp14:anchorId="5FA51154" wp14:editId="5A969F3A">
                <wp:simplePos x="0" y="0"/>
                <wp:positionH relativeFrom="column">
                  <wp:posOffset>121284</wp:posOffset>
                </wp:positionH>
                <wp:positionV relativeFrom="paragraph">
                  <wp:posOffset>4720590</wp:posOffset>
                </wp:positionV>
                <wp:extent cx="0" cy="307975"/>
                <wp:effectExtent l="95250" t="0" r="57150" b="539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A8B5BF9" id="Прямая со стрелкой 28" o:spid="_x0000_s1026" type="#_x0000_t32" style="position:absolute;margin-left:9.55pt;margin-top:371.7pt;width:0;height:24.25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51424" behindDoc="0" locked="0" layoutInCell="1" allowOverlap="1" wp14:anchorId="5F675A7F" wp14:editId="1B079F98">
                <wp:simplePos x="0" y="0"/>
                <wp:positionH relativeFrom="column">
                  <wp:posOffset>839470</wp:posOffset>
                </wp:positionH>
                <wp:positionV relativeFrom="paragraph">
                  <wp:posOffset>4340225</wp:posOffset>
                </wp:positionV>
                <wp:extent cx="976630" cy="372110"/>
                <wp:effectExtent l="0" t="0" r="13970" b="2794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6630"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3EE87B" w14:textId="77777777" w:rsidR="00537F4D" w:rsidRPr="00241242" w:rsidRDefault="00537F4D" w:rsidP="008B2244">
                            <w:pPr>
                              <w:spacing w:after="0"/>
                              <w:jc w:val="center"/>
                              <w:rPr>
                                <w:rFonts w:ascii="Times New Roman" w:hAnsi="Times New Roman" w:cs="Times New Roman"/>
                                <w:b/>
                                <w:sz w:val="28"/>
                              </w:rPr>
                            </w:pPr>
                            <w:r>
                              <w:rPr>
                                <w:b/>
                                <w:sz w:val="24"/>
                              </w:rPr>
                              <w:t xml:space="preserve"> </w:t>
                            </w:r>
                            <w:r w:rsidRPr="00241242">
                              <w:rPr>
                                <w:rFonts w:ascii="Times New Roman" w:hAnsi="Times New Roman" w:cs="Times New Roman"/>
                                <w:b/>
                                <w:sz w:val="28"/>
                              </w:rPr>
                              <w:t>Т3+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75A7F" id="Надпись 26" o:spid="_x0000_s1029" type="#_x0000_t202" style="position:absolute;left:0;text-align:left;margin-left:66.1pt;margin-top:341.75pt;width:76.9pt;height:29.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" fillcolor="white [3201]" strokeweight=".5pt">
                <v:path arrowok="t"/>
                <v:textbox>
                  <w:txbxContent>
                    <w:p w14:paraId="073EE87B" w14:textId="77777777" w:rsidR="00537F4D" w:rsidRPr="00241242" w:rsidRDefault="00537F4D" w:rsidP="008B2244">
                      <w:pPr>
                        <w:spacing w:after="0"/>
                        <w:jc w:val="center"/>
                        <w:rPr>
                          <w:rFonts w:ascii="Times New Roman" w:hAnsi="Times New Roman" w:cs="Times New Roman"/>
                          <w:b/>
                          <w:sz w:val="28"/>
                        </w:rPr>
                      </w:pPr>
                      <w:r>
                        <w:rPr>
                          <w:b/>
                          <w:sz w:val="24"/>
                        </w:rPr>
                        <w:t xml:space="preserve"> </w:t>
                      </w:r>
                      <w:r w:rsidRPr="00241242">
                        <w:rPr>
                          <w:rFonts w:ascii="Times New Roman" w:hAnsi="Times New Roman" w:cs="Times New Roman"/>
                          <w:b/>
                          <w:sz w:val="28"/>
                        </w:rPr>
                        <w:t>Т3+</w:t>
                      </w:r>
                    </w:p>
                  </w:txbxContent>
                </v:textbox>
              </v:shape>
            </w:pict>
          </mc:Fallback>
        </mc:AlternateContent>
      </w:r>
      <w:r>
        <w:rPr>
          <w:noProof/>
          <w:lang w:eastAsia="ru-RU"/>
        </w:rPr>
        <mc:AlternateContent>
          <mc:Choice Requires="wps">
            <w:drawing>
              <wp:anchor distT="0" distB="0" distL="114300" distR="114300" simplePos="0" relativeHeight="251750400" behindDoc="0" locked="0" layoutInCell="1" allowOverlap="1" wp14:anchorId="0E823B73" wp14:editId="352F6B37">
                <wp:simplePos x="0" y="0"/>
                <wp:positionH relativeFrom="column">
                  <wp:posOffset>-395605</wp:posOffset>
                </wp:positionH>
                <wp:positionV relativeFrom="paragraph">
                  <wp:posOffset>4348480</wp:posOffset>
                </wp:positionV>
                <wp:extent cx="991235" cy="372110"/>
                <wp:effectExtent l="0" t="0" r="18415" b="2794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1235"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FAAE7A" w14:textId="77777777" w:rsidR="00537F4D" w:rsidRPr="00BE6045" w:rsidRDefault="00537F4D" w:rsidP="008B2244">
                            <w:pPr>
                              <w:spacing w:after="0"/>
                              <w:jc w:val="center"/>
                              <w:rPr>
                                <w:rFonts w:ascii="Times New Roman" w:hAnsi="Times New Roman" w:cs="Times New Roman"/>
                                <w:b/>
                                <w:sz w:val="24"/>
                              </w:rPr>
                            </w:pPr>
                            <w:r w:rsidRPr="00241242">
                              <w:rPr>
                                <w:rFonts w:ascii="Times New Roman" w:hAnsi="Times New Roman" w:cs="Times New Roman"/>
                                <w:b/>
                                <w:sz w:val="28"/>
                              </w:rPr>
                              <w:t xml:space="preserve">Т3-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23B73" id="Надпись 25" o:spid="_x0000_s1030" type="#_x0000_t202" style="position:absolute;left:0;text-align:left;margin-left:-31.15pt;margin-top:342.4pt;width:78.05pt;height:29.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" fillcolor="white [3201]" strokeweight=".5pt">
                <v:path arrowok="t"/>
                <v:textbox>
                  <w:txbxContent>
                    <w:p w14:paraId="4EFAAE7A" w14:textId="77777777" w:rsidR="00537F4D" w:rsidRPr="00BE6045" w:rsidRDefault="00537F4D" w:rsidP="008B2244">
                      <w:pPr>
                        <w:spacing w:after="0"/>
                        <w:jc w:val="center"/>
                        <w:rPr>
                          <w:rFonts w:ascii="Times New Roman" w:hAnsi="Times New Roman" w:cs="Times New Roman"/>
                          <w:b/>
                          <w:sz w:val="24"/>
                        </w:rPr>
                      </w:pPr>
                      <w:r w:rsidRPr="00241242">
                        <w:rPr>
                          <w:rFonts w:ascii="Times New Roman" w:hAnsi="Times New Roman" w:cs="Times New Roman"/>
                          <w:b/>
                          <w:sz w:val="28"/>
                        </w:rPr>
                        <w:t xml:space="preserve">Т3- </w:t>
                      </w:r>
                    </w:p>
                  </w:txbxContent>
                </v:textbox>
              </v:shape>
            </w:pict>
          </mc:Fallback>
        </mc:AlternateContent>
      </w:r>
      <w:r>
        <w:rPr>
          <w:noProof/>
          <w:lang w:eastAsia="ru-RU"/>
        </w:rPr>
        <mc:AlternateContent>
          <mc:Choice Requires="wps">
            <w:drawing>
              <wp:anchor distT="0" distB="0" distL="114299" distR="114299" simplePos="0" relativeHeight="251748352" behindDoc="0" locked="0" layoutInCell="1" allowOverlap="1" wp14:anchorId="7730FEE9" wp14:editId="2DB019FF">
                <wp:simplePos x="0" y="0"/>
                <wp:positionH relativeFrom="column">
                  <wp:posOffset>121284</wp:posOffset>
                </wp:positionH>
                <wp:positionV relativeFrom="paragraph">
                  <wp:posOffset>4128135</wp:posOffset>
                </wp:positionV>
                <wp:extent cx="0" cy="212090"/>
                <wp:effectExtent l="95250" t="0" r="57150" b="546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4485662" id="Прямая со стрелкой 23" o:spid="_x0000_s1026" type="#_x0000_t32" style="position:absolute;margin-left:9.55pt;margin-top:325.05pt;width:0;height:16.7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62688" behindDoc="0" locked="0" layoutInCell="1" allowOverlap="1" wp14:anchorId="57E20E19" wp14:editId="1643B358">
                <wp:simplePos x="0" y="0"/>
                <wp:positionH relativeFrom="column">
                  <wp:posOffset>1887220</wp:posOffset>
                </wp:positionH>
                <wp:positionV relativeFrom="paragraph">
                  <wp:posOffset>3421380</wp:posOffset>
                </wp:positionV>
                <wp:extent cx="988695" cy="647700"/>
                <wp:effectExtent l="0" t="0" r="20955" b="1905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869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37C637" w14:textId="77777777" w:rsidR="00537F4D" w:rsidRPr="00BE6045" w:rsidRDefault="00537F4D" w:rsidP="008B2244">
                            <w:pPr>
                              <w:spacing w:after="0"/>
                              <w:jc w:val="center"/>
                              <w:rPr>
                                <w:rFonts w:ascii="Times New Roman" w:hAnsi="Times New Roman" w:cs="Times New Roman"/>
                                <w:b/>
                                <w:sz w:val="24"/>
                              </w:rPr>
                            </w:pPr>
                            <w:r>
                              <w:rPr>
                                <w:b/>
                                <w:sz w:val="24"/>
                              </w:rPr>
                              <w:t xml:space="preserve"> </w:t>
                            </w:r>
                            <w:r>
                              <w:rPr>
                                <w:rFonts w:ascii="Times New Roman" w:hAnsi="Times New Roman" w:cs="Times New Roman"/>
                                <w:b/>
                                <w:sz w:val="24"/>
                              </w:rPr>
                              <w:t xml:space="preserve">Повторить Т1 </w:t>
                            </w:r>
                            <w:r w:rsidRPr="00BE6045">
                              <w:rPr>
                                <w:rFonts w:ascii="Times New Roman" w:hAnsi="Times New Roman" w:cs="Times New Roman"/>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20E19" id="Надпись 35" o:spid="_x0000_s1031" type="#_x0000_t202" style="position:absolute;left:0;text-align:left;margin-left:148.6pt;margin-top:269.4pt;width:77.85pt;height:5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" fillcolor="white [3201]" strokeweight=".5pt">
                <v:path arrowok="t"/>
                <v:textbox>
                  <w:txbxContent>
                    <w:p w14:paraId="7F37C637" w14:textId="77777777" w:rsidR="00537F4D" w:rsidRPr="00BE6045" w:rsidRDefault="00537F4D" w:rsidP="008B2244">
                      <w:pPr>
                        <w:spacing w:after="0"/>
                        <w:jc w:val="center"/>
                        <w:rPr>
                          <w:rFonts w:ascii="Times New Roman" w:hAnsi="Times New Roman" w:cs="Times New Roman"/>
                          <w:b/>
                          <w:sz w:val="24"/>
                        </w:rPr>
                      </w:pPr>
                      <w:r>
                        <w:rPr>
                          <w:b/>
                          <w:sz w:val="24"/>
                        </w:rPr>
                        <w:t xml:space="preserve"> </w:t>
                      </w:r>
                      <w:r>
                        <w:rPr>
                          <w:rFonts w:ascii="Times New Roman" w:hAnsi="Times New Roman" w:cs="Times New Roman"/>
                          <w:b/>
                          <w:sz w:val="24"/>
                        </w:rPr>
                        <w:t xml:space="preserve">Повторить Т1 </w:t>
                      </w:r>
                      <w:r w:rsidRPr="00BE6045">
                        <w:rPr>
                          <w:rFonts w:ascii="Times New Roman" w:hAnsi="Times New Roman" w:cs="Times New Roman"/>
                          <w:b/>
                          <w:sz w:val="24"/>
                        </w:rPr>
                        <w:t xml:space="preserve"> </w:t>
                      </w:r>
                    </w:p>
                  </w:txbxContent>
                </v:textbox>
              </v:shape>
            </w:pict>
          </mc:Fallback>
        </mc:AlternateContent>
      </w:r>
      <w:r>
        <w:rPr>
          <w:noProof/>
          <w:lang w:eastAsia="ru-RU"/>
        </w:rPr>
        <mc:AlternateContent>
          <mc:Choice Requires="wps">
            <w:drawing>
              <wp:anchor distT="0" distB="0" distL="114299" distR="114299" simplePos="0" relativeHeight="251776000" behindDoc="0" locked="0" layoutInCell="1" allowOverlap="1" wp14:anchorId="3E43FDC7" wp14:editId="516B87B8">
                <wp:simplePos x="0" y="0"/>
                <wp:positionH relativeFrom="column">
                  <wp:posOffset>2242819</wp:posOffset>
                </wp:positionH>
                <wp:positionV relativeFrom="paragraph">
                  <wp:posOffset>3154680</wp:posOffset>
                </wp:positionV>
                <wp:extent cx="0" cy="244475"/>
                <wp:effectExtent l="95250" t="0" r="57150" b="603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1FC03F7" id="Прямая со стрелкой 8" o:spid="_x0000_s1026" type="#_x0000_t32" style="position:absolute;margin-left:176.6pt;margin-top:248.4pt;width:0;height:19.25pt;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47328" behindDoc="0" locked="0" layoutInCell="1" allowOverlap="1" wp14:anchorId="2542822D" wp14:editId="0388B425">
                <wp:simplePos x="0" y="0"/>
                <wp:positionH relativeFrom="column">
                  <wp:posOffset>-436880</wp:posOffset>
                </wp:positionH>
                <wp:positionV relativeFrom="paragraph">
                  <wp:posOffset>3421380</wp:posOffset>
                </wp:positionV>
                <wp:extent cx="2226310" cy="664845"/>
                <wp:effectExtent l="0" t="0" r="21590" b="2095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6310" cy="664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FD2AA" w14:textId="77777777" w:rsidR="00537F4D" w:rsidRDefault="00537F4D" w:rsidP="008B2244">
                            <w:pPr>
                              <w:spacing w:after="0"/>
                              <w:jc w:val="center"/>
                              <w:rPr>
                                <w:rFonts w:ascii="Times New Roman" w:hAnsi="Times New Roman" w:cs="Times New Roman"/>
                                <w:b/>
                              </w:rPr>
                            </w:pPr>
                            <w:r w:rsidRPr="00905EDC">
                              <w:rPr>
                                <w:rFonts w:ascii="Times New Roman" w:hAnsi="Times New Roman" w:cs="Times New Roman"/>
                                <w:b/>
                                <w:sz w:val="24"/>
                              </w:rPr>
                              <w:t>Т3</w:t>
                            </w:r>
                            <w:r w:rsidRPr="00DB1625">
                              <w:rPr>
                                <w:rFonts w:ascii="Times New Roman" w:hAnsi="Times New Roman" w:cs="Times New Roman"/>
                                <w:b/>
                                <w:sz w:val="24"/>
                                <w:vertAlign w:val="superscript"/>
                              </w:rPr>
                              <w:t>3</w:t>
                            </w:r>
                            <w:r w:rsidRPr="00BE6045">
                              <w:rPr>
                                <w:rFonts w:ascii="Times New Roman" w:hAnsi="Times New Roman" w:cs="Times New Roman"/>
                                <w:b/>
                              </w:rPr>
                              <w:t xml:space="preserve">   </w:t>
                            </w:r>
                          </w:p>
                          <w:p w14:paraId="0E71BA99" w14:textId="77777777" w:rsidR="00537F4D" w:rsidRPr="002F4D69" w:rsidRDefault="00537F4D" w:rsidP="008B2244">
                            <w:pPr>
                              <w:jc w:val="center"/>
                              <w:rPr>
                                <w:rFonts w:ascii="Times New Roman" w:hAnsi="Times New Roman" w:cs="Times New Roman"/>
                                <w:b/>
                              </w:rPr>
                            </w:pPr>
                            <w:r w:rsidRPr="00BE6045">
                              <w:rPr>
                                <w:rFonts w:ascii="Times New Roman" w:hAnsi="Times New Roman" w:cs="Times New Roman"/>
                                <w:b/>
                              </w:rPr>
                              <w:t>ЭТ/ИФА/ИХЛА/ЭХ</w:t>
                            </w:r>
                            <w:r>
                              <w:rPr>
                                <w:rFonts w:ascii="Times New Roman" w:hAnsi="Times New Roman" w:cs="Times New Roman"/>
                                <w:b/>
                              </w:rPr>
                              <w:t>Л</w:t>
                            </w:r>
                            <w:r w:rsidRPr="00BE6045">
                              <w:rPr>
                                <w:rFonts w:ascii="Times New Roman" w:hAnsi="Times New Roman" w:cs="Times New Roman"/>
                                <w:b/>
                              </w:rPr>
                              <w:t>А</w:t>
                            </w:r>
                            <w:r>
                              <w:rPr>
                                <w:rFonts w:ascii="Times New Roman" w:hAnsi="Times New Roman" w:cs="Times New Roman"/>
                                <w:b/>
                                <w:sz w:val="20"/>
                                <w:szCs w:val="20"/>
                              </w:rPr>
                              <w:t>, имеющий преквалификацию ВОЗ</w:t>
                            </w:r>
                            <w:r>
                              <w:rPr>
                                <w:rFonts w:ascii="Times New Roman" w:hAnsi="Times New Roman" w:cs="Times New Roman"/>
                                <w:b/>
                                <w:sz w:val="16"/>
                              </w:rPr>
                              <w:t xml:space="preserve"> </w:t>
                            </w:r>
                          </w:p>
                          <w:p w14:paraId="3C103635" w14:textId="77777777" w:rsidR="00537F4D" w:rsidRPr="00BE6045" w:rsidRDefault="00537F4D" w:rsidP="008B2244">
                            <w:pPr>
                              <w:spacing w:after="0"/>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2822D" id="Надпись 22" o:spid="_x0000_s1032" type="#_x0000_t202" style="position:absolute;left:0;text-align:left;margin-left:-34.4pt;margin-top:269.4pt;width:175.3pt;height:5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" fillcolor="white [3201]" strokeweight=".5pt">
                <v:path arrowok="t"/>
                <v:textbox>
                  <w:txbxContent>
                    <w:p w14:paraId="5FEFD2AA" w14:textId="77777777" w:rsidR="00537F4D" w:rsidRDefault="00537F4D" w:rsidP="008B2244">
                      <w:pPr>
                        <w:spacing w:after="0"/>
                        <w:jc w:val="center"/>
                        <w:rPr>
                          <w:rFonts w:ascii="Times New Roman" w:hAnsi="Times New Roman" w:cs="Times New Roman"/>
                          <w:b/>
                        </w:rPr>
                      </w:pPr>
                      <w:r w:rsidRPr="00905EDC">
                        <w:rPr>
                          <w:rFonts w:ascii="Times New Roman" w:hAnsi="Times New Roman" w:cs="Times New Roman"/>
                          <w:b/>
                          <w:sz w:val="24"/>
                        </w:rPr>
                        <w:t>Т3</w:t>
                      </w:r>
                      <w:r w:rsidRPr="00DB1625">
                        <w:rPr>
                          <w:rFonts w:ascii="Times New Roman" w:hAnsi="Times New Roman" w:cs="Times New Roman"/>
                          <w:b/>
                          <w:sz w:val="24"/>
                          <w:vertAlign w:val="superscript"/>
                        </w:rPr>
                        <w:t>3</w:t>
                      </w:r>
                      <w:r w:rsidRPr="00BE6045">
                        <w:rPr>
                          <w:rFonts w:ascii="Times New Roman" w:hAnsi="Times New Roman" w:cs="Times New Roman"/>
                          <w:b/>
                        </w:rPr>
                        <w:t xml:space="preserve">   </w:t>
                      </w:r>
                    </w:p>
                    <w:p w14:paraId="0E71BA99" w14:textId="77777777" w:rsidR="00537F4D" w:rsidRPr="002F4D69" w:rsidRDefault="00537F4D" w:rsidP="008B2244">
                      <w:pPr>
                        <w:jc w:val="center"/>
                        <w:rPr>
                          <w:rFonts w:ascii="Times New Roman" w:hAnsi="Times New Roman" w:cs="Times New Roman"/>
                          <w:b/>
                        </w:rPr>
                      </w:pPr>
                      <w:r w:rsidRPr="00BE6045">
                        <w:rPr>
                          <w:rFonts w:ascii="Times New Roman" w:hAnsi="Times New Roman" w:cs="Times New Roman"/>
                          <w:b/>
                        </w:rPr>
                        <w:t>ЭТ/ИФА/ИХЛА/ЭХ</w:t>
                      </w:r>
                      <w:r>
                        <w:rPr>
                          <w:rFonts w:ascii="Times New Roman" w:hAnsi="Times New Roman" w:cs="Times New Roman"/>
                          <w:b/>
                        </w:rPr>
                        <w:t>Л</w:t>
                      </w:r>
                      <w:r w:rsidRPr="00BE6045">
                        <w:rPr>
                          <w:rFonts w:ascii="Times New Roman" w:hAnsi="Times New Roman" w:cs="Times New Roman"/>
                          <w:b/>
                        </w:rPr>
                        <w:t>А</w:t>
                      </w:r>
                      <w:r>
                        <w:rPr>
                          <w:rFonts w:ascii="Times New Roman" w:hAnsi="Times New Roman" w:cs="Times New Roman"/>
                          <w:b/>
                          <w:sz w:val="20"/>
                          <w:szCs w:val="20"/>
                        </w:rPr>
                        <w:t>, имеющий преквалификацию ВОЗ</w:t>
                      </w:r>
                      <w:r>
                        <w:rPr>
                          <w:rFonts w:ascii="Times New Roman" w:hAnsi="Times New Roman" w:cs="Times New Roman"/>
                          <w:b/>
                          <w:sz w:val="16"/>
                        </w:rPr>
                        <w:t xml:space="preserve"> </w:t>
                      </w:r>
                    </w:p>
                    <w:p w14:paraId="3C103635" w14:textId="77777777" w:rsidR="00537F4D" w:rsidRPr="00BE6045" w:rsidRDefault="00537F4D" w:rsidP="008B2244">
                      <w:pPr>
                        <w:spacing w:after="0"/>
                        <w:jc w:val="center"/>
                        <w:rPr>
                          <w:rFonts w:ascii="Times New Roman" w:hAnsi="Times New Roman" w:cs="Times New Roman"/>
                          <w:b/>
                        </w:rPr>
                      </w:pPr>
                    </w:p>
                  </w:txbxContent>
                </v:textbox>
              </v:shape>
            </w:pict>
          </mc:Fallback>
        </mc:AlternateContent>
      </w:r>
      <w:r>
        <w:rPr>
          <w:noProof/>
          <w:lang w:eastAsia="ru-RU"/>
        </w:rPr>
        <mc:AlternateContent>
          <mc:Choice Requires="wps">
            <w:drawing>
              <wp:anchor distT="0" distB="0" distL="114300" distR="114300" simplePos="0" relativeHeight="251770880" behindDoc="0" locked="0" layoutInCell="1" allowOverlap="1" wp14:anchorId="2E73A0F8" wp14:editId="24F32668">
                <wp:simplePos x="0" y="0"/>
                <wp:positionH relativeFrom="column">
                  <wp:posOffset>2875280</wp:posOffset>
                </wp:positionH>
                <wp:positionV relativeFrom="paragraph">
                  <wp:posOffset>3875405</wp:posOffset>
                </wp:positionV>
                <wp:extent cx="1329055" cy="223520"/>
                <wp:effectExtent l="0" t="0" r="80645" b="10033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9055" cy="223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FD1A06" id="Прямая со стрелкой 39" o:spid="_x0000_s1026" type="#_x0000_t32" style="position:absolute;margin-left:226.4pt;margin-top:305.15pt;width:104.65pt;height:17.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69856" behindDoc="0" locked="0" layoutInCell="1" allowOverlap="1" wp14:anchorId="1F15353B" wp14:editId="0BA7DCEC">
                <wp:simplePos x="0" y="0"/>
                <wp:positionH relativeFrom="column">
                  <wp:posOffset>2874645</wp:posOffset>
                </wp:positionH>
                <wp:positionV relativeFrom="paragraph">
                  <wp:posOffset>3513455</wp:posOffset>
                </wp:positionV>
                <wp:extent cx="1329055" cy="191135"/>
                <wp:effectExtent l="0" t="76200" r="23495" b="3746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29055" cy="191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1F824DC" id="Прямая со стрелкой 38" o:spid="_x0000_s1026" type="#_x0000_t32" style="position:absolute;margin-left:226.35pt;margin-top:276.65pt;width:104.65pt;height:15.0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67808" behindDoc="0" locked="0" layoutInCell="1" allowOverlap="1" wp14:anchorId="41D2FDF6" wp14:editId="566590FF">
                <wp:simplePos x="0" y="0"/>
                <wp:positionH relativeFrom="column">
                  <wp:posOffset>4257040</wp:posOffset>
                </wp:positionH>
                <wp:positionV relativeFrom="paragraph">
                  <wp:posOffset>3928110</wp:posOffset>
                </wp:positionV>
                <wp:extent cx="817880" cy="372110"/>
                <wp:effectExtent l="0" t="0" r="20320" b="2794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7880"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FD160E" w14:textId="77777777" w:rsidR="00537F4D" w:rsidRPr="00BE6045" w:rsidRDefault="00537F4D" w:rsidP="008B2244">
                            <w:pPr>
                              <w:spacing w:after="0"/>
                              <w:jc w:val="center"/>
                              <w:rPr>
                                <w:rFonts w:ascii="Times New Roman" w:hAnsi="Times New Roman" w:cs="Times New Roman"/>
                                <w:b/>
                                <w:sz w:val="24"/>
                              </w:rPr>
                            </w:pPr>
                            <w:r>
                              <w:rPr>
                                <w:b/>
                                <w:sz w:val="24"/>
                              </w:rPr>
                              <w:t xml:space="preserve"> </w:t>
                            </w:r>
                            <w:r w:rsidRPr="00241242">
                              <w:rPr>
                                <w:rFonts w:ascii="Times New Roman" w:hAnsi="Times New Roman" w:cs="Times New Roman"/>
                                <w:b/>
                                <w:sz w:val="28"/>
                              </w:rPr>
                              <w:t>Т1+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2FDF6" id="Надпись 37" o:spid="_x0000_s1033" type="#_x0000_t202" style="position:absolute;left:0;text-align:left;margin-left:335.2pt;margin-top:309.3pt;width:64.4pt;height:29.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" fillcolor="white [3201]" strokeweight=".5pt">
                <v:path arrowok="t"/>
                <v:textbox>
                  <w:txbxContent>
                    <w:p w14:paraId="6EFD160E" w14:textId="77777777" w:rsidR="00537F4D" w:rsidRPr="00BE6045" w:rsidRDefault="00537F4D" w:rsidP="008B2244">
                      <w:pPr>
                        <w:spacing w:after="0"/>
                        <w:jc w:val="center"/>
                        <w:rPr>
                          <w:rFonts w:ascii="Times New Roman" w:hAnsi="Times New Roman" w:cs="Times New Roman"/>
                          <w:b/>
                          <w:sz w:val="24"/>
                        </w:rPr>
                      </w:pPr>
                      <w:r>
                        <w:rPr>
                          <w:b/>
                          <w:sz w:val="24"/>
                        </w:rPr>
                        <w:t xml:space="preserve"> </w:t>
                      </w:r>
                      <w:r w:rsidRPr="00241242">
                        <w:rPr>
                          <w:rFonts w:ascii="Times New Roman" w:hAnsi="Times New Roman" w:cs="Times New Roman"/>
                          <w:b/>
                          <w:sz w:val="28"/>
                        </w:rPr>
                        <w:t>Т1+</w:t>
                      </w:r>
                    </w:p>
                  </w:txbxContent>
                </v:textbox>
              </v:shape>
            </w:pict>
          </mc:Fallback>
        </mc:AlternateContent>
      </w:r>
      <w:r>
        <w:rPr>
          <w:noProof/>
          <w:lang w:eastAsia="ru-RU"/>
        </w:rPr>
        <mc:AlternateContent>
          <mc:Choice Requires="wps">
            <w:drawing>
              <wp:anchor distT="0" distB="0" distL="114300" distR="114300" simplePos="0" relativeHeight="251764736" behindDoc="0" locked="0" layoutInCell="1" allowOverlap="1" wp14:anchorId="11785D2F" wp14:editId="519B7FAF">
                <wp:simplePos x="0" y="0"/>
                <wp:positionH relativeFrom="column">
                  <wp:posOffset>4257040</wp:posOffset>
                </wp:positionH>
                <wp:positionV relativeFrom="paragraph">
                  <wp:posOffset>3332480</wp:posOffset>
                </wp:positionV>
                <wp:extent cx="817880" cy="372110"/>
                <wp:effectExtent l="0" t="0" r="20320" b="2794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7880"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DC5C98" w14:textId="77777777" w:rsidR="00537F4D" w:rsidRPr="00BE6045" w:rsidRDefault="00537F4D" w:rsidP="008B2244">
                            <w:pPr>
                              <w:spacing w:after="0"/>
                              <w:jc w:val="center"/>
                              <w:rPr>
                                <w:rFonts w:ascii="Times New Roman" w:hAnsi="Times New Roman" w:cs="Times New Roman"/>
                                <w:b/>
                                <w:sz w:val="24"/>
                              </w:rPr>
                            </w:pPr>
                            <w:r w:rsidRPr="00241242">
                              <w:rPr>
                                <w:rFonts w:ascii="Times New Roman" w:hAnsi="Times New Roman" w:cs="Times New Roman"/>
                                <w:b/>
                                <w:sz w:val="28"/>
                              </w:rPr>
                              <w:t xml:space="preserve">Т1-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85D2F" id="Надпись 36" o:spid="_x0000_s1034" type="#_x0000_t202" style="position:absolute;left:0;text-align:left;margin-left:335.2pt;margin-top:262.4pt;width:64.4pt;height:29.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" fillcolor="white [3201]" strokeweight=".5pt">
                <v:path arrowok="t"/>
                <v:textbox>
                  <w:txbxContent>
                    <w:p w14:paraId="15DC5C98" w14:textId="77777777" w:rsidR="00537F4D" w:rsidRPr="00BE6045" w:rsidRDefault="00537F4D" w:rsidP="008B2244">
                      <w:pPr>
                        <w:spacing w:after="0"/>
                        <w:jc w:val="center"/>
                        <w:rPr>
                          <w:rFonts w:ascii="Times New Roman" w:hAnsi="Times New Roman" w:cs="Times New Roman"/>
                          <w:b/>
                          <w:sz w:val="24"/>
                        </w:rPr>
                      </w:pPr>
                      <w:r w:rsidRPr="00241242">
                        <w:rPr>
                          <w:rFonts w:ascii="Times New Roman" w:hAnsi="Times New Roman" w:cs="Times New Roman"/>
                          <w:b/>
                          <w:sz w:val="28"/>
                        </w:rPr>
                        <w:t xml:space="preserve">Т1- </w:t>
                      </w:r>
                    </w:p>
                  </w:txbxContent>
                </v:textbox>
              </v:shape>
            </w:pict>
          </mc:Fallback>
        </mc:AlternateContent>
      </w:r>
      <w:r>
        <w:rPr>
          <w:noProof/>
          <w:lang w:eastAsia="ru-RU"/>
        </w:rPr>
        <mc:AlternateContent>
          <mc:Choice Requires="wps">
            <w:drawing>
              <wp:anchor distT="0" distB="0" distL="114300" distR="114300" simplePos="0" relativeHeight="251746304" behindDoc="0" locked="0" layoutInCell="1" allowOverlap="1" wp14:anchorId="557E2B79" wp14:editId="6456A50F">
                <wp:simplePos x="0" y="0"/>
                <wp:positionH relativeFrom="column">
                  <wp:posOffset>3863975</wp:posOffset>
                </wp:positionH>
                <wp:positionV relativeFrom="paragraph">
                  <wp:posOffset>5012690</wp:posOffset>
                </wp:positionV>
                <wp:extent cx="1817370" cy="871855"/>
                <wp:effectExtent l="0" t="0" r="11430" b="234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7370" cy="871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A66EDA" w14:textId="77777777" w:rsidR="00537F4D" w:rsidRPr="00BE6045" w:rsidRDefault="00537F4D" w:rsidP="008B2244">
                            <w:pPr>
                              <w:spacing w:after="0" w:line="240" w:lineRule="auto"/>
                              <w:jc w:val="center"/>
                              <w:rPr>
                                <w:rFonts w:ascii="Times New Roman" w:hAnsi="Times New Roman" w:cs="Times New Roman"/>
                                <w:b/>
                              </w:rPr>
                            </w:pPr>
                            <w:r w:rsidRPr="00BE6045">
                              <w:rPr>
                                <w:rFonts w:ascii="Times New Roman" w:hAnsi="Times New Roman" w:cs="Times New Roman"/>
                                <w:b/>
                              </w:rPr>
                              <w:t>Повторить тестирование через 14 дней</w:t>
                            </w:r>
                            <w:r w:rsidRPr="00BE6045">
                              <w:rPr>
                                <w:rFonts w:ascii="Times New Roman" w:hAnsi="Times New Roman" w:cs="Times New Roman"/>
                              </w:rPr>
                              <w:t xml:space="preserve"> </w:t>
                            </w:r>
                            <w:r>
                              <w:rPr>
                                <w:rFonts w:ascii="Times New Roman" w:hAnsi="Times New Roman" w:cs="Times New Roman"/>
                              </w:rPr>
                              <w:t xml:space="preserve">в </w:t>
                            </w:r>
                            <w:r w:rsidRPr="00BE6045">
                              <w:rPr>
                                <w:rFonts w:ascii="Times New Roman" w:hAnsi="Times New Roman" w:cs="Times New Roman"/>
                                <w:b/>
                              </w:rPr>
                              <w:t>соответствии с алгоритмом</w:t>
                            </w:r>
                            <w:r>
                              <w:rPr>
                                <w:rFonts w:ascii="Times New Roman" w:hAnsi="Times New Roman" w:cs="Times New Roman"/>
                                <w:b/>
                                <w:vertAlign w:val="superscript"/>
                              </w:rPr>
                              <w:t>4</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E2B79" id="Надпись 20" o:spid="_x0000_s1035" type="#_x0000_t202" style="position:absolute;left:0;text-align:left;margin-left:304.25pt;margin-top:394.7pt;width:143.1pt;height:68.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" fillcolor="white [3201]" strokeweight=".5pt">
                <v:path arrowok="t"/>
                <v:textbox>
                  <w:txbxContent>
                    <w:p w14:paraId="3BA66EDA" w14:textId="77777777" w:rsidR="00537F4D" w:rsidRPr="00BE6045" w:rsidRDefault="00537F4D" w:rsidP="008B2244">
                      <w:pPr>
                        <w:spacing w:after="0" w:line="240" w:lineRule="auto"/>
                        <w:jc w:val="center"/>
                        <w:rPr>
                          <w:rFonts w:ascii="Times New Roman" w:hAnsi="Times New Roman" w:cs="Times New Roman"/>
                          <w:b/>
                        </w:rPr>
                      </w:pPr>
                      <w:r w:rsidRPr="00BE6045">
                        <w:rPr>
                          <w:rFonts w:ascii="Times New Roman" w:hAnsi="Times New Roman" w:cs="Times New Roman"/>
                          <w:b/>
                        </w:rPr>
                        <w:t>Повторить тестирование через 14 дней</w:t>
                      </w:r>
                      <w:r w:rsidRPr="00BE6045">
                        <w:rPr>
                          <w:rFonts w:ascii="Times New Roman" w:hAnsi="Times New Roman" w:cs="Times New Roman"/>
                        </w:rPr>
                        <w:t xml:space="preserve"> </w:t>
                      </w:r>
                      <w:r>
                        <w:rPr>
                          <w:rFonts w:ascii="Times New Roman" w:hAnsi="Times New Roman" w:cs="Times New Roman"/>
                        </w:rPr>
                        <w:t xml:space="preserve">в </w:t>
                      </w:r>
                      <w:r w:rsidRPr="00BE6045">
                        <w:rPr>
                          <w:rFonts w:ascii="Times New Roman" w:hAnsi="Times New Roman" w:cs="Times New Roman"/>
                          <w:b/>
                        </w:rPr>
                        <w:t>соответствии с алгоритмом</w:t>
                      </w:r>
                      <w:r>
                        <w:rPr>
                          <w:rFonts w:ascii="Times New Roman" w:hAnsi="Times New Roman" w:cs="Times New Roman"/>
                          <w:b/>
                          <w:vertAlign w:val="superscript"/>
                        </w:rPr>
                        <w:t>4</w:t>
                      </w:r>
                      <w:r>
                        <w:rPr>
                          <w:rFonts w:ascii="Times New Roman" w:hAnsi="Times New Roman" w:cs="Times New Roman"/>
                        </w:rPr>
                        <w:t xml:space="preserve"> </w:t>
                      </w:r>
                    </w:p>
                  </w:txbxContent>
                </v:textbox>
              </v:shape>
            </w:pict>
          </mc:Fallback>
        </mc:AlternateContent>
      </w:r>
      <w:r>
        <w:rPr>
          <w:noProof/>
          <w:lang w:eastAsia="ru-RU"/>
        </w:rPr>
        <mc:AlternateContent>
          <mc:Choice Requires="wps">
            <w:drawing>
              <wp:anchor distT="0" distB="0" distL="114299" distR="114299" simplePos="0" relativeHeight="251772928" behindDoc="0" locked="0" layoutInCell="1" allowOverlap="1" wp14:anchorId="6B072410" wp14:editId="0BFF5E12">
                <wp:simplePos x="0" y="0"/>
                <wp:positionH relativeFrom="column">
                  <wp:posOffset>4692649</wp:posOffset>
                </wp:positionH>
                <wp:positionV relativeFrom="paragraph">
                  <wp:posOffset>4299585</wp:posOffset>
                </wp:positionV>
                <wp:extent cx="0" cy="690245"/>
                <wp:effectExtent l="95250" t="0" r="114300" b="5270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02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EB0B1B5" id="Прямая со стрелкой 41" o:spid="_x0000_s1026" type="#_x0000_t32" style="position:absolute;margin-left:369.5pt;margin-top:338.55pt;width:0;height:54.35p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" strokecolor="#5b9bd5 [3204]" strokeweight=".5pt">
                <v:stroke endarrow="open" joinstyle="miter"/>
                <o:lock v:ext="edit" shapetype="f"/>
              </v:shape>
            </w:pict>
          </mc:Fallback>
        </mc:AlternateContent>
      </w:r>
      <w:r>
        <w:rPr>
          <w:noProof/>
          <w:lang w:eastAsia="ru-RU"/>
        </w:rPr>
        <mc:AlternateContent>
          <mc:Choice Requires="wps">
            <w:drawing>
              <wp:anchor distT="0" distB="0" distL="114299" distR="114299" simplePos="0" relativeHeight="251745280" behindDoc="0" locked="0" layoutInCell="1" allowOverlap="1" wp14:anchorId="5EC88D83" wp14:editId="4EE9C48A">
                <wp:simplePos x="0" y="0"/>
                <wp:positionH relativeFrom="column">
                  <wp:posOffset>684529</wp:posOffset>
                </wp:positionH>
                <wp:positionV relativeFrom="paragraph">
                  <wp:posOffset>3162935</wp:posOffset>
                </wp:positionV>
                <wp:extent cx="0" cy="244475"/>
                <wp:effectExtent l="95250" t="0" r="57150" b="603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5A279F8" id="Прямая со стрелкой 19" o:spid="_x0000_s1026" type="#_x0000_t32" style="position:absolute;margin-left:53.9pt;margin-top:249.05pt;width:0;height:19.2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71904" behindDoc="0" locked="0" layoutInCell="1" allowOverlap="1" wp14:anchorId="7925B5D3" wp14:editId="36BD5BBC">
                <wp:simplePos x="0" y="0"/>
                <wp:positionH relativeFrom="column">
                  <wp:posOffset>4629785</wp:posOffset>
                </wp:positionH>
                <wp:positionV relativeFrom="paragraph">
                  <wp:posOffset>2035810</wp:posOffset>
                </wp:positionV>
                <wp:extent cx="10795" cy="1297305"/>
                <wp:effectExtent l="95250" t="38100" r="6540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795" cy="12973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018F47" id="Прямая со стрелкой 40" o:spid="_x0000_s1026" type="#_x0000_t32" style="position:absolute;margin-left:364.55pt;margin-top:160.3pt;width:.85pt;height:102.15pt;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44256" behindDoc="0" locked="0" layoutInCell="1" allowOverlap="1" wp14:anchorId="19750D59" wp14:editId="3A8DBED6">
                <wp:simplePos x="0" y="0"/>
                <wp:positionH relativeFrom="column">
                  <wp:posOffset>269875</wp:posOffset>
                </wp:positionH>
                <wp:positionV relativeFrom="paragraph">
                  <wp:posOffset>2780030</wp:posOffset>
                </wp:positionV>
                <wp:extent cx="903605" cy="372110"/>
                <wp:effectExtent l="0" t="0" r="10795" b="2794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3605"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523B50" w14:textId="77777777" w:rsidR="00537F4D" w:rsidRPr="00BE6045" w:rsidRDefault="00537F4D" w:rsidP="008B2244">
                            <w:pPr>
                              <w:spacing w:after="0"/>
                              <w:jc w:val="center"/>
                              <w:rPr>
                                <w:rFonts w:ascii="Times New Roman" w:hAnsi="Times New Roman" w:cs="Times New Roman"/>
                                <w:b/>
                                <w:sz w:val="24"/>
                              </w:rPr>
                            </w:pPr>
                            <w:r w:rsidRPr="00241242">
                              <w:rPr>
                                <w:rFonts w:ascii="Times New Roman" w:hAnsi="Times New Roman" w:cs="Times New Roman"/>
                                <w:b/>
                                <w:sz w:val="28"/>
                              </w:rPr>
                              <w:t xml:space="preserve">Т2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50D59" id="Надпись 18" o:spid="_x0000_s1036" type="#_x0000_t202" style="position:absolute;left:0;text-align:left;margin-left:21.25pt;margin-top:218.9pt;width:71.15pt;height:29.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" fillcolor="white [3201]" strokeweight=".5pt">
                <v:path arrowok="t"/>
                <v:textbox>
                  <w:txbxContent>
                    <w:p w14:paraId="00523B50" w14:textId="77777777" w:rsidR="00537F4D" w:rsidRPr="00BE6045" w:rsidRDefault="00537F4D" w:rsidP="008B2244">
                      <w:pPr>
                        <w:spacing w:after="0"/>
                        <w:jc w:val="center"/>
                        <w:rPr>
                          <w:rFonts w:ascii="Times New Roman" w:hAnsi="Times New Roman" w:cs="Times New Roman"/>
                          <w:b/>
                          <w:sz w:val="24"/>
                        </w:rPr>
                      </w:pPr>
                      <w:r w:rsidRPr="00241242">
                        <w:rPr>
                          <w:rFonts w:ascii="Times New Roman" w:hAnsi="Times New Roman" w:cs="Times New Roman"/>
                          <w:b/>
                          <w:sz w:val="28"/>
                        </w:rPr>
                        <w:t xml:space="preserve">Т2 + </w:t>
                      </w:r>
                    </w:p>
                  </w:txbxContent>
                </v:textbox>
              </v:shape>
            </w:pict>
          </mc:Fallback>
        </mc:AlternateContent>
      </w:r>
      <w:r>
        <w:rPr>
          <w:noProof/>
          <w:lang w:eastAsia="ru-RU"/>
        </w:rPr>
        <mc:AlternateContent>
          <mc:Choice Requires="wps">
            <w:drawing>
              <wp:anchor distT="0" distB="0" distL="114300" distR="114300" simplePos="0" relativeHeight="251768832" behindDoc="0" locked="0" layoutInCell="1" allowOverlap="1" wp14:anchorId="6ADEF7B9" wp14:editId="06D26833">
                <wp:simplePos x="0" y="0"/>
                <wp:positionH relativeFrom="column">
                  <wp:posOffset>1884680</wp:posOffset>
                </wp:positionH>
                <wp:positionV relativeFrom="paragraph">
                  <wp:posOffset>2777490</wp:posOffset>
                </wp:positionV>
                <wp:extent cx="829310" cy="372110"/>
                <wp:effectExtent l="0" t="0" r="27940" b="2794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9310"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3D677" w14:textId="77777777" w:rsidR="00537F4D" w:rsidRPr="00BE6045" w:rsidRDefault="00537F4D" w:rsidP="008B2244">
                            <w:pPr>
                              <w:spacing w:after="0"/>
                              <w:jc w:val="center"/>
                              <w:rPr>
                                <w:rFonts w:ascii="Times New Roman" w:hAnsi="Times New Roman" w:cs="Times New Roman"/>
                                <w:b/>
                                <w:sz w:val="24"/>
                              </w:rPr>
                            </w:pPr>
                            <w:r w:rsidRPr="00241242">
                              <w:rPr>
                                <w:sz w:val="24"/>
                              </w:rPr>
                              <w:t xml:space="preserve"> </w:t>
                            </w:r>
                            <w:r w:rsidRPr="00241242">
                              <w:rPr>
                                <w:rFonts w:ascii="Times New Roman" w:hAnsi="Times New Roman" w:cs="Times New Roman"/>
                                <w:b/>
                                <w:sz w:val="28"/>
                              </w:rPr>
                              <w:t>Т2 -</w:t>
                            </w:r>
                            <w:r w:rsidRPr="00BE6045">
                              <w:rPr>
                                <w:rFonts w:ascii="Times New Roman" w:hAnsi="Times New Roman" w:cs="Times New Roman"/>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EF7B9" id="Надпись 17" o:spid="_x0000_s1037" type="#_x0000_t202" style="position:absolute;left:0;text-align:left;margin-left:148.4pt;margin-top:218.7pt;width:65.3pt;height:29.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" fillcolor="white [3201]" strokeweight=".5pt">
                <v:path arrowok="t"/>
                <v:textbox>
                  <w:txbxContent>
                    <w:p w14:paraId="16A3D677" w14:textId="77777777" w:rsidR="00537F4D" w:rsidRPr="00BE6045" w:rsidRDefault="00537F4D" w:rsidP="008B2244">
                      <w:pPr>
                        <w:spacing w:after="0"/>
                        <w:jc w:val="center"/>
                        <w:rPr>
                          <w:rFonts w:ascii="Times New Roman" w:hAnsi="Times New Roman" w:cs="Times New Roman"/>
                          <w:b/>
                          <w:sz w:val="24"/>
                        </w:rPr>
                      </w:pPr>
                      <w:r w:rsidRPr="00241242">
                        <w:rPr>
                          <w:sz w:val="24"/>
                        </w:rPr>
                        <w:t xml:space="preserve"> </w:t>
                      </w:r>
                      <w:r w:rsidRPr="00241242">
                        <w:rPr>
                          <w:rFonts w:ascii="Times New Roman" w:hAnsi="Times New Roman" w:cs="Times New Roman"/>
                          <w:b/>
                          <w:sz w:val="28"/>
                        </w:rPr>
                        <w:t>Т2 -</w:t>
                      </w:r>
                      <w:r w:rsidRPr="00BE6045">
                        <w:rPr>
                          <w:rFonts w:ascii="Times New Roman" w:hAnsi="Times New Roman" w:cs="Times New Roman"/>
                          <w:b/>
                          <w:sz w:val="24"/>
                        </w:rPr>
                        <w:t xml:space="preserve"> </w:t>
                      </w:r>
                    </w:p>
                  </w:txbxContent>
                </v:textbox>
              </v:shape>
            </w:pict>
          </mc:Fallback>
        </mc:AlternateContent>
      </w:r>
      <w:r>
        <w:rPr>
          <w:noProof/>
          <w:lang w:eastAsia="ru-RU"/>
        </w:rPr>
        <mc:AlternateContent>
          <mc:Choice Requires="wps">
            <w:drawing>
              <wp:anchor distT="0" distB="0" distL="114299" distR="114299" simplePos="0" relativeHeight="251766784" behindDoc="0" locked="0" layoutInCell="1" allowOverlap="1" wp14:anchorId="50F426E5" wp14:editId="41850C23">
                <wp:simplePos x="0" y="0"/>
                <wp:positionH relativeFrom="column">
                  <wp:posOffset>2247264</wp:posOffset>
                </wp:positionH>
                <wp:positionV relativeFrom="paragraph">
                  <wp:posOffset>2555875</wp:posOffset>
                </wp:positionV>
                <wp:extent cx="0" cy="180340"/>
                <wp:effectExtent l="95250" t="0" r="76200" b="482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27C5A5F" id="Прямая со стрелкой 16" o:spid="_x0000_s1026" type="#_x0000_t32" style="position:absolute;margin-left:176.95pt;margin-top:201.25pt;width:0;height:14.2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65760" behindDoc="0" locked="0" layoutInCell="1" allowOverlap="1" wp14:anchorId="282F789A" wp14:editId="40327646">
                <wp:simplePos x="0" y="0"/>
                <wp:positionH relativeFrom="column">
                  <wp:posOffset>673735</wp:posOffset>
                </wp:positionH>
                <wp:positionV relativeFrom="paragraph">
                  <wp:posOffset>2556510</wp:posOffset>
                </wp:positionV>
                <wp:extent cx="10160" cy="223520"/>
                <wp:effectExtent l="76200" t="0" r="66040" b="622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223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AD0A64" id="Прямая со стрелкой 13" o:spid="_x0000_s1026" type="#_x0000_t32" style="position:absolute;margin-left:53.05pt;margin-top:201.3pt;width:.8pt;height:17.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61664" behindDoc="0" locked="0" layoutInCell="1" allowOverlap="1" wp14:anchorId="6AF03C76" wp14:editId="1D4C5D53">
                <wp:simplePos x="0" y="0"/>
                <wp:positionH relativeFrom="column">
                  <wp:posOffset>450850</wp:posOffset>
                </wp:positionH>
                <wp:positionV relativeFrom="paragraph">
                  <wp:posOffset>2065020</wp:posOffset>
                </wp:positionV>
                <wp:extent cx="1881505" cy="488950"/>
                <wp:effectExtent l="0" t="0" r="23495" b="2540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1505"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09F1A4" w14:textId="77777777" w:rsidR="00537F4D" w:rsidRPr="00BE6045" w:rsidRDefault="00537F4D" w:rsidP="008B2244">
                            <w:pPr>
                              <w:spacing w:after="0"/>
                              <w:jc w:val="center"/>
                              <w:rPr>
                                <w:rFonts w:ascii="Times New Roman" w:hAnsi="Times New Roman" w:cs="Times New Roman"/>
                                <w:b/>
                              </w:rPr>
                            </w:pPr>
                            <w:r w:rsidRPr="00BE6045">
                              <w:rPr>
                                <w:rFonts w:ascii="Times New Roman" w:hAnsi="Times New Roman" w:cs="Times New Roman"/>
                                <w:b/>
                              </w:rPr>
                              <w:t>Т2</w:t>
                            </w:r>
                            <w:r w:rsidRPr="00285349">
                              <w:rPr>
                                <w:rFonts w:ascii="Times New Roman" w:hAnsi="Times New Roman" w:cs="Times New Roman"/>
                                <w:b/>
                                <w:vertAlign w:val="superscript"/>
                              </w:rPr>
                              <w:t>2</w:t>
                            </w:r>
                            <w:r w:rsidRPr="00BE6045">
                              <w:rPr>
                                <w:rFonts w:ascii="Times New Roman" w:hAnsi="Times New Roman" w:cs="Times New Roman"/>
                                <w:b/>
                              </w:rPr>
                              <w:t xml:space="preserve">   ЭТ/ИФА/ИХЛА/ЭХ</w:t>
                            </w:r>
                            <w:r>
                              <w:rPr>
                                <w:rFonts w:ascii="Times New Roman" w:hAnsi="Times New Roman" w:cs="Times New Roman"/>
                                <w:b/>
                              </w:rPr>
                              <w:t>Л</w:t>
                            </w:r>
                            <w:r w:rsidRPr="00BE6045">
                              <w:rPr>
                                <w:rFonts w:ascii="Times New Roman" w:hAnsi="Times New Roman" w:cs="Times New Roman"/>
                                <w:b/>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03C76" id="Надпись 9" o:spid="_x0000_s1038" type="#_x0000_t202" style="position:absolute;left:0;text-align:left;margin-left:35.5pt;margin-top:162.6pt;width:148.15pt;height:3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" fillcolor="white [3201]" strokeweight=".5pt">
                <v:path arrowok="t"/>
                <v:textbox>
                  <w:txbxContent>
                    <w:p w14:paraId="6709F1A4" w14:textId="77777777" w:rsidR="00537F4D" w:rsidRPr="00BE6045" w:rsidRDefault="00537F4D" w:rsidP="008B2244">
                      <w:pPr>
                        <w:spacing w:after="0"/>
                        <w:jc w:val="center"/>
                        <w:rPr>
                          <w:rFonts w:ascii="Times New Roman" w:hAnsi="Times New Roman" w:cs="Times New Roman"/>
                          <w:b/>
                        </w:rPr>
                      </w:pPr>
                      <w:r w:rsidRPr="00BE6045">
                        <w:rPr>
                          <w:rFonts w:ascii="Times New Roman" w:hAnsi="Times New Roman" w:cs="Times New Roman"/>
                          <w:b/>
                        </w:rPr>
                        <w:t>Т2</w:t>
                      </w:r>
                      <w:r w:rsidRPr="00285349">
                        <w:rPr>
                          <w:rFonts w:ascii="Times New Roman" w:hAnsi="Times New Roman" w:cs="Times New Roman"/>
                          <w:b/>
                          <w:vertAlign w:val="superscript"/>
                        </w:rPr>
                        <w:t>2</w:t>
                      </w:r>
                      <w:r w:rsidRPr="00BE6045">
                        <w:rPr>
                          <w:rFonts w:ascii="Times New Roman" w:hAnsi="Times New Roman" w:cs="Times New Roman"/>
                          <w:b/>
                        </w:rPr>
                        <w:t xml:space="preserve">   ЭТ/ИФА/ИХЛА/ЭХ</w:t>
                      </w:r>
                      <w:r>
                        <w:rPr>
                          <w:rFonts w:ascii="Times New Roman" w:hAnsi="Times New Roman" w:cs="Times New Roman"/>
                          <w:b/>
                        </w:rPr>
                        <w:t>Л</w:t>
                      </w:r>
                      <w:r w:rsidRPr="00BE6045">
                        <w:rPr>
                          <w:rFonts w:ascii="Times New Roman" w:hAnsi="Times New Roman" w:cs="Times New Roman"/>
                          <w:b/>
                        </w:rPr>
                        <w:t>А</w:t>
                      </w:r>
                    </w:p>
                  </w:txbxContent>
                </v:textbox>
              </v:shape>
            </w:pict>
          </mc:Fallback>
        </mc:AlternateContent>
      </w:r>
      <w:r>
        <w:rPr>
          <w:noProof/>
          <w:lang w:eastAsia="ru-RU"/>
        </w:rPr>
        <mc:AlternateContent>
          <mc:Choice Requires="wps">
            <w:drawing>
              <wp:anchor distT="0" distB="0" distL="114299" distR="114299" simplePos="0" relativeHeight="251757568" behindDoc="0" locked="0" layoutInCell="1" allowOverlap="1" wp14:anchorId="15A506B5" wp14:editId="76FF0127">
                <wp:simplePos x="0" y="0"/>
                <wp:positionH relativeFrom="column">
                  <wp:posOffset>1321434</wp:posOffset>
                </wp:positionH>
                <wp:positionV relativeFrom="paragraph">
                  <wp:posOffset>1000125</wp:posOffset>
                </wp:positionV>
                <wp:extent cx="0" cy="340360"/>
                <wp:effectExtent l="95250" t="0" r="76200" b="596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03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02CCE5" id="Прямая со стрелкой 5" o:spid="_x0000_s1026" type="#_x0000_t32" style="position:absolute;margin-left:104.05pt;margin-top:78.75pt;width:0;height:26.8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" strokecolor="#5b9bd5 [3204]" strokeweight=".5pt">
                <v:stroke endarrow="open" joinstyle="miter"/>
                <o:lock v:ext="edit" shapetype="f"/>
              </v:shape>
            </w:pict>
          </mc:Fallback>
        </mc:AlternateContent>
      </w:r>
      <w:r>
        <w:rPr>
          <w:noProof/>
          <w:lang w:eastAsia="ru-RU"/>
        </w:rPr>
        <mc:AlternateContent>
          <mc:Choice Requires="wps">
            <w:drawing>
              <wp:anchor distT="0" distB="0" distL="114299" distR="114299" simplePos="0" relativeHeight="251763712" behindDoc="0" locked="0" layoutInCell="1" allowOverlap="1" wp14:anchorId="2FDC263C" wp14:editId="2BB3A962">
                <wp:simplePos x="0" y="0"/>
                <wp:positionH relativeFrom="column">
                  <wp:posOffset>1321434</wp:posOffset>
                </wp:positionH>
                <wp:positionV relativeFrom="paragraph">
                  <wp:posOffset>1723390</wp:posOffset>
                </wp:positionV>
                <wp:extent cx="0" cy="340360"/>
                <wp:effectExtent l="95250" t="0" r="76200" b="596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03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DD7A96" id="Прямая со стрелкой 11" o:spid="_x0000_s1026" type="#_x0000_t32" style="position:absolute;margin-left:104.05pt;margin-top:135.7pt;width:0;height:26.8p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59616" behindDoc="0" locked="0" layoutInCell="1" allowOverlap="1" wp14:anchorId="2675E96C" wp14:editId="14889F64">
                <wp:simplePos x="0" y="0"/>
                <wp:positionH relativeFrom="column">
                  <wp:posOffset>908050</wp:posOffset>
                </wp:positionH>
                <wp:positionV relativeFrom="paragraph">
                  <wp:posOffset>1353185</wp:posOffset>
                </wp:positionV>
                <wp:extent cx="829310" cy="372110"/>
                <wp:effectExtent l="0" t="0" r="27940" b="2794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9310"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24ECEB" w14:textId="77777777" w:rsidR="00537F4D" w:rsidRPr="00BE6045" w:rsidRDefault="00537F4D" w:rsidP="008B2244">
                            <w:pPr>
                              <w:spacing w:after="0"/>
                              <w:jc w:val="center"/>
                              <w:rPr>
                                <w:rFonts w:ascii="Times New Roman" w:hAnsi="Times New Roman" w:cs="Times New Roman"/>
                                <w:b/>
                                <w:sz w:val="24"/>
                              </w:rPr>
                            </w:pPr>
                            <w:r w:rsidRPr="00BE6045">
                              <w:rPr>
                                <w:rFonts w:ascii="Times New Roman" w:hAnsi="Times New Roman" w:cs="Times New Roman"/>
                                <w:b/>
                                <w:sz w:val="24"/>
                              </w:rPr>
                              <w:t xml:space="preserve">Т1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5E96C" id="Надпись 7" o:spid="_x0000_s1039" type="#_x0000_t202" style="position:absolute;left:0;text-align:left;margin-left:71.5pt;margin-top:106.55pt;width:65.3pt;height:29.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" fillcolor="white [3201]" strokeweight=".5pt">
                <v:path arrowok="t"/>
                <v:textbox>
                  <w:txbxContent>
                    <w:p w14:paraId="1824ECEB" w14:textId="77777777" w:rsidR="00537F4D" w:rsidRPr="00BE6045" w:rsidRDefault="00537F4D" w:rsidP="008B2244">
                      <w:pPr>
                        <w:spacing w:after="0"/>
                        <w:jc w:val="center"/>
                        <w:rPr>
                          <w:rFonts w:ascii="Times New Roman" w:hAnsi="Times New Roman" w:cs="Times New Roman"/>
                          <w:b/>
                          <w:sz w:val="24"/>
                        </w:rPr>
                      </w:pPr>
                      <w:r w:rsidRPr="00BE6045">
                        <w:rPr>
                          <w:rFonts w:ascii="Times New Roman" w:hAnsi="Times New Roman" w:cs="Times New Roman"/>
                          <w:b/>
                          <w:sz w:val="24"/>
                        </w:rPr>
                        <w:t xml:space="preserve">Т1 + </w:t>
                      </w:r>
                    </w:p>
                  </w:txbxContent>
                </v:textbox>
              </v:shape>
            </w:pict>
          </mc:Fallback>
        </mc:AlternateContent>
      </w:r>
      <w:r>
        <w:rPr>
          <w:noProof/>
          <w:lang w:eastAsia="ru-RU"/>
        </w:rPr>
        <mc:AlternateContent>
          <mc:Choice Requires="wps">
            <w:drawing>
              <wp:anchor distT="0" distB="0" distL="114300" distR="114300" simplePos="0" relativeHeight="251758592" behindDoc="0" locked="0" layoutInCell="1" allowOverlap="1" wp14:anchorId="585779EC" wp14:editId="2EED2E39">
                <wp:simplePos x="0" y="0"/>
                <wp:positionH relativeFrom="column">
                  <wp:posOffset>3799205</wp:posOffset>
                </wp:positionH>
                <wp:positionV relativeFrom="paragraph">
                  <wp:posOffset>1353185</wp:posOffset>
                </wp:positionV>
                <wp:extent cx="1881505" cy="680085"/>
                <wp:effectExtent l="0" t="0" r="23495" b="2476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1505" cy="680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3DB73" w14:textId="77777777" w:rsidR="00537F4D" w:rsidRPr="00BE6045" w:rsidRDefault="00537F4D" w:rsidP="008B2244">
                            <w:pPr>
                              <w:spacing w:after="0" w:line="240" w:lineRule="auto"/>
                              <w:jc w:val="center"/>
                              <w:rPr>
                                <w:rFonts w:ascii="Times New Roman" w:hAnsi="Times New Roman" w:cs="Times New Roman"/>
                                <w:b/>
                              </w:rPr>
                            </w:pPr>
                            <w:r w:rsidRPr="00BE6045">
                              <w:rPr>
                                <w:rFonts w:ascii="Times New Roman" w:hAnsi="Times New Roman" w:cs="Times New Roman"/>
                                <w:b/>
                              </w:rPr>
                              <w:t>Т1 -</w:t>
                            </w:r>
                          </w:p>
                          <w:p w14:paraId="0016B69A" w14:textId="1CAF2443" w:rsidR="00537F4D" w:rsidRPr="00BE6045" w:rsidRDefault="00537F4D" w:rsidP="008B2244">
                            <w:pPr>
                              <w:spacing w:after="0" w:line="240" w:lineRule="auto"/>
                              <w:jc w:val="center"/>
                              <w:rPr>
                                <w:rFonts w:ascii="Times New Roman" w:hAnsi="Times New Roman" w:cs="Times New Roman"/>
                                <w:b/>
                              </w:rPr>
                            </w:pPr>
                            <w:r w:rsidRPr="00BE6045">
                              <w:rPr>
                                <w:rFonts w:ascii="Times New Roman" w:hAnsi="Times New Roman" w:cs="Times New Roman"/>
                              </w:rPr>
                              <w:t>Выдача результата</w:t>
                            </w:r>
                            <w:r>
                              <w:rPr>
                                <w:rFonts w:ascii="Times New Roman" w:hAnsi="Times New Roman" w:cs="Times New Roman"/>
                              </w:rPr>
                              <w:t xml:space="preserve"> «</w:t>
                            </w:r>
                            <w:r w:rsidRPr="00241242">
                              <w:rPr>
                                <w:rFonts w:ascii="Times New Roman" w:hAnsi="Times New Roman" w:cs="Times New Roman"/>
                                <w:b/>
                              </w:rPr>
                              <w:t>ВИЧ-отрицательный»</w:t>
                            </w:r>
                            <w:r w:rsidRPr="00BE6045">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79EC" id="Надпись 6" o:spid="_x0000_s1040" type="#_x0000_t202" style="position:absolute;left:0;text-align:left;margin-left:299.15pt;margin-top:106.55pt;width:148.15pt;height:53.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" fillcolor="white [3201]" strokeweight=".5pt">
                <v:path arrowok="t"/>
                <v:textbox>
                  <w:txbxContent>
                    <w:p w14:paraId="6453DB73" w14:textId="77777777" w:rsidR="00537F4D" w:rsidRPr="00BE6045" w:rsidRDefault="00537F4D" w:rsidP="008B2244">
                      <w:pPr>
                        <w:spacing w:after="0" w:line="240" w:lineRule="auto"/>
                        <w:jc w:val="center"/>
                        <w:rPr>
                          <w:rFonts w:ascii="Times New Roman" w:hAnsi="Times New Roman" w:cs="Times New Roman"/>
                          <w:b/>
                        </w:rPr>
                      </w:pPr>
                      <w:r w:rsidRPr="00BE6045">
                        <w:rPr>
                          <w:rFonts w:ascii="Times New Roman" w:hAnsi="Times New Roman" w:cs="Times New Roman"/>
                          <w:b/>
                        </w:rPr>
                        <w:t>Т1 -</w:t>
                      </w:r>
                    </w:p>
                    <w:p w14:paraId="0016B69A" w14:textId="1CAF2443" w:rsidR="00537F4D" w:rsidRPr="00BE6045" w:rsidRDefault="00537F4D" w:rsidP="008B2244">
                      <w:pPr>
                        <w:spacing w:after="0" w:line="240" w:lineRule="auto"/>
                        <w:jc w:val="center"/>
                        <w:rPr>
                          <w:rFonts w:ascii="Times New Roman" w:hAnsi="Times New Roman" w:cs="Times New Roman"/>
                          <w:b/>
                        </w:rPr>
                      </w:pPr>
                      <w:r w:rsidRPr="00BE6045">
                        <w:rPr>
                          <w:rFonts w:ascii="Times New Roman" w:hAnsi="Times New Roman" w:cs="Times New Roman"/>
                        </w:rPr>
                        <w:t>Выдача результата</w:t>
                      </w:r>
                      <w:r>
                        <w:rPr>
                          <w:rFonts w:ascii="Times New Roman" w:hAnsi="Times New Roman" w:cs="Times New Roman"/>
                        </w:rPr>
                        <w:t xml:space="preserve"> «</w:t>
                      </w:r>
                      <w:r w:rsidRPr="00241242">
                        <w:rPr>
                          <w:rFonts w:ascii="Times New Roman" w:hAnsi="Times New Roman" w:cs="Times New Roman"/>
                          <w:b/>
                        </w:rPr>
                        <w:t>ВИЧ-отрицательный»</w:t>
                      </w:r>
                      <w:r w:rsidRPr="00BE6045">
                        <w:rPr>
                          <w:rFonts w:ascii="Times New Roman" w:hAnsi="Times New Roman" w:cs="Times New Roman"/>
                        </w:rPr>
                        <w:t xml:space="preserve"> </w:t>
                      </w:r>
                    </w:p>
                  </w:txbxContent>
                </v:textbox>
              </v:shape>
            </w:pict>
          </mc:Fallback>
        </mc:AlternateContent>
      </w:r>
      <w:r>
        <w:rPr>
          <w:noProof/>
          <w:lang w:eastAsia="ru-RU"/>
        </w:rPr>
        <mc:AlternateContent>
          <mc:Choice Requires="wps">
            <w:drawing>
              <wp:anchor distT="0" distB="0" distL="114299" distR="114299" simplePos="0" relativeHeight="251756544" behindDoc="0" locked="0" layoutInCell="1" allowOverlap="1" wp14:anchorId="5C13123A" wp14:editId="62AF2CE2">
                <wp:simplePos x="0" y="0"/>
                <wp:positionH relativeFrom="column">
                  <wp:posOffset>4692649</wp:posOffset>
                </wp:positionH>
                <wp:positionV relativeFrom="paragraph">
                  <wp:posOffset>1011555</wp:posOffset>
                </wp:positionV>
                <wp:extent cx="0" cy="340360"/>
                <wp:effectExtent l="95250" t="0" r="76200" b="596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03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10595FB" id="Прямая со стрелкой 4" o:spid="_x0000_s1026" type="#_x0000_t32" style="position:absolute;margin-left:369.5pt;margin-top:79.65pt;width:0;height:26.8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54496" behindDoc="0" locked="0" layoutInCell="1" allowOverlap="1" wp14:anchorId="7559D6EE" wp14:editId="129759D5">
                <wp:simplePos x="0" y="0"/>
                <wp:positionH relativeFrom="column">
                  <wp:posOffset>121285</wp:posOffset>
                </wp:positionH>
                <wp:positionV relativeFrom="paragraph">
                  <wp:posOffset>161925</wp:posOffset>
                </wp:positionV>
                <wp:extent cx="5974715" cy="839470"/>
                <wp:effectExtent l="0" t="0" r="26035" b="177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4715" cy="839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9B8B0" w14:textId="77777777" w:rsidR="00537F4D" w:rsidRPr="00BE6045" w:rsidRDefault="00537F4D" w:rsidP="008B2244">
                            <w:pPr>
                              <w:spacing w:after="0" w:line="240" w:lineRule="auto"/>
                              <w:jc w:val="center"/>
                              <w:rPr>
                                <w:rFonts w:ascii="Times New Roman" w:hAnsi="Times New Roman" w:cs="Times New Roman"/>
                              </w:rPr>
                            </w:pPr>
                            <w:r w:rsidRPr="00BE6045">
                              <w:rPr>
                                <w:rFonts w:ascii="Times New Roman" w:hAnsi="Times New Roman" w:cs="Times New Roman"/>
                              </w:rPr>
                              <w:t>Государственные организации здравоохранения, осуществляющие деятельность в сфере профилактики ВИЧ-инфекции</w:t>
                            </w:r>
                          </w:p>
                          <w:p w14:paraId="34FF2102" w14:textId="77777777" w:rsidR="00537F4D" w:rsidRPr="00BE6045" w:rsidRDefault="00537F4D" w:rsidP="008B2244">
                            <w:pPr>
                              <w:spacing w:after="0" w:line="240" w:lineRule="auto"/>
                              <w:jc w:val="center"/>
                              <w:rPr>
                                <w:rFonts w:ascii="Times New Roman" w:hAnsi="Times New Roman" w:cs="Times New Roman"/>
                                <w:b/>
                                <w:vertAlign w:val="superscript"/>
                              </w:rPr>
                            </w:pPr>
                            <w:r>
                              <w:rPr>
                                <w:rFonts w:ascii="Times New Roman" w:hAnsi="Times New Roman" w:cs="Times New Roman"/>
                                <w:b/>
                              </w:rPr>
                              <w:t>Т</w:t>
                            </w:r>
                            <w:r w:rsidRPr="00BE6045">
                              <w:rPr>
                                <w:rFonts w:ascii="Times New Roman" w:hAnsi="Times New Roman" w:cs="Times New Roman"/>
                                <w:b/>
                              </w:rPr>
                              <w:t>1 - Исследование сыворотки крови на выявление антител к ВИЧ и вирусного антигена р24 методом ЭТ/ИФА/ИХЛА/ЭХЛА</w:t>
                            </w:r>
                            <w:r>
                              <w:rPr>
                                <w:rFonts w:ascii="Times New Roman" w:hAnsi="Times New Roman" w:cs="Times New Roman"/>
                                <w:b/>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9D6EE" id="Надпись 3" o:spid="_x0000_s1041" type="#_x0000_t202" style="position:absolute;left:0;text-align:left;margin-left:9.55pt;margin-top:12.75pt;width:470.45pt;height:66.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" fillcolor="white [3201]" strokeweight=".5pt">
                <v:path arrowok="t"/>
                <v:textbox>
                  <w:txbxContent>
                    <w:p w14:paraId="6909B8B0" w14:textId="77777777" w:rsidR="00537F4D" w:rsidRPr="00BE6045" w:rsidRDefault="00537F4D" w:rsidP="008B2244">
                      <w:pPr>
                        <w:spacing w:after="0" w:line="240" w:lineRule="auto"/>
                        <w:jc w:val="center"/>
                        <w:rPr>
                          <w:rFonts w:ascii="Times New Roman" w:hAnsi="Times New Roman" w:cs="Times New Roman"/>
                        </w:rPr>
                      </w:pPr>
                      <w:r w:rsidRPr="00BE6045">
                        <w:rPr>
                          <w:rFonts w:ascii="Times New Roman" w:hAnsi="Times New Roman" w:cs="Times New Roman"/>
                        </w:rPr>
                        <w:t>Государственные организации здравоохранения, осуществляющие деятельность в сфере профилактики ВИЧ-инфекции</w:t>
                      </w:r>
                    </w:p>
                    <w:p w14:paraId="34FF2102" w14:textId="77777777" w:rsidR="00537F4D" w:rsidRPr="00BE6045" w:rsidRDefault="00537F4D" w:rsidP="008B2244">
                      <w:pPr>
                        <w:spacing w:after="0" w:line="240" w:lineRule="auto"/>
                        <w:jc w:val="center"/>
                        <w:rPr>
                          <w:rFonts w:ascii="Times New Roman" w:hAnsi="Times New Roman" w:cs="Times New Roman"/>
                          <w:b/>
                          <w:vertAlign w:val="superscript"/>
                        </w:rPr>
                      </w:pPr>
                      <w:r>
                        <w:rPr>
                          <w:rFonts w:ascii="Times New Roman" w:hAnsi="Times New Roman" w:cs="Times New Roman"/>
                          <w:b/>
                        </w:rPr>
                        <w:t>Т</w:t>
                      </w:r>
                      <w:r w:rsidRPr="00BE6045">
                        <w:rPr>
                          <w:rFonts w:ascii="Times New Roman" w:hAnsi="Times New Roman" w:cs="Times New Roman"/>
                          <w:b/>
                        </w:rPr>
                        <w:t>1 - Исследование сыворотки крови на выявление антител к ВИЧ и вирусного антигена р24 методом ЭТ/ИФА/ИХЛА/ЭХЛА</w:t>
                      </w:r>
                      <w:r>
                        <w:rPr>
                          <w:rFonts w:ascii="Times New Roman" w:hAnsi="Times New Roman" w:cs="Times New Roman"/>
                          <w:b/>
                          <w:vertAlign w:val="superscript"/>
                        </w:rPr>
                        <w:t>1</w:t>
                      </w:r>
                    </w:p>
                  </w:txbxContent>
                </v:textbox>
              </v:shape>
            </w:pict>
          </mc:Fallback>
        </mc:AlternateContent>
      </w:r>
    </w:p>
    <w:p w14:paraId="2378B127" w14:textId="77777777" w:rsidR="008B2244" w:rsidRDefault="008B2244" w:rsidP="009B4234">
      <w:pPr>
        <w:spacing w:after="0"/>
        <w:jc w:val="center"/>
        <w:rPr>
          <w:rFonts w:ascii="Times New Roman" w:hAnsi="Times New Roman" w:cs="Times New Roman"/>
          <w:b/>
          <w:color w:val="FF0000"/>
          <w:sz w:val="28"/>
          <w:szCs w:val="28"/>
        </w:rPr>
      </w:pPr>
    </w:p>
    <w:p w14:paraId="3669B2CD" w14:textId="77777777" w:rsidR="008B2244" w:rsidRDefault="008B2244" w:rsidP="009B4234">
      <w:pPr>
        <w:spacing w:after="0"/>
        <w:jc w:val="center"/>
        <w:rPr>
          <w:rFonts w:ascii="Times New Roman" w:hAnsi="Times New Roman" w:cs="Times New Roman"/>
          <w:b/>
          <w:color w:val="FF0000"/>
          <w:sz w:val="28"/>
          <w:szCs w:val="28"/>
        </w:rPr>
      </w:pPr>
    </w:p>
    <w:p w14:paraId="01221930" w14:textId="77777777" w:rsidR="008B2244" w:rsidRDefault="008B2244" w:rsidP="009B4234">
      <w:pPr>
        <w:spacing w:after="0"/>
        <w:jc w:val="center"/>
        <w:rPr>
          <w:rFonts w:ascii="Times New Roman" w:hAnsi="Times New Roman" w:cs="Times New Roman"/>
          <w:b/>
          <w:color w:val="FF0000"/>
          <w:sz w:val="28"/>
          <w:szCs w:val="28"/>
        </w:rPr>
      </w:pPr>
    </w:p>
    <w:p w14:paraId="1AC1AB99" w14:textId="77777777" w:rsidR="008B2244" w:rsidRDefault="008B2244" w:rsidP="009B4234">
      <w:pPr>
        <w:spacing w:after="0"/>
        <w:jc w:val="center"/>
        <w:rPr>
          <w:rFonts w:ascii="Times New Roman" w:hAnsi="Times New Roman" w:cs="Times New Roman"/>
          <w:b/>
          <w:color w:val="FF0000"/>
          <w:sz w:val="28"/>
          <w:szCs w:val="28"/>
        </w:rPr>
      </w:pPr>
    </w:p>
    <w:p w14:paraId="57FBEA17" w14:textId="77777777" w:rsidR="008B2244" w:rsidRDefault="008B2244" w:rsidP="009B4234">
      <w:pPr>
        <w:spacing w:after="0"/>
        <w:jc w:val="center"/>
        <w:rPr>
          <w:rFonts w:ascii="Times New Roman" w:hAnsi="Times New Roman" w:cs="Times New Roman"/>
          <w:b/>
          <w:color w:val="FF0000"/>
          <w:sz w:val="28"/>
          <w:szCs w:val="28"/>
        </w:rPr>
      </w:pPr>
    </w:p>
    <w:p w14:paraId="06510236" w14:textId="77777777" w:rsidR="008B2244" w:rsidRDefault="008B2244" w:rsidP="009B4234">
      <w:pPr>
        <w:spacing w:after="0"/>
        <w:jc w:val="center"/>
        <w:rPr>
          <w:rFonts w:ascii="Times New Roman" w:hAnsi="Times New Roman" w:cs="Times New Roman"/>
          <w:b/>
          <w:color w:val="FF0000"/>
          <w:sz w:val="28"/>
          <w:szCs w:val="28"/>
        </w:rPr>
      </w:pPr>
    </w:p>
    <w:p w14:paraId="4AC63087" w14:textId="77777777" w:rsidR="008B2244" w:rsidRDefault="008B2244" w:rsidP="009B4234">
      <w:pPr>
        <w:spacing w:after="0"/>
        <w:jc w:val="center"/>
        <w:rPr>
          <w:rFonts w:ascii="Times New Roman" w:hAnsi="Times New Roman" w:cs="Times New Roman"/>
          <w:b/>
          <w:color w:val="FF0000"/>
          <w:sz w:val="28"/>
          <w:szCs w:val="28"/>
        </w:rPr>
      </w:pPr>
    </w:p>
    <w:p w14:paraId="3608A5D8" w14:textId="77777777" w:rsidR="008B2244" w:rsidRDefault="008B2244" w:rsidP="009B4234">
      <w:pPr>
        <w:spacing w:after="0"/>
        <w:jc w:val="center"/>
        <w:rPr>
          <w:rFonts w:ascii="Times New Roman" w:hAnsi="Times New Roman" w:cs="Times New Roman"/>
          <w:b/>
          <w:color w:val="FF0000"/>
          <w:sz w:val="28"/>
          <w:szCs w:val="28"/>
        </w:rPr>
      </w:pPr>
    </w:p>
    <w:p w14:paraId="18C160C6" w14:textId="77777777" w:rsidR="008B2244" w:rsidRDefault="008B2244" w:rsidP="009B4234">
      <w:pPr>
        <w:spacing w:after="0"/>
        <w:jc w:val="center"/>
        <w:rPr>
          <w:rFonts w:ascii="Times New Roman" w:hAnsi="Times New Roman" w:cs="Times New Roman"/>
          <w:b/>
          <w:color w:val="FF0000"/>
          <w:sz w:val="28"/>
          <w:szCs w:val="28"/>
        </w:rPr>
      </w:pPr>
    </w:p>
    <w:p w14:paraId="17E4C3BB" w14:textId="77777777" w:rsidR="008B2244" w:rsidRDefault="008B2244" w:rsidP="009B4234">
      <w:pPr>
        <w:spacing w:after="0"/>
        <w:jc w:val="center"/>
        <w:rPr>
          <w:rFonts w:ascii="Times New Roman" w:hAnsi="Times New Roman" w:cs="Times New Roman"/>
          <w:b/>
          <w:color w:val="FF0000"/>
          <w:sz w:val="28"/>
          <w:szCs w:val="28"/>
        </w:rPr>
      </w:pPr>
    </w:p>
    <w:p w14:paraId="2A42032D" w14:textId="77777777" w:rsidR="008B2244" w:rsidRDefault="008B2244" w:rsidP="009B4234">
      <w:pPr>
        <w:spacing w:after="0"/>
        <w:jc w:val="center"/>
        <w:rPr>
          <w:rFonts w:ascii="Times New Roman" w:hAnsi="Times New Roman" w:cs="Times New Roman"/>
          <w:b/>
          <w:color w:val="FF0000"/>
          <w:sz w:val="28"/>
          <w:szCs w:val="28"/>
        </w:rPr>
      </w:pPr>
    </w:p>
    <w:p w14:paraId="7FFE9F6B" w14:textId="77777777" w:rsidR="008B2244" w:rsidRDefault="008B2244" w:rsidP="009B4234">
      <w:pPr>
        <w:spacing w:after="0"/>
        <w:jc w:val="center"/>
        <w:rPr>
          <w:rFonts w:ascii="Times New Roman" w:hAnsi="Times New Roman" w:cs="Times New Roman"/>
          <w:b/>
          <w:color w:val="FF0000"/>
          <w:sz w:val="28"/>
          <w:szCs w:val="28"/>
        </w:rPr>
      </w:pPr>
    </w:p>
    <w:p w14:paraId="5DA79903" w14:textId="77777777" w:rsidR="008B2244" w:rsidRDefault="008B2244" w:rsidP="009B4234">
      <w:pPr>
        <w:spacing w:after="0"/>
        <w:jc w:val="center"/>
        <w:rPr>
          <w:rFonts w:ascii="Times New Roman" w:hAnsi="Times New Roman" w:cs="Times New Roman"/>
          <w:b/>
          <w:color w:val="FF0000"/>
          <w:sz w:val="28"/>
          <w:szCs w:val="28"/>
        </w:rPr>
      </w:pPr>
    </w:p>
    <w:p w14:paraId="5648FD11" w14:textId="77777777" w:rsidR="008B2244" w:rsidRDefault="008B2244" w:rsidP="009B4234">
      <w:pPr>
        <w:spacing w:after="0"/>
        <w:jc w:val="center"/>
        <w:rPr>
          <w:rFonts w:ascii="Times New Roman" w:hAnsi="Times New Roman" w:cs="Times New Roman"/>
          <w:b/>
          <w:color w:val="FF0000"/>
          <w:sz w:val="28"/>
          <w:szCs w:val="28"/>
        </w:rPr>
      </w:pPr>
    </w:p>
    <w:p w14:paraId="21C69CB7" w14:textId="77777777" w:rsidR="008B2244" w:rsidRDefault="008B2244" w:rsidP="009B4234">
      <w:pPr>
        <w:spacing w:after="0"/>
        <w:jc w:val="center"/>
        <w:rPr>
          <w:rFonts w:ascii="Times New Roman" w:hAnsi="Times New Roman" w:cs="Times New Roman"/>
          <w:b/>
          <w:color w:val="FF0000"/>
          <w:sz w:val="28"/>
          <w:szCs w:val="28"/>
        </w:rPr>
      </w:pPr>
    </w:p>
    <w:p w14:paraId="7A60E64E" w14:textId="77777777" w:rsidR="008B2244" w:rsidRDefault="008B2244" w:rsidP="009B4234">
      <w:pPr>
        <w:spacing w:after="0"/>
        <w:jc w:val="center"/>
        <w:rPr>
          <w:rFonts w:ascii="Times New Roman" w:hAnsi="Times New Roman" w:cs="Times New Roman"/>
          <w:b/>
          <w:color w:val="FF0000"/>
          <w:sz w:val="28"/>
          <w:szCs w:val="28"/>
        </w:rPr>
      </w:pPr>
    </w:p>
    <w:p w14:paraId="58AE73C6" w14:textId="77777777" w:rsidR="008B2244" w:rsidRDefault="008B2244" w:rsidP="009B4234">
      <w:pPr>
        <w:spacing w:after="0"/>
        <w:jc w:val="center"/>
        <w:rPr>
          <w:rFonts w:ascii="Times New Roman" w:hAnsi="Times New Roman" w:cs="Times New Roman"/>
          <w:b/>
          <w:color w:val="FF0000"/>
          <w:sz w:val="28"/>
          <w:szCs w:val="28"/>
        </w:rPr>
      </w:pPr>
    </w:p>
    <w:p w14:paraId="02FD6A73" w14:textId="77777777" w:rsidR="008B2244" w:rsidRDefault="008B2244" w:rsidP="009B4234">
      <w:pPr>
        <w:spacing w:after="0"/>
        <w:jc w:val="center"/>
        <w:rPr>
          <w:rFonts w:ascii="Times New Roman" w:hAnsi="Times New Roman" w:cs="Times New Roman"/>
          <w:b/>
          <w:color w:val="FF0000"/>
          <w:sz w:val="28"/>
          <w:szCs w:val="28"/>
        </w:rPr>
      </w:pPr>
    </w:p>
    <w:p w14:paraId="6AD8F13C" w14:textId="77777777" w:rsidR="008B2244" w:rsidRDefault="008B2244" w:rsidP="009B4234">
      <w:pPr>
        <w:spacing w:after="0"/>
        <w:jc w:val="center"/>
        <w:rPr>
          <w:rFonts w:ascii="Times New Roman" w:hAnsi="Times New Roman" w:cs="Times New Roman"/>
          <w:b/>
          <w:color w:val="FF0000"/>
          <w:sz w:val="28"/>
          <w:szCs w:val="28"/>
        </w:rPr>
      </w:pPr>
    </w:p>
    <w:p w14:paraId="12F1F179" w14:textId="77777777" w:rsidR="008B2244" w:rsidRDefault="008B2244" w:rsidP="009B4234">
      <w:pPr>
        <w:spacing w:after="0"/>
        <w:jc w:val="center"/>
        <w:rPr>
          <w:rFonts w:ascii="Times New Roman" w:hAnsi="Times New Roman" w:cs="Times New Roman"/>
          <w:b/>
          <w:color w:val="FF0000"/>
          <w:sz w:val="28"/>
          <w:szCs w:val="28"/>
        </w:rPr>
      </w:pPr>
    </w:p>
    <w:p w14:paraId="562E355E" w14:textId="77777777" w:rsidR="008B2244" w:rsidRDefault="008B2244" w:rsidP="009B4234">
      <w:pPr>
        <w:spacing w:after="0"/>
        <w:jc w:val="center"/>
        <w:rPr>
          <w:rFonts w:ascii="Times New Roman" w:hAnsi="Times New Roman" w:cs="Times New Roman"/>
          <w:b/>
          <w:color w:val="FF0000"/>
          <w:sz w:val="28"/>
          <w:szCs w:val="28"/>
        </w:rPr>
      </w:pPr>
    </w:p>
    <w:p w14:paraId="46820436" w14:textId="77777777" w:rsidR="008B2244" w:rsidRDefault="008B2244" w:rsidP="009B4234">
      <w:pPr>
        <w:spacing w:after="0"/>
        <w:jc w:val="center"/>
        <w:rPr>
          <w:rFonts w:ascii="Times New Roman" w:hAnsi="Times New Roman" w:cs="Times New Roman"/>
          <w:b/>
          <w:color w:val="FF0000"/>
          <w:sz w:val="28"/>
          <w:szCs w:val="28"/>
        </w:rPr>
      </w:pPr>
    </w:p>
    <w:p w14:paraId="61C2B419" w14:textId="77777777" w:rsidR="008B2244" w:rsidRDefault="008B2244" w:rsidP="009B4234">
      <w:pPr>
        <w:spacing w:after="0"/>
        <w:jc w:val="center"/>
        <w:rPr>
          <w:rFonts w:ascii="Times New Roman" w:hAnsi="Times New Roman" w:cs="Times New Roman"/>
          <w:b/>
          <w:color w:val="FF0000"/>
          <w:sz w:val="28"/>
          <w:szCs w:val="28"/>
        </w:rPr>
      </w:pPr>
    </w:p>
    <w:p w14:paraId="35D800E5" w14:textId="77777777" w:rsidR="008B2244" w:rsidRDefault="008B2244" w:rsidP="009B4234">
      <w:pPr>
        <w:spacing w:after="0"/>
        <w:jc w:val="center"/>
        <w:rPr>
          <w:rFonts w:ascii="Times New Roman" w:hAnsi="Times New Roman" w:cs="Times New Roman"/>
          <w:b/>
          <w:color w:val="FF0000"/>
          <w:sz w:val="28"/>
          <w:szCs w:val="28"/>
        </w:rPr>
      </w:pPr>
    </w:p>
    <w:p w14:paraId="39F9C5C7" w14:textId="77777777" w:rsidR="008B2244" w:rsidRDefault="008B2244" w:rsidP="009B4234">
      <w:pPr>
        <w:spacing w:after="0"/>
        <w:jc w:val="center"/>
        <w:rPr>
          <w:rFonts w:ascii="Times New Roman" w:hAnsi="Times New Roman" w:cs="Times New Roman"/>
          <w:b/>
          <w:color w:val="FF0000"/>
          <w:sz w:val="28"/>
          <w:szCs w:val="28"/>
        </w:rPr>
      </w:pPr>
    </w:p>
    <w:p w14:paraId="3495FF4F" w14:textId="77777777" w:rsidR="008B2244" w:rsidRDefault="008B2244" w:rsidP="009B4234">
      <w:pPr>
        <w:spacing w:after="0"/>
        <w:jc w:val="center"/>
        <w:rPr>
          <w:rFonts w:ascii="Times New Roman" w:hAnsi="Times New Roman" w:cs="Times New Roman"/>
          <w:b/>
          <w:color w:val="FF0000"/>
          <w:sz w:val="28"/>
          <w:szCs w:val="28"/>
        </w:rPr>
      </w:pPr>
    </w:p>
    <w:p w14:paraId="665E3A00" w14:textId="77777777" w:rsidR="008B2244" w:rsidRDefault="008B2244" w:rsidP="009B4234">
      <w:pPr>
        <w:spacing w:after="0"/>
        <w:jc w:val="center"/>
        <w:rPr>
          <w:rFonts w:ascii="Times New Roman" w:hAnsi="Times New Roman" w:cs="Times New Roman"/>
          <w:b/>
          <w:color w:val="FF0000"/>
          <w:sz w:val="28"/>
          <w:szCs w:val="28"/>
        </w:rPr>
      </w:pPr>
    </w:p>
    <w:p w14:paraId="0FE6913E" w14:textId="77777777" w:rsidR="008B2244" w:rsidRDefault="008B2244" w:rsidP="009B4234">
      <w:pPr>
        <w:spacing w:after="0"/>
        <w:jc w:val="center"/>
        <w:rPr>
          <w:rFonts w:ascii="Times New Roman" w:hAnsi="Times New Roman" w:cs="Times New Roman"/>
          <w:b/>
          <w:color w:val="FF0000"/>
          <w:sz w:val="28"/>
          <w:szCs w:val="28"/>
        </w:rPr>
      </w:pPr>
    </w:p>
    <w:p w14:paraId="1C56D3B5" w14:textId="419F250B" w:rsidR="008B2244" w:rsidRDefault="008B2244" w:rsidP="009B4234">
      <w:pPr>
        <w:spacing w:after="0"/>
        <w:jc w:val="center"/>
        <w:rPr>
          <w:rFonts w:ascii="Times New Roman" w:hAnsi="Times New Roman" w:cs="Times New Roman"/>
          <w:b/>
          <w:color w:val="FF0000"/>
          <w:sz w:val="28"/>
          <w:szCs w:val="28"/>
        </w:rPr>
      </w:pPr>
    </w:p>
    <w:p w14:paraId="115CE0BB" w14:textId="77777777" w:rsidR="00166B40" w:rsidRDefault="00166B40" w:rsidP="009B4234">
      <w:pPr>
        <w:spacing w:after="0"/>
        <w:jc w:val="center"/>
        <w:rPr>
          <w:rFonts w:ascii="Times New Roman" w:hAnsi="Times New Roman" w:cs="Times New Roman"/>
          <w:b/>
          <w:color w:val="FF0000"/>
          <w:sz w:val="28"/>
          <w:szCs w:val="28"/>
        </w:rPr>
      </w:pPr>
    </w:p>
    <w:p w14:paraId="2864C006" w14:textId="77777777" w:rsidR="008B2244" w:rsidRDefault="008B2244" w:rsidP="009B4234">
      <w:pPr>
        <w:spacing w:after="0"/>
        <w:jc w:val="center"/>
        <w:rPr>
          <w:rFonts w:ascii="Times New Roman" w:hAnsi="Times New Roman" w:cs="Times New Roman"/>
          <w:b/>
          <w:color w:val="FF0000"/>
          <w:sz w:val="28"/>
          <w:szCs w:val="28"/>
        </w:rPr>
      </w:pPr>
    </w:p>
    <w:p w14:paraId="07C5C4CE" w14:textId="77777777" w:rsidR="008B2244" w:rsidRDefault="008B2244" w:rsidP="009B4234">
      <w:pPr>
        <w:spacing w:after="0"/>
        <w:jc w:val="center"/>
        <w:rPr>
          <w:rFonts w:ascii="Times New Roman" w:hAnsi="Times New Roman" w:cs="Times New Roman"/>
          <w:b/>
          <w:color w:val="FF0000"/>
          <w:sz w:val="28"/>
          <w:szCs w:val="28"/>
        </w:rPr>
      </w:pPr>
    </w:p>
    <w:p w14:paraId="66218438" w14:textId="77777777" w:rsidR="008B2244" w:rsidRDefault="008B2244" w:rsidP="008B2244">
      <w:pPr>
        <w:spacing w:after="0" w:line="240" w:lineRule="auto"/>
        <w:jc w:val="both"/>
        <w:rPr>
          <w:rFonts w:ascii="Times New Roman" w:hAnsi="Times New Roman" w:cs="Times New Roman"/>
          <w:color w:val="000000"/>
        </w:rPr>
      </w:pPr>
      <w:r w:rsidRPr="00912389">
        <w:rPr>
          <w:rFonts w:ascii="Times New Roman" w:hAnsi="Times New Roman" w:cs="Times New Roman"/>
          <w:vertAlign w:val="superscript"/>
        </w:rPr>
        <w:t>1</w:t>
      </w:r>
      <w:r w:rsidRPr="00912389">
        <w:rPr>
          <w:rFonts w:ascii="Times New Roman" w:hAnsi="Times New Roman" w:cs="Times New Roman"/>
        </w:rPr>
        <w:t xml:space="preserve"> образец сыворотки на исследование ВИЧ транспортируется в лаборатории организаций здравоохранения, осуществляющих деятельность в сфере профилактики ВИЧ-инфекции при температуре +2</w:t>
      </w:r>
      <w:r w:rsidRPr="00912389">
        <w:rPr>
          <w:rFonts w:ascii="Times New Roman" w:hAnsi="Times New Roman" w:cs="Times New Roman"/>
          <w:vertAlign w:val="superscript"/>
        </w:rPr>
        <w:t>о</w:t>
      </w:r>
      <w:r w:rsidRPr="00912389">
        <w:rPr>
          <w:rFonts w:ascii="Times New Roman" w:hAnsi="Times New Roman" w:cs="Times New Roman"/>
        </w:rPr>
        <w:t>- +8</w:t>
      </w:r>
      <w:r w:rsidRPr="00912389">
        <w:rPr>
          <w:rFonts w:ascii="Times New Roman" w:hAnsi="Times New Roman" w:cs="Times New Roman"/>
          <w:vertAlign w:val="superscript"/>
        </w:rPr>
        <w:t>о</w:t>
      </w:r>
      <w:r w:rsidRPr="00912389">
        <w:rPr>
          <w:rFonts w:ascii="Times New Roman" w:hAnsi="Times New Roman" w:cs="Times New Roman"/>
        </w:rPr>
        <w:t xml:space="preserve">С в течение </w:t>
      </w:r>
      <w:r>
        <w:rPr>
          <w:rFonts w:ascii="Times New Roman" w:hAnsi="Times New Roman" w:cs="Times New Roman"/>
        </w:rPr>
        <w:t>2 рабочих</w:t>
      </w:r>
      <w:r w:rsidRPr="00912389">
        <w:rPr>
          <w:rFonts w:ascii="Times New Roman" w:hAnsi="Times New Roman" w:cs="Times New Roman"/>
        </w:rPr>
        <w:t xml:space="preserve"> дней с момента взятия крови;</w:t>
      </w:r>
      <w:r>
        <w:rPr>
          <w:rFonts w:ascii="Times New Roman" w:hAnsi="Times New Roman" w:cs="Times New Roman"/>
        </w:rPr>
        <w:t xml:space="preserve"> </w:t>
      </w:r>
      <w:r w:rsidRPr="00912389">
        <w:rPr>
          <w:rFonts w:ascii="Times New Roman" w:hAnsi="Times New Roman" w:cs="Times New Roman"/>
          <w:color w:val="000000"/>
        </w:rPr>
        <w:t>при первичном исследовании (далее – Т1) одновременно определяются антитела к ВИЧ первого и второго типа и вирусный антиген р24 методом иммуноферментного анализа (далее – ИФА) или иммунохемилюминесцентного анализа (далее – ИХЛА), или электрохемилюминесцентного анализа (далее – ЭХЛА) с использованием тест-</w:t>
      </w:r>
      <w:r w:rsidRPr="00912389">
        <w:rPr>
          <w:rFonts w:ascii="Times New Roman" w:hAnsi="Times New Roman" w:cs="Times New Roman"/>
          <w:color w:val="000000"/>
        </w:rPr>
        <w:lastRenderedPageBreak/>
        <w:t>систем с диагностической чувствительностью – 100 % (нижний предел 95 % доверительного интервала – не менее 99 %); диагностическая специфичность – не менее 99 % (нижний предел 95 % доверительного интервала – не менее 98 %); аналитической чувствительностью не более 2 МЕ/мл (минимальное количество антигена р24), или с использованием экспресс тестов четвертого поколен</w:t>
      </w:r>
      <w:r>
        <w:rPr>
          <w:rFonts w:ascii="Times New Roman" w:hAnsi="Times New Roman" w:cs="Times New Roman"/>
          <w:color w:val="000000"/>
        </w:rPr>
        <w:t xml:space="preserve">ия </w:t>
      </w:r>
      <w:r w:rsidRPr="00912389">
        <w:rPr>
          <w:rFonts w:ascii="Times New Roman" w:hAnsi="Times New Roman" w:cs="Times New Roman"/>
          <w:color w:val="000000"/>
        </w:rPr>
        <w:t>с чувствительностью и специфичностью, подтвержденных переквалификацией Всемирной организации здравоохранения.</w:t>
      </w:r>
      <w:r>
        <w:rPr>
          <w:rFonts w:ascii="Times New Roman" w:hAnsi="Times New Roman" w:cs="Times New Roman"/>
          <w:color w:val="000000"/>
        </w:rPr>
        <w:t xml:space="preserve"> </w:t>
      </w:r>
    </w:p>
    <w:p w14:paraId="2EDA38C7" w14:textId="63D94DF3" w:rsidR="008B2244" w:rsidRDefault="008B2244" w:rsidP="008B2244">
      <w:pPr>
        <w:spacing w:after="0" w:line="240" w:lineRule="auto"/>
        <w:jc w:val="both"/>
        <w:rPr>
          <w:rFonts w:ascii="Times New Roman" w:hAnsi="Times New Roman" w:cs="Times New Roman"/>
          <w:color w:val="000000"/>
        </w:rPr>
      </w:pPr>
      <w:r>
        <w:rPr>
          <w:rFonts w:ascii="Times New Roman" w:hAnsi="Times New Roman" w:cs="Times New Roman"/>
          <w:color w:val="000000"/>
        </w:rPr>
        <w:t>Исследование первично-позитивных/сомнительных образцов донорской крови, поступивших из центров крови, проводится методом ИХЛА/ЭХЛА или на автоматизированных анализаторах ИФА.</w:t>
      </w:r>
    </w:p>
    <w:p w14:paraId="7A780D27" w14:textId="269746D6" w:rsidR="008B2244" w:rsidRDefault="008B2244" w:rsidP="008B2244">
      <w:pPr>
        <w:spacing w:after="0" w:line="240" w:lineRule="auto"/>
        <w:jc w:val="both"/>
        <w:rPr>
          <w:rFonts w:ascii="Times New Roman" w:hAnsi="Times New Roman" w:cs="Times New Roman"/>
        </w:rPr>
      </w:pPr>
      <w:r w:rsidRPr="002B377E">
        <w:rPr>
          <w:rFonts w:ascii="Times New Roman" w:hAnsi="Times New Roman" w:cs="Times New Roman"/>
          <w:vertAlign w:val="superscript"/>
        </w:rPr>
        <w:t>2</w:t>
      </w:r>
      <w:r w:rsidRPr="00912389">
        <w:rPr>
          <w:rFonts w:ascii="Times New Roman" w:hAnsi="Times New Roman" w:cs="Times New Roman"/>
        </w:rPr>
        <w:t xml:space="preserve"> </w:t>
      </w:r>
      <w:r>
        <w:rPr>
          <w:rFonts w:ascii="Times New Roman" w:hAnsi="Times New Roman" w:cs="Times New Roman"/>
        </w:rPr>
        <w:t>второе</w:t>
      </w:r>
      <w:r w:rsidRPr="00EC35D3">
        <w:rPr>
          <w:rFonts w:ascii="Times New Roman" w:hAnsi="Times New Roman" w:cs="Times New Roman"/>
        </w:rPr>
        <w:t xml:space="preserve"> исследование (Т2) </w:t>
      </w:r>
      <w:r>
        <w:rPr>
          <w:rFonts w:ascii="Times New Roman" w:hAnsi="Times New Roman" w:cs="Times New Roman"/>
        </w:rPr>
        <w:t xml:space="preserve">проводится </w:t>
      </w:r>
      <w:r w:rsidRPr="00EC35D3">
        <w:rPr>
          <w:rFonts w:ascii="Times New Roman" w:hAnsi="Times New Roman" w:cs="Times New Roman"/>
        </w:rPr>
        <w:t>с использованием тест-системы, отличающейся от Т1. Допускается использование тестов на ВИЧ третьего и четвертого поколений.</w:t>
      </w:r>
      <w:r>
        <w:rPr>
          <w:rFonts w:ascii="Times New Roman" w:hAnsi="Times New Roman" w:cs="Times New Roman"/>
        </w:rPr>
        <w:t xml:space="preserve"> Если Т1 проводился с использованием экспресс-теста, то повторное тестирование (Т2) проводится лабораторным методом ИФА/ИХЛА/ЭХЛА;</w:t>
      </w:r>
    </w:p>
    <w:p w14:paraId="3752388B" w14:textId="710F2539" w:rsidR="008B2244" w:rsidRDefault="008B2244" w:rsidP="008B2244">
      <w:pPr>
        <w:spacing w:after="0" w:line="240" w:lineRule="auto"/>
        <w:jc w:val="both"/>
        <w:rPr>
          <w:rFonts w:ascii="Times New Roman" w:hAnsi="Times New Roman" w:cs="Times New Roman"/>
        </w:rPr>
      </w:pPr>
      <w:r>
        <w:rPr>
          <w:rFonts w:ascii="Times New Roman" w:hAnsi="Times New Roman" w:cs="Times New Roman"/>
        </w:rPr>
        <w:t xml:space="preserve"> </w:t>
      </w:r>
      <w:r w:rsidRPr="00B05745">
        <w:rPr>
          <w:rFonts w:ascii="Times New Roman" w:hAnsi="Times New Roman" w:cs="Times New Roman"/>
          <w:vertAlign w:val="superscript"/>
        </w:rPr>
        <w:t>3</w:t>
      </w:r>
      <w:r w:rsidRPr="00912389">
        <w:rPr>
          <w:rFonts w:ascii="Times New Roman" w:hAnsi="Times New Roman" w:cs="Times New Roman"/>
        </w:rPr>
        <w:t xml:space="preserve"> </w:t>
      </w:r>
      <w:r>
        <w:rPr>
          <w:rFonts w:ascii="Times New Roman" w:hAnsi="Times New Roman" w:cs="Times New Roman"/>
        </w:rPr>
        <w:t>третье</w:t>
      </w:r>
      <w:r w:rsidRPr="00D13B98">
        <w:rPr>
          <w:rFonts w:ascii="Times New Roman" w:hAnsi="Times New Roman" w:cs="Times New Roman"/>
        </w:rPr>
        <w:t xml:space="preserve"> исследование проводится с помощью метода, который не использовался при первом (Т1) и втором (Т2) исследованиях, поскольку надежность диагноза обеспечивается комбинацией различных методов и реагентов, используемых при обследовании.</w:t>
      </w:r>
    </w:p>
    <w:p w14:paraId="5D752C6D" w14:textId="28E8EEB9" w:rsidR="008B2244" w:rsidRDefault="008B2244" w:rsidP="008B2244">
      <w:pPr>
        <w:spacing w:after="0" w:line="240" w:lineRule="auto"/>
        <w:jc w:val="both"/>
        <w:rPr>
          <w:rFonts w:ascii="Times New Roman" w:hAnsi="Times New Roman" w:cs="Times New Roman"/>
        </w:rPr>
      </w:pPr>
      <w:r w:rsidRPr="008D7778">
        <w:rPr>
          <w:rFonts w:ascii="Times New Roman" w:hAnsi="Times New Roman" w:cs="Times New Roman"/>
          <w:vertAlign w:val="superscript"/>
        </w:rPr>
        <w:t>4</w:t>
      </w:r>
      <w:r>
        <w:rPr>
          <w:rFonts w:ascii="Times New Roman" w:hAnsi="Times New Roman" w:cs="Times New Roman"/>
        </w:rPr>
        <w:t xml:space="preserve"> </w:t>
      </w:r>
      <w:r w:rsidRPr="00912389">
        <w:rPr>
          <w:rFonts w:ascii="Times New Roman" w:hAnsi="Times New Roman" w:cs="Times New Roman"/>
        </w:rPr>
        <w:t>при получении повторного</w:t>
      </w:r>
      <w:r>
        <w:rPr>
          <w:rFonts w:ascii="Times New Roman" w:hAnsi="Times New Roman" w:cs="Times New Roman"/>
        </w:rPr>
        <w:t xml:space="preserve"> (через 14 дней)</w:t>
      </w:r>
      <w:r w:rsidRPr="00912389">
        <w:rPr>
          <w:rFonts w:ascii="Times New Roman" w:hAnsi="Times New Roman" w:cs="Times New Roman"/>
        </w:rPr>
        <w:t xml:space="preserve"> сомнительного результата на ВИЧ</w:t>
      </w:r>
      <w:r>
        <w:rPr>
          <w:rFonts w:ascii="Times New Roman" w:hAnsi="Times New Roman" w:cs="Times New Roman"/>
        </w:rPr>
        <w:t xml:space="preserve"> </w:t>
      </w:r>
      <w:r w:rsidRPr="00912389">
        <w:rPr>
          <w:rFonts w:ascii="Times New Roman" w:hAnsi="Times New Roman" w:cs="Times New Roman"/>
        </w:rPr>
        <w:t>пров</w:t>
      </w:r>
      <w:r>
        <w:rPr>
          <w:rFonts w:ascii="Times New Roman" w:hAnsi="Times New Roman" w:cs="Times New Roman"/>
        </w:rPr>
        <w:t xml:space="preserve">одится </w:t>
      </w:r>
      <w:r w:rsidRPr="00912389">
        <w:rPr>
          <w:rFonts w:ascii="Times New Roman" w:hAnsi="Times New Roman" w:cs="Times New Roman"/>
        </w:rPr>
        <w:t>дополнительные исследовани</w:t>
      </w:r>
      <w:r>
        <w:rPr>
          <w:rFonts w:ascii="Times New Roman" w:hAnsi="Times New Roman" w:cs="Times New Roman"/>
        </w:rPr>
        <w:t>я</w:t>
      </w:r>
      <w:r w:rsidRPr="00912389">
        <w:rPr>
          <w:rFonts w:ascii="Times New Roman" w:hAnsi="Times New Roman" w:cs="Times New Roman"/>
        </w:rPr>
        <w:t xml:space="preserve"> </w:t>
      </w:r>
      <w:r>
        <w:rPr>
          <w:rFonts w:ascii="Times New Roman" w:hAnsi="Times New Roman" w:cs="Times New Roman"/>
        </w:rPr>
        <w:t>по количественному определению РНК ВИЧ с</w:t>
      </w:r>
      <w:r w:rsidRPr="00D93EE2">
        <w:rPr>
          <w:rFonts w:ascii="Times New Roman" w:hAnsi="Times New Roman" w:cs="Times New Roman"/>
        </w:rPr>
        <w:t xml:space="preserve"> чувствительностью теста не более 50 копий/мл</w:t>
      </w:r>
      <w:r>
        <w:rPr>
          <w:rFonts w:ascii="Times New Roman" w:hAnsi="Times New Roman" w:cs="Times New Roman"/>
        </w:rPr>
        <w:t>.</w:t>
      </w:r>
      <w:r w:rsidRPr="00D93EE2">
        <w:rPr>
          <w:rFonts w:ascii="Times New Roman" w:hAnsi="Times New Roman" w:cs="Times New Roman"/>
        </w:rPr>
        <w:t xml:space="preserve"> </w:t>
      </w:r>
    </w:p>
    <w:p w14:paraId="02E1FA32" w14:textId="69F8947C" w:rsidR="008B2244" w:rsidRDefault="008B2244" w:rsidP="008B2244">
      <w:pPr>
        <w:spacing w:after="0" w:line="240" w:lineRule="auto"/>
        <w:jc w:val="both"/>
        <w:rPr>
          <w:rFonts w:ascii="Times New Roman" w:hAnsi="Times New Roman" w:cs="Times New Roman"/>
        </w:rPr>
      </w:pPr>
      <w:r>
        <w:rPr>
          <w:rFonts w:ascii="Times New Roman" w:hAnsi="Times New Roman" w:cs="Times New Roman"/>
          <w:vertAlign w:val="superscript"/>
        </w:rPr>
        <w:t>5</w:t>
      </w:r>
      <w:r w:rsidRPr="00912389">
        <w:rPr>
          <w:rFonts w:ascii="Times New Roman" w:hAnsi="Times New Roman" w:cs="Times New Roman"/>
        </w:rPr>
        <w:t xml:space="preserve"> </w:t>
      </w:r>
      <w:r>
        <w:rPr>
          <w:rFonts w:ascii="Times New Roman" w:hAnsi="Times New Roman" w:cs="Times New Roman"/>
        </w:rPr>
        <w:t>при получении двух сомнительных результатов тестирования, образец крови (</w:t>
      </w:r>
      <w:r>
        <w:rPr>
          <w:rFonts w:ascii="Times New Roman" w:hAnsi="Times New Roman" w:cs="Times New Roman"/>
          <w:lang w:val="en-US"/>
        </w:rPr>
        <w:t>S</w:t>
      </w:r>
      <w:r w:rsidRPr="00EF4218">
        <w:rPr>
          <w:rFonts w:ascii="Times New Roman" w:hAnsi="Times New Roman" w:cs="Times New Roman"/>
        </w:rPr>
        <w:t>2)</w:t>
      </w:r>
      <w:r>
        <w:rPr>
          <w:rFonts w:ascii="Times New Roman" w:hAnsi="Times New Roman" w:cs="Times New Roman"/>
        </w:rPr>
        <w:t xml:space="preserve"> направляется в лабораторию КНЦДИЗ для проведения дополнительного </w:t>
      </w:r>
      <w:r w:rsidR="00A302C9">
        <w:rPr>
          <w:rFonts w:ascii="Times New Roman" w:hAnsi="Times New Roman" w:cs="Times New Roman"/>
        </w:rPr>
        <w:t>исследования методом иммунного</w:t>
      </w:r>
      <w:r>
        <w:rPr>
          <w:rFonts w:ascii="Times New Roman" w:hAnsi="Times New Roman" w:cs="Times New Roman"/>
        </w:rPr>
        <w:t xml:space="preserve">, </w:t>
      </w:r>
      <w:r w:rsidR="00A302C9">
        <w:rPr>
          <w:rFonts w:ascii="Times New Roman" w:hAnsi="Times New Roman" w:cs="Times New Roman"/>
        </w:rPr>
        <w:t>линейного блота</w:t>
      </w:r>
      <w:r>
        <w:rPr>
          <w:rFonts w:ascii="Times New Roman" w:hAnsi="Times New Roman" w:cs="Times New Roman"/>
        </w:rPr>
        <w:t xml:space="preserve"> или </w:t>
      </w:r>
      <w:r w:rsidRPr="00196178">
        <w:rPr>
          <w:rFonts w:ascii="Times New Roman" w:hAnsi="Times New Roman" w:cs="Times New Roman"/>
        </w:rPr>
        <w:t>молекулярно-биологическим</w:t>
      </w:r>
      <w:r>
        <w:rPr>
          <w:rFonts w:ascii="Times New Roman" w:hAnsi="Times New Roman" w:cs="Times New Roman"/>
        </w:rPr>
        <w:t>.</w:t>
      </w:r>
    </w:p>
    <w:p w14:paraId="1055F588" w14:textId="1868CF13" w:rsidR="008B2244" w:rsidRDefault="008B2244" w:rsidP="008B2244">
      <w:pPr>
        <w:spacing w:after="0" w:line="240" w:lineRule="auto"/>
        <w:jc w:val="both"/>
      </w:pPr>
      <w:r>
        <w:rPr>
          <w:rFonts w:ascii="Times New Roman" w:hAnsi="Times New Roman" w:cs="Times New Roman"/>
          <w:vertAlign w:val="superscript"/>
        </w:rPr>
        <w:t>6</w:t>
      </w:r>
      <w:r w:rsidRPr="00912389">
        <w:rPr>
          <w:rFonts w:ascii="Times New Roman" w:hAnsi="Times New Roman" w:cs="Times New Roman"/>
        </w:rPr>
        <w:t xml:space="preserve"> </w:t>
      </w:r>
      <w:r>
        <w:rPr>
          <w:rFonts w:ascii="Times New Roman" w:hAnsi="Times New Roman" w:cs="Times New Roman"/>
        </w:rPr>
        <w:t xml:space="preserve">Если ВИЧ-статус после повторного тестирования не меняется, то ВИЧ-позитивный статус обследованного лица считать подтвержденным. Если ВИЧ-статус после повторного тестирования меняется, то проводится комиссионный забор </w:t>
      </w:r>
      <w:r>
        <w:rPr>
          <w:rFonts w:ascii="Times New Roman" w:hAnsi="Times New Roman" w:cs="Times New Roman"/>
          <w:lang w:val="en-US"/>
        </w:rPr>
        <w:t>S</w:t>
      </w:r>
      <w:r w:rsidRPr="00710E85">
        <w:rPr>
          <w:rFonts w:ascii="Times New Roman" w:hAnsi="Times New Roman" w:cs="Times New Roman"/>
        </w:rPr>
        <w:t>3</w:t>
      </w:r>
      <w:r>
        <w:rPr>
          <w:rFonts w:ascii="Times New Roman" w:hAnsi="Times New Roman" w:cs="Times New Roman"/>
        </w:rPr>
        <w:t xml:space="preserve"> и образец направляется для дополнительного тестирования в лабораторию КНЦДИЗ.  </w:t>
      </w:r>
    </w:p>
    <w:p w14:paraId="4CB915F5" w14:textId="77777777" w:rsidR="008B2244" w:rsidRDefault="008B2244" w:rsidP="008B2244">
      <w:pPr>
        <w:spacing w:after="0" w:line="240" w:lineRule="auto"/>
        <w:jc w:val="both"/>
      </w:pPr>
    </w:p>
    <w:p w14:paraId="488A25C2" w14:textId="408ED419" w:rsidR="009B4234" w:rsidRPr="00A302C9" w:rsidRDefault="009B4234" w:rsidP="009B4234">
      <w:pPr>
        <w:spacing w:after="0"/>
        <w:jc w:val="center"/>
        <w:rPr>
          <w:rFonts w:ascii="Times New Roman" w:hAnsi="Times New Roman" w:cs="Times New Roman"/>
          <w:sz w:val="28"/>
          <w:szCs w:val="28"/>
        </w:rPr>
      </w:pPr>
      <w:r w:rsidRPr="00A302C9">
        <w:rPr>
          <w:rFonts w:ascii="Times New Roman" w:hAnsi="Times New Roman" w:cs="Times New Roman"/>
          <w:b/>
          <w:sz w:val="28"/>
          <w:szCs w:val="28"/>
        </w:rPr>
        <w:t xml:space="preserve">Алгоритм </w:t>
      </w:r>
      <w:r w:rsidRPr="00A302C9">
        <w:rPr>
          <w:rFonts w:ascii="Times New Roman" w:hAnsi="Times New Roman" w:cs="Times New Roman"/>
          <w:sz w:val="28"/>
          <w:szCs w:val="28"/>
        </w:rPr>
        <w:br/>
      </w:r>
      <w:r w:rsidRPr="00A302C9">
        <w:rPr>
          <w:rFonts w:ascii="Times New Roman" w:hAnsi="Times New Roman" w:cs="Times New Roman"/>
          <w:b/>
          <w:sz w:val="28"/>
          <w:szCs w:val="28"/>
        </w:rPr>
        <w:t>тестирования на ВИЧ анонимно обратившихся лиц с использованием экспресс тестов</w:t>
      </w:r>
    </w:p>
    <w:bookmarkEnd w:id="1"/>
    <w:p w14:paraId="488A25C3" w14:textId="77777777" w:rsidR="009B4234" w:rsidRPr="00216D84" w:rsidRDefault="009B4234" w:rsidP="00B058A2">
      <w:pPr>
        <w:spacing w:after="0" w:line="240" w:lineRule="auto"/>
        <w:jc w:val="both"/>
        <w:rPr>
          <w:rFonts w:ascii="Times New Roman" w:hAnsi="Times New Roman" w:cs="Times New Roman"/>
          <w:color w:val="0070C0"/>
          <w:sz w:val="28"/>
          <w:szCs w:val="28"/>
        </w:rPr>
      </w:pPr>
      <w:r w:rsidRPr="00216D84">
        <w:rPr>
          <w:rFonts w:ascii="Times New Roman" w:hAnsi="Times New Roman" w:cs="Times New Roman"/>
          <w:noProof/>
          <w:color w:val="0070C0"/>
          <w:sz w:val="28"/>
          <w:szCs w:val="28"/>
          <w:lang w:eastAsia="ru-RU"/>
        </w:rPr>
        <w:drawing>
          <wp:inline distT="0" distB="0" distL="0" distR="0" wp14:anchorId="488A35E5" wp14:editId="488A35E6">
            <wp:extent cx="6153150" cy="3522175"/>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3233" cy="3539395"/>
                    </a:xfrm>
                    <a:prstGeom prst="rect">
                      <a:avLst/>
                    </a:prstGeom>
                  </pic:spPr>
                </pic:pic>
              </a:graphicData>
            </a:graphic>
          </wp:inline>
        </w:drawing>
      </w:r>
    </w:p>
    <w:p w14:paraId="488A25C4" w14:textId="77777777" w:rsidR="00C77D82" w:rsidRPr="00216D84" w:rsidRDefault="00C77D82" w:rsidP="002673D6">
      <w:pPr>
        <w:rPr>
          <w:sz w:val="28"/>
          <w:szCs w:val="28"/>
        </w:rPr>
      </w:pPr>
    </w:p>
    <w:p w14:paraId="488A25C5" w14:textId="77777777" w:rsidR="00933A81" w:rsidRPr="00216D84" w:rsidRDefault="00A25418" w:rsidP="00D77B2E">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lastRenderedPageBreak/>
        <w:t>2.3 Дифференциальный диагноз и обоснование дополнительных исследований:</w:t>
      </w:r>
    </w:p>
    <w:tbl>
      <w:tblPr>
        <w:tblStyle w:val="a3"/>
        <w:tblW w:w="9781" w:type="dxa"/>
        <w:tblInd w:w="108" w:type="dxa"/>
        <w:tblLayout w:type="fixed"/>
        <w:tblLook w:val="04A0" w:firstRow="1" w:lastRow="0" w:firstColumn="1" w:lastColumn="0" w:noHBand="0" w:noVBand="1"/>
      </w:tblPr>
      <w:tblGrid>
        <w:gridCol w:w="1985"/>
        <w:gridCol w:w="2328"/>
        <w:gridCol w:w="2350"/>
        <w:gridCol w:w="3118"/>
      </w:tblGrid>
      <w:tr w:rsidR="00A25418" w:rsidRPr="00216D84" w14:paraId="488A25CB" w14:textId="77777777" w:rsidTr="00D77B2E">
        <w:trPr>
          <w:trHeight w:val="733"/>
        </w:trPr>
        <w:tc>
          <w:tcPr>
            <w:tcW w:w="1985" w:type="dxa"/>
          </w:tcPr>
          <w:p w14:paraId="488A25C6" w14:textId="77777777" w:rsidR="00A25418" w:rsidRPr="00216D84" w:rsidRDefault="003C3617" w:rsidP="00A25418">
            <w:pPr>
              <w:rPr>
                <w:rFonts w:ascii="Times New Roman" w:hAnsi="Times New Roman" w:cs="Times New Roman"/>
                <w:b/>
              </w:rPr>
            </w:pPr>
            <w:r w:rsidRPr="00216D84">
              <w:rPr>
                <w:rFonts w:ascii="Times New Roman" w:hAnsi="Times New Roman" w:cs="Times New Roman"/>
                <w:b/>
              </w:rPr>
              <w:t>Заболевание</w:t>
            </w:r>
          </w:p>
        </w:tc>
        <w:tc>
          <w:tcPr>
            <w:tcW w:w="2328" w:type="dxa"/>
          </w:tcPr>
          <w:p w14:paraId="488A25C7" w14:textId="77777777" w:rsidR="00A25418" w:rsidRPr="00216D84" w:rsidRDefault="003C3617" w:rsidP="00A25418">
            <w:pPr>
              <w:rPr>
                <w:rFonts w:ascii="Times New Roman" w:hAnsi="Times New Roman" w:cs="Times New Roman"/>
                <w:b/>
              </w:rPr>
            </w:pPr>
            <w:r w:rsidRPr="00216D84">
              <w:rPr>
                <w:rFonts w:ascii="Times New Roman" w:hAnsi="Times New Roman" w:cs="Times New Roman"/>
                <w:b/>
              </w:rPr>
              <w:t>Сходные симптомы</w:t>
            </w:r>
          </w:p>
        </w:tc>
        <w:tc>
          <w:tcPr>
            <w:tcW w:w="2350" w:type="dxa"/>
          </w:tcPr>
          <w:p w14:paraId="488A25C8" w14:textId="77777777" w:rsidR="00A25418" w:rsidRPr="00216D84" w:rsidRDefault="00D77B2E" w:rsidP="00A25418">
            <w:pPr>
              <w:rPr>
                <w:rFonts w:ascii="Times New Roman" w:hAnsi="Times New Roman" w:cs="Times New Roman"/>
                <w:b/>
              </w:rPr>
            </w:pPr>
            <w:r w:rsidRPr="00216D84">
              <w:rPr>
                <w:rFonts w:ascii="Times New Roman" w:hAnsi="Times New Roman" w:cs="Times New Roman"/>
                <w:b/>
              </w:rPr>
              <w:t xml:space="preserve">Отличительные симптомы </w:t>
            </w:r>
          </w:p>
        </w:tc>
        <w:tc>
          <w:tcPr>
            <w:tcW w:w="3118" w:type="dxa"/>
          </w:tcPr>
          <w:p w14:paraId="488A25C9" w14:textId="77777777" w:rsidR="003C3617" w:rsidRPr="00216D84" w:rsidRDefault="003C3617" w:rsidP="003C3617">
            <w:pPr>
              <w:rPr>
                <w:rFonts w:ascii="Times New Roman" w:hAnsi="Times New Roman" w:cs="Times New Roman"/>
                <w:b/>
              </w:rPr>
            </w:pPr>
            <w:r w:rsidRPr="00216D84">
              <w:rPr>
                <w:rFonts w:ascii="Times New Roman" w:hAnsi="Times New Roman" w:cs="Times New Roman"/>
                <w:b/>
              </w:rPr>
              <w:t xml:space="preserve">Лабораторные тесты </w:t>
            </w:r>
          </w:p>
          <w:p w14:paraId="488A25CA" w14:textId="77777777" w:rsidR="00A25418" w:rsidRPr="00216D84" w:rsidRDefault="00A25418" w:rsidP="00A25418">
            <w:pPr>
              <w:rPr>
                <w:rFonts w:ascii="Times New Roman" w:hAnsi="Times New Roman" w:cs="Times New Roman"/>
                <w:b/>
              </w:rPr>
            </w:pPr>
          </w:p>
        </w:tc>
      </w:tr>
      <w:tr w:rsidR="00A25418" w:rsidRPr="00216D84" w14:paraId="488A25D3" w14:textId="77777777" w:rsidTr="00D77B2E">
        <w:tc>
          <w:tcPr>
            <w:tcW w:w="1985" w:type="dxa"/>
          </w:tcPr>
          <w:p w14:paraId="488A25CC" w14:textId="77777777" w:rsidR="003C3617" w:rsidRPr="00216D84" w:rsidRDefault="003C3617" w:rsidP="003C3617">
            <w:pPr>
              <w:rPr>
                <w:rFonts w:ascii="Times New Roman" w:hAnsi="Times New Roman" w:cs="Times New Roman"/>
              </w:rPr>
            </w:pPr>
            <w:r w:rsidRPr="00216D84">
              <w:rPr>
                <w:rFonts w:ascii="Times New Roman" w:hAnsi="Times New Roman" w:cs="Times New Roman"/>
              </w:rPr>
              <w:t xml:space="preserve">Инфекционный мононуклеоз </w:t>
            </w:r>
          </w:p>
          <w:p w14:paraId="488A25CD" w14:textId="77777777" w:rsidR="00A25418" w:rsidRPr="00216D84" w:rsidRDefault="00A25418" w:rsidP="00A25418">
            <w:pPr>
              <w:rPr>
                <w:rFonts w:ascii="Times New Roman" w:hAnsi="Times New Roman" w:cs="Times New Roman"/>
              </w:rPr>
            </w:pPr>
          </w:p>
        </w:tc>
        <w:tc>
          <w:tcPr>
            <w:tcW w:w="2328" w:type="dxa"/>
          </w:tcPr>
          <w:p w14:paraId="488A25CE" w14:textId="77777777" w:rsidR="00D15CBF" w:rsidRPr="00216D84" w:rsidRDefault="00D15CBF" w:rsidP="00D15CBF">
            <w:pPr>
              <w:rPr>
                <w:rFonts w:ascii="Times New Roman" w:hAnsi="Times New Roman" w:cs="Times New Roman"/>
              </w:rPr>
            </w:pPr>
            <w:proofErr w:type="spellStart"/>
            <w:r w:rsidRPr="00216D84">
              <w:rPr>
                <w:rFonts w:ascii="Times New Roman" w:hAnsi="Times New Roman" w:cs="Times New Roman"/>
              </w:rPr>
              <w:t>Лимфоаденопатия</w:t>
            </w:r>
            <w:proofErr w:type="spellEnd"/>
            <w:r w:rsidRPr="00216D84">
              <w:rPr>
                <w:rFonts w:ascii="Times New Roman" w:hAnsi="Times New Roman" w:cs="Times New Roman"/>
              </w:rPr>
              <w:t xml:space="preserve">, ангина, </w:t>
            </w:r>
            <w:proofErr w:type="spellStart"/>
            <w:r w:rsidRPr="00216D84">
              <w:rPr>
                <w:rFonts w:ascii="Times New Roman" w:hAnsi="Times New Roman" w:cs="Times New Roman"/>
              </w:rPr>
              <w:t>гепатолиенальный</w:t>
            </w:r>
            <w:proofErr w:type="spellEnd"/>
            <w:r w:rsidRPr="00216D84">
              <w:rPr>
                <w:rFonts w:ascii="Times New Roman" w:hAnsi="Times New Roman" w:cs="Times New Roman"/>
              </w:rPr>
              <w:t xml:space="preserve"> синдром, лихорадка </w:t>
            </w:r>
          </w:p>
          <w:p w14:paraId="488A25CF" w14:textId="77777777" w:rsidR="00A25418" w:rsidRPr="00216D84" w:rsidRDefault="00A25418" w:rsidP="00A25418">
            <w:pPr>
              <w:rPr>
                <w:rFonts w:ascii="Times New Roman" w:hAnsi="Times New Roman" w:cs="Times New Roman"/>
              </w:rPr>
            </w:pPr>
          </w:p>
        </w:tc>
        <w:tc>
          <w:tcPr>
            <w:tcW w:w="2350" w:type="dxa"/>
          </w:tcPr>
          <w:p w14:paraId="488A25D0" w14:textId="77777777" w:rsidR="00A25418" w:rsidRPr="00216D84" w:rsidRDefault="00D15CBF" w:rsidP="00A25418">
            <w:pPr>
              <w:rPr>
                <w:rFonts w:ascii="Times New Roman" w:hAnsi="Times New Roman" w:cs="Times New Roman"/>
              </w:rPr>
            </w:pPr>
            <w:r w:rsidRPr="00216D84">
              <w:rPr>
                <w:rFonts w:ascii="Times New Roman" w:hAnsi="Times New Roman" w:cs="Times New Roman"/>
              </w:rPr>
              <w:t>Длительность не более 1 мес., преобладает системное увеличение лимфоузлов.</w:t>
            </w:r>
          </w:p>
        </w:tc>
        <w:tc>
          <w:tcPr>
            <w:tcW w:w="3118" w:type="dxa"/>
          </w:tcPr>
          <w:p w14:paraId="488A25D1" w14:textId="77777777" w:rsidR="00D15CBF" w:rsidRPr="00216D84" w:rsidRDefault="00D15CBF" w:rsidP="00D15CBF">
            <w:pPr>
              <w:rPr>
                <w:rFonts w:ascii="Times New Roman" w:hAnsi="Times New Roman" w:cs="Times New Roman"/>
              </w:rPr>
            </w:pPr>
            <w:r w:rsidRPr="00216D84">
              <w:rPr>
                <w:rFonts w:ascii="Times New Roman" w:hAnsi="Times New Roman" w:cs="Times New Roman"/>
              </w:rPr>
              <w:t>Пол</w:t>
            </w:r>
            <w:r w:rsidR="005A676C" w:rsidRPr="00216D84">
              <w:rPr>
                <w:rFonts w:ascii="Times New Roman" w:hAnsi="Times New Roman" w:cs="Times New Roman"/>
              </w:rPr>
              <w:t>ожительный тест Пауля-</w:t>
            </w:r>
            <w:proofErr w:type="spellStart"/>
            <w:r w:rsidR="005A676C" w:rsidRPr="00216D84">
              <w:rPr>
                <w:rFonts w:ascii="Times New Roman" w:hAnsi="Times New Roman" w:cs="Times New Roman"/>
              </w:rPr>
              <w:t>Буннеля</w:t>
            </w:r>
            <w:proofErr w:type="spellEnd"/>
            <w:r w:rsidR="005A676C" w:rsidRPr="00216D84">
              <w:rPr>
                <w:rFonts w:ascii="Times New Roman" w:hAnsi="Times New Roman" w:cs="Times New Roman"/>
              </w:rPr>
              <w:t xml:space="preserve">. </w:t>
            </w:r>
            <w:r w:rsidRPr="00216D84">
              <w:rPr>
                <w:rFonts w:ascii="Times New Roman" w:hAnsi="Times New Roman" w:cs="Times New Roman"/>
              </w:rPr>
              <w:t xml:space="preserve">В крови атипичные </w:t>
            </w:r>
            <w:proofErr w:type="spellStart"/>
            <w:r w:rsidRPr="00216D84">
              <w:rPr>
                <w:rFonts w:ascii="Times New Roman" w:hAnsi="Times New Roman" w:cs="Times New Roman"/>
              </w:rPr>
              <w:t>мононуклеары</w:t>
            </w:r>
            <w:proofErr w:type="spellEnd"/>
            <w:r w:rsidRPr="00216D84">
              <w:rPr>
                <w:rFonts w:ascii="Times New Roman" w:hAnsi="Times New Roman" w:cs="Times New Roman"/>
              </w:rPr>
              <w:t xml:space="preserve"> более 10%. </w:t>
            </w:r>
          </w:p>
          <w:p w14:paraId="488A25D2" w14:textId="77777777" w:rsidR="00A25418" w:rsidRPr="00216D84" w:rsidRDefault="00A25418" w:rsidP="00A25418">
            <w:pPr>
              <w:rPr>
                <w:rFonts w:ascii="Times New Roman" w:hAnsi="Times New Roman" w:cs="Times New Roman"/>
              </w:rPr>
            </w:pPr>
          </w:p>
        </w:tc>
      </w:tr>
      <w:tr w:rsidR="00A25418" w:rsidRPr="00216D84" w14:paraId="488A25D9" w14:textId="77777777" w:rsidTr="00D77B2E">
        <w:tc>
          <w:tcPr>
            <w:tcW w:w="1985" w:type="dxa"/>
          </w:tcPr>
          <w:p w14:paraId="488A25D4" w14:textId="77777777" w:rsidR="00A25418" w:rsidRPr="00216D84" w:rsidRDefault="00D15CBF" w:rsidP="00A25418">
            <w:pPr>
              <w:rPr>
                <w:rFonts w:ascii="Times New Roman" w:hAnsi="Times New Roman" w:cs="Times New Roman"/>
              </w:rPr>
            </w:pPr>
            <w:r w:rsidRPr="00216D84">
              <w:rPr>
                <w:rFonts w:ascii="Times New Roman" w:hAnsi="Times New Roman" w:cs="Times New Roman"/>
              </w:rPr>
              <w:t>Краснуха</w:t>
            </w:r>
          </w:p>
        </w:tc>
        <w:tc>
          <w:tcPr>
            <w:tcW w:w="2328" w:type="dxa"/>
          </w:tcPr>
          <w:p w14:paraId="488A25D5" w14:textId="77777777" w:rsidR="00A25418" w:rsidRPr="00216D84" w:rsidRDefault="00D15CBF" w:rsidP="00A25418">
            <w:pPr>
              <w:rPr>
                <w:rFonts w:ascii="Times New Roman" w:hAnsi="Times New Roman" w:cs="Times New Roman"/>
              </w:rPr>
            </w:pPr>
            <w:r w:rsidRPr="00216D84">
              <w:rPr>
                <w:rFonts w:ascii="Times New Roman" w:hAnsi="Times New Roman" w:cs="Times New Roman"/>
              </w:rPr>
              <w:t xml:space="preserve">Увеличение затылочных лимфоузлов, экзантема </w:t>
            </w:r>
          </w:p>
        </w:tc>
        <w:tc>
          <w:tcPr>
            <w:tcW w:w="2350" w:type="dxa"/>
          </w:tcPr>
          <w:p w14:paraId="488A25D6" w14:textId="77777777" w:rsidR="00A25418" w:rsidRPr="00216D84" w:rsidRDefault="00D15CBF" w:rsidP="00A25418">
            <w:pPr>
              <w:rPr>
                <w:rFonts w:ascii="Times New Roman" w:hAnsi="Times New Roman" w:cs="Times New Roman"/>
              </w:rPr>
            </w:pPr>
            <w:proofErr w:type="spellStart"/>
            <w:r w:rsidRPr="00216D84">
              <w:rPr>
                <w:rFonts w:ascii="Times New Roman" w:hAnsi="Times New Roman" w:cs="Times New Roman"/>
              </w:rPr>
              <w:t>Эпиданамнез</w:t>
            </w:r>
            <w:proofErr w:type="spellEnd"/>
            <w:r w:rsidRPr="00216D84">
              <w:rPr>
                <w:rFonts w:ascii="Times New Roman" w:hAnsi="Times New Roman" w:cs="Times New Roman"/>
              </w:rPr>
              <w:t xml:space="preserve">, кратковременность симптомов, поражаются только затылочные лимфоузлы. </w:t>
            </w:r>
          </w:p>
        </w:tc>
        <w:tc>
          <w:tcPr>
            <w:tcW w:w="3118" w:type="dxa"/>
          </w:tcPr>
          <w:p w14:paraId="488A25D7" w14:textId="77777777" w:rsidR="00D15CBF" w:rsidRPr="00216D84" w:rsidRDefault="00D15CBF" w:rsidP="00D15CBF">
            <w:pPr>
              <w:rPr>
                <w:rFonts w:ascii="Times New Roman" w:hAnsi="Times New Roman" w:cs="Times New Roman"/>
              </w:rPr>
            </w:pPr>
            <w:r w:rsidRPr="00216D84">
              <w:rPr>
                <w:rFonts w:ascii="Times New Roman" w:hAnsi="Times New Roman" w:cs="Times New Roman"/>
              </w:rPr>
              <w:t xml:space="preserve">Антитела к вирусу краснухи в нарастающем титре. </w:t>
            </w:r>
          </w:p>
          <w:p w14:paraId="488A25D8" w14:textId="77777777" w:rsidR="00A25418" w:rsidRPr="00216D84" w:rsidRDefault="00A25418" w:rsidP="00A25418">
            <w:pPr>
              <w:rPr>
                <w:rFonts w:ascii="Times New Roman" w:hAnsi="Times New Roman" w:cs="Times New Roman"/>
              </w:rPr>
            </w:pPr>
          </w:p>
        </w:tc>
      </w:tr>
      <w:tr w:rsidR="00A25418" w:rsidRPr="00216D84" w14:paraId="488A25DF" w14:textId="77777777" w:rsidTr="00D77B2E">
        <w:tc>
          <w:tcPr>
            <w:tcW w:w="1985" w:type="dxa"/>
          </w:tcPr>
          <w:p w14:paraId="488A25DA" w14:textId="77777777" w:rsidR="00A25418" w:rsidRPr="00216D84" w:rsidRDefault="007732D2" w:rsidP="00A25418">
            <w:pPr>
              <w:rPr>
                <w:rFonts w:ascii="Times New Roman" w:hAnsi="Times New Roman" w:cs="Times New Roman"/>
              </w:rPr>
            </w:pPr>
            <w:r w:rsidRPr="00216D84">
              <w:rPr>
                <w:rFonts w:ascii="Times New Roman" w:hAnsi="Times New Roman" w:cs="Times New Roman"/>
              </w:rPr>
              <w:t>Токсоплазмоз</w:t>
            </w:r>
          </w:p>
        </w:tc>
        <w:tc>
          <w:tcPr>
            <w:tcW w:w="2328" w:type="dxa"/>
          </w:tcPr>
          <w:p w14:paraId="488A25DB" w14:textId="77777777" w:rsidR="00A25418" w:rsidRPr="00216D84" w:rsidRDefault="00062A86" w:rsidP="00A25418">
            <w:pPr>
              <w:rPr>
                <w:rFonts w:ascii="Times New Roman" w:hAnsi="Times New Roman" w:cs="Times New Roman"/>
              </w:rPr>
            </w:pPr>
            <w:r w:rsidRPr="00216D84">
              <w:rPr>
                <w:rFonts w:ascii="Times New Roman" w:hAnsi="Times New Roman" w:cs="Times New Roman"/>
              </w:rPr>
              <w:t xml:space="preserve">Энцефалит, </w:t>
            </w:r>
            <w:proofErr w:type="spellStart"/>
            <w:r w:rsidRPr="00216D84">
              <w:rPr>
                <w:rFonts w:ascii="Times New Roman" w:hAnsi="Times New Roman" w:cs="Times New Roman"/>
              </w:rPr>
              <w:t>лимфоаденопатия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гепатомегалия</w:t>
            </w:r>
            <w:proofErr w:type="spellEnd"/>
            <w:r w:rsidRPr="00216D84">
              <w:rPr>
                <w:rFonts w:ascii="Times New Roman" w:hAnsi="Times New Roman" w:cs="Times New Roman"/>
              </w:rPr>
              <w:t xml:space="preserve">, желтуха, экзантема. </w:t>
            </w:r>
          </w:p>
        </w:tc>
        <w:tc>
          <w:tcPr>
            <w:tcW w:w="2350" w:type="dxa"/>
          </w:tcPr>
          <w:p w14:paraId="488A25DC" w14:textId="77777777" w:rsidR="00A25418" w:rsidRPr="00216D84" w:rsidRDefault="00062A86" w:rsidP="00A25418">
            <w:pPr>
              <w:rPr>
                <w:rFonts w:ascii="Times New Roman" w:hAnsi="Times New Roman" w:cs="Times New Roman"/>
              </w:rPr>
            </w:pPr>
            <w:proofErr w:type="spellStart"/>
            <w:r w:rsidRPr="00216D84">
              <w:rPr>
                <w:rFonts w:ascii="Times New Roman" w:hAnsi="Times New Roman" w:cs="Times New Roman"/>
              </w:rPr>
              <w:t>Эпиданамнез</w:t>
            </w:r>
            <w:proofErr w:type="spellEnd"/>
            <w:r w:rsidRPr="00216D84">
              <w:rPr>
                <w:rFonts w:ascii="Times New Roman" w:hAnsi="Times New Roman" w:cs="Times New Roman"/>
              </w:rPr>
              <w:t xml:space="preserve">, хориоретинит, </w:t>
            </w:r>
            <w:proofErr w:type="spellStart"/>
            <w:r w:rsidRPr="00216D84">
              <w:rPr>
                <w:rFonts w:ascii="Times New Roman" w:hAnsi="Times New Roman" w:cs="Times New Roman"/>
              </w:rPr>
              <w:t>кальцификаты</w:t>
            </w:r>
            <w:proofErr w:type="spellEnd"/>
            <w:r w:rsidRPr="00216D84">
              <w:rPr>
                <w:rFonts w:ascii="Times New Roman" w:hAnsi="Times New Roman" w:cs="Times New Roman"/>
              </w:rPr>
              <w:t xml:space="preserve"> в головном мозге, висцеральные поражения. </w:t>
            </w:r>
          </w:p>
        </w:tc>
        <w:tc>
          <w:tcPr>
            <w:tcW w:w="3118" w:type="dxa"/>
          </w:tcPr>
          <w:p w14:paraId="488A25DD" w14:textId="77777777" w:rsidR="00A25418" w:rsidRPr="00216D84" w:rsidRDefault="00CE74F4" w:rsidP="00CE74F4">
            <w:pPr>
              <w:rPr>
                <w:rFonts w:ascii="Times New Roman" w:hAnsi="Times New Roman" w:cs="Times New Roman"/>
              </w:rPr>
            </w:pPr>
            <w:r w:rsidRPr="00216D84">
              <w:rPr>
                <w:rFonts w:ascii="Times New Roman" w:hAnsi="Times New Roman" w:cs="Times New Roman"/>
              </w:rPr>
              <w:t xml:space="preserve">Серология (ИФА </w:t>
            </w:r>
            <w:proofErr w:type="spellStart"/>
            <w:r w:rsidRPr="00216D84">
              <w:rPr>
                <w:rFonts w:ascii="Times New Roman" w:hAnsi="Times New Roman" w:cs="Times New Roman"/>
              </w:rPr>
              <w:t>IgM</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IgG</w:t>
            </w:r>
            <w:proofErr w:type="spellEnd"/>
            <w:r w:rsidRPr="00216D84">
              <w:rPr>
                <w:rFonts w:ascii="Times New Roman" w:hAnsi="Times New Roman" w:cs="Times New Roman"/>
              </w:rPr>
              <w:t xml:space="preserve">, авидность антител </w:t>
            </w:r>
            <w:proofErr w:type="spellStart"/>
            <w:r w:rsidRPr="00216D84">
              <w:rPr>
                <w:rFonts w:ascii="Times New Roman" w:hAnsi="Times New Roman" w:cs="Times New Roman"/>
              </w:rPr>
              <w:t>IgG</w:t>
            </w:r>
            <w:proofErr w:type="spellEnd"/>
            <w:r w:rsidRPr="00216D84">
              <w:rPr>
                <w:rFonts w:ascii="Times New Roman" w:hAnsi="Times New Roman" w:cs="Times New Roman"/>
              </w:rPr>
              <w:t>), ПЦР</w:t>
            </w:r>
            <w:r w:rsidR="0065597E" w:rsidRPr="00216D84">
              <w:rPr>
                <w:rFonts w:ascii="Times New Roman" w:hAnsi="Times New Roman" w:cs="Times New Roman"/>
              </w:rPr>
              <w:t>,</w:t>
            </w:r>
          </w:p>
          <w:p w14:paraId="488A25DE" w14:textId="77777777" w:rsidR="00CE74F4" w:rsidRPr="00216D84" w:rsidRDefault="00CE74F4" w:rsidP="00CE74F4">
            <w:pPr>
              <w:rPr>
                <w:rFonts w:ascii="Times New Roman" w:hAnsi="Times New Roman" w:cs="Times New Roman"/>
              </w:rPr>
            </w:pPr>
            <w:r w:rsidRPr="00216D84">
              <w:rPr>
                <w:rFonts w:ascii="Times New Roman" w:hAnsi="Times New Roman" w:cs="Times New Roman"/>
              </w:rPr>
              <w:t>КТ/МРТ головного мозга</w:t>
            </w:r>
          </w:p>
        </w:tc>
      </w:tr>
      <w:tr w:rsidR="00A25418" w:rsidRPr="00216D84" w14:paraId="488A25E7" w14:textId="77777777" w:rsidTr="00D77B2E">
        <w:tc>
          <w:tcPr>
            <w:tcW w:w="1985" w:type="dxa"/>
          </w:tcPr>
          <w:p w14:paraId="488A25E0" w14:textId="77777777" w:rsidR="00B81FAE" w:rsidRPr="00216D84" w:rsidRDefault="00B81FAE" w:rsidP="00B81FAE">
            <w:pPr>
              <w:rPr>
                <w:rFonts w:ascii="Times New Roman" w:hAnsi="Times New Roman" w:cs="Times New Roman"/>
              </w:rPr>
            </w:pPr>
            <w:r w:rsidRPr="00216D84">
              <w:rPr>
                <w:rFonts w:ascii="Times New Roman" w:hAnsi="Times New Roman" w:cs="Times New Roman"/>
              </w:rPr>
              <w:t>Острый</w:t>
            </w:r>
            <w:r w:rsidR="008354FE" w:rsidRPr="00216D84">
              <w:rPr>
                <w:rFonts w:ascii="Times New Roman" w:hAnsi="Times New Roman" w:cs="Times New Roman"/>
              </w:rPr>
              <w:t xml:space="preserve"> </w:t>
            </w:r>
            <w:r w:rsidRPr="00216D84">
              <w:rPr>
                <w:rFonts w:ascii="Times New Roman" w:hAnsi="Times New Roman" w:cs="Times New Roman"/>
              </w:rPr>
              <w:t xml:space="preserve">менингоэнцефалит (вирусной, бактериальной этиологии). </w:t>
            </w:r>
          </w:p>
          <w:p w14:paraId="488A25E1" w14:textId="77777777" w:rsidR="00A25418" w:rsidRPr="00216D84" w:rsidRDefault="00A25418" w:rsidP="00A25418">
            <w:pPr>
              <w:rPr>
                <w:rFonts w:ascii="Times New Roman" w:hAnsi="Times New Roman" w:cs="Times New Roman"/>
              </w:rPr>
            </w:pPr>
          </w:p>
        </w:tc>
        <w:tc>
          <w:tcPr>
            <w:tcW w:w="2328" w:type="dxa"/>
          </w:tcPr>
          <w:p w14:paraId="488A25E2" w14:textId="77777777" w:rsidR="00B81FAE" w:rsidRPr="00216D84" w:rsidRDefault="00B81FAE" w:rsidP="00B81FAE">
            <w:pPr>
              <w:rPr>
                <w:rFonts w:ascii="Times New Roman" w:hAnsi="Times New Roman" w:cs="Times New Roman"/>
              </w:rPr>
            </w:pPr>
            <w:r w:rsidRPr="00216D84">
              <w:rPr>
                <w:rFonts w:ascii="Times New Roman" w:hAnsi="Times New Roman" w:cs="Times New Roman"/>
              </w:rPr>
              <w:t xml:space="preserve">Менингеальный, </w:t>
            </w:r>
            <w:proofErr w:type="spellStart"/>
            <w:r w:rsidRPr="00216D84">
              <w:rPr>
                <w:rFonts w:ascii="Times New Roman" w:hAnsi="Times New Roman" w:cs="Times New Roman"/>
              </w:rPr>
              <w:t>энцефалический</w:t>
            </w:r>
            <w:proofErr w:type="spellEnd"/>
            <w:r w:rsidRPr="00216D84">
              <w:rPr>
                <w:rFonts w:ascii="Times New Roman" w:hAnsi="Times New Roman" w:cs="Times New Roman"/>
              </w:rPr>
              <w:t xml:space="preserve"> синдром, </w:t>
            </w:r>
            <w:proofErr w:type="spellStart"/>
            <w:r w:rsidRPr="00216D84">
              <w:rPr>
                <w:rFonts w:ascii="Times New Roman" w:hAnsi="Times New Roman" w:cs="Times New Roman"/>
              </w:rPr>
              <w:t>полиомиелитоподобный</w:t>
            </w:r>
            <w:proofErr w:type="spellEnd"/>
            <w:r w:rsidRPr="00216D84">
              <w:rPr>
                <w:rFonts w:ascii="Times New Roman" w:hAnsi="Times New Roman" w:cs="Times New Roman"/>
              </w:rPr>
              <w:t xml:space="preserve"> синдром </w:t>
            </w:r>
          </w:p>
          <w:p w14:paraId="488A25E3" w14:textId="77777777" w:rsidR="00A25418" w:rsidRPr="00216D84" w:rsidRDefault="00A25418" w:rsidP="00A25418">
            <w:pPr>
              <w:rPr>
                <w:rFonts w:ascii="Times New Roman" w:hAnsi="Times New Roman" w:cs="Times New Roman"/>
              </w:rPr>
            </w:pPr>
          </w:p>
        </w:tc>
        <w:tc>
          <w:tcPr>
            <w:tcW w:w="2350" w:type="dxa"/>
          </w:tcPr>
          <w:p w14:paraId="488A25E4" w14:textId="77777777" w:rsidR="00A25418" w:rsidRPr="00216D84" w:rsidRDefault="00B81FAE" w:rsidP="00A25418">
            <w:pPr>
              <w:rPr>
                <w:rFonts w:ascii="Times New Roman" w:hAnsi="Times New Roman" w:cs="Times New Roman"/>
              </w:rPr>
            </w:pPr>
            <w:proofErr w:type="spellStart"/>
            <w:r w:rsidRPr="00216D84">
              <w:rPr>
                <w:rFonts w:ascii="Times New Roman" w:hAnsi="Times New Roman" w:cs="Times New Roman"/>
              </w:rPr>
              <w:t>Эпиданамнез</w:t>
            </w:r>
            <w:proofErr w:type="spellEnd"/>
            <w:r w:rsidRPr="00216D84">
              <w:rPr>
                <w:rFonts w:ascii="Times New Roman" w:hAnsi="Times New Roman" w:cs="Times New Roman"/>
              </w:rPr>
              <w:t>, более четко очерчена клиническая картина, при</w:t>
            </w:r>
            <w:r w:rsidR="00B03943" w:rsidRPr="00216D84">
              <w:rPr>
                <w:rFonts w:ascii="Times New Roman" w:hAnsi="Times New Roman" w:cs="Times New Roman"/>
              </w:rPr>
              <w:t xml:space="preserve"> бактериальных </w:t>
            </w:r>
            <w:proofErr w:type="spellStart"/>
            <w:r w:rsidR="00B03943" w:rsidRPr="00216D84">
              <w:rPr>
                <w:rFonts w:ascii="Times New Roman" w:hAnsi="Times New Roman" w:cs="Times New Roman"/>
              </w:rPr>
              <w:t>неменингококковы</w:t>
            </w:r>
            <w:r w:rsidRPr="00216D84">
              <w:rPr>
                <w:rFonts w:ascii="Times New Roman" w:hAnsi="Times New Roman" w:cs="Times New Roman"/>
              </w:rPr>
              <w:t>х</w:t>
            </w:r>
            <w:proofErr w:type="spellEnd"/>
            <w:r w:rsidRPr="00216D84">
              <w:rPr>
                <w:rFonts w:ascii="Times New Roman" w:hAnsi="Times New Roman" w:cs="Times New Roman"/>
              </w:rPr>
              <w:t xml:space="preserve"> менингитах — наличие очагов инфекции. </w:t>
            </w:r>
          </w:p>
        </w:tc>
        <w:tc>
          <w:tcPr>
            <w:tcW w:w="3118" w:type="dxa"/>
          </w:tcPr>
          <w:p w14:paraId="488A25E5" w14:textId="77777777" w:rsidR="001C3E9E" w:rsidRPr="00216D84" w:rsidRDefault="001C3E9E" w:rsidP="001C3E9E">
            <w:pPr>
              <w:rPr>
                <w:rFonts w:ascii="Times New Roman" w:hAnsi="Times New Roman" w:cs="Times New Roman"/>
              </w:rPr>
            </w:pPr>
            <w:r w:rsidRPr="00216D84">
              <w:rPr>
                <w:rFonts w:ascii="Times New Roman" w:hAnsi="Times New Roman" w:cs="Times New Roman"/>
              </w:rPr>
              <w:t xml:space="preserve">Микробиология, серология, вирусология, </w:t>
            </w:r>
            <w:proofErr w:type="spellStart"/>
            <w:r w:rsidRPr="00216D84">
              <w:rPr>
                <w:rFonts w:ascii="Times New Roman" w:hAnsi="Times New Roman" w:cs="Times New Roman"/>
              </w:rPr>
              <w:t>иммунофлюоресцентный</w:t>
            </w:r>
            <w:proofErr w:type="spellEnd"/>
            <w:r w:rsidRPr="00216D84">
              <w:rPr>
                <w:rFonts w:ascii="Times New Roman" w:hAnsi="Times New Roman" w:cs="Times New Roman"/>
              </w:rPr>
              <w:t xml:space="preserve"> метод диагностики </w:t>
            </w:r>
          </w:p>
          <w:p w14:paraId="488A25E6" w14:textId="77777777" w:rsidR="00A25418" w:rsidRPr="00216D84" w:rsidRDefault="00A25418" w:rsidP="00A25418">
            <w:pPr>
              <w:rPr>
                <w:rFonts w:ascii="Times New Roman" w:hAnsi="Times New Roman" w:cs="Times New Roman"/>
              </w:rPr>
            </w:pPr>
          </w:p>
        </w:tc>
      </w:tr>
      <w:tr w:rsidR="00A25418" w:rsidRPr="00216D84" w14:paraId="488A25EE" w14:textId="77777777" w:rsidTr="00D77B2E">
        <w:tc>
          <w:tcPr>
            <w:tcW w:w="1985" w:type="dxa"/>
          </w:tcPr>
          <w:p w14:paraId="488A25E8" w14:textId="77777777" w:rsidR="00DF6AFD" w:rsidRPr="00216D84" w:rsidRDefault="00DF6AFD" w:rsidP="00DF6AFD">
            <w:pPr>
              <w:rPr>
                <w:rFonts w:ascii="Times New Roman" w:hAnsi="Times New Roman" w:cs="Times New Roman"/>
              </w:rPr>
            </w:pPr>
            <w:r w:rsidRPr="00216D84">
              <w:rPr>
                <w:rFonts w:ascii="Times New Roman" w:hAnsi="Times New Roman" w:cs="Times New Roman"/>
              </w:rPr>
              <w:t xml:space="preserve">Аденовирусная инфекция </w:t>
            </w:r>
          </w:p>
          <w:p w14:paraId="488A25E9" w14:textId="77777777" w:rsidR="00A25418" w:rsidRPr="00216D84" w:rsidRDefault="00A25418" w:rsidP="00A25418">
            <w:pPr>
              <w:rPr>
                <w:rFonts w:ascii="Times New Roman" w:hAnsi="Times New Roman" w:cs="Times New Roman"/>
              </w:rPr>
            </w:pPr>
          </w:p>
        </w:tc>
        <w:tc>
          <w:tcPr>
            <w:tcW w:w="2328" w:type="dxa"/>
          </w:tcPr>
          <w:p w14:paraId="488A25EA" w14:textId="77777777" w:rsidR="00A25418" w:rsidRPr="00216D84" w:rsidRDefault="00D76E16" w:rsidP="00A25418">
            <w:pPr>
              <w:rPr>
                <w:rFonts w:ascii="Times New Roman" w:hAnsi="Times New Roman" w:cs="Times New Roman"/>
              </w:rPr>
            </w:pPr>
            <w:r w:rsidRPr="00216D84">
              <w:rPr>
                <w:rFonts w:ascii="Times New Roman" w:hAnsi="Times New Roman" w:cs="Times New Roman"/>
              </w:rPr>
              <w:t xml:space="preserve">Лихорадка, </w:t>
            </w:r>
            <w:proofErr w:type="spellStart"/>
            <w:r w:rsidRPr="00216D84">
              <w:rPr>
                <w:rFonts w:ascii="Times New Roman" w:hAnsi="Times New Roman" w:cs="Times New Roman"/>
              </w:rPr>
              <w:t>назофарингит</w:t>
            </w:r>
            <w:proofErr w:type="spellEnd"/>
            <w:r w:rsidRPr="00216D84">
              <w:rPr>
                <w:rFonts w:ascii="Times New Roman" w:hAnsi="Times New Roman" w:cs="Times New Roman"/>
              </w:rPr>
              <w:t xml:space="preserve">, лимфаденит </w:t>
            </w:r>
          </w:p>
        </w:tc>
        <w:tc>
          <w:tcPr>
            <w:tcW w:w="2350" w:type="dxa"/>
          </w:tcPr>
          <w:p w14:paraId="488A25EB" w14:textId="77777777" w:rsidR="00A25418" w:rsidRPr="00216D84" w:rsidRDefault="00D76E16" w:rsidP="00A25418">
            <w:pPr>
              <w:rPr>
                <w:rFonts w:ascii="Times New Roman" w:hAnsi="Times New Roman" w:cs="Times New Roman"/>
              </w:rPr>
            </w:pPr>
            <w:proofErr w:type="spellStart"/>
            <w:r w:rsidRPr="00216D84">
              <w:rPr>
                <w:rFonts w:ascii="Times New Roman" w:hAnsi="Times New Roman" w:cs="Times New Roman"/>
              </w:rPr>
              <w:t>Эпиданамнез</w:t>
            </w:r>
            <w:proofErr w:type="spellEnd"/>
            <w:r w:rsidRPr="00216D84">
              <w:rPr>
                <w:rFonts w:ascii="Times New Roman" w:hAnsi="Times New Roman" w:cs="Times New Roman"/>
              </w:rPr>
              <w:t>, острое течение, лимфаденит преимущественно регионарных</w:t>
            </w:r>
            <w:r w:rsidR="00D42A07" w:rsidRPr="00216D84">
              <w:rPr>
                <w:rFonts w:ascii="Times New Roman" w:hAnsi="Times New Roman" w:cs="Times New Roman"/>
              </w:rPr>
              <w:t xml:space="preserve"> </w:t>
            </w:r>
            <w:r w:rsidR="005373E4" w:rsidRPr="00216D84">
              <w:rPr>
                <w:rFonts w:ascii="Times New Roman" w:hAnsi="Times New Roman" w:cs="Times New Roman"/>
              </w:rPr>
              <w:t>лимфоузлов</w:t>
            </w:r>
          </w:p>
        </w:tc>
        <w:tc>
          <w:tcPr>
            <w:tcW w:w="3118" w:type="dxa"/>
          </w:tcPr>
          <w:p w14:paraId="488A25EC" w14:textId="77777777" w:rsidR="005373E4" w:rsidRPr="00216D84" w:rsidRDefault="005373E4" w:rsidP="005373E4">
            <w:pPr>
              <w:rPr>
                <w:rFonts w:ascii="Times New Roman" w:hAnsi="Times New Roman" w:cs="Times New Roman"/>
              </w:rPr>
            </w:pPr>
            <w:r w:rsidRPr="00216D84">
              <w:rPr>
                <w:rFonts w:ascii="Times New Roman" w:hAnsi="Times New Roman" w:cs="Times New Roman"/>
              </w:rPr>
              <w:t xml:space="preserve">Вирусология, серология с нарастанием титра АТ, </w:t>
            </w:r>
            <w:proofErr w:type="spellStart"/>
            <w:r w:rsidRPr="00216D84">
              <w:rPr>
                <w:rFonts w:ascii="Times New Roman" w:hAnsi="Times New Roman" w:cs="Times New Roman"/>
              </w:rPr>
              <w:t>иммунофлюоресцентное</w:t>
            </w:r>
            <w:proofErr w:type="spellEnd"/>
            <w:r w:rsidRPr="00216D84">
              <w:rPr>
                <w:rFonts w:ascii="Times New Roman" w:hAnsi="Times New Roman" w:cs="Times New Roman"/>
              </w:rPr>
              <w:t xml:space="preserve"> исследование, гемограмма. </w:t>
            </w:r>
          </w:p>
          <w:p w14:paraId="488A25ED" w14:textId="77777777" w:rsidR="00A25418" w:rsidRPr="00216D84" w:rsidRDefault="00A25418" w:rsidP="00A25418">
            <w:pPr>
              <w:rPr>
                <w:rFonts w:ascii="Times New Roman" w:hAnsi="Times New Roman" w:cs="Times New Roman"/>
              </w:rPr>
            </w:pPr>
          </w:p>
        </w:tc>
      </w:tr>
      <w:tr w:rsidR="00A25418" w:rsidRPr="00216D84" w14:paraId="488A25F5" w14:textId="77777777" w:rsidTr="00D77B2E">
        <w:tc>
          <w:tcPr>
            <w:tcW w:w="1985" w:type="dxa"/>
          </w:tcPr>
          <w:p w14:paraId="488A25EF" w14:textId="77777777" w:rsidR="005373E4" w:rsidRPr="00216D84" w:rsidRDefault="005373E4" w:rsidP="005373E4">
            <w:pPr>
              <w:rPr>
                <w:rFonts w:ascii="Times New Roman" w:hAnsi="Times New Roman" w:cs="Times New Roman"/>
              </w:rPr>
            </w:pPr>
            <w:r w:rsidRPr="00216D84">
              <w:rPr>
                <w:rFonts w:ascii="Times New Roman" w:hAnsi="Times New Roman" w:cs="Times New Roman"/>
              </w:rPr>
              <w:t xml:space="preserve">Энтеровирусная инфекция </w:t>
            </w:r>
          </w:p>
          <w:p w14:paraId="488A25F0" w14:textId="77777777" w:rsidR="00A25418" w:rsidRPr="00216D84" w:rsidRDefault="00A25418" w:rsidP="00A25418">
            <w:pPr>
              <w:rPr>
                <w:rFonts w:ascii="Times New Roman" w:hAnsi="Times New Roman" w:cs="Times New Roman"/>
              </w:rPr>
            </w:pPr>
          </w:p>
        </w:tc>
        <w:tc>
          <w:tcPr>
            <w:tcW w:w="2328" w:type="dxa"/>
          </w:tcPr>
          <w:p w14:paraId="488A25F1" w14:textId="77777777" w:rsidR="00A25418" w:rsidRPr="00216D84" w:rsidRDefault="005373E4" w:rsidP="00A25418">
            <w:pPr>
              <w:rPr>
                <w:rFonts w:ascii="Times New Roman" w:hAnsi="Times New Roman" w:cs="Times New Roman"/>
              </w:rPr>
            </w:pPr>
            <w:r w:rsidRPr="00216D84">
              <w:rPr>
                <w:rFonts w:ascii="Times New Roman" w:hAnsi="Times New Roman" w:cs="Times New Roman"/>
              </w:rPr>
              <w:t xml:space="preserve">Лихорадка, экзантема, </w:t>
            </w:r>
            <w:proofErr w:type="spellStart"/>
            <w:r w:rsidRPr="00216D84">
              <w:rPr>
                <w:rFonts w:ascii="Times New Roman" w:hAnsi="Times New Roman" w:cs="Times New Roman"/>
              </w:rPr>
              <w:t>полиадения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гепатолиенальный</w:t>
            </w:r>
            <w:proofErr w:type="spellEnd"/>
            <w:r w:rsidRPr="00216D84">
              <w:rPr>
                <w:rFonts w:ascii="Times New Roman" w:hAnsi="Times New Roman" w:cs="Times New Roman"/>
              </w:rPr>
              <w:t xml:space="preserve"> синдром, энцефалит. </w:t>
            </w:r>
          </w:p>
        </w:tc>
        <w:tc>
          <w:tcPr>
            <w:tcW w:w="2350" w:type="dxa"/>
          </w:tcPr>
          <w:p w14:paraId="488A25F2" w14:textId="77777777" w:rsidR="00A25418" w:rsidRPr="00216D84" w:rsidRDefault="005373E4" w:rsidP="00A25418">
            <w:pPr>
              <w:rPr>
                <w:rFonts w:ascii="Times New Roman" w:hAnsi="Times New Roman" w:cs="Times New Roman"/>
              </w:rPr>
            </w:pPr>
            <w:proofErr w:type="spellStart"/>
            <w:r w:rsidRPr="00216D84">
              <w:rPr>
                <w:rFonts w:ascii="Times New Roman" w:hAnsi="Times New Roman" w:cs="Times New Roman"/>
              </w:rPr>
              <w:t>Герпангина</w:t>
            </w:r>
            <w:proofErr w:type="spellEnd"/>
            <w:r w:rsidRPr="00216D84">
              <w:rPr>
                <w:rFonts w:ascii="Times New Roman" w:hAnsi="Times New Roman" w:cs="Times New Roman"/>
              </w:rPr>
              <w:t xml:space="preserve">, диарея, лимфаденит менее выражен. </w:t>
            </w:r>
          </w:p>
        </w:tc>
        <w:tc>
          <w:tcPr>
            <w:tcW w:w="3118" w:type="dxa"/>
          </w:tcPr>
          <w:p w14:paraId="488A25F3" w14:textId="77777777" w:rsidR="005373E4" w:rsidRPr="00216D84" w:rsidRDefault="005373E4" w:rsidP="005373E4">
            <w:pPr>
              <w:rPr>
                <w:rFonts w:ascii="Times New Roman" w:hAnsi="Times New Roman" w:cs="Times New Roman"/>
              </w:rPr>
            </w:pPr>
            <w:r w:rsidRPr="00216D84">
              <w:rPr>
                <w:rFonts w:ascii="Times New Roman" w:hAnsi="Times New Roman" w:cs="Times New Roman"/>
              </w:rPr>
              <w:t xml:space="preserve">Серология в нарастающем титре. </w:t>
            </w:r>
          </w:p>
          <w:p w14:paraId="488A25F4" w14:textId="77777777" w:rsidR="00A25418" w:rsidRPr="00216D84" w:rsidRDefault="00A25418" w:rsidP="00A25418">
            <w:pPr>
              <w:rPr>
                <w:rFonts w:ascii="Times New Roman" w:hAnsi="Times New Roman" w:cs="Times New Roman"/>
              </w:rPr>
            </w:pPr>
          </w:p>
        </w:tc>
      </w:tr>
      <w:tr w:rsidR="00A25418" w:rsidRPr="00216D84" w14:paraId="488A25FB" w14:textId="77777777" w:rsidTr="00D77B2E">
        <w:tc>
          <w:tcPr>
            <w:tcW w:w="1985" w:type="dxa"/>
          </w:tcPr>
          <w:p w14:paraId="488A25F6" w14:textId="77777777" w:rsidR="00A25418" w:rsidRPr="00216D84" w:rsidRDefault="008C7E40" w:rsidP="00A25418">
            <w:pPr>
              <w:rPr>
                <w:rFonts w:ascii="Times New Roman" w:hAnsi="Times New Roman" w:cs="Times New Roman"/>
              </w:rPr>
            </w:pPr>
            <w:r w:rsidRPr="00216D84">
              <w:rPr>
                <w:rFonts w:ascii="Times New Roman" w:hAnsi="Times New Roman" w:cs="Times New Roman"/>
              </w:rPr>
              <w:t>Сепсис</w:t>
            </w:r>
          </w:p>
        </w:tc>
        <w:tc>
          <w:tcPr>
            <w:tcW w:w="2328" w:type="dxa"/>
          </w:tcPr>
          <w:p w14:paraId="488A25F7" w14:textId="77777777" w:rsidR="00A25418" w:rsidRPr="00216D84" w:rsidRDefault="008C7E40" w:rsidP="00A25418">
            <w:pPr>
              <w:rPr>
                <w:rFonts w:ascii="Times New Roman" w:hAnsi="Times New Roman" w:cs="Times New Roman"/>
              </w:rPr>
            </w:pPr>
            <w:r w:rsidRPr="00216D84">
              <w:rPr>
                <w:rFonts w:ascii="Times New Roman" w:hAnsi="Times New Roman" w:cs="Times New Roman"/>
              </w:rPr>
              <w:t xml:space="preserve">Лихорадка, интоксикация, </w:t>
            </w:r>
            <w:proofErr w:type="spellStart"/>
            <w:r w:rsidRPr="00216D84">
              <w:rPr>
                <w:rFonts w:ascii="Times New Roman" w:hAnsi="Times New Roman" w:cs="Times New Roman"/>
              </w:rPr>
              <w:t>полиорганность</w:t>
            </w:r>
            <w:proofErr w:type="spellEnd"/>
            <w:r w:rsidRPr="00216D84">
              <w:rPr>
                <w:rFonts w:ascii="Times New Roman" w:hAnsi="Times New Roman" w:cs="Times New Roman"/>
              </w:rPr>
              <w:t xml:space="preserve"> проявлений, экзантема, менинг</w:t>
            </w:r>
            <w:r w:rsidR="00A652B7" w:rsidRPr="00216D84">
              <w:rPr>
                <w:rFonts w:ascii="Times New Roman" w:hAnsi="Times New Roman" w:cs="Times New Roman"/>
              </w:rPr>
              <w:t xml:space="preserve">ит, отит, синусит, пневмонии.  </w:t>
            </w:r>
          </w:p>
        </w:tc>
        <w:tc>
          <w:tcPr>
            <w:tcW w:w="2350" w:type="dxa"/>
          </w:tcPr>
          <w:p w14:paraId="488A25F8" w14:textId="77777777" w:rsidR="008C7E40" w:rsidRPr="00216D84" w:rsidRDefault="008C7E40" w:rsidP="008C7E40">
            <w:pPr>
              <w:rPr>
                <w:rFonts w:ascii="Times New Roman" w:hAnsi="Times New Roman" w:cs="Times New Roman"/>
              </w:rPr>
            </w:pPr>
            <w:r w:rsidRPr="00216D84">
              <w:rPr>
                <w:rFonts w:ascii="Times New Roman" w:hAnsi="Times New Roman" w:cs="Times New Roman"/>
              </w:rPr>
              <w:t xml:space="preserve">Наличие первичного очага (кожа, легкие, кишечник и др.) </w:t>
            </w:r>
          </w:p>
          <w:p w14:paraId="488A25F9" w14:textId="77777777" w:rsidR="00A25418" w:rsidRPr="00216D84" w:rsidRDefault="00A25418" w:rsidP="00A25418">
            <w:pPr>
              <w:rPr>
                <w:rFonts w:ascii="Times New Roman" w:hAnsi="Times New Roman" w:cs="Times New Roman"/>
              </w:rPr>
            </w:pPr>
          </w:p>
        </w:tc>
        <w:tc>
          <w:tcPr>
            <w:tcW w:w="3118" w:type="dxa"/>
          </w:tcPr>
          <w:p w14:paraId="488A25FA" w14:textId="77777777" w:rsidR="00A25418" w:rsidRPr="00216D84" w:rsidRDefault="008C7E40" w:rsidP="00F23B0B">
            <w:pPr>
              <w:rPr>
                <w:rFonts w:ascii="Times New Roman" w:hAnsi="Times New Roman" w:cs="Times New Roman"/>
              </w:rPr>
            </w:pPr>
            <w:r w:rsidRPr="00216D84">
              <w:rPr>
                <w:rFonts w:ascii="Times New Roman" w:hAnsi="Times New Roman" w:cs="Times New Roman"/>
              </w:rPr>
              <w:t xml:space="preserve">Выделение возбудителя из крови и др. материала, отрицательный </w:t>
            </w:r>
            <w:r w:rsidR="00F23B0B" w:rsidRPr="00216D84">
              <w:rPr>
                <w:rFonts w:ascii="Times New Roman" w:hAnsi="Times New Roman" w:cs="Times New Roman"/>
              </w:rPr>
              <w:t>ИФА</w:t>
            </w:r>
            <w:r w:rsidRPr="00216D84">
              <w:rPr>
                <w:rFonts w:ascii="Times New Roman" w:hAnsi="Times New Roman" w:cs="Times New Roman"/>
              </w:rPr>
              <w:t xml:space="preserve"> на</w:t>
            </w:r>
            <w:r w:rsidR="00F23B0B" w:rsidRPr="00216D84">
              <w:rPr>
                <w:rFonts w:ascii="Times New Roman" w:hAnsi="Times New Roman" w:cs="Times New Roman"/>
              </w:rPr>
              <w:t xml:space="preserve"> ВИЧ</w:t>
            </w:r>
            <w:r w:rsidR="004726A7" w:rsidRPr="00216D84">
              <w:rPr>
                <w:rFonts w:ascii="Times New Roman" w:hAnsi="Times New Roman" w:cs="Times New Roman"/>
              </w:rPr>
              <w:t xml:space="preserve">, </w:t>
            </w:r>
            <w:proofErr w:type="spellStart"/>
            <w:r w:rsidR="004726A7" w:rsidRPr="00216D84">
              <w:rPr>
                <w:rFonts w:ascii="Times New Roman" w:hAnsi="Times New Roman" w:cs="Times New Roman"/>
              </w:rPr>
              <w:t>гипогаммаглобулинеми</w:t>
            </w:r>
            <w:r w:rsidRPr="00216D84">
              <w:rPr>
                <w:rFonts w:ascii="Times New Roman" w:hAnsi="Times New Roman" w:cs="Times New Roman"/>
              </w:rPr>
              <w:t>я</w:t>
            </w:r>
            <w:proofErr w:type="spellEnd"/>
            <w:r w:rsidRPr="00216D84">
              <w:rPr>
                <w:rFonts w:ascii="Times New Roman" w:hAnsi="Times New Roman" w:cs="Times New Roman"/>
              </w:rPr>
              <w:t>, нормальное количество С</w:t>
            </w:r>
            <w:r w:rsidRPr="00216D84">
              <w:rPr>
                <w:rFonts w:ascii="Times New Roman" w:hAnsi="Times New Roman" w:cs="Times New Roman"/>
                <w:lang w:val="en-US"/>
              </w:rPr>
              <w:t>D</w:t>
            </w:r>
            <w:r w:rsidRPr="00216D84">
              <w:rPr>
                <w:rFonts w:ascii="Times New Roman" w:hAnsi="Times New Roman" w:cs="Times New Roman"/>
              </w:rPr>
              <w:t xml:space="preserve">4. </w:t>
            </w:r>
          </w:p>
        </w:tc>
      </w:tr>
      <w:tr w:rsidR="00A25418" w:rsidRPr="00216D84" w14:paraId="488A2603" w14:textId="77777777" w:rsidTr="00D77B2E">
        <w:tc>
          <w:tcPr>
            <w:tcW w:w="1985" w:type="dxa"/>
          </w:tcPr>
          <w:p w14:paraId="488A25FC" w14:textId="77777777" w:rsidR="00081EAD" w:rsidRPr="00216D84" w:rsidRDefault="00081EAD" w:rsidP="00081EAD">
            <w:pPr>
              <w:rPr>
                <w:rFonts w:ascii="Times New Roman" w:hAnsi="Times New Roman" w:cs="Times New Roman"/>
              </w:rPr>
            </w:pPr>
            <w:r w:rsidRPr="00216D84">
              <w:rPr>
                <w:rFonts w:ascii="Times New Roman" w:hAnsi="Times New Roman" w:cs="Times New Roman"/>
              </w:rPr>
              <w:t xml:space="preserve">Хронический вирусный гепатит </w:t>
            </w:r>
          </w:p>
          <w:p w14:paraId="488A25FD" w14:textId="77777777" w:rsidR="00A25418" w:rsidRPr="00216D84" w:rsidRDefault="00A25418" w:rsidP="00A25418">
            <w:pPr>
              <w:rPr>
                <w:rFonts w:ascii="Times New Roman" w:hAnsi="Times New Roman" w:cs="Times New Roman"/>
              </w:rPr>
            </w:pPr>
          </w:p>
        </w:tc>
        <w:tc>
          <w:tcPr>
            <w:tcW w:w="2328" w:type="dxa"/>
          </w:tcPr>
          <w:p w14:paraId="488A25FE" w14:textId="77777777" w:rsidR="00562FCB" w:rsidRPr="00216D84" w:rsidRDefault="00562FCB" w:rsidP="00562FCB">
            <w:pPr>
              <w:rPr>
                <w:rFonts w:ascii="Times New Roman" w:hAnsi="Times New Roman" w:cs="Times New Roman"/>
              </w:rPr>
            </w:pPr>
            <w:r w:rsidRPr="00216D84">
              <w:rPr>
                <w:rFonts w:ascii="Times New Roman" w:hAnsi="Times New Roman" w:cs="Times New Roman"/>
              </w:rPr>
              <w:t xml:space="preserve">Снижение аппетита, увеличение печени, селезенки, </w:t>
            </w:r>
            <w:proofErr w:type="spellStart"/>
            <w:r w:rsidRPr="00216D84">
              <w:rPr>
                <w:rFonts w:ascii="Times New Roman" w:hAnsi="Times New Roman" w:cs="Times New Roman"/>
              </w:rPr>
              <w:t>полиадения</w:t>
            </w:r>
            <w:proofErr w:type="spellEnd"/>
            <w:r w:rsidRPr="00216D84">
              <w:rPr>
                <w:rFonts w:ascii="Times New Roman" w:hAnsi="Times New Roman" w:cs="Times New Roman"/>
              </w:rPr>
              <w:t xml:space="preserve">, желтуха. </w:t>
            </w:r>
          </w:p>
          <w:p w14:paraId="488A25FF" w14:textId="77777777" w:rsidR="00A25418" w:rsidRPr="00216D84" w:rsidRDefault="00A25418" w:rsidP="00A25418">
            <w:pPr>
              <w:rPr>
                <w:rFonts w:ascii="Times New Roman" w:hAnsi="Times New Roman" w:cs="Times New Roman"/>
              </w:rPr>
            </w:pPr>
          </w:p>
        </w:tc>
        <w:tc>
          <w:tcPr>
            <w:tcW w:w="2350" w:type="dxa"/>
          </w:tcPr>
          <w:p w14:paraId="488A2600" w14:textId="77777777" w:rsidR="00A25418" w:rsidRPr="00216D84" w:rsidRDefault="00562FCB" w:rsidP="00A25418">
            <w:pPr>
              <w:rPr>
                <w:rFonts w:ascii="Times New Roman" w:hAnsi="Times New Roman" w:cs="Times New Roman"/>
              </w:rPr>
            </w:pPr>
            <w:r w:rsidRPr="00216D84">
              <w:rPr>
                <w:rFonts w:ascii="Times New Roman" w:hAnsi="Times New Roman" w:cs="Times New Roman"/>
              </w:rPr>
              <w:t xml:space="preserve">Связь с перенесенным вирусным гепатитом, симптоматика выражена умеренно, </w:t>
            </w:r>
            <w:proofErr w:type="spellStart"/>
            <w:r w:rsidRPr="00216D84">
              <w:rPr>
                <w:rFonts w:ascii="Times New Roman" w:hAnsi="Times New Roman" w:cs="Times New Roman"/>
              </w:rPr>
              <w:t>полиорганность</w:t>
            </w:r>
            <w:proofErr w:type="spellEnd"/>
            <w:r w:rsidRPr="00216D84">
              <w:rPr>
                <w:rFonts w:ascii="Times New Roman" w:hAnsi="Times New Roman" w:cs="Times New Roman"/>
              </w:rPr>
              <w:t xml:space="preserve"> не характерна. </w:t>
            </w:r>
          </w:p>
        </w:tc>
        <w:tc>
          <w:tcPr>
            <w:tcW w:w="3118" w:type="dxa"/>
          </w:tcPr>
          <w:p w14:paraId="488A2601" w14:textId="77777777" w:rsidR="00DC4072" w:rsidRPr="00216D84" w:rsidRDefault="00DC4072" w:rsidP="00DC4072">
            <w:pPr>
              <w:rPr>
                <w:rFonts w:ascii="Times New Roman" w:hAnsi="Times New Roman" w:cs="Times New Roman"/>
              </w:rPr>
            </w:pPr>
            <w:r w:rsidRPr="00216D84">
              <w:rPr>
                <w:rFonts w:ascii="Times New Roman" w:hAnsi="Times New Roman" w:cs="Times New Roman"/>
              </w:rPr>
              <w:t xml:space="preserve">Маркеры ВГ (А, В, С, Д) в сыворотке крови, </w:t>
            </w:r>
            <w:r w:rsidR="002773EE" w:rsidRPr="00216D84">
              <w:rPr>
                <w:rFonts w:ascii="Times New Roman" w:hAnsi="Times New Roman" w:cs="Times New Roman"/>
              </w:rPr>
              <w:t xml:space="preserve">ПЦР, </w:t>
            </w:r>
            <w:r w:rsidRPr="00216D84">
              <w:rPr>
                <w:rFonts w:ascii="Times New Roman" w:hAnsi="Times New Roman" w:cs="Times New Roman"/>
              </w:rPr>
              <w:t xml:space="preserve">снижение СD8, уровень СD4 нормальный. </w:t>
            </w:r>
          </w:p>
          <w:p w14:paraId="488A2602" w14:textId="77777777" w:rsidR="00A25418" w:rsidRPr="00216D84" w:rsidRDefault="00A25418" w:rsidP="00A25418">
            <w:pPr>
              <w:rPr>
                <w:rFonts w:ascii="Times New Roman" w:hAnsi="Times New Roman" w:cs="Times New Roman"/>
              </w:rPr>
            </w:pPr>
          </w:p>
        </w:tc>
      </w:tr>
      <w:tr w:rsidR="00A25418" w:rsidRPr="00216D84" w14:paraId="488A260B" w14:textId="77777777" w:rsidTr="00D77B2E">
        <w:tc>
          <w:tcPr>
            <w:tcW w:w="1985" w:type="dxa"/>
          </w:tcPr>
          <w:p w14:paraId="488A2604" w14:textId="77777777" w:rsidR="002773EE" w:rsidRPr="00216D84" w:rsidRDefault="002773EE" w:rsidP="002773EE">
            <w:pPr>
              <w:rPr>
                <w:rFonts w:ascii="Times New Roman" w:hAnsi="Times New Roman" w:cs="Times New Roman"/>
              </w:rPr>
            </w:pPr>
            <w:r w:rsidRPr="00216D84">
              <w:rPr>
                <w:rFonts w:ascii="Times New Roman" w:hAnsi="Times New Roman" w:cs="Times New Roman"/>
              </w:rPr>
              <w:lastRenderedPageBreak/>
              <w:t xml:space="preserve">Кишечная инфекция, сальмонеллез (генерализованная форма). </w:t>
            </w:r>
          </w:p>
          <w:p w14:paraId="488A2605" w14:textId="77777777" w:rsidR="00A25418" w:rsidRPr="00216D84" w:rsidRDefault="00A25418" w:rsidP="00A25418">
            <w:pPr>
              <w:rPr>
                <w:rFonts w:ascii="Times New Roman" w:hAnsi="Times New Roman" w:cs="Times New Roman"/>
              </w:rPr>
            </w:pPr>
          </w:p>
        </w:tc>
        <w:tc>
          <w:tcPr>
            <w:tcW w:w="2328" w:type="dxa"/>
          </w:tcPr>
          <w:p w14:paraId="488A2606" w14:textId="77777777" w:rsidR="002773EE" w:rsidRPr="00216D84" w:rsidRDefault="002773EE" w:rsidP="002773EE">
            <w:pPr>
              <w:rPr>
                <w:rFonts w:ascii="Times New Roman" w:hAnsi="Times New Roman" w:cs="Times New Roman"/>
              </w:rPr>
            </w:pPr>
            <w:r w:rsidRPr="00216D84">
              <w:rPr>
                <w:rFonts w:ascii="Times New Roman" w:hAnsi="Times New Roman" w:cs="Times New Roman"/>
              </w:rPr>
              <w:t xml:space="preserve">Диарея, потеря массы, лихорадка, интоксикация, наличие очагов в других органах (менингит, пневмония) </w:t>
            </w:r>
          </w:p>
          <w:p w14:paraId="488A2607" w14:textId="77777777" w:rsidR="00A25418" w:rsidRPr="00216D84" w:rsidRDefault="00A25418" w:rsidP="00A25418">
            <w:pPr>
              <w:rPr>
                <w:rFonts w:ascii="Times New Roman" w:hAnsi="Times New Roman" w:cs="Times New Roman"/>
              </w:rPr>
            </w:pPr>
          </w:p>
        </w:tc>
        <w:tc>
          <w:tcPr>
            <w:tcW w:w="2350" w:type="dxa"/>
          </w:tcPr>
          <w:p w14:paraId="488A2608" w14:textId="77777777" w:rsidR="00A25418" w:rsidRPr="00216D84" w:rsidRDefault="002773EE" w:rsidP="00A25418">
            <w:pPr>
              <w:rPr>
                <w:rFonts w:ascii="Times New Roman" w:hAnsi="Times New Roman" w:cs="Times New Roman"/>
              </w:rPr>
            </w:pPr>
            <w:r w:rsidRPr="00216D84">
              <w:rPr>
                <w:rFonts w:ascii="Times New Roman" w:hAnsi="Times New Roman" w:cs="Times New Roman"/>
              </w:rPr>
              <w:t xml:space="preserve">Генерализованные формы развиваются только у детей первых месяцев жизни </w:t>
            </w:r>
            <w:proofErr w:type="spellStart"/>
            <w:r w:rsidRPr="00216D84">
              <w:rPr>
                <w:rFonts w:ascii="Times New Roman" w:hAnsi="Times New Roman" w:cs="Times New Roman"/>
              </w:rPr>
              <w:t>Преморбидный</w:t>
            </w:r>
            <w:proofErr w:type="spellEnd"/>
            <w:r w:rsidRPr="00216D84">
              <w:rPr>
                <w:rFonts w:ascii="Times New Roman" w:hAnsi="Times New Roman" w:cs="Times New Roman"/>
              </w:rPr>
              <w:t xml:space="preserve"> фон отягощен, чаще внутрибольничная инфекция </w:t>
            </w:r>
          </w:p>
        </w:tc>
        <w:tc>
          <w:tcPr>
            <w:tcW w:w="3118" w:type="dxa"/>
          </w:tcPr>
          <w:p w14:paraId="488A2609" w14:textId="77777777" w:rsidR="002773EE" w:rsidRPr="00216D84" w:rsidRDefault="002773EE" w:rsidP="002773EE">
            <w:pPr>
              <w:rPr>
                <w:rFonts w:ascii="Times New Roman" w:hAnsi="Times New Roman" w:cs="Times New Roman"/>
              </w:rPr>
            </w:pPr>
            <w:r w:rsidRPr="00216D84">
              <w:rPr>
                <w:rFonts w:ascii="Times New Roman" w:hAnsi="Times New Roman" w:cs="Times New Roman"/>
              </w:rPr>
              <w:t xml:space="preserve">Посевы кала, крови, серология (РПГА) </w:t>
            </w:r>
          </w:p>
          <w:p w14:paraId="488A260A" w14:textId="77777777" w:rsidR="00A25418" w:rsidRPr="00216D84" w:rsidRDefault="00A25418" w:rsidP="00A25418">
            <w:pPr>
              <w:rPr>
                <w:rFonts w:ascii="Times New Roman" w:hAnsi="Times New Roman" w:cs="Times New Roman"/>
              </w:rPr>
            </w:pPr>
          </w:p>
        </w:tc>
      </w:tr>
      <w:tr w:rsidR="00A25418" w:rsidRPr="00216D84" w14:paraId="488A2610" w14:textId="77777777" w:rsidTr="00D77B2E">
        <w:tc>
          <w:tcPr>
            <w:tcW w:w="1985" w:type="dxa"/>
          </w:tcPr>
          <w:p w14:paraId="488A260C" w14:textId="77777777" w:rsidR="00A25418" w:rsidRPr="00216D84" w:rsidRDefault="00590696" w:rsidP="00A25418">
            <w:pPr>
              <w:rPr>
                <w:rFonts w:ascii="Times New Roman" w:hAnsi="Times New Roman" w:cs="Times New Roman"/>
              </w:rPr>
            </w:pPr>
            <w:r w:rsidRPr="00216D84">
              <w:rPr>
                <w:rFonts w:ascii="Times New Roman" w:hAnsi="Times New Roman" w:cs="Times New Roman"/>
              </w:rPr>
              <w:t>Глистные инвазии.</w:t>
            </w:r>
          </w:p>
        </w:tc>
        <w:tc>
          <w:tcPr>
            <w:tcW w:w="2328" w:type="dxa"/>
          </w:tcPr>
          <w:p w14:paraId="488A260D" w14:textId="77777777" w:rsidR="00A25418" w:rsidRPr="00216D84" w:rsidRDefault="00590696" w:rsidP="00A25418">
            <w:pPr>
              <w:rPr>
                <w:rFonts w:ascii="Times New Roman" w:hAnsi="Times New Roman" w:cs="Times New Roman"/>
              </w:rPr>
            </w:pPr>
            <w:r w:rsidRPr="00216D84">
              <w:rPr>
                <w:rFonts w:ascii="Times New Roman" w:hAnsi="Times New Roman" w:cs="Times New Roman"/>
              </w:rPr>
              <w:t xml:space="preserve">Снижение аппетита, вялость, снижение массы тела, диарея, </w:t>
            </w:r>
            <w:proofErr w:type="spellStart"/>
            <w:r w:rsidRPr="00216D84">
              <w:rPr>
                <w:rFonts w:ascii="Times New Roman" w:hAnsi="Times New Roman" w:cs="Times New Roman"/>
              </w:rPr>
              <w:t>полиадения</w:t>
            </w:r>
            <w:proofErr w:type="spellEnd"/>
          </w:p>
        </w:tc>
        <w:tc>
          <w:tcPr>
            <w:tcW w:w="2350" w:type="dxa"/>
          </w:tcPr>
          <w:p w14:paraId="488A260E" w14:textId="77777777" w:rsidR="00A25418" w:rsidRPr="00216D84" w:rsidRDefault="00590696" w:rsidP="00A25418">
            <w:pPr>
              <w:rPr>
                <w:rFonts w:ascii="Times New Roman" w:hAnsi="Times New Roman" w:cs="Times New Roman"/>
              </w:rPr>
            </w:pPr>
            <w:r w:rsidRPr="00216D84">
              <w:rPr>
                <w:rFonts w:ascii="Times New Roman" w:hAnsi="Times New Roman" w:cs="Times New Roman"/>
              </w:rPr>
              <w:t xml:space="preserve">Эпидемиология, синдром </w:t>
            </w:r>
            <w:proofErr w:type="spellStart"/>
            <w:r w:rsidRPr="00216D84">
              <w:rPr>
                <w:rFonts w:ascii="Times New Roman" w:hAnsi="Times New Roman" w:cs="Times New Roman"/>
              </w:rPr>
              <w:t>мальабсорбции</w:t>
            </w:r>
            <w:proofErr w:type="spellEnd"/>
            <w:r w:rsidR="00A652B7" w:rsidRPr="00216D84">
              <w:rPr>
                <w:rFonts w:ascii="Times New Roman" w:hAnsi="Times New Roman" w:cs="Times New Roman"/>
              </w:rPr>
              <w:t xml:space="preserve"> не характерен. </w:t>
            </w:r>
          </w:p>
        </w:tc>
        <w:tc>
          <w:tcPr>
            <w:tcW w:w="3118" w:type="dxa"/>
          </w:tcPr>
          <w:p w14:paraId="488A260F" w14:textId="77777777" w:rsidR="00A25418" w:rsidRPr="00216D84" w:rsidRDefault="0053331B" w:rsidP="00A25418">
            <w:pPr>
              <w:rPr>
                <w:rFonts w:ascii="Times New Roman" w:hAnsi="Times New Roman" w:cs="Times New Roman"/>
              </w:rPr>
            </w:pPr>
            <w:r w:rsidRPr="00216D84">
              <w:rPr>
                <w:rFonts w:ascii="Times New Roman" w:hAnsi="Times New Roman" w:cs="Times New Roman"/>
              </w:rPr>
              <w:t xml:space="preserve">Обнаружение личинок гельминтов в кале, дуоденальном содержимом, мокроте, моче. </w:t>
            </w:r>
          </w:p>
        </w:tc>
      </w:tr>
      <w:tr w:rsidR="00A25418" w:rsidRPr="00216D84" w14:paraId="488A2616" w14:textId="77777777" w:rsidTr="00D77B2E">
        <w:tc>
          <w:tcPr>
            <w:tcW w:w="1985" w:type="dxa"/>
          </w:tcPr>
          <w:p w14:paraId="488A2611" w14:textId="77777777" w:rsidR="00A25418" w:rsidRPr="00216D84" w:rsidRDefault="007056AE" w:rsidP="00A25418">
            <w:pPr>
              <w:rPr>
                <w:rFonts w:ascii="Times New Roman" w:hAnsi="Times New Roman" w:cs="Times New Roman"/>
              </w:rPr>
            </w:pPr>
            <w:r w:rsidRPr="00216D84">
              <w:rPr>
                <w:rFonts w:ascii="Times New Roman" w:hAnsi="Times New Roman" w:cs="Times New Roman"/>
              </w:rPr>
              <w:t>Туберкулез</w:t>
            </w:r>
          </w:p>
        </w:tc>
        <w:tc>
          <w:tcPr>
            <w:tcW w:w="2328" w:type="dxa"/>
          </w:tcPr>
          <w:p w14:paraId="488A2612" w14:textId="77777777" w:rsidR="00A25418" w:rsidRPr="00216D84" w:rsidRDefault="007056AE" w:rsidP="00A25418">
            <w:pPr>
              <w:rPr>
                <w:rFonts w:ascii="Times New Roman" w:hAnsi="Times New Roman" w:cs="Times New Roman"/>
              </w:rPr>
            </w:pPr>
            <w:proofErr w:type="spellStart"/>
            <w:r w:rsidRPr="00216D84">
              <w:rPr>
                <w:rFonts w:ascii="Times New Roman" w:hAnsi="Times New Roman" w:cs="Times New Roman"/>
              </w:rPr>
              <w:t>Полиадения</w:t>
            </w:r>
            <w:proofErr w:type="spellEnd"/>
            <w:r w:rsidRPr="00216D84">
              <w:rPr>
                <w:rFonts w:ascii="Times New Roman" w:hAnsi="Times New Roman" w:cs="Times New Roman"/>
              </w:rPr>
              <w:t xml:space="preserve">, интоксикация, поражение легких, ЦНС, лихорадка, потеря массы тела, слабость, </w:t>
            </w:r>
            <w:proofErr w:type="spellStart"/>
            <w:r w:rsidRPr="00216D84">
              <w:rPr>
                <w:rFonts w:ascii="Times New Roman" w:hAnsi="Times New Roman" w:cs="Times New Roman"/>
              </w:rPr>
              <w:t>гепатолиенальный</w:t>
            </w:r>
            <w:proofErr w:type="spellEnd"/>
            <w:r w:rsidRPr="00216D84">
              <w:rPr>
                <w:rFonts w:ascii="Times New Roman" w:hAnsi="Times New Roman" w:cs="Times New Roman"/>
              </w:rPr>
              <w:t xml:space="preserve"> синдром. </w:t>
            </w:r>
          </w:p>
        </w:tc>
        <w:tc>
          <w:tcPr>
            <w:tcW w:w="2350" w:type="dxa"/>
          </w:tcPr>
          <w:p w14:paraId="488A2613" w14:textId="77777777" w:rsidR="007056AE" w:rsidRPr="00216D84" w:rsidRDefault="007056AE" w:rsidP="007056AE">
            <w:pPr>
              <w:rPr>
                <w:rFonts w:ascii="Times New Roman" w:hAnsi="Times New Roman" w:cs="Times New Roman"/>
              </w:rPr>
            </w:pPr>
            <w:proofErr w:type="spellStart"/>
            <w:r w:rsidRPr="00216D84">
              <w:rPr>
                <w:rFonts w:ascii="Times New Roman" w:hAnsi="Times New Roman" w:cs="Times New Roman"/>
              </w:rPr>
              <w:t>Эпиданамнез</w:t>
            </w:r>
            <w:proofErr w:type="spellEnd"/>
            <w:r w:rsidRPr="00216D84">
              <w:rPr>
                <w:rFonts w:ascii="Times New Roman" w:hAnsi="Times New Roman" w:cs="Times New Roman"/>
              </w:rPr>
              <w:t xml:space="preserve">, наличие первичного комплекса в легких </w:t>
            </w:r>
          </w:p>
          <w:p w14:paraId="488A2614" w14:textId="77777777" w:rsidR="00A25418" w:rsidRPr="00216D84" w:rsidRDefault="00A25418" w:rsidP="00A25418">
            <w:pPr>
              <w:rPr>
                <w:rFonts w:ascii="Times New Roman" w:hAnsi="Times New Roman" w:cs="Times New Roman"/>
              </w:rPr>
            </w:pPr>
          </w:p>
        </w:tc>
        <w:tc>
          <w:tcPr>
            <w:tcW w:w="3118" w:type="dxa"/>
          </w:tcPr>
          <w:p w14:paraId="488A2615" w14:textId="77777777" w:rsidR="00A25418" w:rsidRPr="00216D84" w:rsidRDefault="00651FF5" w:rsidP="008230EC">
            <w:pPr>
              <w:rPr>
                <w:rFonts w:ascii="Times New Roman" w:hAnsi="Times New Roman" w:cs="Times New Roman"/>
              </w:rPr>
            </w:pPr>
            <w:r w:rsidRPr="00216D84">
              <w:rPr>
                <w:rFonts w:ascii="Times New Roman" w:hAnsi="Times New Roman" w:cs="Times New Roman"/>
              </w:rPr>
              <w:t>Бактериология — выделение МБТ</w:t>
            </w:r>
            <w:r w:rsidR="007056AE" w:rsidRPr="00216D84">
              <w:rPr>
                <w:rFonts w:ascii="Times New Roman" w:hAnsi="Times New Roman" w:cs="Times New Roman"/>
              </w:rPr>
              <w:t xml:space="preserve"> из мокроты, </w:t>
            </w:r>
            <w:r w:rsidRPr="00216D84">
              <w:rPr>
                <w:rFonts w:ascii="Times New Roman" w:hAnsi="Times New Roman" w:cs="Times New Roman"/>
              </w:rPr>
              <w:t xml:space="preserve">других биологических жидкостей, органов и тканей, </w:t>
            </w:r>
            <w:r w:rsidR="00E72544" w:rsidRPr="00216D84">
              <w:rPr>
                <w:rFonts w:ascii="Times New Roman" w:hAnsi="Times New Roman" w:cs="Times New Roman"/>
              </w:rPr>
              <w:t>Xpert</w:t>
            </w:r>
            <w:r w:rsidR="0057022F" w:rsidRPr="00216D84">
              <w:rPr>
                <w:rFonts w:ascii="Times New Roman" w:hAnsi="Times New Roman" w:cs="Times New Roman"/>
              </w:rPr>
              <w:t xml:space="preserve"> </w:t>
            </w:r>
            <w:r w:rsidR="00E72544" w:rsidRPr="00216D84">
              <w:rPr>
                <w:rFonts w:ascii="Times New Roman" w:hAnsi="Times New Roman" w:cs="Times New Roman"/>
              </w:rPr>
              <w:t>MTB/RIF,</w:t>
            </w:r>
            <w:r w:rsidR="0057022F" w:rsidRPr="00216D84">
              <w:rPr>
                <w:rFonts w:ascii="Times New Roman" w:hAnsi="Times New Roman" w:cs="Times New Roman"/>
              </w:rPr>
              <w:t xml:space="preserve"> </w:t>
            </w:r>
            <w:r w:rsidR="008230EC" w:rsidRPr="00216D84">
              <w:rPr>
                <w:rFonts w:ascii="Times New Roman" w:hAnsi="Times New Roman" w:cs="Times New Roman"/>
              </w:rPr>
              <w:t xml:space="preserve">рентгенологическое </w:t>
            </w:r>
            <w:r w:rsidR="007056AE" w:rsidRPr="00216D84">
              <w:rPr>
                <w:rFonts w:ascii="Times New Roman" w:hAnsi="Times New Roman" w:cs="Times New Roman"/>
              </w:rPr>
              <w:t xml:space="preserve">исследование легких (очаги, каверны). </w:t>
            </w:r>
          </w:p>
        </w:tc>
      </w:tr>
      <w:tr w:rsidR="002E2F63" w:rsidRPr="00216D84" w14:paraId="488A261D" w14:textId="77777777" w:rsidTr="00D77B2E">
        <w:tc>
          <w:tcPr>
            <w:tcW w:w="1985" w:type="dxa"/>
          </w:tcPr>
          <w:p w14:paraId="488A2617" w14:textId="77777777" w:rsidR="002E2F63" w:rsidRPr="00216D84" w:rsidRDefault="002E2F63" w:rsidP="002E2F63">
            <w:pPr>
              <w:rPr>
                <w:rFonts w:ascii="Times New Roman" w:hAnsi="Times New Roman" w:cs="Times New Roman"/>
              </w:rPr>
            </w:pPr>
            <w:r w:rsidRPr="00216D84">
              <w:rPr>
                <w:rFonts w:ascii="Times New Roman" w:hAnsi="Times New Roman" w:cs="Times New Roman"/>
              </w:rPr>
              <w:t xml:space="preserve">Эпидемический паротит и паротиты другой этиологии. </w:t>
            </w:r>
          </w:p>
          <w:p w14:paraId="488A2618" w14:textId="77777777" w:rsidR="002E2F63" w:rsidRPr="00216D84" w:rsidRDefault="002E2F63" w:rsidP="00A25418">
            <w:pPr>
              <w:rPr>
                <w:rFonts w:ascii="Times New Roman" w:hAnsi="Times New Roman" w:cs="Times New Roman"/>
              </w:rPr>
            </w:pPr>
          </w:p>
        </w:tc>
        <w:tc>
          <w:tcPr>
            <w:tcW w:w="2328" w:type="dxa"/>
          </w:tcPr>
          <w:p w14:paraId="488A2619" w14:textId="77777777" w:rsidR="002E2F63" w:rsidRPr="00216D84" w:rsidRDefault="002E2F63" w:rsidP="00A25418">
            <w:pPr>
              <w:rPr>
                <w:rFonts w:ascii="Times New Roman" w:hAnsi="Times New Roman" w:cs="Times New Roman"/>
              </w:rPr>
            </w:pPr>
            <w:r w:rsidRPr="00216D84">
              <w:rPr>
                <w:rFonts w:ascii="Times New Roman" w:hAnsi="Times New Roman" w:cs="Times New Roman"/>
              </w:rPr>
              <w:t>Увеличение околоушных слюнных желез</w:t>
            </w:r>
          </w:p>
        </w:tc>
        <w:tc>
          <w:tcPr>
            <w:tcW w:w="2350" w:type="dxa"/>
          </w:tcPr>
          <w:p w14:paraId="488A261A" w14:textId="77777777" w:rsidR="002E2F63" w:rsidRPr="00216D84" w:rsidRDefault="002E2F63" w:rsidP="007056AE">
            <w:pPr>
              <w:rPr>
                <w:rFonts w:ascii="Times New Roman" w:hAnsi="Times New Roman" w:cs="Times New Roman"/>
              </w:rPr>
            </w:pPr>
            <w:r w:rsidRPr="00216D84">
              <w:rPr>
                <w:rFonts w:ascii="Times New Roman" w:hAnsi="Times New Roman" w:cs="Times New Roman"/>
              </w:rPr>
              <w:t xml:space="preserve">При </w:t>
            </w:r>
            <w:proofErr w:type="spellStart"/>
            <w:r w:rsidRPr="00216D84">
              <w:rPr>
                <w:rFonts w:ascii="Times New Roman" w:hAnsi="Times New Roman" w:cs="Times New Roman"/>
              </w:rPr>
              <w:t>эпидпаротите</w:t>
            </w:r>
            <w:proofErr w:type="spellEnd"/>
            <w:r w:rsidRPr="00216D84">
              <w:rPr>
                <w:rFonts w:ascii="Times New Roman" w:hAnsi="Times New Roman" w:cs="Times New Roman"/>
              </w:rPr>
              <w:t>: воз</w:t>
            </w:r>
            <w:r w:rsidR="00637FE1" w:rsidRPr="00216D84">
              <w:rPr>
                <w:rFonts w:ascii="Times New Roman" w:hAnsi="Times New Roman" w:cs="Times New Roman"/>
              </w:rPr>
              <w:t>никает остро, проходит в течение</w:t>
            </w:r>
            <w:r w:rsidRPr="00216D84">
              <w:rPr>
                <w:rFonts w:ascii="Times New Roman" w:hAnsi="Times New Roman" w:cs="Times New Roman"/>
              </w:rPr>
              <w:t xml:space="preserve"> 10 дней, могут вовлекаться другие слюнные железы, </w:t>
            </w:r>
            <w:proofErr w:type="spellStart"/>
            <w:r w:rsidRPr="00216D84">
              <w:rPr>
                <w:rFonts w:ascii="Times New Roman" w:hAnsi="Times New Roman" w:cs="Times New Roman"/>
              </w:rPr>
              <w:t>орхиты</w:t>
            </w:r>
            <w:proofErr w:type="spellEnd"/>
            <w:r w:rsidRPr="00216D84">
              <w:rPr>
                <w:rFonts w:ascii="Times New Roman" w:hAnsi="Times New Roman" w:cs="Times New Roman"/>
              </w:rPr>
              <w:t>,</w:t>
            </w:r>
            <w:r w:rsidR="00CC5E0D" w:rsidRPr="00216D84">
              <w:rPr>
                <w:rFonts w:ascii="Times New Roman" w:hAnsi="Times New Roman" w:cs="Times New Roman"/>
              </w:rPr>
              <w:t xml:space="preserve"> панкреатиты. При опухоли, </w:t>
            </w:r>
            <w:proofErr w:type="spellStart"/>
            <w:r w:rsidR="00CC5E0D" w:rsidRPr="00216D84">
              <w:rPr>
                <w:rFonts w:ascii="Times New Roman" w:hAnsi="Times New Roman" w:cs="Times New Roman"/>
              </w:rPr>
              <w:t>слюн</w:t>
            </w:r>
            <w:r w:rsidRPr="00216D84">
              <w:rPr>
                <w:rFonts w:ascii="Times New Roman" w:hAnsi="Times New Roman" w:cs="Times New Roman"/>
              </w:rPr>
              <w:t>окаменной</w:t>
            </w:r>
            <w:proofErr w:type="spellEnd"/>
            <w:r w:rsidRPr="00216D84">
              <w:rPr>
                <w:rFonts w:ascii="Times New Roman" w:hAnsi="Times New Roman" w:cs="Times New Roman"/>
              </w:rPr>
              <w:t xml:space="preserve"> болезни — процесс односторонний. </w:t>
            </w:r>
          </w:p>
        </w:tc>
        <w:tc>
          <w:tcPr>
            <w:tcW w:w="3118" w:type="dxa"/>
          </w:tcPr>
          <w:p w14:paraId="488A261B" w14:textId="77777777" w:rsidR="002E2F63" w:rsidRPr="00216D84" w:rsidRDefault="002E2F63" w:rsidP="002E2F63">
            <w:pPr>
              <w:rPr>
                <w:rFonts w:ascii="Times New Roman" w:hAnsi="Times New Roman" w:cs="Times New Roman"/>
              </w:rPr>
            </w:pPr>
            <w:r w:rsidRPr="00216D84">
              <w:rPr>
                <w:rFonts w:ascii="Times New Roman" w:hAnsi="Times New Roman" w:cs="Times New Roman"/>
              </w:rPr>
              <w:t xml:space="preserve">Серологические исследования с нарастанием титра антител (РНГА). </w:t>
            </w:r>
            <w:r w:rsidR="00A242E6" w:rsidRPr="00216D84">
              <w:rPr>
                <w:rFonts w:ascii="Times New Roman" w:hAnsi="Times New Roman" w:cs="Times New Roman"/>
              </w:rPr>
              <w:t>Р</w:t>
            </w:r>
            <w:r w:rsidR="008230EC" w:rsidRPr="00216D84">
              <w:rPr>
                <w:rFonts w:ascii="Times New Roman" w:hAnsi="Times New Roman" w:cs="Times New Roman"/>
              </w:rPr>
              <w:t>ентгенологическое</w:t>
            </w:r>
            <w:r w:rsidRPr="00216D84">
              <w:rPr>
                <w:rFonts w:ascii="Times New Roman" w:hAnsi="Times New Roman" w:cs="Times New Roman"/>
              </w:rPr>
              <w:t xml:space="preserve"> методы исследования.  </w:t>
            </w:r>
          </w:p>
          <w:p w14:paraId="488A261C" w14:textId="77777777" w:rsidR="002E2F63" w:rsidRPr="00216D84" w:rsidRDefault="002E2F63" w:rsidP="007056AE">
            <w:pPr>
              <w:rPr>
                <w:rFonts w:ascii="Times New Roman" w:hAnsi="Times New Roman" w:cs="Times New Roman"/>
              </w:rPr>
            </w:pPr>
          </w:p>
        </w:tc>
      </w:tr>
    </w:tbl>
    <w:p w14:paraId="3ED8FD83" w14:textId="77777777" w:rsidR="00CD7691" w:rsidRPr="00216D84" w:rsidRDefault="00CD7691" w:rsidP="00CD7691">
      <w:pPr>
        <w:pStyle w:val="af"/>
        <w:tabs>
          <w:tab w:val="left" w:pos="284"/>
        </w:tabs>
        <w:spacing w:after="0" w:line="240" w:lineRule="auto"/>
        <w:ind w:left="0"/>
        <w:jc w:val="both"/>
        <w:rPr>
          <w:rFonts w:ascii="Times New Roman" w:hAnsi="Times New Roman" w:cs="Times New Roman"/>
          <w:color w:val="FF0000"/>
          <w:sz w:val="28"/>
          <w:szCs w:val="28"/>
        </w:rPr>
      </w:pPr>
    </w:p>
    <w:p w14:paraId="488A261F" w14:textId="77777777" w:rsidR="00A652B7" w:rsidRPr="00216D84" w:rsidRDefault="00D54D6A" w:rsidP="002B5F4C">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lang w:val="en-US"/>
        </w:rPr>
        <w:t>III</w:t>
      </w:r>
      <w:r w:rsidR="00B953B9" w:rsidRPr="00216D84">
        <w:rPr>
          <w:rFonts w:ascii="Times New Roman" w:hAnsi="Times New Roman" w:cs="Times New Roman"/>
          <w:b/>
          <w:sz w:val="28"/>
          <w:szCs w:val="28"/>
        </w:rPr>
        <w:t>. ТАКТИКА ЛЕЧЕНИЯ НА АМБУЛАТОРНОМ УРОВНЕ</w:t>
      </w:r>
      <w:r w:rsidRPr="00216D84">
        <w:rPr>
          <w:rFonts w:ascii="Times New Roman" w:hAnsi="Times New Roman" w:cs="Times New Roman"/>
          <w:b/>
          <w:sz w:val="28"/>
          <w:szCs w:val="28"/>
        </w:rPr>
        <w:t xml:space="preserve"> </w:t>
      </w:r>
      <w:r w:rsidRPr="00D923E7">
        <w:rPr>
          <w:rFonts w:ascii="Times New Roman" w:hAnsi="Times New Roman" w:cs="Times New Roman"/>
          <w:b/>
          <w:sz w:val="28"/>
          <w:szCs w:val="28"/>
          <w:vertAlign w:val="superscript"/>
        </w:rPr>
        <w:t xml:space="preserve">[3 - </w:t>
      </w:r>
      <w:r w:rsidR="007F05E6" w:rsidRPr="00D923E7">
        <w:rPr>
          <w:rFonts w:ascii="Times New Roman" w:hAnsi="Times New Roman" w:cs="Times New Roman"/>
          <w:b/>
          <w:sz w:val="28"/>
          <w:szCs w:val="28"/>
          <w:vertAlign w:val="superscript"/>
        </w:rPr>
        <w:t>10</w:t>
      </w:r>
      <w:r w:rsidRPr="00D923E7">
        <w:rPr>
          <w:rFonts w:ascii="Times New Roman" w:hAnsi="Times New Roman" w:cs="Times New Roman"/>
          <w:b/>
          <w:sz w:val="28"/>
          <w:szCs w:val="28"/>
          <w:vertAlign w:val="superscript"/>
        </w:rPr>
        <w:t>]</w:t>
      </w:r>
      <w:r w:rsidR="00B953B9" w:rsidRPr="00216D84">
        <w:rPr>
          <w:rFonts w:ascii="Times New Roman" w:hAnsi="Times New Roman" w:cs="Times New Roman"/>
          <w:b/>
          <w:sz w:val="28"/>
          <w:szCs w:val="28"/>
        </w:rPr>
        <w:t>:</w:t>
      </w:r>
      <w:r w:rsidR="00B953B9" w:rsidRPr="00216D84">
        <w:rPr>
          <w:rFonts w:ascii="Times New Roman" w:hAnsi="Times New Roman" w:cs="Times New Roman"/>
          <w:sz w:val="28"/>
          <w:szCs w:val="28"/>
        </w:rPr>
        <w:t xml:space="preserve"> </w:t>
      </w:r>
    </w:p>
    <w:p w14:paraId="488A2620" w14:textId="34B4F3AA" w:rsidR="002B5F4C" w:rsidRPr="00216D84" w:rsidRDefault="00A652B7" w:rsidP="002B5F4C">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К</w:t>
      </w:r>
      <w:r w:rsidR="00B953B9" w:rsidRPr="00216D84">
        <w:rPr>
          <w:rFonts w:ascii="Times New Roman" w:hAnsi="Times New Roman" w:cs="Times New Roman"/>
          <w:sz w:val="28"/>
          <w:szCs w:val="28"/>
        </w:rPr>
        <w:t>урс лечения АРТ – пожизненный, на амбулаторном уровне, применяется схема</w:t>
      </w:r>
      <w:r w:rsidR="00890F88" w:rsidRPr="00216D84">
        <w:rPr>
          <w:rFonts w:ascii="Times New Roman" w:hAnsi="Times New Roman" w:cs="Times New Roman"/>
          <w:sz w:val="28"/>
          <w:szCs w:val="28"/>
        </w:rPr>
        <w:t xml:space="preserve"> с </w:t>
      </w:r>
      <w:r w:rsidR="00E3474C" w:rsidRPr="00216D84">
        <w:rPr>
          <w:rFonts w:ascii="Times New Roman" w:hAnsi="Times New Roman" w:cs="Times New Roman"/>
          <w:sz w:val="28"/>
          <w:szCs w:val="28"/>
        </w:rPr>
        <w:t>двумя</w:t>
      </w:r>
      <w:r w:rsidR="00890F88" w:rsidRPr="00216D84">
        <w:rPr>
          <w:rFonts w:ascii="Times New Roman" w:hAnsi="Times New Roman" w:cs="Times New Roman"/>
          <w:sz w:val="28"/>
          <w:szCs w:val="28"/>
        </w:rPr>
        <w:t xml:space="preserve"> и более препаратами</w:t>
      </w:r>
      <w:r w:rsidR="00B953B9" w:rsidRPr="00216D84">
        <w:rPr>
          <w:rFonts w:ascii="Times New Roman" w:hAnsi="Times New Roman" w:cs="Times New Roman"/>
          <w:sz w:val="28"/>
          <w:szCs w:val="28"/>
        </w:rPr>
        <w:t xml:space="preserve">, кратность приема АРВ препаратов зависит от формы выпуска. Предпочтение отдается комбинированным препаратам в фиксированных дозировках с однократным ежедневным приемом. </w:t>
      </w:r>
    </w:p>
    <w:p w14:paraId="488A2621" w14:textId="4FD2ED6B" w:rsidR="00B953B9" w:rsidRPr="00216D84" w:rsidRDefault="00E21615" w:rsidP="002B5F4C">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Перед началом АРТ проводится оценка готовности ВИЧ-инфицированных пациентов к началу и продолжению АРТ, </w:t>
      </w:r>
      <w:r w:rsidR="00E3474C" w:rsidRPr="00216D84">
        <w:rPr>
          <w:rFonts w:ascii="Times New Roman" w:hAnsi="Times New Roman" w:cs="Times New Roman"/>
          <w:sz w:val="28"/>
          <w:szCs w:val="28"/>
        </w:rPr>
        <w:t>согласно приложению</w:t>
      </w:r>
      <w:r w:rsidRPr="00216D84">
        <w:rPr>
          <w:rFonts w:ascii="Times New Roman" w:hAnsi="Times New Roman" w:cs="Times New Roman"/>
          <w:sz w:val="28"/>
          <w:szCs w:val="28"/>
        </w:rPr>
        <w:t xml:space="preserve"> 3 к Протоколу.</w:t>
      </w:r>
    </w:p>
    <w:p w14:paraId="6F85499F" w14:textId="6817742E" w:rsidR="00E3474C" w:rsidRPr="00216D84" w:rsidRDefault="00E3474C" w:rsidP="00E3474C">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Все люди, у которых впервые диагностирован ВИЧ, должны пройти повторное тестирование для подтверждения своего ВИЧ-статуса до начала АРТ, используя те же стратегии и алгоритм тестирования в качестве исходного диагноза.</w:t>
      </w:r>
    </w:p>
    <w:p w14:paraId="488A2622" w14:textId="77777777" w:rsidR="007F6ED6" w:rsidRPr="00216D84" w:rsidRDefault="007F6ED6" w:rsidP="002B5F4C">
      <w:pPr>
        <w:spacing w:after="0" w:line="240" w:lineRule="auto"/>
        <w:jc w:val="both"/>
        <w:rPr>
          <w:rFonts w:ascii="Times New Roman" w:hAnsi="Times New Roman" w:cs="Times New Roman"/>
          <w:sz w:val="28"/>
          <w:szCs w:val="28"/>
        </w:rPr>
      </w:pPr>
    </w:p>
    <w:p w14:paraId="488A2623" w14:textId="77777777" w:rsidR="00D54D6A" w:rsidRPr="00216D84" w:rsidRDefault="00B953B9" w:rsidP="00BE415D">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3.1</w:t>
      </w:r>
      <w:r w:rsidR="006F2FD3" w:rsidRPr="00216D84">
        <w:rPr>
          <w:rFonts w:ascii="Times New Roman" w:hAnsi="Times New Roman" w:cs="Times New Roman"/>
          <w:b/>
          <w:sz w:val="28"/>
          <w:szCs w:val="28"/>
        </w:rPr>
        <w:t xml:space="preserve"> </w:t>
      </w:r>
      <w:r w:rsidRPr="00216D84">
        <w:rPr>
          <w:rFonts w:ascii="Times New Roman" w:hAnsi="Times New Roman" w:cs="Times New Roman"/>
          <w:b/>
          <w:sz w:val="28"/>
          <w:szCs w:val="28"/>
        </w:rPr>
        <w:t xml:space="preserve">Немедикаментозное лечение: </w:t>
      </w:r>
    </w:p>
    <w:p w14:paraId="488A2624" w14:textId="77777777" w:rsidR="00B953B9" w:rsidRPr="00216D84" w:rsidRDefault="00B953B9" w:rsidP="00BE415D">
      <w:pPr>
        <w:spacing w:after="0" w:line="240" w:lineRule="auto"/>
        <w:rPr>
          <w:rFonts w:ascii="Times New Roman" w:hAnsi="Times New Roman" w:cs="Times New Roman"/>
          <w:sz w:val="28"/>
          <w:szCs w:val="28"/>
        </w:rPr>
      </w:pPr>
      <w:r w:rsidRPr="00216D84">
        <w:rPr>
          <w:rFonts w:ascii="Times New Roman" w:hAnsi="Times New Roman" w:cs="Times New Roman"/>
          <w:sz w:val="28"/>
          <w:szCs w:val="28"/>
        </w:rPr>
        <w:t xml:space="preserve">Режим, диета: зависит от поражения отдельных систем и органов. </w:t>
      </w:r>
    </w:p>
    <w:p w14:paraId="488A2625" w14:textId="77777777" w:rsidR="007F6ED6" w:rsidRPr="00216D84" w:rsidRDefault="007F6ED6" w:rsidP="00BE415D">
      <w:pPr>
        <w:spacing w:after="0" w:line="240" w:lineRule="auto"/>
        <w:rPr>
          <w:rFonts w:ascii="Times New Roman" w:hAnsi="Times New Roman" w:cs="Times New Roman"/>
          <w:sz w:val="28"/>
          <w:szCs w:val="28"/>
        </w:rPr>
      </w:pPr>
    </w:p>
    <w:p w14:paraId="488A2626" w14:textId="77777777" w:rsidR="009621E3" w:rsidRPr="00216D84" w:rsidRDefault="00B953B9" w:rsidP="00BE415D">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3.2</w:t>
      </w:r>
      <w:r w:rsidR="006F2FD3" w:rsidRPr="00216D84">
        <w:rPr>
          <w:rFonts w:ascii="Times New Roman" w:hAnsi="Times New Roman" w:cs="Times New Roman"/>
          <w:b/>
          <w:sz w:val="28"/>
          <w:szCs w:val="28"/>
        </w:rPr>
        <w:t xml:space="preserve"> </w:t>
      </w:r>
      <w:r w:rsidRPr="00216D84">
        <w:rPr>
          <w:rFonts w:ascii="Times New Roman" w:hAnsi="Times New Roman" w:cs="Times New Roman"/>
          <w:b/>
          <w:sz w:val="28"/>
          <w:szCs w:val="28"/>
        </w:rPr>
        <w:t xml:space="preserve">Медикаментозное лечение: </w:t>
      </w:r>
    </w:p>
    <w:p w14:paraId="488A2627" w14:textId="101D3C4B" w:rsidR="007F6ED6" w:rsidRPr="00216D84" w:rsidRDefault="00B953B9" w:rsidP="002F79D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lastRenderedPageBreak/>
        <w:t xml:space="preserve">АРТ следует начинать у пациентов с ВИЧ-инфекцией независимо от клинической стадии заболевания, при любом количестве клеток </w:t>
      </w:r>
      <w:r w:rsidR="003C4C83" w:rsidRPr="00216D84">
        <w:rPr>
          <w:rFonts w:ascii="Times New Roman" w:hAnsi="Times New Roman" w:cs="Times New Roman"/>
          <w:sz w:val="28"/>
          <w:szCs w:val="28"/>
        </w:rPr>
        <w:t>CD4</w:t>
      </w:r>
      <w:r w:rsidR="007A0083" w:rsidRPr="00216D84">
        <w:rPr>
          <w:rFonts w:ascii="Times New Roman" w:hAnsi="Times New Roman" w:cs="Times New Roman"/>
          <w:sz w:val="28"/>
          <w:szCs w:val="28"/>
        </w:rPr>
        <w:t xml:space="preserve">, не позднее </w:t>
      </w:r>
      <w:r w:rsidR="00117AD8" w:rsidRPr="00216D84">
        <w:rPr>
          <w:rFonts w:ascii="Times New Roman" w:hAnsi="Times New Roman" w:cs="Times New Roman"/>
          <w:sz w:val="28"/>
          <w:szCs w:val="28"/>
        </w:rPr>
        <w:t>7</w:t>
      </w:r>
      <w:r w:rsidR="007A0083" w:rsidRPr="00216D84">
        <w:rPr>
          <w:rFonts w:ascii="Times New Roman" w:hAnsi="Times New Roman" w:cs="Times New Roman"/>
          <w:sz w:val="28"/>
          <w:szCs w:val="28"/>
        </w:rPr>
        <w:t xml:space="preserve"> дней от момента постановки диагноза</w:t>
      </w:r>
      <w:r w:rsidRPr="00216D84">
        <w:rPr>
          <w:rFonts w:ascii="Times New Roman" w:hAnsi="Times New Roman" w:cs="Times New Roman"/>
          <w:sz w:val="28"/>
          <w:szCs w:val="28"/>
        </w:rPr>
        <w:t>.</w:t>
      </w:r>
    </w:p>
    <w:p w14:paraId="6B54734A" w14:textId="63DBF2DE" w:rsidR="00E91C36" w:rsidRDefault="00E91C36" w:rsidP="00D923E7">
      <w:pPr>
        <w:spacing w:after="0" w:line="240" w:lineRule="auto"/>
        <w:ind w:firstLine="426"/>
        <w:jc w:val="both"/>
        <w:rPr>
          <w:rFonts w:ascii="Times New Roman" w:hAnsi="Times New Roman" w:cs="Times New Roman"/>
          <w:sz w:val="28"/>
          <w:szCs w:val="28"/>
        </w:rPr>
      </w:pPr>
      <w:r w:rsidRPr="00E91C36">
        <w:rPr>
          <w:rFonts w:ascii="Times New Roman" w:hAnsi="Times New Roman" w:cs="Times New Roman"/>
          <w:sz w:val="28"/>
          <w:szCs w:val="28"/>
        </w:rPr>
        <w:t>До начала APT рекомендуется провести анализ на генотипическую резистентность, желательно сразу после постановки диагноза ВИЧ. Генотипическое тестирование не должно задерживать начало АРТ (по результатам генотипического тестирования она может быть скорректирована)</w:t>
      </w:r>
      <w:r w:rsidR="00D923E7">
        <w:rPr>
          <w:rFonts w:ascii="Times New Roman" w:hAnsi="Times New Roman" w:cs="Times New Roman"/>
          <w:sz w:val="28"/>
          <w:szCs w:val="28"/>
        </w:rPr>
        <w:t>.</w:t>
      </w:r>
      <w:r w:rsidRPr="00E91C36">
        <w:rPr>
          <w:rFonts w:ascii="Times New Roman" w:hAnsi="Times New Roman" w:cs="Times New Roman"/>
          <w:sz w:val="28"/>
          <w:szCs w:val="28"/>
        </w:rPr>
        <w:t xml:space="preserve"> </w:t>
      </w:r>
    </w:p>
    <w:p w14:paraId="039BFA1E" w14:textId="48FD1988" w:rsidR="00E91C36" w:rsidRDefault="00E91C36" w:rsidP="00D923E7">
      <w:pPr>
        <w:spacing w:after="0" w:line="240" w:lineRule="auto"/>
        <w:ind w:firstLine="426"/>
        <w:jc w:val="both"/>
        <w:rPr>
          <w:rFonts w:ascii="Times New Roman" w:hAnsi="Times New Roman" w:cs="Times New Roman"/>
          <w:sz w:val="28"/>
          <w:szCs w:val="28"/>
        </w:rPr>
      </w:pPr>
      <w:r w:rsidRPr="00E91C36">
        <w:rPr>
          <w:rFonts w:ascii="Times New Roman" w:hAnsi="Times New Roman" w:cs="Times New Roman"/>
          <w:sz w:val="28"/>
          <w:szCs w:val="28"/>
        </w:rPr>
        <w:t xml:space="preserve">Если необходимо начать APT до того, как будут получены результаты теста на резистентность, в схему лечения первой линии рекомендуется включить препарат с высоким генетическим барьером к резистентности (например, ИП/б или ИИ второго поколения) </w:t>
      </w:r>
    </w:p>
    <w:p w14:paraId="734EDCA4" w14:textId="77777777" w:rsidR="00D923E7" w:rsidRDefault="00E91C36" w:rsidP="00D923E7">
      <w:pPr>
        <w:spacing w:after="0" w:line="240" w:lineRule="auto"/>
        <w:ind w:firstLine="426"/>
        <w:jc w:val="both"/>
        <w:rPr>
          <w:rFonts w:ascii="Times New Roman" w:hAnsi="Times New Roman" w:cs="Times New Roman"/>
          <w:sz w:val="28"/>
          <w:szCs w:val="28"/>
        </w:rPr>
      </w:pPr>
      <w:r w:rsidRPr="00E91C36">
        <w:rPr>
          <w:rFonts w:ascii="Times New Roman" w:hAnsi="Times New Roman" w:cs="Times New Roman"/>
          <w:sz w:val="28"/>
          <w:szCs w:val="28"/>
        </w:rPr>
        <w:t xml:space="preserve">Решение, предлагать пациенту быстрое начало APT, возможно, в день постановки диагноза, или отложить до проведения дополнительных исследований, зависит от условий медицинского учреждения и состояния пациента, клинических показаний для более быстрого начала APT и риска того, что пациент может выпасть из системы наблюдения в медицинском учреждении. </w:t>
      </w:r>
    </w:p>
    <w:p w14:paraId="16CFACAC" w14:textId="714EB3A6" w:rsidR="00E91C36" w:rsidRPr="00E91C36" w:rsidRDefault="00E91C36" w:rsidP="00D923E7">
      <w:pPr>
        <w:spacing w:after="0" w:line="240" w:lineRule="auto"/>
        <w:ind w:firstLine="426"/>
        <w:jc w:val="both"/>
        <w:rPr>
          <w:rFonts w:ascii="Times New Roman" w:hAnsi="Times New Roman" w:cs="Times New Roman"/>
          <w:sz w:val="28"/>
          <w:szCs w:val="28"/>
        </w:rPr>
      </w:pPr>
      <w:r w:rsidRPr="00E91C36">
        <w:rPr>
          <w:rFonts w:ascii="Times New Roman" w:hAnsi="Times New Roman" w:cs="Times New Roman"/>
          <w:sz w:val="28"/>
          <w:szCs w:val="28"/>
        </w:rPr>
        <w:t>Чтобы уменьшить время «потери» пациента между постановкой диагноза и началом APT, необходимо устранить структурные барьеры, которые влияют на этот процесс</w:t>
      </w:r>
      <w:r>
        <w:rPr>
          <w:rFonts w:ascii="Times New Roman" w:hAnsi="Times New Roman" w:cs="Times New Roman"/>
          <w:sz w:val="28"/>
          <w:szCs w:val="28"/>
        </w:rPr>
        <w:t>.</w:t>
      </w:r>
    </w:p>
    <w:p w14:paraId="6DD5119D" w14:textId="77777777" w:rsidR="00D923E7" w:rsidRDefault="00D923E7" w:rsidP="00BE415D">
      <w:pPr>
        <w:spacing w:after="0" w:line="240" w:lineRule="auto"/>
        <w:rPr>
          <w:rFonts w:ascii="Times New Roman" w:hAnsi="Times New Roman" w:cs="Times New Roman"/>
          <w:b/>
          <w:sz w:val="28"/>
          <w:szCs w:val="28"/>
        </w:rPr>
      </w:pPr>
    </w:p>
    <w:p w14:paraId="488A2629" w14:textId="33736ACD" w:rsidR="00715DD1" w:rsidRPr="00216D84" w:rsidRDefault="00B953B9" w:rsidP="00BE415D">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t>Этиотропная терапия:</w:t>
      </w:r>
    </w:p>
    <w:p w14:paraId="488A262A" w14:textId="77777777" w:rsidR="00715DD1" w:rsidRPr="00216D84" w:rsidRDefault="00B953B9" w:rsidP="00BE415D">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t>НИОТ:</w:t>
      </w:r>
    </w:p>
    <w:p w14:paraId="488A262B" w14:textId="6DBD7DCF" w:rsidR="00715DD1" w:rsidRPr="00216D84" w:rsidRDefault="00B953B9"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абакавир (ABC) 300</w:t>
      </w:r>
      <w:r w:rsidR="00836E7D"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мг; 300 мг 2 раза в сутки; </w:t>
      </w:r>
    </w:p>
    <w:p w14:paraId="488A262C" w14:textId="09857EA9" w:rsidR="00715DD1" w:rsidRPr="00216D84" w:rsidRDefault="00B953B9"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зидовудин (ZDV или AZT) 100 мг, 300</w:t>
      </w:r>
      <w:r w:rsidR="00A652B7" w:rsidRPr="00216D84">
        <w:rPr>
          <w:rFonts w:ascii="Times New Roman" w:hAnsi="Times New Roman" w:cs="Times New Roman"/>
          <w:sz w:val="28"/>
          <w:szCs w:val="28"/>
        </w:rPr>
        <w:t xml:space="preserve"> </w:t>
      </w:r>
      <w:r w:rsidRPr="00216D84">
        <w:rPr>
          <w:rFonts w:ascii="Times New Roman" w:hAnsi="Times New Roman" w:cs="Times New Roman"/>
          <w:sz w:val="28"/>
          <w:szCs w:val="28"/>
        </w:rPr>
        <w:t>мг; 300</w:t>
      </w:r>
      <w:r w:rsidR="00A652B7" w:rsidRPr="00216D84">
        <w:rPr>
          <w:rFonts w:ascii="Times New Roman" w:hAnsi="Times New Roman" w:cs="Times New Roman"/>
          <w:sz w:val="28"/>
          <w:szCs w:val="28"/>
        </w:rPr>
        <w:t xml:space="preserve"> </w:t>
      </w:r>
      <w:r w:rsidRPr="00216D84">
        <w:rPr>
          <w:rFonts w:ascii="Times New Roman" w:hAnsi="Times New Roman" w:cs="Times New Roman"/>
          <w:sz w:val="28"/>
          <w:szCs w:val="28"/>
        </w:rPr>
        <w:t>мг 2 раза в сутки;</w:t>
      </w:r>
    </w:p>
    <w:p w14:paraId="10950875" w14:textId="6D4F4C9C" w:rsidR="00470887" w:rsidRPr="00216D84" w:rsidRDefault="00470887"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зидовудин (ZDV или AZT) </w:t>
      </w:r>
      <w:r w:rsidR="00620B05" w:rsidRPr="00216D84">
        <w:rPr>
          <w:rFonts w:ascii="Times New Roman" w:hAnsi="Times New Roman" w:cs="Times New Roman"/>
          <w:sz w:val="28"/>
          <w:szCs w:val="28"/>
        </w:rPr>
        <w:t xml:space="preserve">10 мг/1мл, </w:t>
      </w:r>
      <w:r w:rsidR="00CD7691" w:rsidRPr="00216D84">
        <w:rPr>
          <w:rFonts w:ascii="Times New Roman" w:hAnsi="Times New Roman" w:cs="Times New Roman"/>
          <w:sz w:val="28"/>
          <w:szCs w:val="28"/>
        </w:rPr>
        <w:t xml:space="preserve">внутривенное введение </w:t>
      </w:r>
      <w:r w:rsidRPr="00216D84">
        <w:rPr>
          <w:rFonts w:ascii="Times New Roman" w:hAnsi="Times New Roman" w:cs="Times New Roman"/>
          <w:sz w:val="28"/>
          <w:szCs w:val="28"/>
        </w:rPr>
        <w:t>2 мг/кг с последующей внутривенной инфузией 1 мг/кг/час до родов;</w:t>
      </w:r>
    </w:p>
    <w:p w14:paraId="488A262D" w14:textId="083A3FBB" w:rsidR="00992D0A" w:rsidRPr="00216D84" w:rsidRDefault="00B953B9"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ламивудин (3TC) 100</w:t>
      </w:r>
      <w:r w:rsidR="00A652B7"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мг, 150 мг; 150 мг 2 раза в сутки;  </w:t>
      </w:r>
    </w:p>
    <w:p w14:paraId="488A262E" w14:textId="37DAB09B" w:rsidR="00992D0A" w:rsidRPr="00216D84" w:rsidRDefault="00B953B9"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тенофовир (TDF) 300 мг</w:t>
      </w:r>
      <w:r w:rsidR="00B608AB" w:rsidRPr="00216D84">
        <w:rPr>
          <w:rFonts w:ascii="Times New Roman" w:hAnsi="Times New Roman" w:cs="Times New Roman"/>
          <w:sz w:val="28"/>
          <w:szCs w:val="28"/>
        </w:rPr>
        <w:t>; 300</w:t>
      </w:r>
      <w:r w:rsidR="00A652B7" w:rsidRPr="00216D84">
        <w:rPr>
          <w:rFonts w:ascii="Times New Roman" w:hAnsi="Times New Roman" w:cs="Times New Roman"/>
          <w:sz w:val="28"/>
          <w:szCs w:val="28"/>
        </w:rPr>
        <w:t xml:space="preserve"> </w:t>
      </w:r>
      <w:r w:rsidR="00B608AB" w:rsidRPr="00216D84">
        <w:rPr>
          <w:rFonts w:ascii="Times New Roman" w:hAnsi="Times New Roman" w:cs="Times New Roman"/>
          <w:sz w:val="28"/>
          <w:szCs w:val="28"/>
        </w:rPr>
        <w:t>мг 1 раз в сутки;</w:t>
      </w:r>
    </w:p>
    <w:p w14:paraId="488A262F" w14:textId="163AE713" w:rsidR="00B608AB" w:rsidRPr="00216D84" w:rsidRDefault="00B608AB"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тенофовира ал</w:t>
      </w:r>
      <w:r w:rsidR="00161BA5" w:rsidRPr="00216D84">
        <w:rPr>
          <w:rFonts w:ascii="Times New Roman" w:hAnsi="Times New Roman" w:cs="Times New Roman"/>
          <w:sz w:val="28"/>
          <w:szCs w:val="28"/>
        </w:rPr>
        <w:t>а</w:t>
      </w:r>
      <w:r w:rsidRPr="00216D84">
        <w:rPr>
          <w:rFonts w:ascii="Times New Roman" w:hAnsi="Times New Roman" w:cs="Times New Roman"/>
          <w:sz w:val="28"/>
          <w:szCs w:val="28"/>
        </w:rPr>
        <w:t>фенамид (</w:t>
      </w:r>
      <w:r w:rsidRPr="00216D84">
        <w:rPr>
          <w:rFonts w:ascii="Times New Roman" w:hAnsi="Times New Roman" w:cs="Times New Roman"/>
          <w:sz w:val="28"/>
          <w:szCs w:val="28"/>
          <w:lang w:val="en-US"/>
        </w:rPr>
        <w:t>TAF</w:t>
      </w:r>
      <w:r w:rsidRPr="00216D84">
        <w:rPr>
          <w:rFonts w:ascii="Times New Roman" w:hAnsi="Times New Roman" w:cs="Times New Roman"/>
          <w:sz w:val="28"/>
          <w:szCs w:val="28"/>
        </w:rPr>
        <w:t xml:space="preserve">) 25 мг; </w:t>
      </w:r>
      <w:r w:rsidR="009F217F" w:rsidRPr="00216D84">
        <w:rPr>
          <w:rFonts w:ascii="Times New Roman" w:hAnsi="Times New Roman" w:cs="Times New Roman"/>
          <w:sz w:val="28"/>
          <w:szCs w:val="28"/>
        </w:rPr>
        <w:t>25 мг 1 раз в сутки.</w:t>
      </w:r>
    </w:p>
    <w:p w14:paraId="488A2630" w14:textId="77777777" w:rsidR="003A77A4" w:rsidRPr="00216D84" w:rsidRDefault="00B953B9" w:rsidP="00BE415D">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t>ННИОТ:</w:t>
      </w:r>
    </w:p>
    <w:p w14:paraId="488A2632" w14:textId="01333951" w:rsidR="00F12313" w:rsidRPr="00216D84" w:rsidRDefault="00B953B9" w:rsidP="00EB2787">
      <w:pPr>
        <w:pStyle w:val="af"/>
        <w:numPr>
          <w:ilvl w:val="0"/>
          <w:numId w:val="33"/>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эфавиренз (EFV) 200 мг</w:t>
      </w:r>
      <w:r w:rsidR="00C26E20" w:rsidRPr="00216D84">
        <w:rPr>
          <w:rFonts w:ascii="Times New Roman" w:hAnsi="Times New Roman" w:cs="Times New Roman"/>
          <w:sz w:val="28"/>
          <w:szCs w:val="28"/>
        </w:rPr>
        <w:t>, 600 мг,</w:t>
      </w:r>
      <w:r w:rsidR="00E7722B" w:rsidRPr="00216D84">
        <w:rPr>
          <w:rFonts w:ascii="Times New Roman" w:hAnsi="Times New Roman" w:cs="Times New Roman"/>
          <w:sz w:val="28"/>
          <w:szCs w:val="28"/>
        </w:rPr>
        <w:t xml:space="preserve"> 400</w:t>
      </w:r>
      <w:r w:rsidR="00C26E20" w:rsidRPr="00216D84">
        <w:rPr>
          <w:rFonts w:ascii="Times New Roman" w:hAnsi="Times New Roman" w:cs="Times New Roman"/>
          <w:sz w:val="28"/>
          <w:szCs w:val="28"/>
        </w:rPr>
        <w:t xml:space="preserve"> мг;</w:t>
      </w:r>
      <w:r w:rsidRPr="00216D84">
        <w:rPr>
          <w:rFonts w:ascii="Times New Roman" w:hAnsi="Times New Roman" w:cs="Times New Roman"/>
          <w:sz w:val="28"/>
          <w:szCs w:val="28"/>
        </w:rPr>
        <w:t xml:space="preserve"> </w:t>
      </w:r>
      <w:r w:rsidR="00470887" w:rsidRPr="00216D84">
        <w:rPr>
          <w:rFonts w:ascii="Times New Roman" w:hAnsi="Times New Roman" w:cs="Times New Roman"/>
          <w:sz w:val="28"/>
          <w:szCs w:val="28"/>
        </w:rPr>
        <w:t>400–600 мг</w:t>
      </w:r>
      <w:r w:rsidRPr="00216D84">
        <w:rPr>
          <w:rFonts w:ascii="Times New Roman" w:hAnsi="Times New Roman" w:cs="Times New Roman"/>
          <w:sz w:val="28"/>
          <w:szCs w:val="28"/>
        </w:rPr>
        <w:t xml:space="preserve"> 1 раз в сутки;</w:t>
      </w:r>
    </w:p>
    <w:p w14:paraId="488A2633" w14:textId="624875CE" w:rsidR="009F217F" w:rsidRPr="00216D84" w:rsidRDefault="00B953B9" w:rsidP="00EB2787">
      <w:pPr>
        <w:pStyle w:val="af"/>
        <w:numPr>
          <w:ilvl w:val="0"/>
          <w:numId w:val="33"/>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этравирин (ETV) 100 мг, 200 мг</w:t>
      </w:r>
      <w:r w:rsidR="009F217F" w:rsidRPr="00216D84">
        <w:rPr>
          <w:rFonts w:ascii="Times New Roman" w:hAnsi="Times New Roman" w:cs="Times New Roman"/>
          <w:sz w:val="28"/>
          <w:szCs w:val="28"/>
        </w:rPr>
        <w:t>;</w:t>
      </w:r>
      <w:r w:rsidR="00836E7D" w:rsidRPr="00216D84">
        <w:rPr>
          <w:rFonts w:ascii="Times New Roman" w:hAnsi="Times New Roman" w:cs="Times New Roman"/>
          <w:sz w:val="28"/>
          <w:szCs w:val="28"/>
        </w:rPr>
        <w:t xml:space="preserve"> </w:t>
      </w:r>
      <w:r w:rsidR="009F217F" w:rsidRPr="00216D84">
        <w:rPr>
          <w:rFonts w:ascii="Times New Roman" w:hAnsi="Times New Roman" w:cs="Times New Roman"/>
          <w:sz w:val="28"/>
          <w:szCs w:val="28"/>
        </w:rPr>
        <w:t>200 мг 2 раза в сутки;</w:t>
      </w:r>
    </w:p>
    <w:p w14:paraId="488A2634" w14:textId="68925129" w:rsidR="0015057D" w:rsidRPr="00216D84" w:rsidRDefault="009F217F" w:rsidP="00EB2787">
      <w:pPr>
        <w:pStyle w:val="af"/>
        <w:numPr>
          <w:ilvl w:val="0"/>
          <w:numId w:val="33"/>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рилпивирин (</w:t>
      </w:r>
      <w:r w:rsidRPr="00216D84">
        <w:rPr>
          <w:rFonts w:ascii="Times New Roman" w:hAnsi="Times New Roman" w:cs="Times New Roman"/>
          <w:sz w:val="28"/>
          <w:szCs w:val="28"/>
          <w:lang w:val="en-US"/>
        </w:rPr>
        <w:t>RPV</w:t>
      </w:r>
      <w:r w:rsidRPr="00216D84">
        <w:rPr>
          <w:rFonts w:ascii="Times New Roman" w:hAnsi="Times New Roman" w:cs="Times New Roman"/>
          <w:sz w:val="28"/>
          <w:szCs w:val="28"/>
        </w:rPr>
        <w:t>) 25 мг, 25 мг 1 раз в сутки</w:t>
      </w:r>
      <w:r w:rsidR="00D81DA6" w:rsidRPr="00216D84">
        <w:rPr>
          <w:rFonts w:ascii="Times New Roman" w:hAnsi="Times New Roman" w:cs="Times New Roman"/>
          <w:sz w:val="28"/>
          <w:szCs w:val="28"/>
        </w:rPr>
        <w:t>;</w:t>
      </w:r>
    </w:p>
    <w:p w14:paraId="50407CE4" w14:textId="6EF9B03E" w:rsidR="00D81DA6" w:rsidRPr="00216D84" w:rsidRDefault="00D81DA6" w:rsidP="00EB2787">
      <w:pPr>
        <w:pStyle w:val="af"/>
        <w:numPr>
          <w:ilvl w:val="0"/>
          <w:numId w:val="33"/>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*доравирин (</w:t>
      </w:r>
      <w:r w:rsidRPr="00216D84">
        <w:rPr>
          <w:rFonts w:ascii="Times New Roman" w:hAnsi="Times New Roman" w:cs="Times New Roman"/>
          <w:sz w:val="28"/>
          <w:szCs w:val="28"/>
          <w:lang w:val="en-US"/>
        </w:rPr>
        <w:t>DOR</w:t>
      </w:r>
      <w:r w:rsidRPr="00216D84">
        <w:rPr>
          <w:rFonts w:ascii="Times New Roman" w:hAnsi="Times New Roman" w:cs="Times New Roman"/>
          <w:sz w:val="28"/>
          <w:szCs w:val="28"/>
        </w:rPr>
        <w:t>) 100 мг, 1 раз в сутки.</w:t>
      </w:r>
    </w:p>
    <w:p w14:paraId="488A2635" w14:textId="77777777" w:rsidR="0015057D" w:rsidRPr="00216D84" w:rsidRDefault="00B953B9" w:rsidP="00BE415D">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t>ИП:</w:t>
      </w:r>
    </w:p>
    <w:p w14:paraId="488A2636" w14:textId="3CBE3D55" w:rsidR="00A25418" w:rsidRPr="00216D84" w:rsidRDefault="00B953B9" w:rsidP="00EB2787">
      <w:pPr>
        <w:pStyle w:val="af"/>
        <w:numPr>
          <w:ilvl w:val="0"/>
          <w:numId w:val="34"/>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лопинавир/ритонавир (LPV/r) 200/50 мг; </w:t>
      </w:r>
      <w:r w:rsidR="0005197A" w:rsidRPr="00216D84">
        <w:rPr>
          <w:rFonts w:ascii="Times New Roman" w:hAnsi="Times New Roman" w:cs="Times New Roman"/>
          <w:sz w:val="28"/>
          <w:szCs w:val="28"/>
        </w:rPr>
        <w:t xml:space="preserve">200/50 мг </w:t>
      </w:r>
      <w:r w:rsidRPr="00216D84">
        <w:rPr>
          <w:rFonts w:ascii="Times New Roman" w:hAnsi="Times New Roman" w:cs="Times New Roman"/>
          <w:sz w:val="28"/>
          <w:szCs w:val="28"/>
        </w:rPr>
        <w:t>2 раза в сутки;</w:t>
      </w:r>
    </w:p>
    <w:p w14:paraId="488A2637" w14:textId="15BB0830" w:rsidR="00F35E1D" w:rsidRPr="00216D84" w:rsidRDefault="00FA5CD8" w:rsidP="00EB2787">
      <w:pPr>
        <w:pStyle w:val="af"/>
        <w:numPr>
          <w:ilvl w:val="0"/>
          <w:numId w:val="34"/>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дарунавир (DRV) 400 мг, 600 мг, 800 мг; 600 мг 2 раза в сутки в </w:t>
      </w:r>
      <w:r w:rsidR="00920CA0" w:rsidRPr="00216D84">
        <w:rPr>
          <w:rFonts w:ascii="Times New Roman" w:hAnsi="Times New Roman" w:cs="Times New Roman"/>
          <w:sz w:val="28"/>
          <w:szCs w:val="28"/>
        </w:rPr>
        <w:t>комбинации с ритонавиром или ко</w:t>
      </w:r>
      <w:r w:rsidRPr="00216D84">
        <w:rPr>
          <w:rFonts w:ascii="Times New Roman" w:hAnsi="Times New Roman" w:cs="Times New Roman"/>
          <w:sz w:val="28"/>
          <w:szCs w:val="28"/>
        </w:rPr>
        <w:t>бицистат</w:t>
      </w:r>
      <w:r w:rsidR="009F217F" w:rsidRPr="00216D84">
        <w:rPr>
          <w:rFonts w:ascii="Times New Roman" w:hAnsi="Times New Roman" w:cs="Times New Roman"/>
          <w:sz w:val="28"/>
          <w:szCs w:val="28"/>
        </w:rPr>
        <w:t>ом в дозе 100 мг 2 раза в сутки, в дозе 800 мг 1 раз в сутки.</w:t>
      </w:r>
    </w:p>
    <w:p w14:paraId="488A2638" w14:textId="77777777" w:rsidR="009F217F" w:rsidRPr="00216D84" w:rsidRDefault="001B5B17" w:rsidP="00EB2787">
      <w:pPr>
        <w:pStyle w:val="af"/>
        <w:numPr>
          <w:ilvl w:val="0"/>
          <w:numId w:val="34"/>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w:t>
      </w:r>
      <w:r w:rsidR="009F217F" w:rsidRPr="00216D84">
        <w:rPr>
          <w:rFonts w:ascii="Times New Roman" w:hAnsi="Times New Roman" w:cs="Times New Roman"/>
          <w:sz w:val="28"/>
          <w:szCs w:val="28"/>
        </w:rPr>
        <w:t>атазанавир (</w:t>
      </w:r>
      <w:r w:rsidR="009F217F" w:rsidRPr="00216D84">
        <w:rPr>
          <w:rFonts w:ascii="Times New Roman" w:hAnsi="Times New Roman" w:cs="Times New Roman"/>
          <w:sz w:val="28"/>
          <w:szCs w:val="28"/>
          <w:lang w:val="en-US"/>
        </w:rPr>
        <w:t>ATV</w:t>
      </w:r>
      <w:r w:rsidR="009F217F" w:rsidRPr="00216D84">
        <w:rPr>
          <w:rFonts w:ascii="Times New Roman" w:hAnsi="Times New Roman" w:cs="Times New Roman"/>
          <w:sz w:val="28"/>
          <w:szCs w:val="28"/>
        </w:rPr>
        <w:t>) 300 мг с ритонавиром или кобицистатом в дозе 100, 150 мг 1 раз в сутки.</w:t>
      </w:r>
    </w:p>
    <w:p w14:paraId="488A2639" w14:textId="77777777" w:rsidR="0028656E" w:rsidRPr="00216D84" w:rsidRDefault="00FA5CD8" w:rsidP="00BE415D">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lastRenderedPageBreak/>
        <w:t>ИИ:</w:t>
      </w:r>
    </w:p>
    <w:p w14:paraId="488A263A" w14:textId="008E15A7" w:rsidR="0028656E" w:rsidRPr="00216D84" w:rsidRDefault="00FA5CD8" w:rsidP="00EB2787">
      <w:pPr>
        <w:pStyle w:val="af"/>
        <w:numPr>
          <w:ilvl w:val="0"/>
          <w:numId w:val="35"/>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rPr>
        <w:t xml:space="preserve">ралтегравир (RAL) 100 мг, 400 мг; 400 мг 2 раза в сутки;  </w:t>
      </w:r>
    </w:p>
    <w:p w14:paraId="488A263B" w14:textId="26132C0F" w:rsidR="009F217F" w:rsidRPr="00216D84" w:rsidRDefault="00FA5CD8" w:rsidP="00EB2787">
      <w:pPr>
        <w:pStyle w:val="af"/>
        <w:numPr>
          <w:ilvl w:val="0"/>
          <w:numId w:val="35"/>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rPr>
        <w:t>долутегравир (DTG) 50 м</w:t>
      </w:r>
      <w:r w:rsidR="009F217F" w:rsidRPr="00216D84">
        <w:rPr>
          <w:rFonts w:ascii="Times New Roman" w:hAnsi="Times New Roman" w:cs="Times New Roman"/>
          <w:sz w:val="28"/>
          <w:szCs w:val="28"/>
        </w:rPr>
        <w:t>г; 50 мг 1 раз в сутки;</w:t>
      </w:r>
    </w:p>
    <w:p w14:paraId="488A263C" w14:textId="69E0B5D7" w:rsidR="00FA5CD8" w:rsidRPr="00216D84" w:rsidRDefault="001B5B17" w:rsidP="00EB2787">
      <w:pPr>
        <w:pStyle w:val="af"/>
        <w:numPr>
          <w:ilvl w:val="0"/>
          <w:numId w:val="35"/>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rPr>
        <w:t>*</w:t>
      </w:r>
      <w:r w:rsidR="009F217F" w:rsidRPr="00216D84">
        <w:rPr>
          <w:rFonts w:ascii="Times New Roman" w:hAnsi="Times New Roman" w:cs="Times New Roman"/>
          <w:sz w:val="28"/>
          <w:szCs w:val="28"/>
        </w:rPr>
        <w:t>бикт</w:t>
      </w:r>
      <w:r w:rsidR="00256B68" w:rsidRPr="00216D84">
        <w:rPr>
          <w:rFonts w:ascii="Times New Roman" w:hAnsi="Times New Roman" w:cs="Times New Roman"/>
          <w:sz w:val="28"/>
          <w:szCs w:val="28"/>
        </w:rPr>
        <w:t>е</w:t>
      </w:r>
      <w:r w:rsidR="009F217F" w:rsidRPr="00216D84">
        <w:rPr>
          <w:rFonts w:ascii="Times New Roman" w:hAnsi="Times New Roman" w:cs="Times New Roman"/>
          <w:sz w:val="28"/>
          <w:szCs w:val="28"/>
        </w:rPr>
        <w:t>гравир (</w:t>
      </w:r>
      <w:r w:rsidR="00256B68" w:rsidRPr="00216D84">
        <w:rPr>
          <w:rFonts w:ascii="Times New Roman" w:hAnsi="Times New Roman" w:cs="Times New Roman"/>
          <w:sz w:val="28"/>
          <w:szCs w:val="28"/>
          <w:lang w:val="en-US"/>
        </w:rPr>
        <w:t>BIC</w:t>
      </w:r>
      <w:r w:rsidR="00256B68" w:rsidRPr="00216D84">
        <w:rPr>
          <w:rFonts w:ascii="Times New Roman" w:hAnsi="Times New Roman" w:cs="Times New Roman"/>
          <w:sz w:val="28"/>
          <w:szCs w:val="28"/>
        </w:rPr>
        <w:t>) 50 мг, 50 мг 1 раз в сутки;</w:t>
      </w:r>
    </w:p>
    <w:p w14:paraId="488A263D" w14:textId="4F93B1A2" w:rsidR="00256B68" w:rsidRPr="00216D84" w:rsidRDefault="001B5B17" w:rsidP="00EB2787">
      <w:pPr>
        <w:pStyle w:val="af"/>
        <w:numPr>
          <w:ilvl w:val="0"/>
          <w:numId w:val="35"/>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rPr>
        <w:t>*</w:t>
      </w:r>
      <w:r w:rsidR="00256B68" w:rsidRPr="00216D84">
        <w:rPr>
          <w:rFonts w:ascii="Times New Roman" w:hAnsi="Times New Roman" w:cs="Times New Roman"/>
          <w:sz w:val="28"/>
          <w:szCs w:val="28"/>
        </w:rPr>
        <w:t>элвитегравир (</w:t>
      </w:r>
      <w:r w:rsidR="00256B68" w:rsidRPr="00216D84">
        <w:rPr>
          <w:rFonts w:ascii="Times New Roman" w:hAnsi="Times New Roman" w:cs="Times New Roman"/>
          <w:sz w:val="28"/>
          <w:szCs w:val="28"/>
          <w:lang w:val="en-US"/>
        </w:rPr>
        <w:t>EVG</w:t>
      </w:r>
      <w:r w:rsidR="00256B68" w:rsidRPr="00216D84">
        <w:rPr>
          <w:rFonts w:ascii="Times New Roman" w:hAnsi="Times New Roman" w:cs="Times New Roman"/>
          <w:sz w:val="28"/>
          <w:szCs w:val="28"/>
        </w:rPr>
        <w:t xml:space="preserve">) 150 мг в комбинации с кобицистатом 150 мг, </w:t>
      </w:r>
      <w:r w:rsidR="0005197A" w:rsidRPr="00216D84">
        <w:rPr>
          <w:rFonts w:ascii="Times New Roman" w:hAnsi="Times New Roman" w:cs="Times New Roman"/>
          <w:sz w:val="28"/>
          <w:szCs w:val="28"/>
        </w:rPr>
        <w:t>1</w:t>
      </w:r>
      <w:r w:rsidR="00256B68" w:rsidRPr="00216D84">
        <w:rPr>
          <w:rFonts w:ascii="Times New Roman" w:hAnsi="Times New Roman" w:cs="Times New Roman"/>
          <w:sz w:val="28"/>
          <w:szCs w:val="28"/>
        </w:rPr>
        <w:t xml:space="preserve"> раз в сутки.  </w:t>
      </w:r>
    </w:p>
    <w:p w14:paraId="2614063A" w14:textId="3571A153" w:rsidR="00743F14" w:rsidRPr="00216D84" w:rsidRDefault="00AB2C04" w:rsidP="00EB2787">
      <w:pPr>
        <w:pStyle w:val="af"/>
        <w:numPr>
          <w:ilvl w:val="0"/>
          <w:numId w:val="35"/>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rPr>
        <w:t>*</w:t>
      </w:r>
      <w:r w:rsidR="00743F14" w:rsidRPr="00216D84">
        <w:rPr>
          <w:rFonts w:ascii="Times New Roman" w:hAnsi="Times New Roman" w:cs="Times New Roman"/>
          <w:sz w:val="28"/>
          <w:szCs w:val="28"/>
        </w:rPr>
        <w:t>каботегравир длительного действия (КАБ-ДД)</w:t>
      </w:r>
      <w:r w:rsidRPr="00216D84">
        <w:rPr>
          <w:rFonts w:ascii="Times New Roman" w:hAnsi="Times New Roman" w:cs="Times New Roman"/>
          <w:sz w:val="28"/>
          <w:szCs w:val="28"/>
        </w:rPr>
        <w:t xml:space="preserve"> 200 мг/мл</w:t>
      </w:r>
      <w:r w:rsidR="00743F14"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 </w:t>
      </w:r>
      <w:r w:rsidR="00743F14" w:rsidRPr="00216D84">
        <w:rPr>
          <w:rFonts w:ascii="Times New Roman" w:hAnsi="Times New Roman" w:cs="Times New Roman"/>
          <w:sz w:val="28"/>
          <w:szCs w:val="28"/>
        </w:rPr>
        <w:t>первые 2 инъекции вводятся с интервалом в 4 недели, а затем – каждые 8 недель.</w:t>
      </w:r>
    </w:p>
    <w:p w14:paraId="488A263F" w14:textId="77777777" w:rsidR="0004696B" w:rsidRPr="00216D84" w:rsidRDefault="00FA5CD8" w:rsidP="00BE415D">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t>Комбинированные препараты в фиксированных дозировках:</w:t>
      </w:r>
    </w:p>
    <w:p w14:paraId="488A2640" w14:textId="6DA1DF46" w:rsidR="0004696B" w:rsidRPr="00216D84" w:rsidRDefault="00DB12E8"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абакавир/ламивудин (ABC/</w:t>
      </w:r>
      <w:r w:rsidR="00FA5CD8" w:rsidRPr="00216D84">
        <w:rPr>
          <w:rFonts w:ascii="Times New Roman" w:hAnsi="Times New Roman" w:cs="Times New Roman"/>
          <w:sz w:val="28"/>
          <w:szCs w:val="28"/>
        </w:rPr>
        <w:t>3TC)</w:t>
      </w:r>
      <w:r w:rsidRPr="00216D84">
        <w:rPr>
          <w:rFonts w:ascii="Times New Roman" w:hAnsi="Times New Roman" w:cs="Times New Roman"/>
          <w:sz w:val="28"/>
          <w:szCs w:val="28"/>
        </w:rPr>
        <w:t xml:space="preserve"> 600/300 мг; 1 раз</w:t>
      </w:r>
      <w:r w:rsidR="00FA5CD8" w:rsidRPr="00216D84">
        <w:rPr>
          <w:rFonts w:ascii="Times New Roman" w:hAnsi="Times New Roman" w:cs="Times New Roman"/>
          <w:sz w:val="28"/>
          <w:szCs w:val="28"/>
        </w:rPr>
        <w:t xml:space="preserve"> в сутки; </w:t>
      </w:r>
    </w:p>
    <w:p w14:paraId="488A2641" w14:textId="1570BD47" w:rsidR="00833910" w:rsidRPr="00216D84" w:rsidRDefault="00FA5CD8"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зидовудин /ламивудин /абакавир (AZT/3TC/ABC)</w:t>
      </w:r>
      <w:r w:rsidR="00833910" w:rsidRPr="00216D84">
        <w:rPr>
          <w:rFonts w:ascii="Times New Roman" w:hAnsi="Times New Roman" w:cs="Times New Roman"/>
          <w:sz w:val="28"/>
          <w:szCs w:val="28"/>
        </w:rPr>
        <w:t xml:space="preserve"> 300/150/300 мг</w:t>
      </w:r>
      <w:r w:rsidRPr="00216D84">
        <w:rPr>
          <w:rFonts w:ascii="Times New Roman" w:hAnsi="Times New Roman" w:cs="Times New Roman"/>
          <w:sz w:val="28"/>
          <w:szCs w:val="28"/>
        </w:rPr>
        <w:t xml:space="preserve">; </w:t>
      </w:r>
      <w:r w:rsidR="0005197A" w:rsidRPr="00216D84">
        <w:rPr>
          <w:rFonts w:ascii="Times New Roman" w:hAnsi="Times New Roman" w:cs="Times New Roman"/>
          <w:sz w:val="28"/>
          <w:szCs w:val="28"/>
        </w:rPr>
        <w:t>2</w:t>
      </w:r>
      <w:r w:rsidRPr="00216D84">
        <w:rPr>
          <w:rFonts w:ascii="Times New Roman" w:hAnsi="Times New Roman" w:cs="Times New Roman"/>
          <w:sz w:val="28"/>
          <w:szCs w:val="28"/>
        </w:rPr>
        <w:t xml:space="preserve"> раз</w:t>
      </w:r>
      <w:r w:rsidR="00833910" w:rsidRPr="00216D84">
        <w:rPr>
          <w:rFonts w:ascii="Times New Roman" w:hAnsi="Times New Roman" w:cs="Times New Roman"/>
          <w:sz w:val="28"/>
          <w:szCs w:val="28"/>
        </w:rPr>
        <w:t>а</w:t>
      </w:r>
      <w:r w:rsidRPr="00216D84">
        <w:rPr>
          <w:rFonts w:ascii="Times New Roman" w:hAnsi="Times New Roman" w:cs="Times New Roman"/>
          <w:sz w:val="28"/>
          <w:szCs w:val="28"/>
        </w:rPr>
        <w:t xml:space="preserve"> в сутки;  </w:t>
      </w:r>
    </w:p>
    <w:p w14:paraId="488A2642" w14:textId="71721943" w:rsidR="00A82C06" w:rsidRPr="00216D84" w:rsidRDefault="00FA5CD8"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те</w:t>
      </w:r>
      <w:r w:rsidR="00A82C06" w:rsidRPr="00216D84">
        <w:rPr>
          <w:rFonts w:ascii="Times New Roman" w:hAnsi="Times New Roman" w:cs="Times New Roman"/>
          <w:sz w:val="28"/>
          <w:szCs w:val="28"/>
        </w:rPr>
        <w:t>нофовир/эмтрицитабин (TDF/FTC)</w:t>
      </w:r>
      <w:r w:rsidR="0005197A" w:rsidRPr="00216D84">
        <w:rPr>
          <w:rFonts w:ascii="Times New Roman" w:hAnsi="Times New Roman" w:cs="Times New Roman"/>
          <w:sz w:val="28"/>
          <w:szCs w:val="28"/>
        </w:rPr>
        <w:t xml:space="preserve"> </w:t>
      </w:r>
      <w:r w:rsidR="007138AB" w:rsidRPr="00216D84">
        <w:rPr>
          <w:rFonts w:ascii="Times New Roman" w:hAnsi="Times New Roman" w:cs="Times New Roman"/>
          <w:sz w:val="28"/>
          <w:szCs w:val="28"/>
        </w:rPr>
        <w:t>300/200 мг</w:t>
      </w:r>
      <w:r w:rsidRPr="00216D84">
        <w:rPr>
          <w:rFonts w:ascii="Times New Roman" w:hAnsi="Times New Roman" w:cs="Times New Roman"/>
          <w:sz w:val="28"/>
          <w:szCs w:val="28"/>
        </w:rPr>
        <w:t xml:space="preserve">; 1 раз в сутки; </w:t>
      </w:r>
    </w:p>
    <w:p w14:paraId="488A2643" w14:textId="6D57A876" w:rsidR="00A358F7" w:rsidRPr="00216D84" w:rsidRDefault="004B61AD"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тенофовир/эмтрицитабин/</w:t>
      </w:r>
      <w:r w:rsidR="00FA5CD8" w:rsidRPr="00216D84">
        <w:rPr>
          <w:rFonts w:ascii="Times New Roman" w:hAnsi="Times New Roman" w:cs="Times New Roman"/>
          <w:sz w:val="28"/>
          <w:szCs w:val="28"/>
        </w:rPr>
        <w:t xml:space="preserve">эфавиренз (TDF/FTC/EFV); </w:t>
      </w:r>
      <w:r w:rsidR="00A358F7" w:rsidRPr="00216D84">
        <w:rPr>
          <w:rFonts w:ascii="Times New Roman" w:hAnsi="Times New Roman" w:cs="Times New Roman"/>
          <w:sz w:val="28"/>
          <w:szCs w:val="28"/>
        </w:rPr>
        <w:t>300/200/600 мг</w:t>
      </w:r>
      <w:r w:rsidR="00FA5CD8" w:rsidRPr="00216D84">
        <w:rPr>
          <w:rFonts w:ascii="Times New Roman" w:hAnsi="Times New Roman" w:cs="Times New Roman"/>
          <w:sz w:val="28"/>
          <w:szCs w:val="28"/>
        </w:rPr>
        <w:t xml:space="preserve">, </w:t>
      </w:r>
      <w:r w:rsidR="003B30C6" w:rsidRPr="00216D84">
        <w:rPr>
          <w:rFonts w:ascii="Times New Roman" w:hAnsi="Times New Roman" w:cs="Times New Roman"/>
          <w:sz w:val="28"/>
          <w:szCs w:val="28"/>
        </w:rPr>
        <w:t xml:space="preserve">1 раз </w:t>
      </w:r>
      <w:r w:rsidR="00FA5CD8" w:rsidRPr="00216D84">
        <w:rPr>
          <w:rFonts w:ascii="Times New Roman" w:hAnsi="Times New Roman" w:cs="Times New Roman"/>
          <w:sz w:val="28"/>
          <w:szCs w:val="28"/>
        </w:rPr>
        <w:t xml:space="preserve">в сутки; </w:t>
      </w:r>
    </w:p>
    <w:p w14:paraId="488A2644" w14:textId="72197320" w:rsidR="00A358F7" w:rsidRPr="00216D84" w:rsidRDefault="00A358F7"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зидовудин</w:t>
      </w:r>
      <w:r w:rsidR="00FA5CD8" w:rsidRPr="00216D84">
        <w:rPr>
          <w:rFonts w:ascii="Times New Roman" w:hAnsi="Times New Roman" w:cs="Times New Roman"/>
          <w:sz w:val="28"/>
          <w:szCs w:val="28"/>
        </w:rPr>
        <w:t xml:space="preserve">/ламивудин (AZT/3TC); </w:t>
      </w:r>
      <w:r w:rsidRPr="00216D84">
        <w:rPr>
          <w:rFonts w:ascii="Times New Roman" w:hAnsi="Times New Roman" w:cs="Times New Roman"/>
          <w:sz w:val="28"/>
          <w:szCs w:val="28"/>
        </w:rPr>
        <w:t>300/150 мг</w:t>
      </w:r>
      <w:r w:rsidR="00FA5CD8" w:rsidRPr="00216D84">
        <w:rPr>
          <w:rFonts w:ascii="Times New Roman" w:hAnsi="Times New Roman" w:cs="Times New Roman"/>
          <w:sz w:val="28"/>
          <w:szCs w:val="28"/>
        </w:rPr>
        <w:t xml:space="preserve">, 2 раза в сутки; </w:t>
      </w:r>
    </w:p>
    <w:p w14:paraId="488A2645" w14:textId="41B971DC" w:rsidR="001807FB" w:rsidRPr="00216D84" w:rsidRDefault="00FA5CD8"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абакавир/ламивудин/долутегравир (ABC/ 3TC/ DTG) </w:t>
      </w:r>
      <w:r w:rsidR="001807FB" w:rsidRPr="00216D84">
        <w:rPr>
          <w:rFonts w:ascii="Times New Roman" w:hAnsi="Times New Roman" w:cs="Times New Roman"/>
          <w:sz w:val="28"/>
          <w:szCs w:val="28"/>
        </w:rPr>
        <w:t>600/300/50</w:t>
      </w:r>
      <w:r w:rsidR="009B3D6C" w:rsidRPr="00216D84">
        <w:rPr>
          <w:rFonts w:ascii="Times New Roman" w:hAnsi="Times New Roman" w:cs="Times New Roman"/>
          <w:sz w:val="28"/>
          <w:szCs w:val="28"/>
        </w:rPr>
        <w:t xml:space="preserve"> мг</w:t>
      </w:r>
      <w:r w:rsidRPr="00216D84">
        <w:rPr>
          <w:rFonts w:ascii="Times New Roman" w:hAnsi="Times New Roman" w:cs="Times New Roman"/>
          <w:sz w:val="28"/>
          <w:szCs w:val="28"/>
        </w:rPr>
        <w:t xml:space="preserve">; 1 раз в сутки; </w:t>
      </w:r>
    </w:p>
    <w:p w14:paraId="488A2646" w14:textId="4207E2E1" w:rsidR="007A0083" w:rsidRPr="00216D84" w:rsidRDefault="00B15FAC"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дарунавир/кобицистат/тенофовир</w:t>
      </w:r>
      <w:r w:rsidR="003E2A9B" w:rsidRPr="00216D84">
        <w:rPr>
          <w:rFonts w:ascii="Times New Roman" w:hAnsi="Times New Roman" w:cs="Times New Roman"/>
          <w:sz w:val="28"/>
          <w:szCs w:val="28"/>
        </w:rPr>
        <w:t>а</w:t>
      </w:r>
      <w:r w:rsidR="007A0083" w:rsidRPr="00216D84">
        <w:rPr>
          <w:rFonts w:ascii="Times New Roman" w:hAnsi="Times New Roman" w:cs="Times New Roman"/>
          <w:sz w:val="28"/>
          <w:szCs w:val="28"/>
        </w:rPr>
        <w:t xml:space="preserve"> </w:t>
      </w:r>
      <w:r w:rsidR="008F5B8C" w:rsidRPr="00216D84">
        <w:rPr>
          <w:rFonts w:ascii="Times New Roman" w:hAnsi="Times New Roman" w:cs="Times New Roman"/>
          <w:sz w:val="28"/>
          <w:szCs w:val="28"/>
        </w:rPr>
        <w:t>ал</w:t>
      </w:r>
      <w:r w:rsidR="00161BA5" w:rsidRPr="00216D84">
        <w:rPr>
          <w:rFonts w:ascii="Times New Roman" w:hAnsi="Times New Roman" w:cs="Times New Roman"/>
          <w:sz w:val="28"/>
          <w:szCs w:val="28"/>
        </w:rPr>
        <w:t>а</w:t>
      </w:r>
      <w:r w:rsidR="008F5B8C" w:rsidRPr="00216D84">
        <w:rPr>
          <w:rFonts w:ascii="Times New Roman" w:hAnsi="Times New Roman" w:cs="Times New Roman"/>
          <w:sz w:val="28"/>
          <w:szCs w:val="28"/>
        </w:rPr>
        <w:t>фенамид</w:t>
      </w:r>
      <w:r w:rsidRPr="00216D84">
        <w:rPr>
          <w:rFonts w:ascii="Times New Roman" w:hAnsi="Times New Roman" w:cs="Times New Roman"/>
          <w:sz w:val="28"/>
          <w:szCs w:val="28"/>
        </w:rPr>
        <w:t>/эмтрицитабин</w:t>
      </w:r>
      <w:r w:rsidR="007A0083" w:rsidRPr="00216D84">
        <w:rPr>
          <w:rFonts w:ascii="Times New Roman" w:hAnsi="Times New Roman" w:cs="Times New Roman"/>
          <w:sz w:val="28"/>
          <w:szCs w:val="28"/>
        </w:rPr>
        <w:t xml:space="preserve"> </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DRV</w:t>
      </w:r>
      <w:r w:rsidRPr="00216D84">
        <w:rPr>
          <w:rFonts w:ascii="Times New Roman" w:hAnsi="Times New Roman" w:cs="Times New Roman"/>
          <w:sz w:val="28"/>
          <w:szCs w:val="28"/>
        </w:rPr>
        <w:t>/с/TАF/FTC), 800/150/200/10</w:t>
      </w:r>
      <w:r w:rsidR="003E2A9B" w:rsidRPr="00216D84">
        <w:rPr>
          <w:rFonts w:ascii="Times New Roman" w:hAnsi="Times New Roman" w:cs="Times New Roman"/>
          <w:sz w:val="28"/>
          <w:szCs w:val="28"/>
        </w:rPr>
        <w:t xml:space="preserve"> мг, 1 раз в сутки;</w:t>
      </w:r>
    </w:p>
    <w:p w14:paraId="488A2647" w14:textId="62E7EAFC" w:rsidR="004B61AD" w:rsidRPr="00216D84" w:rsidRDefault="004B61AD"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тенофовир/эмтрицитабин/рилпивирин (TDF/FTC/</w:t>
      </w:r>
      <w:r w:rsidRPr="00216D84">
        <w:rPr>
          <w:rFonts w:ascii="Times New Roman" w:hAnsi="Times New Roman" w:cs="Times New Roman"/>
          <w:sz w:val="28"/>
          <w:szCs w:val="28"/>
          <w:lang w:val="en-US"/>
        </w:rPr>
        <w:t>RPV</w:t>
      </w:r>
      <w:r w:rsidRPr="00216D84">
        <w:rPr>
          <w:rFonts w:ascii="Times New Roman" w:hAnsi="Times New Roman" w:cs="Times New Roman"/>
          <w:sz w:val="28"/>
          <w:szCs w:val="28"/>
        </w:rPr>
        <w:t>); 3</w:t>
      </w:r>
      <w:r w:rsidR="003B30C6" w:rsidRPr="00216D84">
        <w:rPr>
          <w:rFonts w:ascii="Times New Roman" w:hAnsi="Times New Roman" w:cs="Times New Roman"/>
          <w:sz w:val="28"/>
          <w:szCs w:val="28"/>
        </w:rPr>
        <w:t>00/200/25 мг,</w:t>
      </w:r>
      <w:r w:rsidR="00620B05" w:rsidRPr="00216D84">
        <w:rPr>
          <w:rFonts w:ascii="Times New Roman" w:hAnsi="Times New Roman" w:cs="Times New Roman"/>
          <w:sz w:val="28"/>
          <w:szCs w:val="28"/>
        </w:rPr>
        <w:t xml:space="preserve"> </w:t>
      </w:r>
      <w:r w:rsidR="003B30C6" w:rsidRPr="00216D84">
        <w:rPr>
          <w:rFonts w:ascii="Times New Roman" w:hAnsi="Times New Roman" w:cs="Times New Roman"/>
          <w:sz w:val="28"/>
          <w:szCs w:val="28"/>
        </w:rPr>
        <w:t>1 раз</w:t>
      </w:r>
      <w:r w:rsidRPr="00216D84">
        <w:rPr>
          <w:rFonts w:ascii="Times New Roman" w:hAnsi="Times New Roman" w:cs="Times New Roman"/>
          <w:sz w:val="28"/>
          <w:szCs w:val="28"/>
        </w:rPr>
        <w:t xml:space="preserve"> в сутки; </w:t>
      </w:r>
    </w:p>
    <w:p w14:paraId="488A2648" w14:textId="6F4E0165" w:rsidR="00E34B94" w:rsidRPr="00216D84" w:rsidRDefault="00E34B94"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тенофовир</w:t>
      </w:r>
      <w:r w:rsidR="008F5B8C" w:rsidRPr="00216D84">
        <w:rPr>
          <w:rFonts w:ascii="Times New Roman" w:hAnsi="Times New Roman" w:cs="Times New Roman"/>
          <w:sz w:val="28"/>
          <w:szCs w:val="28"/>
        </w:rPr>
        <w:t>а ал</w:t>
      </w:r>
      <w:r w:rsidR="00161BA5" w:rsidRPr="00216D84">
        <w:rPr>
          <w:rFonts w:ascii="Times New Roman" w:hAnsi="Times New Roman" w:cs="Times New Roman"/>
          <w:sz w:val="28"/>
          <w:szCs w:val="28"/>
        </w:rPr>
        <w:t>а</w:t>
      </w:r>
      <w:r w:rsidR="008F5B8C" w:rsidRPr="00216D84">
        <w:rPr>
          <w:rFonts w:ascii="Times New Roman" w:hAnsi="Times New Roman" w:cs="Times New Roman"/>
          <w:sz w:val="28"/>
          <w:szCs w:val="28"/>
        </w:rPr>
        <w:t>фенамид</w:t>
      </w:r>
      <w:r w:rsidRPr="00216D84">
        <w:rPr>
          <w:rFonts w:ascii="Times New Roman" w:hAnsi="Times New Roman" w:cs="Times New Roman"/>
          <w:sz w:val="28"/>
          <w:szCs w:val="28"/>
        </w:rPr>
        <w:t>/эмтрицитабин/рилпивирин</w:t>
      </w:r>
      <w:r w:rsidR="00620B05" w:rsidRPr="00216D84">
        <w:rPr>
          <w:rFonts w:ascii="Times New Roman" w:hAnsi="Times New Roman" w:cs="Times New Roman"/>
          <w:sz w:val="28"/>
          <w:szCs w:val="28"/>
        </w:rPr>
        <w:t xml:space="preserve"> </w:t>
      </w:r>
      <w:r w:rsidRPr="00216D84">
        <w:rPr>
          <w:rFonts w:ascii="Times New Roman" w:hAnsi="Times New Roman" w:cs="Times New Roman"/>
          <w:sz w:val="28"/>
          <w:szCs w:val="28"/>
        </w:rPr>
        <w:t>(TАF/FTC/</w:t>
      </w:r>
      <w:r w:rsidRPr="00216D84">
        <w:rPr>
          <w:rFonts w:ascii="Times New Roman" w:hAnsi="Times New Roman" w:cs="Times New Roman"/>
          <w:sz w:val="28"/>
          <w:szCs w:val="28"/>
          <w:lang w:val="en-US"/>
        </w:rPr>
        <w:t>RPV</w:t>
      </w:r>
      <w:r w:rsidR="00E91C36" w:rsidRPr="00216D84">
        <w:rPr>
          <w:rFonts w:ascii="Times New Roman" w:hAnsi="Times New Roman" w:cs="Times New Roman"/>
          <w:sz w:val="28"/>
          <w:szCs w:val="28"/>
        </w:rPr>
        <w:t>); 25</w:t>
      </w:r>
      <w:r w:rsidRPr="00216D84">
        <w:rPr>
          <w:rFonts w:ascii="Times New Roman" w:hAnsi="Times New Roman" w:cs="Times New Roman"/>
          <w:sz w:val="28"/>
          <w:szCs w:val="28"/>
        </w:rPr>
        <w:t>/200/25 мг, 1 раз</w:t>
      </w:r>
      <w:r w:rsidR="00256B68" w:rsidRPr="00216D84">
        <w:rPr>
          <w:rFonts w:ascii="Times New Roman" w:hAnsi="Times New Roman" w:cs="Times New Roman"/>
          <w:sz w:val="28"/>
          <w:szCs w:val="28"/>
        </w:rPr>
        <w:t xml:space="preserve"> в сутки;</w:t>
      </w:r>
    </w:p>
    <w:p w14:paraId="488A2649" w14:textId="5FEF4FB2" w:rsidR="00256B68" w:rsidRPr="00216D84" w:rsidRDefault="008F5B8C"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тенофовир/ламивудин/долутегравир (</w:t>
      </w:r>
      <w:r w:rsidRPr="00216D84">
        <w:rPr>
          <w:rFonts w:ascii="Times New Roman" w:hAnsi="Times New Roman" w:cs="Times New Roman"/>
          <w:sz w:val="28"/>
          <w:szCs w:val="28"/>
          <w:lang w:val="en-US"/>
        </w:rPr>
        <w:t>TDF</w:t>
      </w:r>
      <w:r w:rsidRPr="00216D84">
        <w:rPr>
          <w:rFonts w:ascii="Times New Roman" w:hAnsi="Times New Roman" w:cs="Times New Roman"/>
          <w:sz w:val="28"/>
          <w:szCs w:val="28"/>
        </w:rPr>
        <w:t>/3</w:t>
      </w:r>
      <w:r w:rsidRPr="00216D84">
        <w:rPr>
          <w:rFonts w:ascii="Times New Roman" w:hAnsi="Times New Roman" w:cs="Times New Roman"/>
          <w:sz w:val="28"/>
          <w:szCs w:val="28"/>
          <w:lang w:val="en-US"/>
        </w:rPr>
        <w:t>TC</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DTG</w:t>
      </w:r>
      <w:r w:rsidRPr="00216D84">
        <w:rPr>
          <w:rFonts w:ascii="Times New Roman" w:hAnsi="Times New Roman" w:cs="Times New Roman"/>
          <w:sz w:val="28"/>
          <w:szCs w:val="28"/>
        </w:rPr>
        <w:t>); 300/150/50 мг, 1 раз в сутки</w:t>
      </w:r>
      <w:r w:rsidR="00915D65" w:rsidRPr="00216D84">
        <w:rPr>
          <w:rFonts w:ascii="Times New Roman" w:hAnsi="Times New Roman" w:cs="Times New Roman"/>
          <w:sz w:val="28"/>
          <w:szCs w:val="28"/>
        </w:rPr>
        <w:t>;</w:t>
      </w:r>
    </w:p>
    <w:p w14:paraId="488A264A" w14:textId="77777777" w:rsidR="008F5B8C" w:rsidRPr="00216D84" w:rsidRDefault="001B5B17"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w:t>
      </w:r>
      <w:r w:rsidR="008F5B8C" w:rsidRPr="00216D84">
        <w:rPr>
          <w:rFonts w:ascii="Times New Roman" w:hAnsi="Times New Roman" w:cs="Times New Roman"/>
          <w:sz w:val="28"/>
          <w:szCs w:val="28"/>
        </w:rPr>
        <w:t>тенофовира ал</w:t>
      </w:r>
      <w:r w:rsidR="00161BA5" w:rsidRPr="00216D84">
        <w:rPr>
          <w:rFonts w:ascii="Times New Roman" w:hAnsi="Times New Roman" w:cs="Times New Roman"/>
          <w:sz w:val="28"/>
          <w:szCs w:val="28"/>
        </w:rPr>
        <w:t>а</w:t>
      </w:r>
      <w:r w:rsidR="008F5B8C" w:rsidRPr="00216D84">
        <w:rPr>
          <w:rFonts w:ascii="Times New Roman" w:hAnsi="Times New Roman" w:cs="Times New Roman"/>
          <w:sz w:val="28"/>
          <w:szCs w:val="28"/>
        </w:rPr>
        <w:t>фенамид/эмтрицитабин/биктегравир (</w:t>
      </w:r>
      <w:r w:rsidR="008F5B8C" w:rsidRPr="00216D84">
        <w:rPr>
          <w:rFonts w:ascii="Times New Roman" w:hAnsi="Times New Roman" w:cs="Times New Roman"/>
          <w:sz w:val="28"/>
          <w:szCs w:val="28"/>
          <w:lang w:val="en-US"/>
        </w:rPr>
        <w:t>TAF</w:t>
      </w:r>
      <w:r w:rsidR="008F5B8C" w:rsidRPr="00216D84">
        <w:rPr>
          <w:rFonts w:ascii="Times New Roman" w:hAnsi="Times New Roman" w:cs="Times New Roman"/>
          <w:sz w:val="28"/>
          <w:szCs w:val="28"/>
        </w:rPr>
        <w:t>/</w:t>
      </w:r>
      <w:r w:rsidR="008F5B8C" w:rsidRPr="00216D84">
        <w:rPr>
          <w:rFonts w:ascii="Times New Roman" w:hAnsi="Times New Roman" w:cs="Times New Roman"/>
          <w:sz w:val="28"/>
          <w:szCs w:val="28"/>
          <w:lang w:val="en-US"/>
        </w:rPr>
        <w:t>FTC</w:t>
      </w:r>
      <w:r w:rsidR="008F5B8C" w:rsidRPr="00216D84">
        <w:rPr>
          <w:rFonts w:ascii="Times New Roman" w:hAnsi="Times New Roman" w:cs="Times New Roman"/>
          <w:sz w:val="28"/>
          <w:szCs w:val="28"/>
        </w:rPr>
        <w:t>/</w:t>
      </w:r>
      <w:r w:rsidR="008F5B8C" w:rsidRPr="00216D84">
        <w:rPr>
          <w:rFonts w:ascii="Times New Roman" w:hAnsi="Times New Roman" w:cs="Times New Roman"/>
          <w:sz w:val="28"/>
          <w:szCs w:val="28"/>
          <w:lang w:val="en-US"/>
        </w:rPr>
        <w:t>BIC</w:t>
      </w:r>
      <w:r w:rsidR="008F5B8C" w:rsidRPr="00216D84">
        <w:rPr>
          <w:rFonts w:ascii="Times New Roman" w:hAnsi="Times New Roman" w:cs="Times New Roman"/>
          <w:sz w:val="28"/>
          <w:szCs w:val="28"/>
        </w:rPr>
        <w:t>) 25/200/50 мг, 1 раз в сутки</w:t>
      </w:r>
      <w:r w:rsidR="00915D65" w:rsidRPr="00216D84">
        <w:rPr>
          <w:rFonts w:ascii="Times New Roman" w:hAnsi="Times New Roman" w:cs="Times New Roman"/>
          <w:sz w:val="28"/>
          <w:szCs w:val="28"/>
        </w:rPr>
        <w:t>;</w:t>
      </w:r>
    </w:p>
    <w:p w14:paraId="488A264B" w14:textId="77777777" w:rsidR="00915D65" w:rsidRPr="00216D84" w:rsidRDefault="001B5B17"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w:t>
      </w:r>
      <w:r w:rsidR="00915D65" w:rsidRPr="00216D84">
        <w:rPr>
          <w:rFonts w:ascii="Times New Roman" w:hAnsi="Times New Roman" w:cs="Times New Roman"/>
          <w:sz w:val="28"/>
          <w:szCs w:val="28"/>
        </w:rPr>
        <w:t>тенофовира ал</w:t>
      </w:r>
      <w:r w:rsidR="00161BA5" w:rsidRPr="00216D84">
        <w:rPr>
          <w:rFonts w:ascii="Times New Roman" w:hAnsi="Times New Roman" w:cs="Times New Roman"/>
          <w:sz w:val="28"/>
          <w:szCs w:val="28"/>
        </w:rPr>
        <w:t>а</w:t>
      </w:r>
      <w:r w:rsidR="00915D65" w:rsidRPr="00216D84">
        <w:rPr>
          <w:rFonts w:ascii="Times New Roman" w:hAnsi="Times New Roman" w:cs="Times New Roman"/>
          <w:sz w:val="28"/>
          <w:szCs w:val="28"/>
        </w:rPr>
        <w:t>фенамид/эмтрицитабин/элвитегравира/кобицистат (</w:t>
      </w:r>
      <w:r w:rsidR="00915D65" w:rsidRPr="00216D84">
        <w:rPr>
          <w:rFonts w:ascii="Times New Roman" w:hAnsi="Times New Roman" w:cs="Times New Roman"/>
          <w:sz w:val="28"/>
          <w:szCs w:val="28"/>
          <w:lang w:val="en-US"/>
        </w:rPr>
        <w:t>TAF</w:t>
      </w:r>
      <w:r w:rsidR="00915D65" w:rsidRPr="00216D84">
        <w:rPr>
          <w:rFonts w:ascii="Times New Roman" w:hAnsi="Times New Roman" w:cs="Times New Roman"/>
          <w:sz w:val="28"/>
          <w:szCs w:val="28"/>
        </w:rPr>
        <w:t>/</w:t>
      </w:r>
      <w:r w:rsidR="00915D65" w:rsidRPr="00216D84">
        <w:rPr>
          <w:rFonts w:ascii="Times New Roman" w:hAnsi="Times New Roman" w:cs="Times New Roman"/>
          <w:sz w:val="28"/>
          <w:szCs w:val="28"/>
          <w:lang w:val="en-US"/>
        </w:rPr>
        <w:t>FTC</w:t>
      </w:r>
      <w:r w:rsidR="00915D65" w:rsidRPr="00216D84">
        <w:rPr>
          <w:rFonts w:ascii="Times New Roman" w:hAnsi="Times New Roman" w:cs="Times New Roman"/>
          <w:sz w:val="28"/>
          <w:szCs w:val="28"/>
        </w:rPr>
        <w:t>/</w:t>
      </w:r>
      <w:r w:rsidR="00915D65" w:rsidRPr="00216D84">
        <w:rPr>
          <w:rFonts w:ascii="Times New Roman" w:hAnsi="Times New Roman" w:cs="Times New Roman"/>
          <w:sz w:val="28"/>
          <w:szCs w:val="28"/>
          <w:lang w:val="en-US"/>
        </w:rPr>
        <w:t>EVG</w:t>
      </w:r>
      <w:r w:rsidR="00915D65" w:rsidRPr="00216D84">
        <w:rPr>
          <w:rFonts w:ascii="Times New Roman" w:hAnsi="Times New Roman" w:cs="Times New Roman"/>
          <w:sz w:val="28"/>
          <w:szCs w:val="28"/>
        </w:rPr>
        <w:t>/</w:t>
      </w:r>
      <w:r w:rsidR="00915D65" w:rsidRPr="00216D84">
        <w:rPr>
          <w:rFonts w:ascii="Times New Roman" w:hAnsi="Times New Roman" w:cs="Times New Roman"/>
          <w:sz w:val="28"/>
          <w:szCs w:val="28"/>
          <w:lang w:val="en-US"/>
        </w:rPr>
        <w:t>c</w:t>
      </w:r>
      <w:r w:rsidR="00915D65" w:rsidRPr="00216D84">
        <w:rPr>
          <w:rFonts w:ascii="Times New Roman" w:hAnsi="Times New Roman" w:cs="Times New Roman"/>
          <w:sz w:val="28"/>
          <w:szCs w:val="28"/>
        </w:rPr>
        <w:t>) 10/200/150/150 мг, 1 раз в сутки;</w:t>
      </w:r>
    </w:p>
    <w:p w14:paraId="488A264C" w14:textId="77777777" w:rsidR="003E2A9B" w:rsidRPr="00216D84" w:rsidRDefault="001B5B17"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w:t>
      </w:r>
      <w:r w:rsidR="00915D65" w:rsidRPr="00216D84">
        <w:rPr>
          <w:rFonts w:ascii="Times New Roman" w:hAnsi="Times New Roman" w:cs="Times New Roman"/>
          <w:sz w:val="28"/>
          <w:szCs w:val="28"/>
        </w:rPr>
        <w:t>тенофовир/эмтрицитабин/элвитегравира/кобицистат (</w:t>
      </w:r>
      <w:r w:rsidR="00915D65" w:rsidRPr="00216D84">
        <w:rPr>
          <w:rFonts w:ascii="Times New Roman" w:hAnsi="Times New Roman" w:cs="Times New Roman"/>
          <w:sz w:val="28"/>
          <w:szCs w:val="28"/>
          <w:lang w:val="en-US"/>
        </w:rPr>
        <w:t>TDF</w:t>
      </w:r>
      <w:r w:rsidR="00915D65" w:rsidRPr="00216D84">
        <w:rPr>
          <w:rFonts w:ascii="Times New Roman" w:hAnsi="Times New Roman" w:cs="Times New Roman"/>
          <w:sz w:val="28"/>
          <w:szCs w:val="28"/>
        </w:rPr>
        <w:t>/</w:t>
      </w:r>
      <w:r w:rsidR="00915D65" w:rsidRPr="00216D84">
        <w:rPr>
          <w:rFonts w:ascii="Times New Roman" w:hAnsi="Times New Roman" w:cs="Times New Roman"/>
          <w:sz w:val="28"/>
          <w:szCs w:val="28"/>
          <w:lang w:val="en-US"/>
        </w:rPr>
        <w:t>FTC</w:t>
      </w:r>
      <w:r w:rsidR="00915D65" w:rsidRPr="00216D84">
        <w:rPr>
          <w:rFonts w:ascii="Times New Roman" w:hAnsi="Times New Roman" w:cs="Times New Roman"/>
          <w:sz w:val="28"/>
          <w:szCs w:val="28"/>
        </w:rPr>
        <w:t>/</w:t>
      </w:r>
      <w:r w:rsidR="00915D65" w:rsidRPr="00216D84">
        <w:rPr>
          <w:rFonts w:ascii="Times New Roman" w:hAnsi="Times New Roman" w:cs="Times New Roman"/>
          <w:sz w:val="28"/>
          <w:szCs w:val="28"/>
          <w:lang w:val="en-US"/>
        </w:rPr>
        <w:t>EVG</w:t>
      </w:r>
      <w:r w:rsidR="00915D65" w:rsidRPr="00216D84">
        <w:rPr>
          <w:rFonts w:ascii="Times New Roman" w:hAnsi="Times New Roman" w:cs="Times New Roman"/>
          <w:sz w:val="28"/>
          <w:szCs w:val="28"/>
        </w:rPr>
        <w:t>/</w:t>
      </w:r>
      <w:r w:rsidR="00915D65" w:rsidRPr="00216D84">
        <w:rPr>
          <w:rFonts w:ascii="Times New Roman" w:hAnsi="Times New Roman" w:cs="Times New Roman"/>
          <w:sz w:val="28"/>
          <w:szCs w:val="28"/>
          <w:lang w:val="en-US"/>
        </w:rPr>
        <w:t>c</w:t>
      </w:r>
      <w:r w:rsidR="00915D65" w:rsidRPr="00216D84">
        <w:rPr>
          <w:rFonts w:ascii="Times New Roman" w:hAnsi="Times New Roman" w:cs="Times New Roman"/>
          <w:sz w:val="28"/>
          <w:szCs w:val="28"/>
        </w:rPr>
        <w:t>) 300/200/150/150 мг, 1 раз в сутки</w:t>
      </w:r>
      <w:r w:rsidR="00A045BF" w:rsidRPr="00216D84">
        <w:rPr>
          <w:rFonts w:ascii="Times New Roman" w:hAnsi="Times New Roman" w:cs="Times New Roman"/>
          <w:sz w:val="28"/>
          <w:szCs w:val="28"/>
        </w:rPr>
        <w:t>;</w:t>
      </w:r>
    </w:p>
    <w:p w14:paraId="488A264D" w14:textId="4F057096" w:rsidR="00E21615" w:rsidRPr="00216D84" w:rsidRDefault="001B5B17"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w:t>
      </w:r>
      <w:r w:rsidR="00A045BF" w:rsidRPr="00216D84">
        <w:rPr>
          <w:rFonts w:ascii="Times New Roman" w:hAnsi="Times New Roman" w:cs="Times New Roman"/>
          <w:sz w:val="28"/>
          <w:szCs w:val="28"/>
        </w:rPr>
        <w:t>долутегравир/рилпивирин, 50/25 мг,</w:t>
      </w:r>
      <w:r w:rsidR="00620B05" w:rsidRPr="00216D84">
        <w:rPr>
          <w:rFonts w:ascii="Times New Roman" w:hAnsi="Times New Roman" w:cs="Times New Roman"/>
          <w:sz w:val="28"/>
          <w:szCs w:val="28"/>
        </w:rPr>
        <w:t xml:space="preserve"> </w:t>
      </w:r>
      <w:r w:rsidR="00A045BF" w:rsidRPr="00216D84">
        <w:rPr>
          <w:rFonts w:ascii="Times New Roman" w:hAnsi="Times New Roman" w:cs="Times New Roman"/>
          <w:sz w:val="28"/>
          <w:szCs w:val="28"/>
        </w:rPr>
        <w:t>1 раз в сутки</w:t>
      </w:r>
      <w:r w:rsidRPr="00216D84">
        <w:rPr>
          <w:rFonts w:ascii="Times New Roman" w:hAnsi="Times New Roman" w:cs="Times New Roman"/>
          <w:sz w:val="28"/>
          <w:szCs w:val="28"/>
        </w:rPr>
        <w:t>;</w:t>
      </w:r>
    </w:p>
    <w:p w14:paraId="488A264E" w14:textId="33367EAB" w:rsidR="001B5B17" w:rsidRPr="00216D84" w:rsidRDefault="001B5B17"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*долутегравир/ламивудин, 300/50 мг,</w:t>
      </w:r>
      <w:r w:rsidR="00620B05" w:rsidRPr="00216D84">
        <w:rPr>
          <w:rFonts w:ascii="Times New Roman" w:hAnsi="Times New Roman" w:cs="Times New Roman"/>
          <w:sz w:val="28"/>
          <w:szCs w:val="28"/>
        </w:rPr>
        <w:t xml:space="preserve"> </w:t>
      </w:r>
      <w:r w:rsidRPr="00216D84">
        <w:rPr>
          <w:rFonts w:ascii="Times New Roman" w:hAnsi="Times New Roman" w:cs="Times New Roman"/>
          <w:sz w:val="28"/>
          <w:szCs w:val="28"/>
        </w:rPr>
        <w:t>1 раз в сутки.</w:t>
      </w:r>
    </w:p>
    <w:p w14:paraId="754DFD4D" w14:textId="57228947" w:rsidR="00AB2C04" w:rsidRPr="00216D84" w:rsidRDefault="00AB2C04" w:rsidP="00AB2C04">
      <w:pPr>
        <w:pStyle w:val="af"/>
        <w:numPr>
          <w:ilvl w:val="0"/>
          <w:numId w:val="35"/>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rPr>
        <w:t xml:space="preserve">*каботегравир/рилпивирин, 200 мг/мл/300 мг/мл, </w:t>
      </w:r>
      <w:r w:rsidR="00470887" w:rsidRPr="00216D84">
        <w:rPr>
          <w:rFonts w:ascii="Times New Roman" w:hAnsi="Times New Roman" w:cs="Times New Roman"/>
          <w:sz w:val="28"/>
          <w:szCs w:val="28"/>
        </w:rPr>
        <w:t xml:space="preserve">в/м </w:t>
      </w:r>
      <w:r w:rsidRPr="00216D84">
        <w:rPr>
          <w:rFonts w:ascii="Times New Roman" w:hAnsi="Times New Roman" w:cs="Times New Roman"/>
          <w:sz w:val="28"/>
          <w:szCs w:val="28"/>
        </w:rPr>
        <w:t>1</w:t>
      </w:r>
      <w:r w:rsidR="00AB0295" w:rsidRPr="00216D84">
        <w:rPr>
          <w:rFonts w:ascii="Times New Roman" w:hAnsi="Times New Roman" w:cs="Times New Roman"/>
          <w:sz w:val="28"/>
          <w:szCs w:val="28"/>
        </w:rPr>
        <w:t xml:space="preserve"> </w:t>
      </w:r>
      <w:r w:rsidR="00470887" w:rsidRPr="00216D84">
        <w:rPr>
          <w:rFonts w:ascii="Times New Roman" w:hAnsi="Times New Roman" w:cs="Times New Roman"/>
          <w:sz w:val="28"/>
          <w:szCs w:val="28"/>
        </w:rPr>
        <w:t>раз</w:t>
      </w:r>
      <w:r w:rsidRPr="00216D84">
        <w:rPr>
          <w:rFonts w:ascii="Times New Roman" w:hAnsi="Times New Roman" w:cs="Times New Roman"/>
          <w:sz w:val="28"/>
          <w:szCs w:val="28"/>
        </w:rPr>
        <w:t xml:space="preserve"> в </w:t>
      </w:r>
      <w:r w:rsidR="00AB0295" w:rsidRPr="00216D84">
        <w:rPr>
          <w:rFonts w:ascii="Times New Roman" w:hAnsi="Times New Roman" w:cs="Times New Roman"/>
          <w:sz w:val="28"/>
          <w:szCs w:val="28"/>
        </w:rPr>
        <w:t xml:space="preserve">2 </w:t>
      </w:r>
      <w:r w:rsidRPr="00216D84">
        <w:rPr>
          <w:rFonts w:ascii="Times New Roman" w:hAnsi="Times New Roman" w:cs="Times New Roman"/>
          <w:sz w:val="28"/>
          <w:szCs w:val="28"/>
        </w:rPr>
        <w:t>месяц</w:t>
      </w:r>
      <w:r w:rsidR="00AB0295" w:rsidRPr="00216D84">
        <w:rPr>
          <w:rFonts w:ascii="Times New Roman" w:hAnsi="Times New Roman" w:cs="Times New Roman"/>
          <w:sz w:val="28"/>
          <w:szCs w:val="28"/>
        </w:rPr>
        <w:t>а</w:t>
      </w:r>
      <w:r w:rsidRPr="00216D84">
        <w:rPr>
          <w:rFonts w:ascii="Times New Roman" w:hAnsi="Times New Roman" w:cs="Times New Roman"/>
          <w:sz w:val="28"/>
          <w:szCs w:val="28"/>
        </w:rPr>
        <w:t>.</w:t>
      </w:r>
    </w:p>
    <w:p w14:paraId="10B47089" w14:textId="77777777" w:rsidR="00AB2C04" w:rsidRPr="00216D84" w:rsidRDefault="00AB2C04" w:rsidP="00AB2C04">
      <w:pPr>
        <w:pStyle w:val="af"/>
        <w:tabs>
          <w:tab w:val="left" w:pos="284"/>
        </w:tabs>
        <w:spacing w:after="0" w:line="240" w:lineRule="auto"/>
        <w:ind w:left="0"/>
        <w:jc w:val="both"/>
        <w:rPr>
          <w:rFonts w:ascii="Times New Roman" w:hAnsi="Times New Roman" w:cs="Times New Roman"/>
          <w:sz w:val="28"/>
          <w:szCs w:val="28"/>
        </w:rPr>
      </w:pPr>
    </w:p>
    <w:p w14:paraId="488A2650" w14:textId="77777777" w:rsidR="00811E16" w:rsidRPr="00216D84" w:rsidRDefault="00811E16" w:rsidP="00811E16">
      <w:pPr>
        <w:spacing w:after="0" w:line="240" w:lineRule="auto"/>
        <w:rPr>
          <w:rFonts w:ascii="Times New Roman" w:hAnsi="Times New Roman" w:cs="Times New Roman"/>
          <w:sz w:val="28"/>
          <w:szCs w:val="28"/>
        </w:rPr>
      </w:pPr>
      <w:r w:rsidRPr="00216D84">
        <w:rPr>
          <w:rFonts w:ascii="Times New Roman" w:hAnsi="Times New Roman" w:cs="Times New Roman"/>
          <w:sz w:val="28"/>
          <w:szCs w:val="28"/>
        </w:rPr>
        <w:t>*</w:t>
      </w:r>
      <w:r w:rsidRPr="00216D84">
        <w:rPr>
          <w:rFonts w:ascii="Times New Roman" w:hAnsi="Times New Roman" w:cs="Times New Roman"/>
          <w:i/>
          <w:sz w:val="28"/>
          <w:szCs w:val="28"/>
        </w:rPr>
        <w:t>после регистрации на территории РК.</w:t>
      </w:r>
    </w:p>
    <w:p w14:paraId="488A2651" w14:textId="77777777" w:rsidR="00E34B94" w:rsidRPr="00216D84" w:rsidRDefault="00E34B94" w:rsidP="00BE415D">
      <w:pPr>
        <w:spacing w:after="0" w:line="240" w:lineRule="auto"/>
        <w:rPr>
          <w:rFonts w:ascii="Times New Roman" w:hAnsi="Times New Roman" w:cs="Times New Roman"/>
          <w:sz w:val="28"/>
          <w:szCs w:val="28"/>
        </w:rPr>
      </w:pPr>
    </w:p>
    <w:p w14:paraId="488A2652" w14:textId="77777777" w:rsidR="0059300B" w:rsidRPr="00216D84" w:rsidRDefault="00C87243" w:rsidP="00BE415D">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Таблица 5</w:t>
      </w:r>
      <w:r w:rsidR="0059300B" w:rsidRPr="00216D84">
        <w:rPr>
          <w:rFonts w:ascii="Times New Roman" w:hAnsi="Times New Roman" w:cs="Times New Roman"/>
          <w:b/>
          <w:sz w:val="28"/>
          <w:szCs w:val="28"/>
        </w:rPr>
        <w:t>.</w:t>
      </w:r>
      <w:r w:rsidR="00A045BF" w:rsidRPr="00216D84">
        <w:rPr>
          <w:rFonts w:ascii="Times New Roman" w:hAnsi="Times New Roman" w:cs="Times New Roman"/>
          <w:b/>
          <w:sz w:val="28"/>
          <w:szCs w:val="28"/>
        </w:rPr>
        <w:t xml:space="preserve"> </w:t>
      </w:r>
      <w:r w:rsidR="00BC51C1" w:rsidRPr="00216D84">
        <w:rPr>
          <w:rFonts w:ascii="Times New Roman" w:hAnsi="Times New Roman" w:cs="Times New Roman"/>
          <w:b/>
          <w:sz w:val="28"/>
          <w:szCs w:val="28"/>
        </w:rPr>
        <w:t>Основные с</w:t>
      </w:r>
      <w:r w:rsidR="0059300B" w:rsidRPr="00216D84">
        <w:rPr>
          <w:rFonts w:ascii="Times New Roman" w:hAnsi="Times New Roman" w:cs="Times New Roman"/>
          <w:b/>
          <w:sz w:val="28"/>
          <w:szCs w:val="28"/>
        </w:rPr>
        <w:t xml:space="preserve">хемы антиретровирусной терапии первого ряда. </w:t>
      </w:r>
    </w:p>
    <w:tbl>
      <w:tblPr>
        <w:tblStyle w:val="a3"/>
        <w:tblW w:w="0" w:type="auto"/>
        <w:tblLook w:val="04A0" w:firstRow="1" w:lastRow="0" w:firstColumn="1" w:lastColumn="0" w:noHBand="0" w:noVBand="1"/>
      </w:tblPr>
      <w:tblGrid>
        <w:gridCol w:w="2445"/>
        <w:gridCol w:w="2653"/>
        <w:gridCol w:w="2977"/>
        <w:gridCol w:w="1695"/>
      </w:tblGrid>
      <w:tr w:rsidR="00793EDB" w:rsidRPr="00216D84" w14:paraId="488A2656" w14:textId="77777777" w:rsidTr="00E8348A">
        <w:tc>
          <w:tcPr>
            <w:tcW w:w="2445" w:type="dxa"/>
          </w:tcPr>
          <w:p w14:paraId="488A2653" w14:textId="77777777" w:rsidR="00793EDB" w:rsidRPr="00216D84" w:rsidRDefault="00793EDB" w:rsidP="00BE415D">
            <w:pPr>
              <w:rPr>
                <w:rFonts w:ascii="Times New Roman" w:hAnsi="Times New Roman" w:cs="Times New Roman"/>
                <w:sz w:val="28"/>
                <w:szCs w:val="28"/>
              </w:rPr>
            </w:pPr>
          </w:p>
        </w:tc>
        <w:tc>
          <w:tcPr>
            <w:tcW w:w="5630" w:type="dxa"/>
            <w:gridSpan w:val="2"/>
          </w:tcPr>
          <w:p w14:paraId="488A2654" w14:textId="77777777" w:rsidR="00793EDB" w:rsidRPr="00216D84" w:rsidRDefault="00793EDB" w:rsidP="003E2A9B">
            <w:pPr>
              <w:jc w:val="center"/>
              <w:rPr>
                <w:rFonts w:ascii="Times New Roman" w:hAnsi="Times New Roman" w:cs="Times New Roman"/>
                <w:b/>
                <w:sz w:val="28"/>
                <w:szCs w:val="28"/>
              </w:rPr>
            </w:pPr>
            <w:r w:rsidRPr="00216D84">
              <w:rPr>
                <w:rFonts w:ascii="Times New Roman" w:hAnsi="Times New Roman" w:cs="Times New Roman"/>
                <w:b/>
                <w:sz w:val="28"/>
                <w:szCs w:val="28"/>
              </w:rPr>
              <w:t>Комбинация НИОТ</w:t>
            </w:r>
          </w:p>
        </w:tc>
        <w:tc>
          <w:tcPr>
            <w:tcW w:w="1695" w:type="dxa"/>
            <w:vMerge w:val="restart"/>
          </w:tcPr>
          <w:p w14:paraId="488A2655" w14:textId="77777777" w:rsidR="00793EDB" w:rsidRPr="00216D84" w:rsidRDefault="00793EDB" w:rsidP="003E2A9B">
            <w:pPr>
              <w:jc w:val="center"/>
              <w:rPr>
                <w:rFonts w:ascii="Times New Roman" w:hAnsi="Times New Roman" w:cs="Times New Roman"/>
                <w:b/>
                <w:sz w:val="28"/>
                <w:szCs w:val="28"/>
              </w:rPr>
            </w:pPr>
            <w:r w:rsidRPr="00216D84">
              <w:rPr>
                <w:rFonts w:ascii="Times New Roman" w:hAnsi="Times New Roman" w:cs="Times New Roman"/>
                <w:b/>
                <w:sz w:val="28"/>
                <w:szCs w:val="28"/>
              </w:rPr>
              <w:t>Третий препарат</w:t>
            </w:r>
          </w:p>
        </w:tc>
      </w:tr>
      <w:tr w:rsidR="00793EDB" w:rsidRPr="00216D84" w14:paraId="488A265B" w14:textId="77777777" w:rsidTr="00E8348A">
        <w:tc>
          <w:tcPr>
            <w:tcW w:w="2445" w:type="dxa"/>
          </w:tcPr>
          <w:p w14:paraId="488A2657" w14:textId="77777777" w:rsidR="00793EDB" w:rsidRPr="00216D84" w:rsidRDefault="00793EDB" w:rsidP="00BE415D">
            <w:pPr>
              <w:rPr>
                <w:rFonts w:ascii="Times New Roman" w:hAnsi="Times New Roman" w:cs="Times New Roman"/>
                <w:sz w:val="28"/>
                <w:szCs w:val="28"/>
              </w:rPr>
            </w:pPr>
          </w:p>
        </w:tc>
        <w:tc>
          <w:tcPr>
            <w:tcW w:w="2653" w:type="dxa"/>
          </w:tcPr>
          <w:p w14:paraId="488A2658" w14:textId="77777777" w:rsidR="00793EDB" w:rsidRPr="00216D84" w:rsidRDefault="00793EDB" w:rsidP="003E2A9B">
            <w:pPr>
              <w:jc w:val="center"/>
              <w:rPr>
                <w:rFonts w:ascii="Times New Roman" w:hAnsi="Times New Roman" w:cs="Times New Roman"/>
                <w:b/>
                <w:sz w:val="28"/>
                <w:szCs w:val="28"/>
              </w:rPr>
            </w:pPr>
            <w:r w:rsidRPr="00216D84">
              <w:rPr>
                <w:rFonts w:ascii="Times New Roman" w:hAnsi="Times New Roman" w:cs="Times New Roman"/>
                <w:b/>
                <w:sz w:val="28"/>
                <w:szCs w:val="28"/>
              </w:rPr>
              <w:t>Первый препарат</w:t>
            </w:r>
          </w:p>
        </w:tc>
        <w:tc>
          <w:tcPr>
            <w:tcW w:w="2977" w:type="dxa"/>
          </w:tcPr>
          <w:p w14:paraId="488A2659" w14:textId="77777777" w:rsidR="00793EDB" w:rsidRPr="00216D84" w:rsidRDefault="00793EDB" w:rsidP="003E2A9B">
            <w:pPr>
              <w:jc w:val="center"/>
              <w:rPr>
                <w:rFonts w:ascii="Times New Roman" w:hAnsi="Times New Roman" w:cs="Times New Roman"/>
                <w:b/>
                <w:sz w:val="28"/>
                <w:szCs w:val="28"/>
              </w:rPr>
            </w:pPr>
            <w:r w:rsidRPr="00216D84">
              <w:rPr>
                <w:rFonts w:ascii="Times New Roman" w:hAnsi="Times New Roman" w:cs="Times New Roman"/>
                <w:b/>
                <w:sz w:val="28"/>
                <w:szCs w:val="28"/>
              </w:rPr>
              <w:t>Второй препарат</w:t>
            </w:r>
          </w:p>
        </w:tc>
        <w:tc>
          <w:tcPr>
            <w:tcW w:w="1695" w:type="dxa"/>
            <w:vMerge/>
          </w:tcPr>
          <w:p w14:paraId="488A265A" w14:textId="77777777" w:rsidR="00793EDB" w:rsidRPr="00216D84" w:rsidRDefault="00793EDB" w:rsidP="00BE415D">
            <w:pPr>
              <w:rPr>
                <w:rFonts w:ascii="Times New Roman" w:hAnsi="Times New Roman" w:cs="Times New Roman"/>
                <w:sz w:val="28"/>
                <w:szCs w:val="28"/>
              </w:rPr>
            </w:pPr>
          </w:p>
        </w:tc>
      </w:tr>
      <w:tr w:rsidR="008C39C1" w:rsidRPr="00216D84" w14:paraId="488A2662" w14:textId="77777777" w:rsidTr="00E8348A">
        <w:tc>
          <w:tcPr>
            <w:tcW w:w="2445" w:type="dxa"/>
            <w:vMerge w:val="restart"/>
          </w:tcPr>
          <w:p w14:paraId="488A265C" w14:textId="77777777" w:rsidR="008C39C1" w:rsidRPr="00216D84" w:rsidRDefault="008C39C1" w:rsidP="00E237B1">
            <w:pPr>
              <w:rPr>
                <w:rFonts w:ascii="Times New Roman" w:hAnsi="Times New Roman" w:cs="Times New Roman"/>
                <w:sz w:val="28"/>
                <w:szCs w:val="28"/>
              </w:rPr>
            </w:pPr>
            <w:r w:rsidRPr="00216D84">
              <w:rPr>
                <w:rFonts w:ascii="Times New Roman" w:hAnsi="Times New Roman" w:cs="Times New Roman"/>
                <w:sz w:val="28"/>
                <w:szCs w:val="28"/>
              </w:rPr>
              <w:t xml:space="preserve">Предпочтительная схема </w:t>
            </w:r>
          </w:p>
        </w:tc>
        <w:tc>
          <w:tcPr>
            <w:tcW w:w="2653" w:type="dxa"/>
          </w:tcPr>
          <w:p w14:paraId="488A265D" w14:textId="77777777" w:rsidR="008C39C1" w:rsidRPr="00216D84" w:rsidRDefault="008C39C1" w:rsidP="003E2A9B">
            <w:pPr>
              <w:jc w:val="center"/>
              <w:rPr>
                <w:rFonts w:ascii="Times New Roman" w:hAnsi="Times New Roman" w:cs="Times New Roman"/>
                <w:sz w:val="28"/>
                <w:szCs w:val="28"/>
              </w:rPr>
            </w:pPr>
            <w:r w:rsidRPr="00216D84">
              <w:rPr>
                <w:rFonts w:ascii="Times New Roman" w:hAnsi="Times New Roman" w:cs="Times New Roman"/>
                <w:sz w:val="28"/>
                <w:szCs w:val="28"/>
              </w:rPr>
              <w:t>3ТС (или FTC)</w:t>
            </w:r>
          </w:p>
          <w:p w14:paraId="488A265E" w14:textId="77777777" w:rsidR="008C39C1" w:rsidRPr="00216D84" w:rsidRDefault="008C39C1" w:rsidP="003E2A9B">
            <w:pPr>
              <w:jc w:val="center"/>
              <w:rPr>
                <w:rFonts w:ascii="Times New Roman" w:hAnsi="Times New Roman" w:cs="Times New Roman"/>
                <w:sz w:val="28"/>
                <w:szCs w:val="28"/>
              </w:rPr>
            </w:pPr>
          </w:p>
        </w:tc>
        <w:tc>
          <w:tcPr>
            <w:tcW w:w="2977" w:type="dxa"/>
          </w:tcPr>
          <w:p w14:paraId="488A265F" w14:textId="77777777" w:rsidR="008C39C1" w:rsidRPr="00216D84" w:rsidRDefault="008C39C1" w:rsidP="003E2A9B">
            <w:pPr>
              <w:jc w:val="center"/>
              <w:rPr>
                <w:rFonts w:ascii="Times New Roman" w:hAnsi="Times New Roman" w:cs="Times New Roman"/>
                <w:sz w:val="28"/>
                <w:szCs w:val="28"/>
                <w:lang w:val="en-US"/>
              </w:rPr>
            </w:pPr>
            <w:r w:rsidRPr="00216D84">
              <w:rPr>
                <w:rFonts w:ascii="Times New Roman" w:hAnsi="Times New Roman" w:cs="Times New Roman"/>
                <w:sz w:val="28"/>
                <w:szCs w:val="28"/>
              </w:rPr>
              <w:t xml:space="preserve">TDF (или </w:t>
            </w:r>
            <w:r w:rsidRPr="00216D84">
              <w:rPr>
                <w:rFonts w:ascii="Times New Roman" w:hAnsi="Times New Roman" w:cs="Times New Roman"/>
                <w:sz w:val="28"/>
                <w:szCs w:val="28"/>
                <w:lang w:val="en-US"/>
              </w:rPr>
              <w:t>TAF)</w:t>
            </w:r>
          </w:p>
        </w:tc>
        <w:tc>
          <w:tcPr>
            <w:tcW w:w="1695" w:type="dxa"/>
          </w:tcPr>
          <w:p w14:paraId="488A2660" w14:textId="77777777" w:rsidR="008C39C1" w:rsidRPr="00216D84" w:rsidRDefault="008C39C1" w:rsidP="003E2A9B">
            <w:pPr>
              <w:jc w:val="center"/>
              <w:rPr>
                <w:rFonts w:ascii="Times New Roman" w:hAnsi="Times New Roman" w:cs="Times New Roman"/>
                <w:sz w:val="28"/>
                <w:szCs w:val="28"/>
              </w:rPr>
            </w:pPr>
            <w:r w:rsidRPr="00216D84">
              <w:rPr>
                <w:rFonts w:ascii="Times New Roman" w:hAnsi="Times New Roman" w:cs="Times New Roman"/>
                <w:sz w:val="28"/>
                <w:szCs w:val="28"/>
              </w:rPr>
              <w:t>DTG</w:t>
            </w:r>
            <w:r w:rsidRPr="00216D84">
              <w:rPr>
                <w:rFonts w:ascii="Times New Roman" w:hAnsi="Times New Roman" w:cs="Times New Roman"/>
                <w:sz w:val="28"/>
                <w:szCs w:val="28"/>
                <w:vertAlign w:val="superscript"/>
                <w:lang w:val="en-US"/>
              </w:rPr>
              <w:t>a</w:t>
            </w:r>
          </w:p>
          <w:p w14:paraId="488A2661" w14:textId="77777777" w:rsidR="008C39C1" w:rsidRPr="00216D84" w:rsidRDefault="008C39C1" w:rsidP="003E2A9B">
            <w:pPr>
              <w:jc w:val="center"/>
              <w:rPr>
                <w:rFonts w:ascii="Times New Roman" w:hAnsi="Times New Roman" w:cs="Times New Roman"/>
                <w:sz w:val="28"/>
                <w:szCs w:val="28"/>
              </w:rPr>
            </w:pPr>
          </w:p>
        </w:tc>
      </w:tr>
      <w:tr w:rsidR="008C39C1" w:rsidRPr="00216D84" w14:paraId="488A2669" w14:textId="77777777" w:rsidTr="00E8348A">
        <w:tc>
          <w:tcPr>
            <w:tcW w:w="2445" w:type="dxa"/>
            <w:vMerge/>
          </w:tcPr>
          <w:p w14:paraId="488A2663" w14:textId="77777777" w:rsidR="008C39C1" w:rsidRPr="00216D84" w:rsidRDefault="008C39C1" w:rsidP="00BE415D">
            <w:pPr>
              <w:rPr>
                <w:rFonts w:ascii="Times New Roman" w:hAnsi="Times New Roman" w:cs="Times New Roman"/>
                <w:sz w:val="28"/>
                <w:szCs w:val="28"/>
              </w:rPr>
            </w:pPr>
          </w:p>
        </w:tc>
        <w:tc>
          <w:tcPr>
            <w:tcW w:w="2653" w:type="dxa"/>
          </w:tcPr>
          <w:p w14:paraId="488A2664" w14:textId="77777777" w:rsidR="008C39C1" w:rsidRPr="00216D84" w:rsidRDefault="008C39C1" w:rsidP="003E2A9B">
            <w:pPr>
              <w:jc w:val="center"/>
              <w:rPr>
                <w:rFonts w:ascii="Times New Roman" w:hAnsi="Times New Roman" w:cs="Times New Roman"/>
                <w:sz w:val="28"/>
                <w:szCs w:val="28"/>
              </w:rPr>
            </w:pPr>
            <w:r w:rsidRPr="00216D84">
              <w:rPr>
                <w:rFonts w:ascii="Times New Roman" w:hAnsi="Times New Roman" w:cs="Times New Roman"/>
                <w:sz w:val="28"/>
                <w:szCs w:val="28"/>
              </w:rPr>
              <w:t>3ТС (или FTC)</w:t>
            </w:r>
          </w:p>
          <w:p w14:paraId="488A2665" w14:textId="77777777" w:rsidR="008C39C1" w:rsidRPr="00216D84" w:rsidRDefault="008C39C1" w:rsidP="003E2A9B">
            <w:pPr>
              <w:jc w:val="center"/>
              <w:rPr>
                <w:rFonts w:ascii="Times New Roman" w:hAnsi="Times New Roman" w:cs="Times New Roman"/>
                <w:sz w:val="28"/>
                <w:szCs w:val="28"/>
              </w:rPr>
            </w:pPr>
          </w:p>
        </w:tc>
        <w:tc>
          <w:tcPr>
            <w:tcW w:w="2977" w:type="dxa"/>
          </w:tcPr>
          <w:p w14:paraId="488A2666" w14:textId="77777777" w:rsidR="008C39C1" w:rsidRPr="00216D84" w:rsidRDefault="008C39C1" w:rsidP="003E2A9B">
            <w:pPr>
              <w:jc w:val="center"/>
              <w:rPr>
                <w:rFonts w:ascii="Times New Roman" w:hAnsi="Times New Roman" w:cs="Times New Roman"/>
                <w:sz w:val="28"/>
                <w:szCs w:val="28"/>
                <w:lang w:val="en-US"/>
              </w:rPr>
            </w:pPr>
            <w:r w:rsidRPr="00216D84">
              <w:rPr>
                <w:rFonts w:ascii="Times New Roman" w:hAnsi="Times New Roman" w:cs="Times New Roman"/>
                <w:sz w:val="28"/>
                <w:szCs w:val="28"/>
              </w:rPr>
              <w:t xml:space="preserve">TDF (или </w:t>
            </w:r>
            <w:r w:rsidRPr="00216D84">
              <w:rPr>
                <w:rFonts w:ascii="Times New Roman" w:hAnsi="Times New Roman" w:cs="Times New Roman"/>
                <w:sz w:val="28"/>
                <w:szCs w:val="28"/>
                <w:lang w:val="en-US"/>
              </w:rPr>
              <w:t>TAF)</w:t>
            </w:r>
          </w:p>
        </w:tc>
        <w:tc>
          <w:tcPr>
            <w:tcW w:w="1695" w:type="dxa"/>
          </w:tcPr>
          <w:p w14:paraId="488A2667" w14:textId="77777777" w:rsidR="008C39C1" w:rsidRPr="00216D84" w:rsidRDefault="008C39C1" w:rsidP="003E2A9B">
            <w:pPr>
              <w:jc w:val="center"/>
              <w:rPr>
                <w:rFonts w:ascii="Times New Roman" w:hAnsi="Times New Roman" w:cs="Times New Roman"/>
                <w:sz w:val="28"/>
                <w:szCs w:val="28"/>
              </w:rPr>
            </w:pPr>
            <w:r w:rsidRPr="00216D84">
              <w:rPr>
                <w:rFonts w:ascii="Times New Roman" w:hAnsi="Times New Roman" w:cs="Times New Roman"/>
                <w:sz w:val="28"/>
                <w:szCs w:val="28"/>
                <w:lang w:val="en-US"/>
              </w:rPr>
              <w:t>BIC</w:t>
            </w:r>
            <w:r w:rsidRPr="00216D84">
              <w:rPr>
                <w:rFonts w:ascii="Times New Roman" w:hAnsi="Times New Roman" w:cs="Times New Roman"/>
                <w:sz w:val="28"/>
                <w:szCs w:val="28"/>
                <w:vertAlign w:val="superscript"/>
              </w:rPr>
              <w:t>b</w:t>
            </w:r>
          </w:p>
          <w:p w14:paraId="488A2668" w14:textId="77777777" w:rsidR="008C39C1" w:rsidRPr="00216D84" w:rsidRDefault="008C39C1" w:rsidP="003E2A9B">
            <w:pPr>
              <w:jc w:val="center"/>
              <w:rPr>
                <w:rFonts w:ascii="Times New Roman" w:hAnsi="Times New Roman" w:cs="Times New Roman"/>
                <w:sz w:val="28"/>
                <w:szCs w:val="28"/>
              </w:rPr>
            </w:pPr>
          </w:p>
        </w:tc>
      </w:tr>
      <w:tr w:rsidR="008C39C1" w:rsidRPr="00216D84" w14:paraId="281C6E0A" w14:textId="77777777" w:rsidTr="00E8348A">
        <w:tc>
          <w:tcPr>
            <w:tcW w:w="2445" w:type="dxa"/>
            <w:vMerge/>
          </w:tcPr>
          <w:p w14:paraId="0B453531" w14:textId="77777777" w:rsidR="008C39C1" w:rsidRPr="00216D84" w:rsidRDefault="008C39C1" w:rsidP="008C39C1">
            <w:pPr>
              <w:rPr>
                <w:rFonts w:ascii="Times New Roman" w:hAnsi="Times New Roman" w:cs="Times New Roman"/>
                <w:sz w:val="28"/>
                <w:szCs w:val="28"/>
              </w:rPr>
            </w:pPr>
          </w:p>
        </w:tc>
        <w:tc>
          <w:tcPr>
            <w:tcW w:w="2653" w:type="dxa"/>
          </w:tcPr>
          <w:p w14:paraId="79165125" w14:textId="11DC8D8F"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 xml:space="preserve">3ТС </w:t>
            </w:r>
          </w:p>
        </w:tc>
        <w:tc>
          <w:tcPr>
            <w:tcW w:w="2977" w:type="dxa"/>
          </w:tcPr>
          <w:p w14:paraId="6BE520C7" w14:textId="143173BC"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ABC</w:t>
            </w:r>
            <w:r w:rsidRPr="00216D84">
              <w:rPr>
                <w:rFonts w:ascii="Calibri" w:hAnsi="Calibri" w:cs="Calibri"/>
                <w:sz w:val="28"/>
                <w:szCs w:val="28"/>
                <w:lang w:val="en-US"/>
              </w:rPr>
              <w:t xml:space="preserve"> ͤ</w:t>
            </w:r>
          </w:p>
          <w:p w14:paraId="6833E90E" w14:textId="77777777" w:rsidR="008C39C1" w:rsidRPr="00216D84" w:rsidRDefault="008C39C1" w:rsidP="008C39C1">
            <w:pPr>
              <w:jc w:val="center"/>
              <w:rPr>
                <w:rFonts w:ascii="Times New Roman" w:hAnsi="Times New Roman" w:cs="Times New Roman"/>
                <w:sz w:val="28"/>
                <w:szCs w:val="28"/>
              </w:rPr>
            </w:pPr>
          </w:p>
        </w:tc>
        <w:tc>
          <w:tcPr>
            <w:tcW w:w="1695" w:type="dxa"/>
          </w:tcPr>
          <w:p w14:paraId="2A80BE97" w14:textId="48BE7828" w:rsidR="008C39C1" w:rsidRPr="00216D84" w:rsidRDefault="008C39C1" w:rsidP="008C39C1">
            <w:pPr>
              <w:jc w:val="center"/>
              <w:rPr>
                <w:rFonts w:ascii="Times New Roman" w:hAnsi="Times New Roman" w:cs="Times New Roman"/>
                <w:sz w:val="28"/>
                <w:szCs w:val="28"/>
                <w:lang w:val="en-US"/>
              </w:rPr>
            </w:pPr>
            <w:r w:rsidRPr="00216D84">
              <w:rPr>
                <w:rFonts w:ascii="Times New Roman" w:hAnsi="Times New Roman" w:cs="Times New Roman"/>
                <w:sz w:val="28"/>
                <w:szCs w:val="28"/>
              </w:rPr>
              <w:t>DTG</w:t>
            </w:r>
            <w:r w:rsidRPr="00216D84">
              <w:rPr>
                <w:rFonts w:ascii="Times New Roman" w:hAnsi="Times New Roman" w:cs="Times New Roman"/>
                <w:sz w:val="28"/>
                <w:szCs w:val="28"/>
                <w:vertAlign w:val="superscript"/>
                <w:lang w:val="en-US"/>
              </w:rPr>
              <w:t>a</w:t>
            </w:r>
          </w:p>
        </w:tc>
      </w:tr>
      <w:tr w:rsidR="008C39C1" w:rsidRPr="00216D84" w14:paraId="488A2675" w14:textId="77777777" w:rsidTr="00E8348A">
        <w:tc>
          <w:tcPr>
            <w:tcW w:w="2445" w:type="dxa"/>
            <w:vMerge w:val="restart"/>
          </w:tcPr>
          <w:p w14:paraId="488A266F" w14:textId="77777777" w:rsidR="008C39C1" w:rsidRPr="00216D84" w:rsidRDefault="008C39C1" w:rsidP="008C39C1">
            <w:pPr>
              <w:rPr>
                <w:rFonts w:ascii="Times New Roman" w:hAnsi="Times New Roman" w:cs="Times New Roman"/>
                <w:sz w:val="28"/>
                <w:szCs w:val="28"/>
              </w:rPr>
            </w:pPr>
            <w:r w:rsidRPr="00216D84">
              <w:rPr>
                <w:rFonts w:ascii="Times New Roman" w:hAnsi="Times New Roman" w:cs="Times New Roman"/>
                <w:sz w:val="28"/>
                <w:szCs w:val="28"/>
              </w:rPr>
              <w:t xml:space="preserve">Альтернативные схемы  </w:t>
            </w:r>
          </w:p>
          <w:p w14:paraId="488A2670" w14:textId="77777777" w:rsidR="008C39C1" w:rsidRPr="00216D84" w:rsidRDefault="008C39C1" w:rsidP="008C39C1">
            <w:pPr>
              <w:rPr>
                <w:rFonts w:ascii="Times New Roman" w:hAnsi="Times New Roman" w:cs="Times New Roman"/>
                <w:sz w:val="28"/>
                <w:szCs w:val="28"/>
              </w:rPr>
            </w:pPr>
          </w:p>
        </w:tc>
        <w:tc>
          <w:tcPr>
            <w:tcW w:w="2653" w:type="dxa"/>
          </w:tcPr>
          <w:p w14:paraId="488A2671"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3ТС (или FTC)</w:t>
            </w:r>
          </w:p>
        </w:tc>
        <w:tc>
          <w:tcPr>
            <w:tcW w:w="2977" w:type="dxa"/>
          </w:tcPr>
          <w:p w14:paraId="488A2672"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TDF</w:t>
            </w:r>
          </w:p>
        </w:tc>
        <w:tc>
          <w:tcPr>
            <w:tcW w:w="1695" w:type="dxa"/>
          </w:tcPr>
          <w:p w14:paraId="488A2673"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EFV</w:t>
            </w:r>
            <w:r w:rsidRPr="00216D84">
              <w:rPr>
                <w:rFonts w:ascii="Times New Roman" w:hAnsi="Times New Roman" w:cs="Times New Roman"/>
                <w:sz w:val="28"/>
                <w:szCs w:val="28"/>
                <w:vertAlign w:val="superscript"/>
                <w:lang w:val="en-US"/>
              </w:rPr>
              <w:t xml:space="preserve">c </w:t>
            </w:r>
            <w:r w:rsidRPr="00216D84">
              <w:rPr>
                <w:rFonts w:ascii="Times New Roman" w:hAnsi="Times New Roman" w:cs="Times New Roman"/>
                <w:sz w:val="28"/>
                <w:szCs w:val="28"/>
              </w:rPr>
              <w:t>(400, 600 мг)</w:t>
            </w:r>
          </w:p>
          <w:p w14:paraId="488A2674" w14:textId="77777777" w:rsidR="008C39C1" w:rsidRPr="00216D84" w:rsidRDefault="008C39C1" w:rsidP="008C39C1">
            <w:pPr>
              <w:jc w:val="center"/>
              <w:rPr>
                <w:rFonts w:ascii="Times New Roman" w:hAnsi="Times New Roman" w:cs="Times New Roman"/>
                <w:sz w:val="28"/>
                <w:szCs w:val="28"/>
              </w:rPr>
            </w:pPr>
          </w:p>
        </w:tc>
      </w:tr>
      <w:tr w:rsidR="008C39C1" w:rsidRPr="00216D84" w14:paraId="488A2680" w14:textId="77777777" w:rsidTr="00E8348A">
        <w:tc>
          <w:tcPr>
            <w:tcW w:w="2445" w:type="dxa"/>
            <w:vMerge/>
          </w:tcPr>
          <w:p w14:paraId="488A267B" w14:textId="77777777" w:rsidR="008C39C1" w:rsidRPr="00216D84" w:rsidRDefault="008C39C1" w:rsidP="008C39C1">
            <w:pPr>
              <w:rPr>
                <w:rFonts w:ascii="Times New Roman" w:hAnsi="Times New Roman" w:cs="Times New Roman"/>
                <w:sz w:val="28"/>
                <w:szCs w:val="28"/>
              </w:rPr>
            </w:pPr>
          </w:p>
        </w:tc>
        <w:tc>
          <w:tcPr>
            <w:tcW w:w="2653" w:type="dxa"/>
          </w:tcPr>
          <w:p w14:paraId="488A267C"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3ТС (или FTC)</w:t>
            </w:r>
          </w:p>
        </w:tc>
        <w:tc>
          <w:tcPr>
            <w:tcW w:w="2977" w:type="dxa"/>
          </w:tcPr>
          <w:p w14:paraId="488A267D"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ABC</w:t>
            </w:r>
            <w:r w:rsidRPr="00216D84">
              <w:rPr>
                <w:rFonts w:ascii="Calibri" w:hAnsi="Calibri" w:cs="Calibri"/>
                <w:sz w:val="28"/>
                <w:szCs w:val="28"/>
                <w:lang w:val="en-US"/>
              </w:rPr>
              <w:t xml:space="preserve"> </w:t>
            </w:r>
            <w:proofErr w:type="gramStart"/>
            <w:r w:rsidRPr="00216D84">
              <w:rPr>
                <w:rFonts w:ascii="Calibri" w:hAnsi="Calibri" w:cs="Calibri"/>
                <w:sz w:val="28"/>
                <w:szCs w:val="28"/>
                <w:lang w:val="en-US"/>
              </w:rPr>
              <w:t>ͤ</w:t>
            </w:r>
            <w:r w:rsidRPr="00216D84">
              <w:rPr>
                <w:rFonts w:ascii="Times New Roman" w:hAnsi="Times New Roman" w:cs="Times New Roman"/>
                <w:sz w:val="28"/>
                <w:szCs w:val="28"/>
              </w:rPr>
              <w:t>(</w:t>
            </w:r>
            <w:proofErr w:type="gramEnd"/>
            <w:r w:rsidRPr="00216D84">
              <w:rPr>
                <w:rFonts w:ascii="Times New Roman" w:hAnsi="Times New Roman" w:cs="Times New Roman"/>
                <w:sz w:val="28"/>
                <w:szCs w:val="28"/>
              </w:rPr>
              <w:t>или TDF)</w:t>
            </w:r>
          </w:p>
          <w:p w14:paraId="488A267E" w14:textId="77777777" w:rsidR="008C39C1" w:rsidRPr="00216D84" w:rsidRDefault="008C39C1" w:rsidP="008C39C1">
            <w:pPr>
              <w:jc w:val="center"/>
              <w:rPr>
                <w:rFonts w:ascii="Times New Roman" w:hAnsi="Times New Roman" w:cs="Times New Roman"/>
                <w:sz w:val="28"/>
                <w:szCs w:val="28"/>
              </w:rPr>
            </w:pPr>
          </w:p>
        </w:tc>
        <w:tc>
          <w:tcPr>
            <w:tcW w:w="1695" w:type="dxa"/>
          </w:tcPr>
          <w:p w14:paraId="488A267F"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lang w:val="en-US"/>
              </w:rPr>
              <w:t>RAL</w:t>
            </w:r>
          </w:p>
        </w:tc>
      </w:tr>
      <w:tr w:rsidR="008C39C1" w:rsidRPr="00216D84" w14:paraId="488A2686" w14:textId="77777777" w:rsidTr="00E8348A">
        <w:tc>
          <w:tcPr>
            <w:tcW w:w="2445" w:type="dxa"/>
            <w:vMerge/>
          </w:tcPr>
          <w:p w14:paraId="488A2681" w14:textId="77777777" w:rsidR="008C39C1" w:rsidRPr="00216D84" w:rsidRDefault="008C39C1" w:rsidP="008C39C1">
            <w:pPr>
              <w:rPr>
                <w:rFonts w:ascii="Times New Roman" w:hAnsi="Times New Roman" w:cs="Times New Roman"/>
                <w:sz w:val="28"/>
                <w:szCs w:val="28"/>
              </w:rPr>
            </w:pPr>
          </w:p>
        </w:tc>
        <w:tc>
          <w:tcPr>
            <w:tcW w:w="2653" w:type="dxa"/>
          </w:tcPr>
          <w:p w14:paraId="488A2682"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3ТС (или FTC)</w:t>
            </w:r>
          </w:p>
          <w:p w14:paraId="488A2683" w14:textId="77777777" w:rsidR="008C39C1" w:rsidRPr="00216D84" w:rsidRDefault="008C39C1" w:rsidP="008C39C1">
            <w:pPr>
              <w:jc w:val="center"/>
              <w:rPr>
                <w:rFonts w:ascii="Times New Roman" w:hAnsi="Times New Roman" w:cs="Times New Roman"/>
                <w:sz w:val="28"/>
                <w:szCs w:val="28"/>
              </w:rPr>
            </w:pPr>
          </w:p>
        </w:tc>
        <w:tc>
          <w:tcPr>
            <w:tcW w:w="2977" w:type="dxa"/>
          </w:tcPr>
          <w:p w14:paraId="488A2684" w14:textId="77777777" w:rsidR="008C39C1" w:rsidRPr="00216D84" w:rsidRDefault="008C39C1" w:rsidP="008C39C1">
            <w:pPr>
              <w:jc w:val="center"/>
              <w:rPr>
                <w:rFonts w:ascii="Times New Roman" w:hAnsi="Times New Roman" w:cs="Times New Roman"/>
                <w:sz w:val="28"/>
                <w:szCs w:val="28"/>
                <w:lang w:val="en-US"/>
              </w:rPr>
            </w:pPr>
            <w:r w:rsidRPr="00216D84">
              <w:rPr>
                <w:rFonts w:ascii="Times New Roman" w:hAnsi="Times New Roman" w:cs="Times New Roman"/>
                <w:sz w:val="28"/>
                <w:szCs w:val="28"/>
              </w:rPr>
              <w:t xml:space="preserve">TDF (или </w:t>
            </w:r>
            <w:r w:rsidRPr="00216D84">
              <w:rPr>
                <w:rFonts w:ascii="Times New Roman" w:hAnsi="Times New Roman" w:cs="Times New Roman"/>
                <w:sz w:val="28"/>
                <w:szCs w:val="28"/>
                <w:lang w:val="en-US"/>
              </w:rPr>
              <w:t>TAF)</w:t>
            </w:r>
          </w:p>
        </w:tc>
        <w:tc>
          <w:tcPr>
            <w:tcW w:w="1695" w:type="dxa"/>
          </w:tcPr>
          <w:p w14:paraId="488A2685" w14:textId="34FD17ED" w:rsidR="008C39C1" w:rsidRPr="00216D84" w:rsidRDefault="00D81DA6" w:rsidP="008C39C1">
            <w:pPr>
              <w:jc w:val="center"/>
              <w:rPr>
                <w:rFonts w:ascii="Times New Roman" w:hAnsi="Times New Roman" w:cs="Times New Roman"/>
                <w:sz w:val="28"/>
                <w:szCs w:val="28"/>
                <w:lang w:val="en-US"/>
              </w:rPr>
            </w:pPr>
            <w:r w:rsidRPr="00216D84">
              <w:rPr>
                <w:rFonts w:ascii="Times New Roman" w:hAnsi="Times New Roman" w:cs="Times New Roman"/>
                <w:sz w:val="28"/>
                <w:szCs w:val="28"/>
                <w:lang w:val="en-US"/>
              </w:rPr>
              <w:t>DOR</w:t>
            </w:r>
          </w:p>
        </w:tc>
      </w:tr>
      <w:tr w:rsidR="008C39C1" w:rsidRPr="00216D84" w14:paraId="488A268C" w14:textId="77777777" w:rsidTr="00E8348A">
        <w:tc>
          <w:tcPr>
            <w:tcW w:w="2445" w:type="dxa"/>
            <w:vMerge/>
          </w:tcPr>
          <w:p w14:paraId="488A2687" w14:textId="77777777" w:rsidR="008C39C1" w:rsidRPr="00216D84" w:rsidRDefault="008C39C1" w:rsidP="008C39C1">
            <w:pPr>
              <w:rPr>
                <w:rFonts w:ascii="Times New Roman" w:hAnsi="Times New Roman" w:cs="Times New Roman"/>
                <w:sz w:val="28"/>
                <w:szCs w:val="28"/>
              </w:rPr>
            </w:pPr>
          </w:p>
        </w:tc>
        <w:tc>
          <w:tcPr>
            <w:tcW w:w="2653" w:type="dxa"/>
          </w:tcPr>
          <w:p w14:paraId="488A2688"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3ТС (или FTC)</w:t>
            </w:r>
          </w:p>
          <w:p w14:paraId="488A2689" w14:textId="77777777" w:rsidR="008C39C1" w:rsidRPr="00216D84" w:rsidRDefault="008C39C1" w:rsidP="008C39C1">
            <w:pPr>
              <w:jc w:val="center"/>
              <w:rPr>
                <w:rFonts w:ascii="Times New Roman" w:hAnsi="Times New Roman" w:cs="Times New Roman"/>
                <w:sz w:val="28"/>
                <w:szCs w:val="28"/>
              </w:rPr>
            </w:pPr>
          </w:p>
        </w:tc>
        <w:tc>
          <w:tcPr>
            <w:tcW w:w="2977" w:type="dxa"/>
          </w:tcPr>
          <w:p w14:paraId="488A268A"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 xml:space="preserve">TDF (или </w:t>
            </w:r>
            <w:r w:rsidRPr="00216D84">
              <w:rPr>
                <w:rFonts w:ascii="Times New Roman" w:hAnsi="Times New Roman" w:cs="Times New Roman"/>
                <w:sz w:val="28"/>
                <w:szCs w:val="28"/>
                <w:lang w:val="en-US"/>
              </w:rPr>
              <w:t>TAF</w:t>
            </w:r>
            <w:r w:rsidRPr="00216D84">
              <w:rPr>
                <w:rFonts w:ascii="Times New Roman" w:hAnsi="Times New Roman" w:cs="Times New Roman"/>
                <w:sz w:val="28"/>
                <w:szCs w:val="28"/>
              </w:rPr>
              <w:t xml:space="preserve"> или ABC</w:t>
            </w:r>
            <w:r w:rsidRPr="00216D84">
              <w:rPr>
                <w:rFonts w:ascii="Calibri" w:hAnsi="Calibri" w:cs="Calibri"/>
                <w:sz w:val="28"/>
                <w:szCs w:val="28"/>
              </w:rPr>
              <w:t xml:space="preserve"> ͤ)</w:t>
            </w:r>
          </w:p>
        </w:tc>
        <w:tc>
          <w:tcPr>
            <w:tcW w:w="1695" w:type="dxa"/>
          </w:tcPr>
          <w:p w14:paraId="488A268B"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lang w:val="en-US"/>
              </w:rPr>
              <w:t>DRV</w:t>
            </w:r>
            <w:r w:rsidRPr="00216D84">
              <w:rPr>
                <w:rFonts w:ascii="Times New Roman" w:hAnsi="Times New Roman" w:cs="Times New Roman"/>
                <w:sz w:val="28"/>
                <w:szCs w:val="28"/>
              </w:rPr>
              <w:t xml:space="preserve">/с или </w:t>
            </w:r>
            <w:r w:rsidRPr="00216D84">
              <w:rPr>
                <w:rFonts w:ascii="Times New Roman" w:hAnsi="Times New Roman" w:cs="Times New Roman"/>
                <w:sz w:val="28"/>
                <w:szCs w:val="28"/>
                <w:lang w:val="en-US"/>
              </w:rPr>
              <w:t>DRV</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r</w:t>
            </w:r>
          </w:p>
        </w:tc>
      </w:tr>
      <w:tr w:rsidR="008C39C1" w:rsidRPr="00216D84" w14:paraId="550F0260" w14:textId="77777777" w:rsidTr="00E8348A">
        <w:tc>
          <w:tcPr>
            <w:tcW w:w="2445" w:type="dxa"/>
            <w:vMerge/>
          </w:tcPr>
          <w:p w14:paraId="061C9F75" w14:textId="77777777" w:rsidR="008C39C1" w:rsidRPr="00216D84" w:rsidRDefault="008C39C1" w:rsidP="008C39C1">
            <w:pPr>
              <w:rPr>
                <w:rFonts w:ascii="Times New Roman" w:hAnsi="Times New Roman" w:cs="Times New Roman"/>
                <w:sz w:val="28"/>
                <w:szCs w:val="28"/>
              </w:rPr>
            </w:pPr>
          </w:p>
        </w:tc>
        <w:tc>
          <w:tcPr>
            <w:tcW w:w="2653" w:type="dxa"/>
          </w:tcPr>
          <w:p w14:paraId="3E57B3D4"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3ТС (или FTC)</w:t>
            </w:r>
          </w:p>
          <w:p w14:paraId="131E0653" w14:textId="77777777" w:rsidR="008C39C1" w:rsidRPr="00216D84" w:rsidRDefault="008C39C1" w:rsidP="008C39C1">
            <w:pPr>
              <w:jc w:val="center"/>
              <w:rPr>
                <w:rFonts w:ascii="Times New Roman" w:hAnsi="Times New Roman" w:cs="Times New Roman"/>
                <w:sz w:val="28"/>
                <w:szCs w:val="28"/>
              </w:rPr>
            </w:pPr>
          </w:p>
        </w:tc>
        <w:tc>
          <w:tcPr>
            <w:tcW w:w="2977" w:type="dxa"/>
          </w:tcPr>
          <w:p w14:paraId="01E56830" w14:textId="459A997E"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 xml:space="preserve">TDF (или </w:t>
            </w:r>
            <w:r w:rsidRPr="00216D84">
              <w:rPr>
                <w:rFonts w:ascii="Times New Roman" w:hAnsi="Times New Roman" w:cs="Times New Roman"/>
                <w:sz w:val="28"/>
                <w:szCs w:val="28"/>
                <w:lang w:val="en-US"/>
              </w:rPr>
              <w:t>TAF)</w:t>
            </w:r>
          </w:p>
        </w:tc>
        <w:tc>
          <w:tcPr>
            <w:tcW w:w="1695" w:type="dxa"/>
          </w:tcPr>
          <w:p w14:paraId="58DA983B" w14:textId="41B66A54" w:rsidR="008C39C1" w:rsidRPr="00216D84" w:rsidRDefault="008C39C1" w:rsidP="008C39C1">
            <w:pPr>
              <w:jc w:val="center"/>
              <w:rPr>
                <w:rFonts w:ascii="Times New Roman" w:hAnsi="Times New Roman" w:cs="Times New Roman"/>
                <w:sz w:val="28"/>
                <w:szCs w:val="28"/>
                <w:lang w:val="en-US"/>
              </w:rPr>
            </w:pPr>
            <w:r w:rsidRPr="00216D84">
              <w:rPr>
                <w:rFonts w:ascii="Times New Roman" w:hAnsi="Times New Roman" w:cs="Times New Roman"/>
                <w:sz w:val="28"/>
                <w:szCs w:val="28"/>
                <w:lang w:val="en-US"/>
              </w:rPr>
              <w:t>RPV</w:t>
            </w:r>
          </w:p>
        </w:tc>
      </w:tr>
      <w:tr w:rsidR="008C39C1" w:rsidRPr="00216D84" w14:paraId="78435B34" w14:textId="77777777" w:rsidTr="00E8348A">
        <w:tc>
          <w:tcPr>
            <w:tcW w:w="2445" w:type="dxa"/>
            <w:vMerge/>
          </w:tcPr>
          <w:p w14:paraId="7D2CCD64" w14:textId="77777777" w:rsidR="008C39C1" w:rsidRPr="00216D84" w:rsidRDefault="008C39C1" w:rsidP="008C39C1">
            <w:pPr>
              <w:rPr>
                <w:rFonts w:ascii="Times New Roman" w:hAnsi="Times New Roman" w:cs="Times New Roman"/>
                <w:sz w:val="28"/>
                <w:szCs w:val="28"/>
              </w:rPr>
            </w:pPr>
          </w:p>
        </w:tc>
        <w:tc>
          <w:tcPr>
            <w:tcW w:w="2653" w:type="dxa"/>
          </w:tcPr>
          <w:p w14:paraId="3AD07B73" w14:textId="059B70A8"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3ТС</w:t>
            </w:r>
          </w:p>
        </w:tc>
        <w:tc>
          <w:tcPr>
            <w:tcW w:w="2977" w:type="dxa"/>
          </w:tcPr>
          <w:p w14:paraId="6B1CCA02" w14:textId="373D9800"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DTG</w:t>
            </w:r>
            <w:r w:rsidRPr="00216D84">
              <w:rPr>
                <w:rFonts w:ascii="Times New Roman" w:hAnsi="Times New Roman" w:cs="Times New Roman"/>
                <w:sz w:val="28"/>
                <w:szCs w:val="28"/>
                <w:vertAlign w:val="superscript"/>
                <w:lang w:val="en-US"/>
              </w:rPr>
              <w:t>a</w:t>
            </w:r>
          </w:p>
        </w:tc>
        <w:tc>
          <w:tcPr>
            <w:tcW w:w="1695" w:type="dxa"/>
          </w:tcPr>
          <w:p w14:paraId="4A7EA9C2" w14:textId="77777777" w:rsidR="008C39C1" w:rsidRPr="00216D84" w:rsidRDefault="008C39C1" w:rsidP="008C39C1">
            <w:pPr>
              <w:jc w:val="center"/>
              <w:rPr>
                <w:rFonts w:ascii="Times New Roman" w:hAnsi="Times New Roman" w:cs="Times New Roman"/>
                <w:sz w:val="28"/>
                <w:szCs w:val="28"/>
                <w:lang w:val="en-US"/>
              </w:rPr>
            </w:pPr>
          </w:p>
        </w:tc>
      </w:tr>
      <w:tr w:rsidR="00AB0295" w:rsidRPr="00216D84" w14:paraId="45A59430" w14:textId="77777777" w:rsidTr="00E8348A">
        <w:tc>
          <w:tcPr>
            <w:tcW w:w="2445" w:type="dxa"/>
          </w:tcPr>
          <w:p w14:paraId="58CB6E0A" w14:textId="77777777" w:rsidR="00AB0295" w:rsidRPr="00216D84" w:rsidRDefault="00AB0295" w:rsidP="008C39C1">
            <w:pPr>
              <w:rPr>
                <w:rFonts w:ascii="Times New Roman" w:hAnsi="Times New Roman" w:cs="Times New Roman"/>
                <w:sz w:val="28"/>
                <w:szCs w:val="28"/>
              </w:rPr>
            </w:pPr>
          </w:p>
        </w:tc>
        <w:tc>
          <w:tcPr>
            <w:tcW w:w="2653" w:type="dxa"/>
          </w:tcPr>
          <w:p w14:paraId="0F494AC1" w14:textId="14963B3A" w:rsidR="00AB0295" w:rsidRPr="00216D84" w:rsidRDefault="00AB0295" w:rsidP="008C39C1">
            <w:pPr>
              <w:jc w:val="center"/>
              <w:rPr>
                <w:rFonts w:ascii="Times New Roman" w:hAnsi="Times New Roman" w:cs="Times New Roman"/>
                <w:sz w:val="28"/>
                <w:szCs w:val="28"/>
                <w:lang w:val="en-US"/>
              </w:rPr>
            </w:pPr>
            <w:r w:rsidRPr="00216D84">
              <w:rPr>
                <w:rFonts w:ascii="Times New Roman" w:hAnsi="Times New Roman" w:cs="Times New Roman"/>
                <w:sz w:val="28"/>
                <w:szCs w:val="28"/>
                <w:lang w:val="en-US"/>
              </w:rPr>
              <w:t>CAB</w:t>
            </w:r>
          </w:p>
        </w:tc>
        <w:tc>
          <w:tcPr>
            <w:tcW w:w="2977" w:type="dxa"/>
          </w:tcPr>
          <w:p w14:paraId="09C58EC8" w14:textId="175BEBB7" w:rsidR="00AB0295" w:rsidRPr="00216D84" w:rsidRDefault="00AB0295" w:rsidP="008C39C1">
            <w:pPr>
              <w:jc w:val="center"/>
              <w:rPr>
                <w:rFonts w:ascii="Times New Roman" w:hAnsi="Times New Roman" w:cs="Times New Roman"/>
                <w:sz w:val="28"/>
                <w:szCs w:val="28"/>
                <w:lang w:val="en-US"/>
              </w:rPr>
            </w:pPr>
            <w:r w:rsidRPr="00216D84">
              <w:rPr>
                <w:rFonts w:ascii="Times New Roman" w:hAnsi="Times New Roman" w:cs="Times New Roman"/>
                <w:sz w:val="28"/>
                <w:szCs w:val="28"/>
                <w:lang w:val="en-US"/>
              </w:rPr>
              <w:t>RPV</w:t>
            </w:r>
          </w:p>
        </w:tc>
        <w:tc>
          <w:tcPr>
            <w:tcW w:w="1695" w:type="dxa"/>
          </w:tcPr>
          <w:p w14:paraId="7B0338C3" w14:textId="77777777" w:rsidR="00AB0295" w:rsidRPr="00216D84" w:rsidRDefault="00AB0295" w:rsidP="008C39C1">
            <w:pPr>
              <w:jc w:val="center"/>
              <w:rPr>
                <w:rFonts w:ascii="Times New Roman" w:hAnsi="Times New Roman" w:cs="Times New Roman"/>
                <w:sz w:val="28"/>
                <w:szCs w:val="28"/>
                <w:lang w:val="en-US"/>
              </w:rPr>
            </w:pPr>
          </w:p>
        </w:tc>
      </w:tr>
    </w:tbl>
    <w:p w14:paraId="488A2695" w14:textId="77777777" w:rsidR="003E2A9B" w:rsidRPr="00216D84" w:rsidRDefault="003E2A9B" w:rsidP="002B5F4C">
      <w:pPr>
        <w:spacing w:after="0" w:line="240" w:lineRule="auto"/>
        <w:jc w:val="both"/>
        <w:rPr>
          <w:rFonts w:ascii="Times New Roman" w:hAnsi="Times New Roman" w:cs="Times New Roman"/>
          <w:sz w:val="28"/>
          <w:szCs w:val="28"/>
          <w:vertAlign w:val="superscript"/>
          <w:lang w:val="en-US"/>
        </w:rPr>
      </w:pPr>
    </w:p>
    <w:p w14:paraId="3A16945B" w14:textId="77777777" w:rsidR="003417E6" w:rsidRPr="00E91C36" w:rsidRDefault="002834E8" w:rsidP="003417E6">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vertAlign w:val="superscript"/>
          <w:lang w:val="en-US"/>
        </w:rPr>
        <w:t>a</w:t>
      </w:r>
      <w:r w:rsidRPr="00E91C36">
        <w:rPr>
          <w:rFonts w:ascii="Times New Roman" w:hAnsi="Times New Roman" w:cs="Times New Roman"/>
          <w:sz w:val="24"/>
          <w:szCs w:val="24"/>
        </w:rPr>
        <w:t>DTG могут использовать женщины и девочки-подростки с детородным потенциалом</w:t>
      </w:r>
      <w:r w:rsidR="003417E6" w:rsidRPr="00E91C36">
        <w:rPr>
          <w:rFonts w:ascii="Times New Roman" w:hAnsi="Times New Roman" w:cs="Times New Roman"/>
          <w:sz w:val="24"/>
          <w:szCs w:val="24"/>
        </w:rPr>
        <w:t xml:space="preserve"> при условии информированности о преимуществах и рисках приёма этого препарата.</w:t>
      </w:r>
    </w:p>
    <w:p w14:paraId="488A2697" w14:textId="77777777" w:rsidR="00823802" w:rsidRPr="00E91C36" w:rsidRDefault="00823802" w:rsidP="004714DB">
      <w:pPr>
        <w:spacing w:after="0"/>
        <w:jc w:val="both"/>
        <w:rPr>
          <w:rFonts w:ascii="Times New Roman" w:hAnsi="Times New Roman" w:cs="Times New Roman"/>
          <w:sz w:val="24"/>
          <w:szCs w:val="24"/>
        </w:rPr>
      </w:pPr>
      <w:r w:rsidRPr="00E91C36">
        <w:rPr>
          <w:rFonts w:ascii="Times New Roman" w:hAnsi="Times New Roman" w:cs="Times New Roman"/>
          <w:sz w:val="24"/>
          <w:szCs w:val="24"/>
          <w:vertAlign w:val="superscript"/>
        </w:rPr>
        <w:t>b</w:t>
      </w:r>
      <w:r w:rsidRPr="00E91C36">
        <w:rPr>
          <w:rFonts w:ascii="Times New Roman" w:hAnsi="Times New Roman" w:cs="Times New Roman"/>
          <w:sz w:val="24"/>
          <w:szCs w:val="24"/>
          <w:lang w:val="en-US"/>
        </w:rPr>
        <w:t>BIC</w:t>
      </w:r>
      <w:r w:rsidRPr="00E91C36">
        <w:rPr>
          <w:rFonts w:ascii="Times New Roman" w:hAnsi="Times New Roman" w:cs="Times New Roman"/>
          <w:sz w:val="24"/>
          <w:szCs w:val="24"/>
        </w:rPr>
        <w:t xml:space="preserve"> не следует использовать вместе с рифампицином и зверобоем</w:t>
      </w:r>
      <w:r w:rsidR="004714DB" w:rsidRPr="00E91C36">
        <w:rPr>
          <w:rFonts w:ascii="Times New Roman" w:hAnsi="Times New Roman" w:cs="Times New Roman"/>
          <w:sz w:val="24"/>
          <w:szCs w:val="24"/>
        </w:rPr>
        <w:t>.</w:t>
      </w:r>
    </w:p>
    <w:p w14:paraId="5DD9EC27" w14:textId="1031EDF9" w:rsidR="000F6057" w:rsidRPr="00E91C36" w:rsidRDefault="00C41911"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vertAlign w:val="superscript"/>
          <w:lang w:val="en-US"/>
        </w:rPr>
        <w:t>c</w:t>
      </w:r>
      <w:r w:rsidR="0059300B" w:rsidRPr="00E91C36">
        <w:rPr>
          <w:rFonts w:ascii="Times New Roman" w:hAnsi="Times New Roman" w:cs="Times New Roman"/>
          <w:sz w:val="24"/>
          <w:szCs w:val="24"/>
        </w:rPr>
        <w:t xml:space="preserve">EFV не назначают лицам с тяжелым психическим заболеванием в анамнезе. </w:t>
      </w:r>
    </w:p>
    <w:p w14:paraId="55FA9CB0" w14:textId="0CAE257A" w:rsidR="000F6057" w:rsidRPr="00E91C36" w:rsidRDefault="00823802"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w:t>
      </w:r>
      <w:bookmarkStart w:id="2" w:name="_Hlk115709103"/>
      <w:r w:rsidR="00061F5D" w:rsidRPr="00E91C36">
        <w:rPr>
          <w:rFonts w:ascii="Times New Roman" w:hAnsi="Times New Roman" w:cs="Times New Roman"/>
          <w:sz w:val="24"/>
          <w:szCs w:val="24"/>
        </w:rPr>
        <w:t>АВС противопоказан, если HLA-B*57:01 положительный. Даже если HLA-B*57:01 отрицательный, консультация по поводу РГЧ обязательна. АВС должен применяться с осторожностью у пациентов с высоким риском ССЗ (&gt; 10 %)</w:t>
      </w:r>
      <w:r w:rsidR="00583B28" w:rsidRPr="00E91C36">
        <w:rPr>
          <w:rFonts w:ascii="Times New Roman" w:hAnsi="Times New Roman" w:cs="Times New Roman"/>
          <w:sz w:val="24"/>
          <w:szCs w:val="24"/>
        </w:rPr>
        <w:t>, при о</w:t>
      </w:r>
      <w:r w:rsidR="000F6057" w:rsidRPr="00E91C36">
        <w:rPr>
          <w:rFonts w:ascii="Times New Roman" w:hAnsi="Times New Roman" w:cs="Times New Roman"/>
          <w:sz w:val="24"/>
          <w:szCs w:val="24"/>
        </w:rPr>
        <w:t>трицательн</w:t>
      </w:r>
      <w:r w:rsidR="00583B28" w:rsidRPr="00E91C36">
        <w:rPr>
          <w:rFonts w:ascii="Times New Roman" w:hAnsi="Times New Roman" w:cs="Times New Roman"/>
          <w:sz w:val="24"/>
          <w:szCs w:val="24"/>
        </w:rPr>
        <w:t>ом</w:t>
      </w:r>
      <w:r w:rsidR="000F6057" w:rsidRPr="00E91C36">
        <w:rPr>
          <w:rFonts w:ascii="Times New Roman" w:hAnsi="Times New Roman" w:cs="Times New Roman"/>
          <w:sz w:val="24"/>
          <w:szCs w:val="24"/>
        </w:rPr>
        <w:t xml:space="preserve"> результат</w:t>
      </w:r>
      <w:r w:rsidR="00583B28" w:rsidRPr="00E91C36">
        <w:rPr>
          <w:rFonts w:ascii="Times New Roman" w:hAnsi="Times New Roman" w:cs="Times New Roman"/>
          <w:sz w:val="24"/>
          <w:szCs w:val="24"/>
        </w:rPr>
        <w:t>е</w:t>
      </w:r>
      <w:r w:rsidR="000F6057" w:rsidRPr="00E91C36">
        <w:rPr>
          <w:rFonts w:ascii="Times New Roman" w:hAnsi="Times New Roman" w:cs="Times New Roman"/>
          <w:sz w:val="24"/>
          <w:szCs w:val="24"/>
        </w:rPr>
        <w:t xml:space="preserve"> на HBsAg</w:t>
      </w:r>
      <w:r w:rsidR="00583B28" w:rsidRPr="00E91C36">
        <w:rPr>
          <w:rFonts w:ascii="Times New Roman" w:hAnsi="Times New Roman" w:cs="Times New Roman"/>
          <w:sz w:val="24"/>
          <w:szCs w:val="24"/>
        </w:rPr>
        <w:t>.</w:t>
      </w:r>
    </w:p>
    <w:bookmarkEnd w:id="2"/>
    <w:p w14:paraId="66831570" w14:textId="39F33D32" w:rsidR="000F6057" w:rsidRPr="00E91C36" w:rsidRDefault="000F6057"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Возможно применение RPV вместо EFV. Комбинация TDF/FTC/RPV (TDF+FTC+RPV) применяется у пациентов с уровнем РНК ВИЧ ≤ 100 000 копий/мл, количество CD</w:t>
      </w:r>
      <w:r w:rsidR="00061F5D" w:rsidRPr="00E91C36">
        <w:rPr>
          <w:rFonts w:ascii="Times New Roman" w:hAnsi="Times New Roman" w:cs="Times New Roman"/>
          <w:sz w:val="24"/>
          <w:szCs w:val="24"/>
        </w:rPr>
        <w:t>4&gt;</w:t>
      </w:r>
      <w:r w:rsidRPr="00E91C36">
        <w:rPr>
          <w:rFonts w:ascii="Times New Roman" w:hAnsi="Times New Roman" w:cs="Times New Roman"/>
          <w:sz w:val="24"/>
          <w:szCs w:val="24"/>
        </w:rPr>
        <w:t xml:space="preserve"> 200 кл/мкл, не на препаратах, повышающих рН желудка.</w:t>
      </w:r>
    </w:p>
    <w:p w14:paraId="4DDA5B6E" w14:textId="0EB2A776" w:rsidR="000F6057" w:rsidRPr="00E91C36" w:rsidRDefault="000F6057"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Схема 3</w:t>
      </w:r>
      <w:r w:rsidRPr="00E91C36">
        <w:rPr>
          <w:rFonts w:ascii="Times New Roman" w:hAnsi="Times New Roman" w:cs="Times New Roman"/>
          <w:sz w:val="24"/>
          <w:szCs w:val="24"/>
          <w:lang w:val="en-US"/>
        </w:rPr>
        <w:t>TC</w:t>
      </w:r>
      <w:r w:rsidRPr="00E91C36">
        <w:rPr>
          <w:rFonts w:ascii="Times New Roman" w:hAnsi="Times New Roman" w:cs="Times New Roman"/>
          <w:sz w:val="24"/>
          <w:szCs w:val="24"/>
        </w:rPr>
        <w:t>+</w:t>
      </w:r>
      <w:r w:rsidRPr="00E91C36">
        <w:rPr>
          <w:rFonts w:ascii="Times New Roman" w:hAnsi="Times New Roman" w:cs="Times New Roman"/>
          <w:sz w:val="24"/>
          <w:szCs w:val="24"/>
          <w:lang w:val="en-US"/>
        </w:rPr>
        <w:t>DTG</w:t>
      </w:r>
      <w:r w:rsidRPr="00E91C36">
        <w:rPr>
          <w:rFonts w:ascii="Times New Roman" w:hAnsi="Times New Roman" w:cs="Times New Roman"/>
          <w:sz w:val="24"/>
          <w:szCs w:val="24"/>
        </w:rPr>
        <w:t xml:space="preserve"> </w:t>
      </w:r>
      <w:r w:rsidR="00061F5D" w:rsidRPr="00E91C36">
        <w:rPr>
          <w:rFonts w:ascii="Times New Roman" w:hAnsi="Times New Roman" w:cs="Times New Roman"/>
          <w:sz w:val="24"/>
          <w:szCs w:val="24"/>
        </w:rPr>
        <w:t xml:space="preserve">применяется при </w:t>
      </w:r>
      <w:r w:rsidRPr="00E91C36">
        <w:rPr>
          <w:rFonts w:ascii="Times New Roman" w:hAnsi="Times New Roman" w:cs="Times New Roman"/>
          <w:sz w:val="24"/>
          <w:szCs w:val="24"/>
        </w:rPr>
        <w:t xml:space="preserve">ВН ВИЧ </w:t>
      </w:r>
      <w:r w:rsidR="00061F5D" w:rsidRPr="00E91C36">
        <w:rPr>
          <w:rFonts w:ascii="Times New Roman" w:hAnsi="Times New Roman" w:cs="Times New Roman"/>
          <w:sz w:val="24"/>
          <w:szCs w:val="24"/>
        </w:rPr>
        <w:t>&lt;500</w:t>
      </w:r>
      <w:r w:rsidRPr="00E91C36">
        <w:rPr>
          <w:rFonts w:ascii="Times New Roman" w:hAnsi="Times New Roman" w:cs="Times New Roman"/>
          <w:sz w:val="24"/>
          <w:szCs w:val="24"/>
        </w:rPr>
        <w:t xml:space="preserve"> 000 копий/мл</w:t>
      </w:r>
      <w:r w:rsidR="00061F5D" w:rsidRPr="00E91C36">
        <w:rPr>
          <w:rFonts w:ascii="Times New Roman" w:hAnsi="Times New Roman" w:cs="Times New Roman"/>
          <w:sz w:val="24"/>
          <w:szCs w:val="24"/>
        </w:rPr>
        <w:t>, н</w:t>
      </w:r>
      <w:r w:rsidRPr="00E91C36">
        <w:rPr>
          <w:rFonts w:ascii="Times New Roman" w:hAnsi="Times New Roman" w:cs="Times New Roman"/>
          <w:sz w:val="24"/>
          <w:szCs w:val="24"/>
        </w:rPr>
        <w:t>е рекомендуется после неэффективной ДКП</w:t>
      </w:r>
    </w:p>
    <w:p w14:paraId="4CF25A76" w14:textId="4626E619" w:rsidR="000F6057" w:rsidRPr="00E91C36" w:rsidRDefault="00061F5D"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Схемы лечения с EFV принимаются п</w:t>
      </w:r>
      <w:r w:rsidR="000F6057" w:rsidRPr="00E91C36">
        <w:rPr>
          <w:rFonts w:ascii="Times New Roman" w:hAnsi="Times New Roman" w:cs="Times New Roman"/>
          <w:sz w:val="24"/>
          <w:szCs w:val="24"/>
        </w:rPr>
        <w:t>еред сном или за 2 часа до ужина</w:t>
      </w:r>
      <w:r w:rsidRPr="00E91C36">
        <w:rPr>
          <w:rFonts w:ascii="Times New Roman" w:hAnsi="Times New Roman" w:cs="Times New Roman"/>
          <w:sz w:val="24"/>
          <w:szCs w:val="24"/>
        </w:rPr>
        <w:t>.</w:t>
      </w:r>
    </w:p>
    <w:p w14:paraId="788EF5EB" w14:textId="37F020ED" w:rsidR="000F6057" w:rsidRPr="00E91C36" w:rsidRDefault="00061F5D"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lang w:val="en-US"/>
        </w:rPr>
        <w:t>DRV</w:t>
      </w:r>
      <w:r w:rsidRPr="00E91C36">
        <w:rPr>
          <w:rFonts w:ascii="Times New Roman" w:hAnsi="Times New Roman" w:cs="Times New Roman"/>
          <w:sz w:val="24"/>
          <w:szCs w:val="24"/>
        </w:rPr>
        <w:t xml:space="preserve">/с или </w:t>
      </w:r>
      <w:r w:rsidRPr="00E91C36">
        <w:rPr>
          <w:rFonts w:ascii="Times New Roman" w:hAnsi="Times New Roman" w:cs="Times New Roman"/>
          <w:sz w:val="24"/>
          <w:szCs w:val="24"/>
          <w:lang w:val="en-US"/>
        </w:rPr>
        <w:t>DRV</w:t>
      </w:r>
      <w:r w:rsidRPr="00E91C36">
        <w:rPr>
          <w:rFonts w:ascii="Times New Roman" w:hAnsi="Times New Roman" w:cs="Times New Roman"/>
          <w:sz w:val="24"/>
          <w:szCs w:val="24"/>
        </w:rPr>
        <w:t>/</w:t>
      </w:r>
      <w:r w:rsidRPr="00E91C36">
        <w:rPr>
          <w:rFonts w:ascii="Times New Roman" w:hAnsi="Times New Roman" w:cs="Times New Roman"/>
          <w:sz w:val="24"/>
          <w:szCs w:val="24"/>
          <w:lang w:val="en-US"/>
        </w:rPr>
        <w:t>r</w:t>
      </w:r>
      <w:r w:rsidRPr="00E91C36">
        <w:rPr>
          <w:rFonts w:ascii="Times New Roman" w:hAnsi="Times New Roman" w:cs="Times New Roman"/>
          <w:sz w:val="24"/>
          <w:szCs w:val="24"/>
        </w:rPr>
        <w:t xml:space="preserve"> принимаются с</w:t>
      </w:r>
      <w:r w:rsidR="000F6057" w:rsidRPr="00E91C36">
        <w:rPr>
          <w:rFonts w:ascii="Times New Roman" w:hAnsi="Times New Roman" w:cs="Times New Roman"/>
          <w:sz w:val="24"/>
          <w:szCs w:val="24"/>
        </w:rPr>
        <w:t xml:space="preserve"> едой</w:t>
      </w:r>
      <w:r w:rsidRPr="00E91C36">
        <w:rPr>
          <w:rFonts w:ascii="Times New Roman" w:hAnsi="Times New Roman" w:cs="Times New Roman"/>
          <w:sz w:val="24"/>
          <w:szCs w:val="24"/>
        </w:rPr>
        <w:t>.</w:t>
      </w:r>
    </w:p>
    <w:p w14:paraId="122BF2B3" w14:textId="19E78484" w:rsidR="00061F5D" w:rsidRPr="00E91C36" w:rsidRDefault="00061F5D"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 xml:space="preserve">Терапия ИИ или </w:t>
      </w:r>
      <w:r w:rsidRPr="00E91C36">
        <w:rPr>
          <w:rFonts w:ascii="Times New Roman" w:hAnsi="Times New Roman" w:cs="Times New Roman"/>
          <w:sz w:val="24"/>
          <w:szCs w:val="24"/>
          <w:lang w:val="en-US"/>
        </w:rPr>
        <w:t>TAF</w:t>
      </w:r>
      <w:r w:rsidRPr="00E91C36">
        <w:rPr>
          <w:rFonts w:ascii="Times New Roman" w:hAnsi="Times New Roman" w:cs="Times New Roman"/>
          <w:sz w:val="24"/>
          <w:szCs w:val="24"/>
        </w:rPr>
        <w:t xml:space="preserve"> может быть ассоциирована с увеличением массы тела</w:t>
      </w:r>
      <w:r w:rsidR="00583B28" w:rsidRPr="00E91C36">
        <w:rPr>
          <w:rFonts w:ascii="Times New Roman" w:hAnsi="Times New Roman" w:cs="Times New Roman"/>
          <w:sz w:val="24"/>
          <w:szCs w:val="24"/>
        </w:rPr>
        <w:t>.</w:t>
      </w:r>
    </w:p>
    <w:p w14:paraId="4E61616F"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 xml:space="preserve">Существуют генерические формы </w:t>
      </w:r>
      <w:r w:rsidRPr="00E91C36">
        <w:rPr>
          <w:rFonts w:ascii="Times New Roman" w:hAnsi="Times New Roman" w:cs="Times New Roman"/>
          <w:sz w:val="24"/>
          <w:szCs w:val="24"/>
          <w:lang w:val="en-US"/>
        </w:rPr>
        <w:t>TDF</w:t>
      </w:r>
      <w:r w:rsidRPr="00E91C36">
        <w:rPr>
          <w:rFonts w:ascii="Times New Roman" w:hAnsi="Times New Roman" w:cs="Times New Roman"/>
          <w:sz w:val="24"/>
          <w:szCs w:val="24"/>
        </w:rPr>
        <w:t xml:space="preserve">, в которых вместо фумаратной соли содержатся фосфатная, малеатная и сукцинатная соли. Они взаимозаменяемы. Там, где это возможно, комбинированные препараты, содержащие </w:t>
      </w:r>
      <w:r w:rsidRPr="00E91C36">
        <w:rPr>
          <w:rFonts w:ascii="Times New Roman" w:hAnsi="Times New Roman" w:cs="Times New Roman"/>
          <w:sz w:val="24"/>
          <w:szCs w:val="24"/>
          <w:lang w:val="en-US"/>
        </w:rPr>
        <w:t>TDF</w:t>
      </w:r>
      <w:r w:rsidRPr="00E91C36">
        <w:rPr>
          <w:rFonts w:ascii="Times New Roman" w:hAnsi="Times New Roman" w:cs="Times New Roman"/>
          <w:sz w:val="24"/>
          <w:szCs w:val="24"/>
        </w:rPr>
        <w:t xml:space="preserve">, могут заменяться комбинированными препаратами, содержащими </w:t>
      </w:r>
      <w:r w:rsidRPr="00E91C36">
        <w:rPr>
          <w:rFonts w:ascii="Times New Roman" w:hAnsi="Times New Roman" w:cs="Times New Roman"/>
          <w:sz w:val="24"/>
          <w:szCs w:val="24"/>
          <w:lang w:val="en-US"/>
        </w:rPr>
        <w:t>TAF</w:t>
      </w:r>
      <w:r w:rsidRPr="00E91C36">
        <w:rPr>
          <w:rFonts w:ascii="Times New Roman" w:hAnsi="Times New Roman" w:cs="Times New Roman"/>
          <w:sz w:val="24"/>
          <w:szCs w:val="24"/>
        </w:rPr>
        <w:t xml:space="preserve">. При совместном применении с препаратами, которые ингибируют Р-гликопротеин, </w:t>
      </w:r>
      <w:r w:rsidRPr="00E91C36">
        <w:rPr>
          <w:rFonts w:ascii="Times New Roman" w:hAnsi="Times New Roman" w:cs="Times New Roman"/>
          <w:sz w:val="24"/>
          <w:szCs w:val="24"/>
          <w:lang w:val="en-US"/>
        </w:rPr>
        <w:t>TAF</w:t>
      </w:r>
      <w:r w:rsidRPr="00E91C36">
        <w:rPr>
          <w:rFonts w:ascii="Times New Roman" w:hAnsi="Times New Roman" w:cs="Times New Roman"/>
          <w:sz w:val="24"/>
          <w:szCs w:val="24"/>
        </w:rPr>
        <w:t xml:space="preserve"> назначают в дозировке 10 мг; с препаратами, которые не </w:t>
      </w:r>
      <w:r w:rsidRPr="00E91C36">
        <w:rPr>
          <w:rFonts w:ascii="Times New Roman" w:hAnsi="Times New Roman" w:cs="Times New Roman"/>
          <w:sz w:val="24"/>
          <w:szCs w:val="24"/>
        </w:rPr>
        <w:lastRenderedPageBreak/>
        <w:t xml:space="preserve">ингибируют Р-гликопротеин, </w:t>
      </w:r>
      <w:r w:rsidRPr="00E91C36">
        <w:rPr>
          <w:rFonts w:ascii="Times New Roman" w:hAnsi="Times New Roman" w:cs="Times New Roman"/>
          <w:sz w:val="24"/>
          <w:szCs w:val="24"/>
          <w:lang w:val="en-US"/>
        </w:rPr>
        <w:t>TAF</w:t>
      </w:r>
      <w:r w:rsidRPr="00E91C36">
        <w:rPr>
          <w:rFonts w:ascii="Times New Roman" w:hAnsi="Times New Roman" w:cs="Times New Roman"/>
          <w:sz w:val="24"/>
          <w:szCs w:val="24"/>
        </w:rPr>
        <w:t xml:space="preserve"> назначают в дозировке 25 мг. Решение, использовать </w:t>
      </w:r>
      <w:r w:rsidRPr="00E91C36">
        <w:rPr>
          <w:rFonts w:ascii="Times New Roman" w:hAnsi="Times New Roman" w:cs="Times New Roman"/>
          <w:sz w:val="24"/>
          <w:szCs w:val="24"/>
          <w:lang w:val="en-US"/>
        </w:rPr>
        <w:t>TDF</w:t>
      </w:r>
      <w:r w:rsidRPr="00E91C36">
        <w:rPr>
          <w:rFonts w:ascii="Times New Roman" w:hAnsi="Times New Roman" w:cs="Times New Roman"/>
          <w:sz w:val="24"/>
          <w:szCs w:val="24"/>
        </w:rPr>
        <w:t xml:space="preserve"> или </w:t>
      </w:r>
      <w:r w:rsidRPr="00E91C36">
        <w:rPr>
          <w:rFonts w:ascii="Times New Roman" w:hAnsi="Times New Roman" w:cs="Times New Roman"/>
          <w:sz w:val="24"/>
          <w:szCs w:val="24"/>
          <w:lang w:val="en-US"/>
        </w:rPr>
        <w:t>TAF</w:t>
      </w:r>
      <w:r w:rsidRPr="00E91C36">
        <w:rPr>
          <w:rFonts w:ascii="Times New Roman" w:hAnsi="Times New Roman" w:cs="Times New Roman"/>
          <w:sz w:val="24"/>
          <w:szCs w:val="24"/>
        </w:rPr>
        <w:t xml:space="preserve">, зависит от индивидуальных характеристик и доступности препарата. Если схема </w:t>
      </w:r>
      <w:r w:rsidRPr="00E91C36">
        <w:rPr>
          <w:rFonts w:ascii="Times New Roman" w:hAnsi="Times New Roman" w:cs="Times New Roman"/>
          <w:sz w:val="24"/>
          <w:szCs w:val="24"/>
          <w:lang w:val="en-US"/>
        </w:rPr>
        <w:t>APT</w:t>
      </w:r>
      <w:r w:rsidRPr="00E91C36">
        <w:rPr>
          <w:rFonts w:ascii="Times New Roman" w:hAnsi="Times New Roman" w:cs="Times New Roman"/>
          <w:sz w:val="24"/>
          <w:szCs w:val="24"/>
        </w:rPr>
        <w:t xml:space="preserve"> не включает бустер, </w:t>
      </w:r>
      <w:r w:rsidRPr="00E91C36">
        <w:rPr>
          <w:rFonts w:ascii="Times New Roman" w:hAnsi="Times New Roman" w:cs="Times New Roman"/>
          <w:sz w:val="24"/>
          <w:szCs w:val="24"/>
          <w:lang w:val="en-US"/>
        </w:rPr>
        <w:t>TAF</w:t>
      </w:r>
      <w:r w:rsidRPr="00E91C36">
        <w:rPr>
          <w:rFonts w:ascii="Times New Roman" w:hAnsi="Times New Roman" w:cs="Times New Roman"/>
          <w:sz w:val="24"/>
          <w:szCs w:val="24"/>
        </w:rPr>
        <w:t xml:space="preserve"> и </w:t>
      </w:r>
      <w:r w:rsidRPr="00E91C36">
        <w:rPr>
          <w:rFonts w:ascii="Times New Roman" w:hAnsi="Times New Roman" w:cs="Times New Roman"/>
          <w:sz w:val="24"/>
          <w:szCs w:val="24"/>
          <w:lang w:val="en-US"/>
        </w:rPr>
        <w:t>TDF</w:t>
      </w:r>
      <w:r w:rsidRPr="00E91C36">
        <w:rPr>
          <w:rFonts w:ascii="Times New Roman" w:hAnsi="Times New Roman" w:cs="Times New Roman"/>
          <w:sz w:val="24"/>
          <w:szCs w:val="24"/>
        </w:rPr>
        <w:t xml:space="preserve"> имеют сходный краткосрочный риск нежелательных явлений для почек, ведущих к прекращению лечения и переломам костей. Необходимо отдавать предпочтение </w:t>
      </w:r>
      <w:r w:rsidRPr="00E91C36">
        <w:rPr>
          <w:rFonts w:ascii="Times New Roman" w:hAnsi="Times New Roman" w:cs="Times New Roman"/>
          <w:sz w:val="24"/>
          <w:szCs w:val="24"/>
          <w:lang w:val="en-US"/>
        </w:rPr>
        <w:t>TAF</w:t>
      </w:r>
      <w:r w:rsidRPr="00E91C36">
        <w:rPr>
          <w:rFonts w:ascii="Times New Roman" w:hAnsi="Times New Roman" w:cs="Times New Roman"/>
          <w:sz w:val="24"/>
          <w:szCs w:val="24"/>
        </w:rPr>
        <w:t xml:space="preserve">, а не </w:t>
      </w:r>
      <w:r w:rsidRPr="00E91C36">
        <w:rPr>
          <w:rFonts w:ascii="Times New Roman" w:hAnsi="Times New Roman" w:cs="Times New Roman"/>
          <w:sz w:val="24"/>
          <w:szCs w:val="24"/>
          <w:lang w:val="en-US"/>
        </w:rPr>
        <w:t>TDF</w:t>
      </w:r>
      <w:r w:rsidRPr="00E91C36">
        <w:rPr>
          <w:rFonts w:ascii="Times New Roman" w:hAnsi="Times New Roman" w:cs="Times New Roman"/>
          <w:sz w:val="24"/>
          <w:szCs w:val="24"/>
        </w:rPr>
        <w:t xml:space="preserve"> у пациентов с: </w:t>
      </w:r>
    </w:p>
    <w:p w14:paraId="4BC3DAEE"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 xml:space="preserve">- установленным или высоким риском ХБП, </w:t>
      </w:r>
    </w:p>
    <w:p w14:paraId="7CD33626"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 xml:space="preserve">- совместным приемом с препаратами, токсичными для почек, или предшествующей токсичностью </w:t>
      </w:r>
      <w:r w:rsidRPr="00E91C36">
        <w:rPr>
          <w:rFonts w:ascii="Times New Roman" w:hAnsi="Times New Roman" w:cs="Times New Roman"/>
          <w:sz w:val="24"/>
          <w:szCs w:val="24"/>
          <w:lang w:val="en-US"/>
        </w:rPr>
        <w:t>TDF</w:t>
      </w:r>
      <w:r w:rsidRPr="00E91C36">
        <w:rPr>
          <w:rFonts w:ascii="Times New Roman" w:hAnsi="Times New Roman" w:cs="Times New Roman"/>
          <w:sz w:val="24"/>
          <w:szCs w:val="24"/>
        </w:rPr>
        <w:t xml:space="preserve">, </w:t>
      </w:r>
    </w:p>
    <w:p w14:paraId="5BA3EB3D"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 xml:space="preserve">- остеопорозом/прогрессирующей остеопенией, высокими показателями по шкале </w:t>
      </w:r>
      <w:r w:rsidRPr="00E91C36">
        <w:rPr>
          <w:rFonts w:ascii="Times New Roman" w:hAnsi="Times New Roman" w:cs="Times New Roman"/>
          <w:sz w:val="24"/>
          <w:szCs w:val="24"/>
          <w:lang w:val="en-US"/>
        </w:rPr>
        <w:t>FRAX</w:t>
      </w:r>
      <w:r w:rsidRPr="00E91C36">
        <w:rPr>
          <w:rFonts w:ascii="Times New Roman" w:hAnsi="Times New Roman" w:cs="Times New Roman"/>
          <w:sz w:val="24"/>
          <w:szCs w:val="24"/>
        </w:rPr>
        <w:t xml:space="preserve"> или факторами риска, </w:t>
      </w:r>
    </w:p>
    <w:p w14:paraId="18BB4A48" w14:textId="5B900091"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 xml:space="preserve"> - переломами в анамнезе.</w:t>
      </w:r>
    </w:p>
    <w:p w14:paraId="3DE94312"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lang w:val="en-US"/>
        </w:rPr>
        <w:t>RAL</w:t>
      </w:r>
      <w:r w:rsidRPr="00E91C36">
        <w:rPr>
          <w:rFonts w:ascii="Times New Roman" w:hAnsi="Times New Roman" w:cs="Times New Roman"/>
          <w:sz w:val="24"/>
          <w:szCs w:val="24"/>
        </w:rPr>
        <w:t xml:space="preserve"> можно принимать как 400 мг 2 р/сут или 1200 мг (две таблетки по 600 мг) 1 р/сут. </w:t>
      </w:r>
      <w:r w:rsidRPr="00E91C36">
        <w:rPr>
          <w:rFonts w:ascii="Times New Roman" w:hAnsi="Times New Roman" w:cs="Times New Roman"/>
          <w:sz w:val="24"/>
          <w:szCs w:val="24"/>
          <w:lang w:val="en-US"/>
        </w:rPr>
        <w:t>RAL</w:t>
      </w:r>
      <w:r w:rsidRPr="00E91C36">
        <w:rPr>
          <w:rFonts w:ascii="Times New Roman" w:hAnsi="Times New Roman" w:cs="Times New Roman"/>
          <w:sz w:val="24"/>
          <w:szCs w:val="24"/>
        </w:rPr>
        <w:t xml:space="preserve"> 1 р/сут не следует применять в присутствии индуктора (например, противотуберкулезных препаратов, противоэпилептических средств) или двухвалентных катионов (например, кальция, магния, железа); в таких случаях следует применять </w:t>
      </w:r>
      <w:r w:rsidRPr="00E91C36">
        <w:rPr>
          <w:rFonts w:ascii="Times New Roman" w:hAnsi="Times New Roman" w:cs="Times New Roman"/>
          <w:sz w:val="24"/>
          <w:szCs w:val="24"/>
          <w:lang w:val="en-US"/>
        </w:rPr>
        <w:t>RAL</w:t>
      </w:r>
      <w:r w:rsidRPr="00E91C36">
        <w:rPr>
          <w:rFonts w:ascii="Times New Roman" w:hAnsi="Times New Roman" w:cs="Times New Roman"/>
          <w:sz w:val="24"/>
          <w:szCs w:val="24"/>
        </w:rPr>
        <w:t xml:space="preserve"> 2 р/сут. </w:t>
      </w:r>
    </w:p>
    <w:p w14:paraId="5D63D313"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ВИЧ-инфекции, возникающие на фоне неэффективности ДКП, могут быть связаны с мутациями, ассоциирующимися с резистентностью. 3</w:t>
      </w:r>
      <w:r w:rsidRPr="00E91C36">
        <w:rPr>
          <w:rFonts w:ascii="Times New Roman" w:hAnsi="Times New Roman" w:cs="Times New Roman"/>
          <w:sz w:val="24"/>
          <w:szCs w:val="24"/>
          <w:lang w:val="en-US"/>
        </w:rPr>
        <w:t>TC</w:t>
      </w:r>
      <w:r w:rsidRPr="00E91C36">
        <w:rPr>
          <w:rFonts w:ascii="Times New Roman" w:hAnsi="Times New Roman" w:cs="Times New Roman"/>
          <w:sz w:val="24"/>
          <w:szCs w:val="24"/>
        </w:rPr>
        <w:t>/</w:t>
      </w:r>
      <w:r w:rsidRPr="00E91C36">
        <w:rPr>
          <w:rFonts w:ascii="Times New Roman" w:hAnsi="Times New Roman" w:cs="Times New Roman"/>
          <w:sz w:val="24"/>
          <w:szCs w:val="24"/>
          <w:lang w:val="en-US"/>
        </w:rPr>
        <w:t>DTG</w:t>
      </w:r>
      <w:r w:rsidRPr="00E91C36">
        <w:rPr>
          <w:rFonts w:ascii="Times New Roman" w:hAnsi="Times New Roman" w:cs="Times New Roman"/>
          <w:sz w:val="24"/>
          <w:szCs w:val="24"/>
        </w:rPr>
        <w:t xml:space="preserve"> могут быть использованы в данном контексте только при отсутствии документированной резистентности в генотипическом тесте. </w:t>
      </w:r>
    </w:p>
    <w:p w14:paraId="09977A30"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lang w:val="en-US"/>
        </w:rPr>
        <w:t>DOR</w:t>
      </w:r>
      <w:r w:rsidRPr="00E91C36">
        <w:rPr>
          <w:rFonts w:ascii="Times New Roman" w:hAnsi="Times New Roman" w:cs="Times New Roman"/>
          <w:sz w:val="24"/>
          <w:szCs w:val="24"/>
        </w:rPr>
        <w:t xml:space="preserve"> неактивен в отношении ВИЧ-2. </w:t>
      </w:r>
      <w:r w:rsidRPr="00E91C36">
        <w:rPr>
          <w:rFonts w:ascii="Times New Roman" w:hAnsi="Times New Roman" w:cs="Times New Roman"/>
          <w:sz w:val="24"/>
          <w:szCs w:val="24"/>
          <w:lang w:val="en-US"/>
        </w:rPr>
        <w:t>DOR</w:t>
      </w:r>
      <w:r w:rsidRPr="00E91C36">
        <w:rPr>
          <w:rFonts w:ascii="Times New Roman" w:hAnsi="Times New Roman" w:cs="Times New Roman"/>
          <w:sz w:val="24"/>
          <w:szCs w:val="24"/>
        </w:rPr>
        <w:t xml:space="preserve"> не продемонстрировал отсутствие меньшей эффективности по сравнению с ИИ. В случае вирусологической неудачи существует риск возникновения мутаций, ассоциированных с резистентностью. Перед началом лечения </w:t>
      </w:r>
      <w:r w:rsidRPr="00E91C36">
        <w:rPr>
          <w:rFonts w:ascii="Times New Roman" w:hAnsi="Times New Roman" w:cs="Times New Roman"/>
          <w:sz w:val="24"/>
          <w:szCs w:val="24"/>
          <w:lang w:val="en-US"/>
        </w:rPr>
        <w:t>DOR</w:t>
      </w:r>
      <w:r w:rsidRPr="00E91C36">
        <w:rPr>
          <w:rFonts w:ascii="Times New Roman" w:hAnsi="Times New Roman" w:cs="Times New Roman"/>
          <w:sz w:val="24"/>
          <w:szCs w:val="24"/>
        </w:rPr>
        <w:t xml:space="preserve"> необходимы результаты теста на генотипическую резистентность. </w:t>
      </w:r>
    </w:p>
    <w:p w14:paraId="2883A51B"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lang w:val="en-US"/>
        </w:rPr>
        <w:t>EFV</w:t>
      </w:r>
      <w:r w:rsidRPr="00E91C36">
        <w:rPr>
          <w:rFonts w:ascii="Times New Roman" w:hAnsi="Times New Roman" w:cs="Times New Roman"/>
          <w:sz w:val="24"/>
          <w:szCs w:val="24"/>
        </w:rPr>
        <w:t xml:space="preserve">: не назначать, если в анамнезе были попытки суицида или психическое заболевание; не эффективен в отношении штаммов ВИЧ-2 и ВИЧ-1 группы О. </w:t>
      </w:r>
      <w:r w:rsidRPr="00E91C36">
        <w:rPr>
          <w:rFonts w:ascii="Times New Roman" w:hAnsi="Times New Roman" w:cs="Times New Roman"/>
          <w:sz w:val="24"/>
          <w:szCs w:val="24"/>
          <w:lang w:val="en-US"/>
        </w:rPr>
        <w:t>RPV</w:t>
      </w:r>
      <w:r w:rsidRPr="00E91C36">
        <w:rPr>
          <w:rFonts w:ascii="Times New Roman" w:hAnsi="Times New Roman" w:cs="Times New Roman"/>
          <w:sz w:val="24"/>
          <w:szCs w:val="24"/>
        </w:rPr>
        <w:t xml:space="preserve"> не эффективен при ВИЧ-2. </w:t>
      </w:r>
    </w:p>
    <w:p w14:paraId="36A9C3E7"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 xml:space="preserve">В одном крупном исследовании отмечалось увеличение риска ССЗ при кумулятивном применении </w:t>
      </w:r>
      <w:r w:rsidRPr="00E91C36">
        <w:rPr>
          <w:rFonts w:ascii="Times New Roman" w:hAnsi="Times New Roman" w:cs="Times New Roman"/>
          <w:sz w:val="24"/>
          <w:szCs w:val="24"/>
          <w:lang w:val="en-US"/>
        </w:rPr>
        <w:t>DRV</w:t>
      </w:r>
      <w:r w:rsidRPr="00E91C36">
        <w:rPr>
          <w:rFonts w:ascii="Times New Roman" w:hAnsi="Times New Roman" w:cs="Times New Roman"/>
          <w:sz w:val="24"/>
          <w:szCs w:val="24"/>
        </w:rPr>
        <w:t>/</w:t>
      </w:r>
      <w:r w:rsidRPr="00E91C36">
        <w:rPr>
          <w:rFonts w:ascii="Times New Roman" w:hAnsi="Times New Roman" w:cs="Times New Roman"/>
          <w:sz w:val="24"/>
          <w:szCs w:val="24"/>
          <w:lang w:val="en-US"/>
        </w:rPr>
        <w:t>r</w:t>
      </w:r>
      <w:r w:rsidRPr="00E91C36">
        <w:rPr>
          <w:rFonts w:ascii="Times New Roman" w:hAnsi="Times New Roman" w:cs="Times New Roman"/>
          <w:sz w:val="24"/>
          <w:szCs w:val="24"/>
        </w:rPr>
        <w:t xml:space="preserve">, не подтвержденное в более мелких исследованиях. </w:t>
      </w:r>
    </w:p>
    <w:p w14:paraId="06C10FA3"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 xml:space="preserve">При использовании бустированных схем с </w:t>
      </w:r>
      <w:r w:rsidRPr="00E91C36">
        <w:rPr>
          <w:rFonts w:ascii="Times New Roman" w:hAnsi="Times New Roman" w:cs="Times New Roman"/>
          <w:sz w:val="24"/>
          <w:szCs w:val="24"/>
          <w:lang w:val="en-US"/>
        </w:rPr>
        <w:t>RTV</w:t>
      </w:r>
      <w:r w:rsidRPr="00E91C36">
        <w:rPr>
          <w:rFonts w:ascii="Times New Roman" w:hAnsi="Times New Roman" w:cs="Times New Roman"/>
          <w:sz w:val="24"/>
          <w:szCs w:val="24"/>
        </w:rPr>
        <w:t xml:space="preserve"> или </w:t>
      </w:r>
      <w:r w:rsidRPr="00E91C36">
        <w:rPr>
          <w:rFonts w:ascii="Times New Roman" w:hAnsi="Times New Roman" w:cs="Times New Roman"/>
          <w:sz w:val="24"/>
          <w:szCs w:val="24"/>
          <w:lang w:val="en-US"/>
        </w:rPr>
        <w:t>COBI</w:t>
      </w:r>
      <w:r w:rsidRPr="00E91C36">
        <w:rPr>
          <w:rFonts w:ascii="Times New Roman" w:hAnsi="Times New Roman" w:cs="Times New Roman"/>
          <w:sz w:val="24"/>
          <w:szCs w:val="24"/>
        </w:rPr>
        <w:t xml:space="preserve"> существует повышенный риск лекарственного взаимодействия, </w:t>
      </w:r>
    </w:p>
    <w:p w14:paraId="1213F216" w14:textId="601560BC"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 xml:space="preserve">Имеются ограниченные данные об использовании </w:t>
      </w:r>
      <w:r w:rsidRPr="00E91C36">
        <w:rPr>
          <w:rFonts w:ascii="Times New Roman" w:hAnsi="Times New Roman" w:cs="Times New Roman"/>
          <w:sz w:val="24"/>
          <w:szCs w:val="24"/>
          <w:lang w:val="en-US"/>
        </w:rPr>
        <w:t>TAF</w:t>
      </w:r>
      <w:r w:rsidRPr="00E91C36">
        <w:rPr>
          <w:rFonts w:ascii="Times New Roman" w:hAnsi="Times New Roman" w:cs="Times New Roman"/>
          <w:sz w:val="24"/>
          <w:szCs w:val="24"/>
        </w:rPr>
        <w:t xml:space="preserve"> с рСКФ </w:t>
      </w:r>
      <w:r w:rsidR="00AB0295" w:rsidRPr="00E91C36">
        <w:rPr>
          <w:rFonts w:ascii="Times New Roman" w:hAnsi="Times New Roman" w:cs="Times New Roman"/>
          <w:sz w:val="24"/>
          <w:szCs w:val="24"/>
        </w:rPr>
        <w:t>&lt;10</w:t>
      </w:r>
      <w:r w:rsidRPr="00E91C36">
        <w:rPr>
          <w:rFonts w:ascii="Times New Roman" w:hAnsi="Times New Roman" w:cs="Times New Roman"/>
          <w:sz w:val="24"/>
          <w:szCs w:val="24"/>
        </w:rPr>
        <w:t xml:space="preserve"> мл/мин.</w:t>
      </w:r>
    </w:p>
    <w:p w14:paraId="0E981CDF" w14:textId="13860964" w:rsidR="00AB0295" w:rsidRPr="00E91C36" w:rsidRDefault="00AB0295"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lang w:val="en-US"/>
        </w:rPr>
        <w:t>CAB</w:t>
      </w:r>
      <w:r w:rsidRPr="00E91C36">
        <w:rPr>
          <w:rFonts w:ascii="Times New Roman" w:hAnsi="Times New Roman" w:cs="Times New Roman"/>
          <w:sz w:val="24"/>
          <w:szCs w:val="24"/>
        </w:rPr>
        <w:t>+</w:t>
      </w:r>
      <w:r w:rsidRPr="00E91C36">
        <w:rPr>
          <w:rFonts w:ascii="Times New Roman" w:hAnsi="Times New Roman" w:cs="Times New Roman"/>
          <w:sz w:val="24"/>
          <w:szCs w:val="24"/>
          <w:lang w:val="en-US"/>
        </w:rPr>
        <w:t>RPV</w:t>
      </w:r>
      <w:r w:rsidRPr="00E91C36">
        <w:rPr>
          <w:rFonts w:ascii="Times New Roman" w:hAnsi="Times New Roman" w:cs="Times New Roman"/>
          <w:sz w:val="24"/>
          <w:szCs w:val="24"/>
        </w:rPr>
        <w:t xml:space="preserve"> применяются у пациентов с супрессией ВН ВИЧ &lt;50 копий/мл за последние 6 месяцев при отсутствии резистентности в анамнезе, иммунитете к ВГВ или сопутствующей вакцинации против ВГВ при отсутствии иммунитета.</w:t>
      </w:r>
    </w:p>
    <w:p w14:paraId="73E2F483" w14:textId="77777777" w:rsidR="00583B28" w:rsidRPr="00216D84" w:rsidRDefault="00583B28" w:rsidP="004714DB">
      <w:pPr>
        <w:spacing w:after="0" w:line="240" w:lineRule="auto"/>
        <w:jc w:val="both"/>
        <w:rPr>
          <w:rFonts w:ascii="Times New Roman" w:hAnsi="Times New Roman" w:cs="Times New Roman"/>
          <w:sz w:val="28"/>
          <w:szCs w:val="28"/>
        </w:rPr>
      </w:pPr>
    </w:p>
    <w:p w14:paraId="488A269A" w14:textId="005C66DE" w:rsidR="00E21615" w:rsidRPr="00216D84" w:rsidRDefault="00E21615" w:rsidP="004714DB">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Меры предосторожности и требования к питанию </w:t>
      </w:r>
      <w:r w:rsidR="004D0C7B" w:rsidRPr="00216D84">
        <w:rPr>
          <w:rFonts w:ascii="Times New Roman" w:hAnsi="Times New Roman" w:cs="Times New Roman"/>
          <w:sz w:val="28"/>
          <w:szCs w:val="28"/>
        </w:rPr>
        <w:t>для пациентов,</w:t>
      </w:r>
      <w:r w:rsidRPr="00216D84">
        <w:rPr>
          <w:rFonts w:ascii="Times New Roman" w:hAnsi="Times New Roman" w:cs="Times New Roman"/>
          <w:sz w:val="28"/>
          <w:szCs w:val="28"/>
        </w:rPr>
        <w:t xml:space="preserve"> впервые начинающих АРТ отражены в приложении 4 к Протоколу.</w:t>
      </w:r>
    </w:p>
    <w:p w14:paraId="143F593D" w14:textId="77777777" w:rsidR="00061F5D" w:rsidRPr="00216D84" w:rsidRDefault="00061F5D" w:rsidP="004714DB">
      <w:pPr>
        <w:spacing w:after="0" w:line="240" w:lineRule="auto"/>
        <w:jc w:val="both"/>
        <w:rPr>
          <w:rFonts w:ascii="Times New Roman" w:hAnsi="Times New Roman" w:cs="Times New Roman"/>
          <w:b/>
          <w:sz w:val="28"/>
          <w:szCs w:val="28"/>
        </w:rPr>
      </w:pPr>
    </w:p>
    <w:p w14:paraId="488A269B" w14:textId="059084B2" w:rsidR="00A33571" w:rsidRPr="00216D84" w:rsidRDefault="00A33571" w:rsidP="004714DB">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Отдельные группы пациентов:</w:t>
      </w:r>
    </w:p>
    <w:p w14:paraId="488A269C" w14:textId="77777777" w:rsidR="00A33571" w:rsidRPr="00216D84" w:rsidRDefault="00A33571"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беременные женщины; </w:t>
      </w:r>
    </w:p>
    <w:p w14:paraId="488A269D" w14:textId="77777777" w:rsidR="00A33571" w:rsidRPr="00216D84" w:rsidRDefault="00A33571"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пациенты с низким (≤ 50 клет</w:t>
      </w:r>
      <w:r w:rsidR="00BB3E63" w:rsidRPr="00216D84">
        <w:rPr>
          <w:rFonts w:ascii="Times New Roman" w:hAnsi="Times New Roman" w:cs="Times New Roman"/>
          <w:sz w:val="28"/>
          <w:szCs w:val="28"/>
        </w:rPr>
        <w:t>ок/мкл) уровнем CD4-</w:t>
      </w:r>
      <w:r w:rsidRPr="00216D84">
        <w:rPr>
          <w:rFonts w:ascii="Times New Roman" w:hAnsi="Times New Roman" w:cs="Times New Roman"/>
          <w:sz w:val="28"/>
          <w:szCs w:val="28"/>
        </w:rPr>
        <w:t xml:space="preserve">лимфоцитов; </w:t>
      </w:r>
    </w:p>
    <w:p w14:paraId="488A269E" w14:textId="77777777" w:rsidR="00A33571" w:rsidRPr="00216D84" w:rsidRDefault="00A33571"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пациенты с нейрокогнитивными расстройствами</w:t>
      </w:r>
      <w:r w:rsidR="00B05782" w:rsidRPr="00216D84">
        <w:rPr>
          <w:rFonts w:ascii="Times New Roman" w:hAnsi="Times New Roman" w:cs="Times New Roman"/>
          <w:sz w:val="28"/>
          <w:szCs w:val="28"/>
        </w:rPr>
        <w:t>, поражением ЦНС</w:t>
      </w:r>
      <w:r w:rsidRPr="00216D84">
        <w:rPr>
          <w:rFonts w:ascii="Times New Roman" w:hAnsi="Times New Roman" w:cs="Times New Roman"/>
          <w:sz w:val="28"/>
          <w:szCs w:val="28"/>
        </w:rPr>
        <w:t xml:space="preserve">; </w:t>
      </w:r>
    </w:p>
    <w:p w14:paraId="488A269F" w14:textId="77777777" w:rsidR="00A33571" w:rsidRPr="00216D84" w:rsidRDefault="00A33571"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пациенты, страдающие хроническими заболеваниями почек; </w:t>
      </w:r>
    </w:p>
    <w:p w14:paraId="488A26A0" w14:textId="77777777" w:rsidR="00A33571" w:rsidRPr="00216D84" w:rsidRDefault="00A33571"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пациенты, страда</w:t>
      </w:r>
      <w:r w:rsidR="00B96340" w:rsidRPr="00216D84">
        <w:rPr>
          <w:rFonts w:ascii="Times New Roman" w:hAnsi="Times New Roman" w:cs="Times New Roman"/>
          <w:sz w:val="28"/>
          <w:szCs w:val="28"/>
        </w:rPr>
        <w:t>ющие сердечно-сосудистыми заболеваниями или с высоким риском их развития;</w:t>
      </w:r>
    </w:p>
    <w:p w14:paraId="488A26A1" w14:textId="77777777" w:rsidR="00A33571" w:rsidRPr="00216D84" w:rsidRDefault="00A33571"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lastRenderedPageBreak/>
        <w:t xml:space="preserve">пациенты, страдающие хроническими гепатитами и/или имеющие повышенный уровень аминотрансфераз; </w:t>
      </w:r>
    </w:p>
    <w:p w14:paraId="488A26A2" w14:textId="77777777" w:rsidR="00A33571" w:rsidRPr="00216D84" w:rsidRDefault="00A33571"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пациенты, получающие противотуберкулезные препараты; </w:t>
      </w:r>
    </w:p>
    <w:p w14:paraId="488A26A3" w14:textId="77777777" w:rsidR="00A33571" w:rsidRPr="00216D84" w:rsidRDefault="00A33571"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пациенты, получающие метадон; </w:t>
      </w:r>
    </w:p>
    <w:p w14:paraId="488A26A4" w14:textId="77777777" w:rsidR="00A33571" w:rsidRPr="00216D84" w:rsidRDefault="00A33571"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при аварийных ситуациях. </w:t>
      </w:r>
    </w:p>
    <w:p w14:paraId="488A26A5" w14:textId="77777777" w:rsidR="004714DB" w:rsidRPr="00216D84" w:rsidRDefault="004714DB" w:rsidP="003422C6">
      <w:pPr>
        <w:spacing w:after="0" w:line="240" w:lineRule="auto"/>
        <w:jc w:val="both"/>
        <w:rPr>
          <w:rFonts w:ascii="Times New Roman" w:hAnsi="Times New Roman" w:cs="Times New Roman"/>
          <w:b/>
          <w:sz w:val="28"/>
          <w:szCs w:val="28"/>
        </w:rPr>
      </w:pPr>
    </w:p>
    <w:p w14:paraId="488A26A6" w14:textId="77777777" w:rsidR="001A6E25" w:rsidRPr="00216D84" w:rsidRDefault="001A6E25" w:rsidP="003422C6">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1. Беременные женщины:</w:t>
      </w:r>
    </w:p>
    <w:p w14:paraId="488A26A7" w14:textId="77777777" w:rsidR="001A6E25" w:rsidRPr="00216D84" w:rsidRDefault="001A6E25" w:rsidP="003422C6">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Предпочтительные схемы АРТ: </w:t>
      </w:r>
    </w:p>
    <w:p w14:paraId="488A26A8" w14:textId="675EC43E" w:rsidR="00E42E1C" w:rsidRPr="00216D84" w:rsidRDefault="001A6E25" w:rsidP="00EB2787">
      <w:pPr>
        <w:pStyle w:val="af"/>
        <w:numPr>
          <w:ilvl w:val="0"/>
          <w:numId w:val="35"/>
        </w:numPr>
        <w:tabs>
          <w:tab w:val="left" w:pos="284"/>
        </w:tabs>
        <w:spacing w:after="0" w:line="240" w:lineRule="auto"/>
        <w:ind w:left="0" w:firstLine="0"/>
        <w:jc w:val="both"/>
        <w:rPr>
          <w:rFonts w:ascii="Times New Roman" w:hAnsi="Times New Roman" w:cs="Times New Roman"/>
          <w:i/>
          <w:sz w:val="28"/>
          <w:szCs w:val="28"/>
        </w:rPr>
      </w:pPr>
      <w:r w:rsidRPr="00216D84">
        <w:rPr>
          <w:rFonts w:ascii="Times New Roman" w:hAnsi="Times New Roman" w:cs="Times New Roman"/>
          <w:sz w:val="28"/>
          <w:szCs w:val="28"/>
        </w:rPr>
        <w:t xml:space="preserve">TDF+3ТС (или FTC) + </w:t>
      </w:r>
      <w:r w:rsidR="000B12BB" w:rsidRPr="00216D84">
        <w:rPr>
          <w:rFonts w:ascii="Times New Roman" w:hAnsi="Times New Roman" w:cs="Times New Roman"/>
          <w:sz w:val="28"/>
          <w:szCs w:val="28"/>
          <w:lang w:val="en-US"/>
        </w:rPr>
        <w:t>DTG</w:t>
      </w:r>
    </w:p>
    <w:p w14:paraId="488A26A9" w14:textId="417A1F1B" w:rsidR="001A6E25" w:rsidRPr="00216D84" w:rsidRDefault="00E42E1C" w:rsidP="00EB2787">
      <w:pPr>
        <w:pStyle w:val="af"/>
        <w:numPr>
          <w:ilvl w:val="0"/>
          <w:numId w:val="35"/>
        </w:numPr>
        <w:tabs>
          <w:tab w:val="left" w:pos="284"/>
        </w:tabs>
        <w:spacing w:after="0" w:line="240" w:lineRule="auto"/>
        <w:ind w:left="0" w:firstLine="0"/>
        <w:jc w:val="both"/>
        <w:rPr>
          <w:rFonts w:ascii="Times New Roman" w:hAnsi="Times New Roman" w:cs="Times New Roman"/>
          <w:i/>
          <w:sz w:val="28"/>
          <w:szCs w:val="28"/>
        </w:rPr>
      </w:pPr>
      <w:r w:rsidRPr="00216D84">
        <w:rPr>
          <w:rFonts w:ascii="Times New Roman" w:hAnsi="Times New Roman" w:cs="Times New Roman"/>
          <w:sz w:val="28"/>
          <w:szCs w:val="28"/>
          <w:lang w:val="en-US"/>
        </w:rPr>
        <w:t>ABC</w:t>
      </w:r>
      <w:r w:rsidRPr="00216D84">
        <w:rPr>
          <w:rFonts w:ascii="Times New Roman" w:hAnsi="Times New Roman" w:cs="Times New Roman"/>
          <w:sz w:val="28"/>
          <w:szCs w:val="28"/>
        </w:rPr>
        <w:t>+3</w:t>
      </w:r>
      <w:r w:rsidRPr="00216D84">
        <w:rPr>
          <w:rFonts w:ascii="Times New Roman" w:hAnsi="Times New Roman" w:cs="Times New Roman"/>
          <w:sz w:val="28"/>
          <w:szCs w:val="28"/>
          <w:lang w:val="en-US"/>
        </w:rPr>
        <w:t>TC</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DTG</w:t>
      </w:r>
      <w:r w:rsidRPr="00216D84">
        <w:rPr>
          <w:rFonts w:ascii="Times New Roman" w:hAnsi="Times New Roman" w:cs="Times New Roman"/>
          <w:sz w:val="28"/>
          <w:szCs w:val="28"/>
        </w:rPr>
        <w:t xml:space="preserve"> </w:t>
      </w:r>
      <w:r w:rsidR="001A6E25" w:rsidRPr="00216D84">
        <w:rPr>
          <w:rFonts w:ascii="Times New Roman" w:hAnsi="Times New Roman" w:cs="Times New Roman"/>
          <w:i/>
          <w:sz w:val="28"/>
          <w:szCs w:val="28"/>
        </w:rPr>
        <w:t xml:space="preserve"> </w:t>
      </w:r>
    </w:p>
    <w:p w14:paraId="488A26AA" w14:textId="77777777" w:rsidR="00E42E1C" w:rsidRPr="00216D84" w:rsidRDefault="00E42E1C" w:rsidP="00E42E1C">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lang w:val="en-US"/>
        </w:rPr>
        <w:t>TDF</w:t>
      </w:r>
      <w:r w:rsidRPr="00216D84">
        <w:rPr>
          <w:rFonts w:ascii="Times New Roman" w:hAnsi="Times New Roman" w:cs="Times New Roman"/>
          <w:sz w:val="28"/>
          <w:szCs w:val="28"/>
        </w:rPr>
        <w:t xml:space="preserve">+3ТС (или </w:t>
      </w:r>
      <w:r w:rsidRPr="00216D84">
        <w:rPr>
          <w:rFonts w:ascii="Times New Roman" w:hAnsi="Times New Roman" w:cs="Times New Roman"/>
          <w:sz w:val="28"/>
          <w:szCs w:val="28"/>
          <w:lang w:val="en-US"/>
        </w:rPr>
        <w:t>FTC</w:t>
      </w:r>
      <w:r w:rsidRPr="00216D84">
        <w:rPr>
          <w:rFonts w:ascii="Times New Roman" w:hAnsi="Times New Roman" w:cs="Times New Roman"/>
          <w:sz w:val="28"/>
          <w:szCs w:val="28"/>
        </w:rPr>
        <w:t xml:space="preserve">) + </w:t>
      </w:r>
      <w:r w:rsidRPr="00216D84">
        <w:rPr>
          <w:rFonts w:ascii="Times New Roman" w:hAnsi="Times New Roman" w:cs="Times New Roman"/>
          <w:sz w:val="28"/>
          <w:szCs w:val="28"/>
          <w:lang w:val="en-US"/>
        </w:rPr>
        <w:t>RAL</w:t>
      </w:r>
      <w:r w:rsidRPr="00216D84">
        <w:rPr>
          <w:rFonts w:ascii="Times New Roman" w:hAnsi="Times New Roman" w:cs="Times New Roman"/>
          <w:sz w:val="28"/>
          <w:szCs w:val="28"/>
        </w:rPr>
        <w:t xml:space="preserve"> 400 мг</w:t>
      </w:r>
    </w:p>
    <w:p w14:paraId="488A26AB" w14:textId="00946F7B" w:rsidR="00E42E1C" w:rsidRPr="00216D84" w:rsidRDefault="00E42E1C" w:rsidP="00E42E1C">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TDF+3ТС (или FTC) + </w:t>
      </w:r>
      <w:r w:rsidRPr="00216D84">
        <w:rPr>
          <w:rFonts w:ascii="Times New Roman" w:hAnsi="Times New Roman" w:cs="Times New Roman"/>
          <w:sz w:val="28"/>
          <w:szCs w:val="28"/>
          <w:lang w:val="en-US"/>
        </w:rPr>
        <w:t>DRV</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r</w:t>
      </w:r>
      <w:r w:rsidRPr="00216D84">
        <w:rPr>
          <w:rFonts w:ascii="Times New Roman" w:hAnsi="Times New Roman" w:cs="Times New Roman"/>
          <w:sz w:val="28"/>
          <w:szCs w:val="28"/>
        </w:rPr>
        <w:t xml:space="preserve"> </w:t>
      </w:r>
      <w:r w:rsidR="00493D74" w:rsidRPr="00216D84">
        <w:rPr>
          <w:rFonts w:ascii="Times New Roman" w:hAnsi="Times New Roman" w:cs="Times New Roman"/>
          <w:sz w:val="28"/>
          <w:szCs w:val="28"/>
        </w:rPr>
        <w:t xml:space="preserve"> </w:t>
      </w:r>
    </w:p>
    <w:p w14:paraId="488A26AC" w14:textId="77777777" w:rsidR="001A6E25" w:rsidRPr="00216D84" w:rsidRDefault="001A6E25" w:rsidP="003422C6">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Альтернативные схемы АРТ: </w:t>
      </w:r>
    </w:p>
    <w:p w14:paraId="7BF53A84" w14:textId="09D2CD92" w:rsidR="008D0DFD" w:rsidRPr="00216D84" w:rsidRDefault="008D0DFD" w:rsidP="008D0DFD">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lang w:val="en-US"/>
        </w:rPr>
        <w:t>ABC+3TC+ RAL</w:t>
      </w:r>
      <w:r w:rsidRPr="00216D84">
        <w:rPr>
          <w:rFonts w:ascii="Times New Roman" w:hAnsi="Times New Roman" w:cs="Times New Roman"/>
          <w:sz w:val="28"/>
          <w:szCs w:val="28"/>
        </w:rPr>
        <w:t xml:space="preserve"> 400 мг </w:t>
      </w:r>
    </w:p>
    <w:p w14:paraId="77251800" w14:textId="12851C49" w:rsidR="008D0DFD" w:rsidRPr="00216D84" w:rsidRDefault="008D0DFD" w:rsidP="008D0DFD">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lang w:val="en-US"/>
        </w:rPr>
        <w:t>ABC+3TC</w:t>
      </w:r>
      <w:r w:rsidRPr="00216D84">
        <w:rPr>
          <w:rFonts w:ascii="Times New Roman" w:hAnsi="Times New Roman" w:cs="Times New Roman"/>
          <w:sz w:val="28"/>
          <w:szCs w:val="28"/>
        </w:rPr>
        <w:t>+ EFV</w:t>
      </w:r>
    </w:p>
    <w:p w14:paraId="488A26AD" w14:textId="30A83C1E" w:rsidR="00E42E1C" w:rsidRPr="00216D84" w:rsidRDefault="000B12BB"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TDF+3ТС (или FTC) + EFV</w:t>
      </w:r>
    </w:p>
    <w:p w14:paraId="488A26B0" w14:textId="77777777" w:rsidR="00E42E1C" w:rsidRPr="00216D84" w:rsidRDefault="00E42E1C" w:rsidP="00E42E1C">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lang w:val="en-US"/>
        </w:rPr>
        <w:t>TDF</w:t>
      </w:r>
      <w:r w:rsidRPr="00216D84">
        <w:rPr>
          <w:rFonts w:ascii="Times New Roman" w:hAnsi="Times New Roman" w:cs="Times New Roman"/>
          <w:sz w:val="28"/>
          <w:szCs w:val="28"/>
        </w:rPr>
        <w:t xml:space="preserve">+3ТС (или </w:t>
      </w:r>
      <w:r w:rsidRPr="00216D84">
        <w:rPr>
          <w:rFonts w:ascii="Times New Roman" w:hAnsi="Times New Roman" w:cs="Times New Roman"/>
          <w:sz w:val="28"/>
          <w:szCs w:val="28"/>
          <w:lang w:val="en-US"/>
        </w:rPr>
        <w:t>FTC</w:t>
      </w:r>
      <w:r w:rsidRPr="00216D84">
        <w:rPr>
          <w:rFonts w:ascii="Times New Roman" w:hAnsi="Times New Roman" w:cs="Times New Roman"/>
          <w:sz w:val="28"/>
          <w:szCs w:val="28"/>
        </w:rPr>
        <w:t xml:space="preserve">) + </w:t>
      </w:r>
      <w:r w:rsidRPr="00216D84">
        <w:rPr>
          <w:rFonts w:ascii="Times New Roman" w:hAnsi="Times New Roman" w:cs="Times New Roman"/>
          <w:sz w:val="28"/>
          <w:szCs w:val="28"/>
          <w:lang w:val="en-US"/>
        </w:rPr>
        <w:t>RPV</w:t>
      </w:r>
    </w:p>
    <w:p w14:paraId="488A26B5" w14:textId="77777777" w:rsidR="00D67F1B" w:rsidRPr="00216D84" w:rsidRDefault="00D67F1B"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Если женщина встала на учет по беременности в конце второго или третьего триместра, необходимо начать АРТ незамедлительно, и, в случае высокой ВН, рассмотреть возможность добавления в схему лечения ИИ (</w:t>
      </w:r>
      <w:r w:rsidRPr="00216D84">
        <w:rPr>
          <w:rFonts w:ascii="Times New Roman" w:hAnsi="Times New Roman" w:cs="Times New Roman"/>
          <w:sz w:val="28"/>
          <w:szCs w:val="28"/>
          <w:lang w:val="en-US"/>
        </w:rPr>
        <w:t>DTG</w:t>
      </w:r>
      <w:r w:rsidRPr="00216D84">
        <w:rPr>
          <w:rFonts w:ascii="Times New Roman" w:hAnsi="Times New Roman" w:cs="Times New Roman"/>
          <w:sz w:val="28"/>
          <w:szCs w:val="28"/>
        </w:rPr>
        <w:t xml:space="preserve">, </w:t>
      </w:r>
      <w:r w:rsidRPr="00216D84">
        <w:rPr>
          <w:rFonts w:ascii="Times New Roman" w:hAnsi="Times New Roman" w:cs="Times New Roman"/>
          <w:sz w:val="28"/>
          <w:szCs w:val="28"/>
          <w:lang w:val="en-US"/>
        </w:rPr>
        <w:t>RAL</w:t>
      </w:r>
      <w:r w:rsidRPr="00216D84">
        <w:rPr>
          <w:rFonts w:ascii="Times New Roman" w:hAnsi="Times New Roman" w:cs="Times New Roman"/>
          <w:sz w:val="28"/>
          <w:szCs w:val="28"/>
        </w:rPr>
        <w:t>) в качестве препарата предпочтительного выбора для быстрого снижения ВН и достижения неопределяемой ВН к моменту родов.</w:t>
      </w:r>
    </w:p>
    <w:p w14:paraId="488A26B6" w14:textId="634A9F90" w:rsidR="00D67F1B" w:rsidRPr="00216D84" w:rsidRDefault="00D67F1B"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Женщинам, у которых можно определить ВН ВИЧ в третьем триместре беременности необходимо провести тест на резистентность и рассмотреть вопрос о смене схемы или о добавлении ИИ для быстрого снижения ВН.</w:t>
      </w:r>
    </w:p>
    <w:p w14:paraId="6BBEC59E" w14:textId="01DFD7C0" w:rsidR="008D0DFD" w:rsidRPr="00216D84" w:rsidRDefault="008D0DFD"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Беременным женщинам при тошноте часто назначают Н2-блокаторы или ингибиторы протонной помпы. Рекомендуется тщательный анализ сопутствующих препаратов при каждом посещении и предоставление беременным женщинам информации о потенциальных взаимодействиях лекарственных средств.</w:t>
      </w:r>
    </w:p>
    <w:p w14:paraId="190AFADC" w14:textId="524260B6" w:rsidR="008D0DFD" w:rsidRPr="00216D84" w:rsidRDefault="008D0DFD"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Снижение воздействия RPV во втором и третьем триместрах; рассмотреть возможность более частого мониторинга ВН. RPV не активен против ВИЧ-2.</w:t>
      </w:r>
    </w:p>
    <w:p w14:paraId="5D277804" w14:textId="4E3417BB" w:rsidR="00C26F37" w:rsidRPr="00216D84" w:rsidRDefault="00C26F37" w:rsidP="003422C6">
      <w:pPr>
        <w:spacing w:after="0" w:line="240" w:lineRule="auto"/>
        <w:jc w:val="both"/>
        <w:rPr>
          <w:rFonts w:ascii="Times New Roman" w:hAnsi="Times New Roman" w:cs="Times New Roman"/>
          <w:b/>
          <w:sz w:val="28"/>
          <w:szCs w:val="28"/>
        </w:rPr>
      </w:pPr>
      <w:r w:rsidRPr="00216D84">
        <w:rPr>
          <w:rFonts w:ascii="Times New Roman" w:hAnsi="Times New Roman" w:cs="Times New Roman"/>
          <w:sz w:val="28"/>
          <w:szCs w:val="28"/>
        </w:rPr>
        <w:t>Беременные женщины должны находиться под наблюдением один раз в месяц или один раз в два месяца (в зависимости от приверженности и длительности вирусологической супрессии) и как можно чаще ближе к предполагаемой дате родов. ВН ВИЧ необходимо проверять каждые два месяца беременности и включать 36 недель гестации.</w:t>
      </w:r>
      <w:r w:rsidRPr="00216D84">
        <w:rPr>
          <w:rFonts w:ascii="Times New Roman" w:hAnsi="Times New Roman" w:cs="Times New Roman"/>
          <w:b/>
          <w:sz w:val="28"/>
          <w:szCs w:val="28"/>
        </w:rPr>
        <w:t xml:space="preserve"> </w:t>
      </w:r>
    </w:p>
    <w:p w14:paraId="488A26B7" w14:textId="20A10AC9" w:rsidR="001309CD" w:rsidRPr="00216D84" w:rsidRDefault="001A6E25"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Варианты применения схем АРВ препаратов у беременных женщин, впервые обратившихся за помощью к моменту родов</w:t>
      </w:r>
      <w:r w:rsidRPr="00216D84">
        <w:rPr>
          <w:rFonts w:ascii="Times New Roman" w:hAnsi="Times New Roman" w:cs="Times New Roman"/>
          <w:sz w:val="28"/>
          <w:szCs w:val="28"/>
        </w:rPr>
        <w:t xml:space="preserve"> (не получавшие АРВ терапию во время беременности): </w:t>
      </w:r>
    </w:p>
    <w:p w14:paraId="06B641A5" w14:textId="29413A47" w:rsidR="00D53ADB" w:rsidRPr="00216D84" w:rsidRDefault="00D53ADB"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lastRenderedPageBreak/>
        <w:t xml:space="preserve">• в/в ZDV*: </w:t>
      </w:r>
      <w:r w:rsidR="008D0DFD" w:rsidRPr="00216D84">
        <w:rPr>
          <w:rFonts w:ascii="Times New Roman" w:hAnsi="Times New Roman" w:cs="Times New Roman"/>
          <w:sz w:val="28"/>
          <w:szCs w:val="28"/>
        </w:rPr>
        <w:t>в</w:t>
      </w:r>
      <w:r w:rsidRPr="00216D84">
        <w:rPr>
          <w:rFonts w:ascii="Times New Roman" w:hAnsi="Times New Roman" w:cs="Times New Roman"/>
          <w:sz w:val="28"/>
          <w:szCs w:val="28"/>
        </w:rPr>
        <w:t xml:space="preserve">о время схваток и родоразрешения: нагрузочная доза 2 мг/кг с последующей внутривенной инфузией 1 мг/кг/час до родов. </w:t>
      </w:r>
    </w:p>
    <w:p w14:paraId="7B234350" w14:textId="0A03BD07" w:rsidR="009F7D98" w:rsidRDefault="00D53ADB" w:rsidP="009F7D98">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Рассмотрите возможность введения нагрузочной дозы, затем переходите к родоразрешению</w:t>
      </w:r>
      <w:r w:rsidR="009F7D98" w:rsidRPr="00216D84">
        <w:rPr>
          <w:rFonts w:ascii="Times New Roman" w:hAnsi="Times New Roman" w:cs="Times New Roman"/>
          <w:sz w:val="28"/>
          <w:szCs w:val="28"/>
        </w:rPr>
        <w:t>, при возможности, сделайте кесарево сечение.</w:t>
      </w:r>
    </w:p>
    <w:p w14:paraId="4C777010" w14:textId="49E4F1B6" w:rsidR="00F34C2F" w:rsidRPr="00F34C2F" w:rsidRDefault="00F34C2F" w:rsidP="00537F4D">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F34C2F">
        <w:rPr>
          <w:rFonts w:ascii="Times New Roman" w:hAnsi="Times New Roman" w:cs="Times New Roman"/>
          <w:sz w:val="28"/>
          <w:szCs w:val="28"/>
        </w:rPr>
        <w:t xml:space="preserve">При положительном результате экспресс-теста на ВИЧ во время родов, при отсутствии в/в ZDV, женщине назначается схема антиретровирусной терапии TDF+3ТС (или FTC) + </w:t>
      </w:r>
      <w:r w:rsidRPr="00F34C2F">
        <w:rPr>
          <w:rFonts w:ascii="Times New Roman" w:hAnsi="Times New Roman" w:cs="Times New Roman"/>
          <w:sz w:val="28"/>
          <w:szCs w:val="28"/>
          <w:lang w:val="en-US"/>
        </w:rPr>
        <w:t>DTG</w:t>
      </w:r>
      <w:r w:rsidR="001872DF">
        <w:rPr>
          <w:rFonts w:ascii="Times New Roman" w:hAnsi="Times New Roman" w:cs="Times New Roman"/>
          <w:sz w:val="28"/>
          <w:szCs w:val="28"/>
        </w:rPr>
        <w:t xml:space="preserve"> при информированном согласии.</w:t>
      </w:r>
    </w:p>
    <w:p w14:paraId="60DDF1AD" w14:textId="62492F6E" w:rsidR="000D1ACA" w:rsidRPr="00216D84" w:rsidRDefault="000D1ACA" w:rsidP="003422C6">
      <w:pPr>
        <w:spacing w:after="0" w:line="240" w:lineRule="auto"/>
        <w:jc w:val="both"/>
        <w:rPr>
          <w:rFonts w:ascii="Times New Roman" w:hAnsi="Times New Roman" w:cs="Times New Roman"/>
          <w:b/>
          <w:bCs/>
          <w:sz w:val="28"/>
          <w:szCs w:val="28"/>
        </w:rPr>
      </w:pPr>
      <w:r w:rsidRPr="00216D84">
        <w:rPr>
          <w:rFonts w:ascii="Times New Roman" w:hAnsi="Times New Roman" w:cs="Times New Roman"/>
          <w:b/>
          <w:bCs/>
          <w:sz w:val="28"/>
          <w:szCs w:val="28"/>
        </w:rPr>
        <w:t>Метод родоразрешения</w:t>
      </w:r>
    </w:p>
    <w:p w14:paraId="2CAD7B4F" w14:textId="7D9C9701" w:rsidR="000D1ACA" w:rsidRPr="00216D84" w:rsidRDefault="00EA7042" w:rsidP="003422C6">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Женщины с ВН ВИЧ </w:t>
      </w:r>
      <w:r w:rsidR="001872DF">
        <w:rPr>
          <w:rFonts w:ascii="Times New Roman" w:hAnsi="Times New Roman" w:cs="Times New Roman"/>
          <w:sz w:val="28"/>
          <w:szCs w:val="28"/>
        </w:rPr>
        <w:t>≤</w:t>
      </w:r>
      <w:r w:rsidR="000D1ACA" w:rsidRPr="00216D84">
        <w:rPr>
          <w:rFonts w:ascii="Times New Roman" w:hAnsi="Times New Roman" w:cs="Times New Roman"/>
          <w:sz w:val="28"/>
          <w:szCs w:val="28"/>
        </w:rPr>
        <w:t>50 копий/мл – родоразрешение естественным путем.</w:t>
      </w:r>
    </w:p>
    <w:p w14:paraId="00FB475B" w14:textId="79E8783A" w:rsidR="000D1ACA" w:rsidRPr="00EA7042" w:rsidRDefault="00EA7042" w:rsidP="003422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Женщины с ВН ВИЧ</w:t>
      </w:r>
      <w:r w:rsidR="000D1ACA" w:rsidRPr="00EA7042">
        <w:rPr>
          <w:rFonts w:ascii="Times New Roman" w:hAnsi="Times New Roman" w:cs="Times New Roman"/>
          <w:b/>
          <w:sz w:val="28"/>
          <w:szCs w:val="28"/>
        </w:rPr>
        <w:t xml:space="preserve">&gt; 50 копий/мл на </w:t>
      </w:r>
      <w:r w:rsidR="001872DF">
        <w:rPr>
          <w:rFonts w:ascii="Times New Roman" w:hAnsi="Times New Roman" w:cs="Times New Roman"/>
          <w:b/>
          <w:sz w:val="28"/>
          <w:szCs w:val="28"/>
        </w:rPr>
        <w:t>34–36 неделе</w:t>
      </w:r>
      <w:r w:rsidR="000D1ACA" w:rsidRPr="00EA7042">
        <w:rPr>
          <w:rFonts w:ascii="Times New Roman" w:hAnsi="Times New Roman" w:cs="Times New Roman"/>
          <w:b/>
          <w:sz w:val="28"/>
          <w:szCs w:val="28"/>
        </w:rPr>
        <w:t xml:space="preserve">: </w:t>
      </w:r>
    </w:p>
    <w:p w14:paraId="51913819" w14:textId="73796A63" w:rsidR="000D1ACA" w:rsidRPr="00216D84" w:rsidRDefault="000D1ACA" w:rsidP="00EA7042">
      <w:pPr>
        <w:pStyle w:val="af"/>
        <w:numPr>
          <w:ilvl w:val="0"/>
          <w:numId w:val="51"/>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плановое кесарево сечение на 38 неделе; </w:t>
      </w:r>
    </w:p>
    <w:p w14:paraId="39015F4F" w14:textId="537F1D46" w:rsidR="000D1ACA" w:rsidRPr="00216D84" w:rsidRDefault="000D1ACA" w:rsidP="00EA7042">
      <w:pPr>
        <w:pStyle w:val="af"/>
        <w:numPr>
          <w:ilvl w:val="0"/>
          <w:numId w:val="51"/>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в/в ZDV: </w:t>
      </w:r>
      <w:r w:rsidR="008D0DFD" w:rsidRPr="00216D84">
        <w:rPr>
          <w:rFonts w:ascii="Times New Roman" w:hAnsi="Times New Roman" w:cs="Times New Roman"/>
          <w:sz w:val="28"/>
          <w:szCs w:val="28"/>
        </w:rPr>
        <w:t>в</w:t>
      </w:r>
      <w:r w:rsidRPr="00216D84">
        <w:rPr>
          <w:rFonts w:ascii="Times New Roman" w:hAnsi="Times New Roman" w:cs="Times New Roman"/>
          <w:sz w:val="28"/>
          <w:szCs w:val="28"/>
        </w:rPr>
        <w:t>о время схваток и родоразрешения: нагрузочная доза 2 мг/кг с последующей внутривенной инфузией 1 мг/кг/час до родов</w:t>
      </w:r>
      <w:r w:rsidR="003976BA" w:rsidRPr="00216D84">
        <w:rPr>
          <w:rFonts w:ascii="Times New Roman" w:hAnsi="Times New Roman" w:cs="Times New Roman"/>
          <w:sz w:val="28"/>
          <w:szCs w:val="28"/>
        </w:rPr>
        <w:t>;</w:t>
      </w:r>
    </w:p>
    <w:p w14:paraId="117134FC" w14:textId="4D5A0848" w:rsidR="000D1ACA" w:rsidRPr="00216D84" w:rsidRDefault="003976BA" w:rsidP="00EA7042">
      <w:pPr>
        <w:pStyle w:val="af"/>
        <w:numPr>
          <w:ilvl w:val="0"/>
          <w:numId w:val="51"/>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з</w:t>
      </w:r>
      <w:r w:rsidR="000D1ACA" w:rsidRPr="00216D84">
        <w:rPr>
          <w:rFonts w:ascii="Times New Roman" w:hAnsi="Times New Roman" w:cs="Times New Roman"/>
          <w:sz w:val="28"/>
          <w:szCs w:val="28"/>
        </w:rPr>
        <w:t>апланированное кесарево сечение: начать в/в ZDV за 3 часа до операции</w:t>
      </w:r>
      <w:r w:rsidRPr="00216D84">
        <w:rPr>
          <w:rFonts w:ascii="Times New Roman" w:hAnsi="Times New Roman" w:cs="Times New Roman"/>
          <w:sz w:val="28"/>
          <w:szCs w:val="28"/>
        </w:rPr>
        <w:t>;</w:t>
      </w:r>
      <w:r w:rsidR="000D1ACA" w:rsidRPr="00216D84">
        <w:rPr>
          <w:rFonts w:ascii="Times New Roman" w:hAnsi="Times New Roman" w:cs="Times New Roman"/>
          <w:sz w:val="28"/>
          <w:szCs w:val="28"/>
        </w:rPr>
        <w:t xml:space="preserve"> </w:t>
      </w:r>
    </w:p>
    <w:p w14:paraId="038DDAF1" w14:textId="4E92E477" w:rsidR="000D1ACA" w:rsidRPr="00216D84" w:rsidRDefault="003976BA" w:rsidP="00EA7042">
      <w:pPr>
        <w:pStyle w:val="af"/>
        <w:numPr>
          <w:ilvl w:val="0"/>
          <w:numId w:val="51"/>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в</w:t>
      </w:r>
      <w:r w:rsidR="000D1ACA" w:rsidRPr="00216D84">
        <w:rPr>
          <w:rFonts w:ascii="Times New Roman" w:hAnsi="Times New Roman" w:cs="Times New Roman"/>
          <w:sz w:val="28"/>
          <w:szCs w:val="28"/>
        </w:rPr>
        <w:t>неплановое кесарево сечение: рассмотрите возможность введения нагрузочной дозы, затем переходите к родоразрешению</w:t>
      </w:r>
      <w:r w:rsidRPr="00216D84">
        <w:rPr>
          <w:rFonts w:ascii="Times New Roman" w:hAnsi="Times New Roman" w:cs="Times New Roman"/>
          <w:sz w:val="28"/>
          <w:szCs w:val="28"/>
        </w:rPr>
        <w:t>.</w:t>
      </w:r>
    </w:p>
    <w:p w14:paraId="7453817E" w14:textId="227AF953" w:rsidR="008D0DFD" w:rsidRPr="00EA7042" w:rsidRDefault="008D0DFD" w:rsidP="008D0DFD">
      <w:pPr>
        <w:spacing w:after="0" w:line="240" w:lineRule="auto"/>
        <w:jc w:val="both"/>
        <w:rPr>
          <w:rFonts w:ascii="Times New Roman" w:hAnsi="Times New Roman" w:cs="Times New Roman"/>
          <w:b/>
          <w:sz w:val="28"/>
          <w:szCs w:val="28"/>
        </w:rPr>
      </w:pPr>
      <w:r w:rsidRPr="00EA7042">
        <w:rPr>
          <w:rFonts w:ascii="Times New Roman" w:hAnsi="Times New Roman" w:cs="Times New Roman"/>
          <w:b/>
          <w:sz w:val="28"/>
          <w:szCs w:val="28"/>
        </w:rPr>
        <w:t>Женщины, у которых ВИЧ выявлен в родах:</w:t>
      </w:r>
    </w:p>
    <w:p w14:paraId="5F0BD3BC" w14:textId="6835B81B" w:rsidR="008D0DFD" w:rsidRPr="00216D84" w:rsidRDefault="008D0DFD" w:rsidP="00EA7042">
      <w:pPr>
        <w:pStyle w:val="af"/>
        <w:numPr>
          <w:ilvl w:val="0"/>
          <w:numId w:val="51"/>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при возможности сделайте кесарево сечение; </w:t>
      </w:r>
    </w:p>
    <w:p w14:paraId="3E1FAA65" w14:textId="4795D3A4" w:rsidR="008D0DFD" w:rsidRPr="00216D84" w:rsidRDefault="008D0DFD" w:rsidP="00EA7042">
      <w:pPr>
        <w:pStyle w:val="af"/>
        <w:numPr>
          <w:ilvl w:val="0"/>
          <w:numId w:val="51"/>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в/в ZDV: во время схваток и родоразрешения: нагрузочная доза 2 мг/кг с последующей внутривенной инфузией 1 мг/кг/час до родов;</w:t>
      </w:r>
      <w:r w:rsidR="00C44A01" w:rsidRPr="00216D84">
        <w:rPr>
          <w:rFonts w:ascii="Times New Roman" w:hAnsi="Times New Roman" w:cs="Times New Roman"/>
          <w:sz w:val="28"/>
          <w:szCs w:val="28"/>
        </w:rPr>
        <w:t xml:space="preserve"> </w:t>
      </w:r>
      <w:r w:rsidRPr="00216D84">
        <w:rPr>
          <w:rFonts w:ascii="Times New Roman" w:hAnsi="Times New Roman" w:cs="Times New Roman"/>
          <w:sz w:val="28"/>
          <w:szCs w:val="28"/>
        </w:rPr>
        <w:t>рассмотрите возможность введения нагрузочной дозы, затем переходите к родоразрешению.</w:t>
      </w:r>
    </w:p>
    <w:p w14:paraId="231B0446" w14:textId="19436881" w:rsidR="009F7D98" w:rsidRPr="00216D84" w:rsidRDefault="009F7D98" w:rsidP="003422C6">
      <w:pPr>
        <w:spacing w:after="0" w:line="240" w:lineRule="auto"/>
        <w:jc w:val="both"/>
        <w:rPr>
          <w:rFonts w:ascii="Times New Roman" w:hAnsi="Times New Roman" w:cs="Times New Roman"/>
          <w:b/>
          <w:bCs/>
          <w:sz w:val="28"/>
          <w:szCs w:val="28"/>
        </w:rPr>
      </w:pPr>
      <w:r w:rsidRPr="00216D84">
        <w:rPr>
          <w:rFonts w:ascii="Times New Roman" w:hAnsi="Times New Roman" w:cs="Times New Roman"/>
          <w:b/>
          <w:bCs/>
          <w:sz w:val="28"/>
          <w:szCs w:val="28"/>
        </w:rPr>
        <w:t>Вскармливание новорожденного</w:t>
      </w:r>
    </w:p>
    <w:p w14:paraId="04D1BA1B" w14:textId="1ADEB603" w:rsidR="009F7D98" w:rsidRPr="00216D84" w:rsidRDefault="00D53ADB"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Тему кормления необходимо обсудить с беременной женщиной как можно раньше во время беременности, наряду с предоставлением информации и оказанием поддержки матери</w:t>
      </w:r>
      <w:r w:rsidR="00887EAC" w:rsidRPr="00216D84">
        <w:rPr>
          <w:rFonts w:ascii="Times New Roman" w:hAnsi="Times New Roman" w:cs="Times New Roman"/>
          <w:sz w:val="28"/>
          <w:szCs w:val="28"/>
        </w:rPr>
        <w:t>:</w:t>
      </w:r>
    </w:p>
    <w:p w14:paraId="4C79942A" w14:textId="77777777" w:rsidR="00887EAC" w:rsidRPr="00216D84" w:rsidRDefault="009F7D98" w:rsidP="00EA7042">
      <w:pPr>
        <w:pStyle w:val="af"/>
        <w:numPr>
          <w:ilvl w:val="0"/>
          <w:numId w:val="5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рекомендуется </w:t>
      </w:r>
      <w:r w:rsidR="00D53ADB" w:rsidRPr="00216D84">
        <w:rPr>
          <w:rFonts w:ascii="Times New Roman" w:hAnsi="Times New Roman" w:cs="Times New Roman"/>
          <w:sz w:val="28"/>
          <w:szCs w:val="28"/>
        </w:rPr>
        <w:t xml:space="preserve">не кормить грудью, так как </w:t>
      </w:r>
      <w:r w:rsidRPr="00216D84">
        <w:rPr>
          <w:rFonts w:ascii="Times New Roman" w:hAnsi="Times New Roman" w:cs="Times New Roman"/>
          <w:sz w:val="28"/>
          <w:szCs w:val="28"/>
        </w:rPr>
        <w:t>это</w:t>
      </w:r>
      <w:r w:rsidR="00D53ADB" w:rsidRPr="00216D84">
        <w:rPr>
          <w:rFonts w:ascii="Times New Roman" w:hAnsi="Times New Roman" w:cs="Times New Roman"/>
          <w:sz w:val="28"/>
          <w:szCs w:val="28"/>
        </w:rPr>
        <w:t xml:space="preserve"> оптимальный способ предотвращения передачи инфекции от матери ребенку</w:t>
      </w:r>
      <w:r w:rsidR="00887EAC" w:rsidRPr="00216D84">
        <w:rPr>
          <w:rFonts w:ascii="Times New Roman" w:hAnsi="Times New Roman" w:cs="Times New Roman"/>
          <w:sz w:val="28"/>
          <w:szCs w:val="28"/>
        </w:rPr>
        <w:t>;</w:t>
      </w:r>
    </w:p>
    <w:p w14:paraId="521108DB" w14:textId="6A8D5EC5" w:rsidR="009F7D98" w:rsidRPr="00216D84" w:rsidRDefault="00D53ADB" w:rsidP="00EA7042">
      <w:pPr>
        <w:pStyle w:val="af"/>
        <w:numPr>
          <w:ilvl w:val="0"/>
          <w:numId w:val="5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кормить младенцев, рожденных матерями, живущими с ВИЧ, молочной смесью</w:t>
      </w:r>
      <w:r w:rsidR="00887EAC" w:rsidRPr="00216D84">
        <w:rPr>
          <w:rFonts w:ascii="Times New Roman" w:hAnsi="Times New Roman" w:cs="Times New Roman"/>
          <w:sz w:val="28"/>
          <w:szCs w:val="28"/>
        </w:rPr>
        <w:t>;</w:t>
      </w:r>
    </w:p>
    <w:p w14:paraId="3ACA13D5" w14:textId="06817EB2" w:rsidR="009F7D98" w:rsidRPr="00216D84" w:rsidRDefault="00887EAC" w:rsidP="00EA7042">
      <w:pPr>
        <w:pStyle w:val="af"/>
        <w:numPr>
          <w:ilvl w:val="0"/>
          <w:numId w:val="5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ч</w:t>
      </w:r>
      <w:r w:rsidR="00D53ADB" w:rsidRPr="00216D84">
        <w:rPr>
          <w:rFonts w:ascii="Times New Roman" w:hAnsi="Times New Roman" w:cs="Times New Roman"/>
          <w:sz w:val="28"/>
          <w:szCs w:val="28"/>
        </w:rPr>
        <w:t xml:space="preserve">тобы уменьшить потенциальный физический и эмоциональный дискомфорт, связанный с нагрубанием груди, а также с риском скрытого грудного вскармливания, женщинам, живущим с ВИЧ, следует давать </w:t>
      </w:r>
      <w:r w:rsidR="00C44A01" w:rsidRPr="00216D84">
        <w:rPr>
          <w:rFonts w:ascii="Times New Roman" w:hAnsi="Times New Roman" w:cs="Times New Roman"/>
          <w:sz w:val="28"/>
          <w:szCs w:val="28"/>
        </w:rPr>
        <w:t>Каберголин</w:t>
      </w:r>
      <w:r w:rsidR="00D53ADB" w:rsidRPr="00216D84">
        <w:rPr>
          <w:rFonts w:ascii="Times New Roman" w:hAnsi="Times New Roman" w:cs="Times New Roman"/>
          <w:sz w:val="28"/>
          <w:szCs w:val="28"/>
        </w:rPr>
        <w:t xml:space="preserve"> для подавления лактации после родов</w:t>
      </w:r>
      <w:r w:rsidRPr="00216D84">
        <w:rPr>
          <w:rFonts w:ascii="Times New Roman" w:hAnsi="Times New Roman" w:cs="Times New Roman"/>
          <w:sz w:val="28"/>
          <w:szCs w:val="28"/>
        </w:rPr>
        <w:t>;</w:t>
      </w:r>
      <w:r w:rsidR="00D53ADB" w:rsidRPr="00216D84">
        <w:rPr>
          <w:rFonts w:ascii="Times New Roman" w:hAnsi="Times New Roman" w:cs="Times New Roman"/>
          <w:sz w:val="28"/>
          <w:szCs w:val="28"/>
        </w:rPr>
        <w:t xml:space="preserve"> </w:t>
      </w:r>
    </w:p>
    <w:p w14:paraId="66B21BAD" w14:textId="63D9AA2C" w:rsidR="009F7D98" w:rsidRPr="00216D84" w:rsidRDefault="00887EAC" w:rsidP="00EA7042">
      <w:pPr>
        <w:pStyle w:val="af"/>
        <w:numPr>
          <w:ilvl w:val="0"/>
          <w:numId w:val="5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е</w:t>
      </w:r>
      <w:r w:rsidR="00D53ADB" w:rsidRPr="00216D84">
        <w:rPr>
          <w:rFonts w:ascii="Times New Roman" w:hAnsi="Times New Roman" w:cs="Times New Roman"/>
          <w:sz w:val="28"/>
          <w:szCs w:val="28"/>
        </w:rPr>
        <w:t xml:space="preserve">сли женщина выбирает грудное вскармливание, </w:t>
      </w:r>
      <w:r w:rsidR="009F7D98" w:rsidRPr="00216D84">
        <w:rPr>
          <w:rFonts w:ascii="Times New Roman" w:hAnsi="Times New Roman" w:cs="Times New Roman"/>
          <w:sz w:val="28"/>
          <w:szCs w:val="28"/>
        </w:rPr>
        <w:t>рекомендуется</w:t>
      </w:r>
      <w:r w:rsidR="00D53ADB" w:rsidRPr="00216D84">
        <w:rPr>
          <w:rFonts w:ascii="Times New Roman" w:hAnsi="Times New Roman" w:cs="Times New Roman"/>
          <w:sz w:val="28"/>
          <w:szCs w:val="28"/>
        </w:rPr>
        <w:t xml:space="preserve"> ежемесячное наблюдение в течение всего периода грудного вскармливания с усиленным клиническим и вирусологическим мониторингом как матери, так и ребенка</w:t>
      </w:r>
      <w:r w:rsidRPr="00216D84">
        <w:rPr>
          <w:rFonts w:ascii="Times New Roman" w:hAnsi="Times New Roman" w:cs="Times New Roman"/>
          <w:sz w:val="28"/>
          <w:szCs w:val="28"/>
        </w:rPr>
        <w:t>;</w:t>
      </w:r>
    </w:p>
    <w:p w14:paraId="3AFD0324" w14:textId="66593245" w:rsidR="00887EAC" w:rsidRPr="00216D84" w:rsidRDefault="00887EAC" w:rsidP="00EA7042">
      <w:pPr>
        <w:pStyle w:val="af"/>
        <w:numPr>
          <w:ilvl w:val="0"/>
          <w:numId w:val="5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w:t>
      </w:r>
      <w:r w:rsidR="00D53ADB" w:rsidRPr="00216D84">
        <w:rPr>
          <w:rFonts w:ascii="Times New Roman" w:hAnsi="Times New Roman" w:cs="Times New Roman"/>
          <w:sz w:val="28"/>
          <w:szCs w:val="28"/>
        </w:rPr>
        <w:t xml:space="preserve">ри ВН ВИЧ у </w:t>
      </w:r>
      <w:r w:rsidRPr="00216D84">
        <w:rPr>
          <w:rFonts w:ascii="Times New Roman" w:hAnsi="Times New Roman" w:cs="Times New Roman"/>
          <w:sz w:val="28"/>
          <w:szCs w:val="28"/>
        </w:rPr>
        <w:t>матери&gt;</w:t>
      </w:r>
      <w:r w:rsidR="00D53ADB" w:rsidRPr="00216D84">
        <w:rPr>
          <w:rFonts w:ascii="Times New Roman" w:hAnsi="Times New Roman" w:cs="Times New Roman"/>
          <w:sz w:val="28"/>
          <w:szCs w:val="28"/>
        </w:rPr>
        <w:t xml:space="preserve">50 копий/мл </w:t>
      </w:r>
      <w:r w:rsidR="006A1EC5" w:rsidRPr="00216D84">
        <w:rPr>
          <w:rFonts w:ascii="Times New Roman" w:hAnsi="Times New Roman" w:cs="Times New Roman"/>
          <w:sz w:val="28"/>
          <w:szCs w:val="28"/>
        </w:rPr>
        <w:t>рекомендуется</w:t>
      </w:r>
      <w:r w:rsidR="00D53ADB" w:rsidRPr="00216D84">
        <w:rPr>
          <w:rFonts w:ascii="Times New Roman" w:hAnsi="Times New Roman" w:cs="Times New Roman"/>
          <w:sz w:val="28"/>
          <w:szCs w:val="28"/>
        </w:rPr>
        <w:t xml:space="preserve"> прекратить грудное вскармливание, предоставляя матери </w:t>
      </w:r>
      <w:r w:rsidR="00C44A01" w:rsidRPr="00216D84">
        <w:rPr>
          <w:rFonts w:ascii="Times New Roman" w:hAnsi="Times New Roman" w:cs="Times New Roman"/>
          <w:sz w:val="28"/>
          <w:szCs w:val="28"/>
        </w:rPr>
        <w:t>Каберголин</w:t>
      </w:r>
      <w:r w:rsidRPr="00216D84">
        <w:rPr>
          <w:rFonts w:ascii="Times New Roman" w:hAnsi="Times New Roman" w:cs="Times New Roman"/>
          <w:sz w:val="28"/>
          <w:szCs w:val="28"/>
        </w:rPr>
        <w:t xml:space="preserve"> для подавления лактации;</w:t>
      </w:r>
    </w:p>
    <w:p w14:paraId="163FDB82" w14:textId="77777777" w:rsidR="00887EAC" w:rsidRPr="00216D84" w:rsidRDefault="00887EAC" w:rsidP="00EA7042">
      <w:pPr>
        <w:pStyle w:val="af"/>
        <w:numPr>
          <w:ilvl w:val="0"/>
          <w:numId w:val="5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н</w:t>
      </w:r>
      <w:r w:rsidR="00D53ADB" w:rsidRPr="00216D84">
        <w:rPr>
          <w:rFonts w:ascii="Times New Roman" w:hAnsi="Times New Roman" w:cs="Times New Roman"/>
          <w:sz w:val="28"/>
          <w:szCs w:val="28"/>
        </w:rPr>
        <w:t xml:space="preserve">еобходима немедленная консультация </w:t>
      </w:r>
      <w:r w:rsidRPr="00216D84">
        <w:rPr>
          <w:rFonts w:ascii="Times New Roman" w:hAnsi="Times New Roman" w:cs="Times New Roman"/>
          <w:sz w:val="28"/>
          <w:szCs w:val="28"/>
        </w:rPr>
        <w:t>специалистов</w:t>
      </w:r>
      <w:r w:rsidR="00D53ADB" w:rsidRPr="00216D84">
        <w:rPr>
          <w:rFonts w:ascii="Times New Roman" w:hAnsi="Times New Roman" w:cs="Times New Roman"/>
          <w:sz w:val="28"/>
          <w:szCs w:val="28"/>
        </w:rPr>
        <w:t xml:space="preserve"> при наличии признаков и симптомов мастита, инфекций ротовой полости или кишечника у младенца</w:t>
      </w:r>
      <w:r w:rsidRPr="00216D84">
        <w:rPr>
          <w:rFonts w:ascii="Times New Roman" w:hAnsi="Times New Roman" w:cs="Times New Roman"/>
          <w:sz w:val="28"/>
          <w:szCs w:val="28"/>
        </w:rPr>
        <w:t xml:space="preserve">; </w:t>
      </w:r>
    </w:p>
    <w:p w14:paraId="5170773E" w14:textId="77777777" w:rsidR="00887EAC" w:rsidRPr="00216D84" w:rsidRDefault="00887EAC" w:rsidP="00EA7042">
      <w:pPr>
        <w:pStyle w:val="af"/>
        <w:numPr>
          <w:ilvl w:val="0"/>
          <w:numId w:val="5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lastRenderedPageBreak/>
        <w:t>п</w:t>
      </w:r>
      <w:r w:rsidR="00D53ADB" w:rsidRPr="00216D84">
        <w:rPr>
          <w:rFonts w:ascii="Times New Roman" w:hAnsi="Times New Roman" w:cs="Times New Roman"/>
          <w:sz w:val="28"/>
          <w:szCs w:val="28"/>
        </w:rPr>
        <w:t>осле прекращения грудного вскармливания ребенок должен пройти обычную диагностику, которая рекомендована для детей, подвергшихся риску инфицирования ВИЧ</w:t>
      </w:r>
      <w:r w:rsidRPr="00216D84">
        <w:rPr>
          <w:rFonts w:ascii="Times New Roman" w:hAnsi="Times New Roman" w:cs="Times New Roman"/>
          <w:sz w:val="28"/>
          <w:szCs w:val="28"/>
        </w:rPr>
        <w:t>.</w:t>
      </w:r>
    </w:p>
    <w:p w14:paraId="355648E3" w14:textId="7F6E9C55" w:rsidR="009F7D98" w:rsidRPr="00216D84" w:rsidRDefault="00D53ADB" w:rsidP="00887EAC">
      <w:pPr>
        <w:pStyle w:val="af"/>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 </w:t>
      </w:r>
    </w:p>
    <w:p w14:paraId="488A26BC" w14:textId="511BDF67" w:rsidR="00CB5BDB" w:rsidRPr="00216D84" w:rsidRDefault="002F7F16" w:rsidP="003422C6">
      <w:pPr>
        <w:spacing w:after="0" w:line="240" w:lineRule="auto"/>
        <w:jc w:val="both"/>
        <w:rPr>
          <w:rFonts w:ascii="Times New Roman" w:hAnsi="Times New Roman" w:cs="Times New Roman"/>
          <w:b/>
          <w:sz w:val="28"/>
          <w:szCs w:val="28"/>
        </w:rPr>
      </w:pPr>
      <w:r w:rsidRPr="00EA7042">
        <w:rPr>
          <w:rFonts w:ascii="Times New Roman" w:hAnsi="Times New Roman" w:cs="Times New Roman"/>
          <w:b/>
          <w:sz w:val="28"/>
          <w:szCs w:val="28"/>
        </w:rPr>
        <w:t>2.</w:t>
      </w:r>
      <w:r w:rsidRPr="00216D84">
        <w:rPr>
          <w:rFonts w:ascii="Times New Roman" w:hAnsi="Times New Roman" w:cs="Times New Roman"/>
          <w:b/>
          <w:sz w:val="28"/>
          <w:szCs w:val="28"/>
        </w:rPr>
        <w:t xml:space="preserve"> Больные с исходно низким (≤</w:t>
      </w:r>
      <w:r w:rsidR="00CB5BDB" w:rsidRPr="00216D84">
        <w:rPr>
          <w:rFonts w:ascii="Times New Roman" w:hAnsi="Times New Roman" w:cs="Times New Roman"/>
          <w:b/>
          <w:sz w:val="28"/>
          <w:szCs w:val="28"/>
        </w:rPr>
        <w:t xml:space="preserve"> 50 клеток/мкл</w:t>
      </w:r>
      <w:r w:rsidR="008F1D89" w:rsidRPr="00216D84">
        <w:rPr>
          <w:rFonts w:ascii="Times New Roman" w:hAnsi="Times New Roman" w:cs="Times New Roman"/>
          <w:b/>
          <w:sz w:val="28"/>
          <w:szCs w:val="28"/>
        </w:rPr>
        <w:t>) количеством CD4-</w:t>
      </w:r>
      <w:r w:rsidR="00CB5BDB" w:rsidRPr="00216D84">
        <w:rPr>
          <w:rFonts w:ascii="Times New Roman" w:hAnsi="Times New Roman" w:cs="Times New Roman"/>
          <w:b/>
          <w:sz w:val="28"/>
          <w:szCs w:val="28"/>
        </w:rPr>
        <w:t xml:space="preserve">лимфоцитов: </w:t>
      </w:r>
    </w:p>
    <w:p w14:paraId="488A26BD" w14:textId="7DDDE2A5" w:rsidR="00CB5BDB" w:rsidRPr="00216D84" w:rsidRDefault="00CB5BDB"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 xml:space="preserve">Рекомендуемые схемы </w:t>
      </w:r>
      <w:r w:rsidR="00E91C36" w:rsidRPr="00216D84">
        <w:rPr>
          <w:rFonts w:ascii="Times New Roman" w:hAnsi="Times New Roman" w:cs="Times New Roman"/>
          <w:b/>
          <w:sz w:val="28"/>
          <w:szCs w:val="28"/>
        </w:rPr>
        <w:t>АРТ,</w:t>
      </w:r>
      <w:r w:rsidR="00DB11DF" w:rsidRPr="00216D84">
        <w:rPr>
          <w:rFonts w:ascii="Times New Roman" w:hAnsi="Times New Roman" w:cs="Times New Roman"/>
          <w:b/>
          <w:sz w:val="28"/>
          <w:szCs w:val="28"/>
        </w:rPr>
        <w:t xml:space="preserve"> включающие</w:t>
      </w:r>
      <w:r w:rsidRPr="00216D84">
        <w:rPr>
          <w:rFonts w:ascii="Times New Roman" w:hAnsi="Times New Roman" w:cs="Times New Roman"/>
          <w:b/>
          <w:sz w:val="28"/>
          <w:szCs w:val="28"/>
        </w:rPr>
        <w:t>:</w:t>
      </w:r>
    </w:p>
    <w:p w14:paraId="488A26BE" w14:textId="77777777" w:rsidR="00CB5BDB" w:rsidRPr="00216D84" w:rsidRDefault="00CB5BDB" w:rsidP="00EB2787">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DTG или </w:t>
      </w:r>
    </w:p>
    <w:p w14:paraId="488A26BF" w14:textId="77777777" w:rsidR="004714DB" w:rsidRPr="00216D84" w:rsidRDefault="00CB5BDB" w:rsidP="00EB2787">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DRV/r</w:t>
      </w:r>
      <w:r w:rsidR="002B4972" w:rsidRPr="00216D84">
        <w:rPr>
          <w:rFonts w:ascii="Times New Roman" w:hAnsi="Times New Roman" w:cs="Times New Roman"/>
          <w:sz w:val="28"/>
          <w:szCs w:val="28"/>
        </w:rPr>
        <w:t>,</w:t>
      </w:r>
      <w:r w:rsidRPr="00216D84">
        <w:rPr>
          <w:rFonts w:ascii="Times New Roman" w:hAnsi="Times New Roman" w:cs="Times New Roman"/>
          <w:sz w:val="28"/>
          <w:szCs w:val="28"/>
        </w:rPr>
        <w:t xml:space="preserve"> или </w:t>
      </w:r>
    </w:p>
    <w:p w14:paraId="488A26C0" w14:textId="77777777" w:rsidR="004714DB" w:rsidRPr="00216D84" w:rsidRDefault="00AB1FDE" w:rsidP="00EB2787">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DRV/</w:t>
      </w:r>
      <w:r w:rsidR="00124AA3" w:rsidRPr="00216D84">
        <w:rPr>
          <w:rFonts w:ascii="Times New Roman" w:hAnsi="Times New Roman" w:cs="Times New Roman"/>
          <w:sz w:val="28"/>
          <w:szCs w:val="28"/>
        </w:rPr>
        <w:t>с</w:t>
      </w:r>
      <w:r w:rsidR="004714DB" w:rsidRPr="00216D84">
        <w:rPr>
          <w:rFonts w:ascii="Times New Roman" w:hAnsi="Times New Roman" w:cs="Times New Roman"/>
          <w:sz w:val="28"/>
          <w:szCs w:val="28"/>
        </w:rPr>
        <w:t xml:space="preserve">, </w:t>
      </w:r>
      <w:r w:rsidRPr="00216D84">
        <w:rPr>
          <w:rFonts w:ascii="Times New Roman" w:hAnsi="Times New Roman" w:cs="Times New Roman"/>
          <w:sz w:val="28"/>
          <w:szCs w:val="28"/>
        </w:rPr>
        <w:t>или</w:t>
      </w:r>
      <w:r w:rsidR="002B4972" w:rsidRPr="00216D84">
        <w:rPr>
          <w:rFonts w:ascii="Times New Roman" w:hAnsi="Times New Roman" w:cs="Times New Roman"/>
          <w:sz w:val="28"/>
          <w:szCs w:val="28"/>
        </w:rPr>
        <w:t xml:space="preserve"> </w:t>
      </w:r>
    </w:p>
    <w:p w14:paraId="488A26C1" w14:textId="77777777" w:rsidR="004714DB" w:rsidRPr="00216D84" w:rsidRDefault="0070582C" w:rsidP="00EB2787">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LPV/r </w:t>
      </w:r>
      <w:r w:rsidR="00CB5BDB" w:rsidRPr="00216D84">
        <w:rPr>
          <w:rFonts w:ascii="Times New Roman" w:hAnsi="Times New Roman" w:cs="Times New Roman"/>
          <w:sz w:val="28"/>
          <w:szCs w:val="28"/>
        </w:rPr>
        <w:t>в сочетани</w:t>
      </w:r>
      <w:r w:rsidR="0087262F" w:rsidRPr="00216D84">
        <w:rPr>
          <w:rFonts w:ascii="Times New Roman" w:hAnsi="Times New Roman" w:cs="Times New Roman"/>
          <w:sz w:val="28"/>
          <w:szCs w:val="28"/>
        </w:rPr>
        <w:t xml:space="preserve">и с АВС или </w:t>
      </w:r>
    </w:p>
    <w:p w14:paraId="488A26C2" w14:textId="77777777" w:rsidR="004714DB" w:rsidRPr="00216D84" w:rsidRDefault="0087262F" w:rsidP="00EB2787">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TDF + 3TC или </w:t>
      </w:r>
    </w:p>
    <w:p w14:paraId="488A26C3" w14:textId="77777777" w:rsidR="004714DB" w:rsidRPr="00216D84" w:rsidRDefault="0087262F" w:rsidP="00EB2787">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FTC. </w:t>
      </w:r>
    </w:p>
    <w:p w14:paraId="488A26C4" w14:textId="77777777" w:rsidR="00CB5BDB" w:rsidRPr="00216D84" w:rsidRDefault="00CB5BDB"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Для лечения</w:t>
      </w:r>
      <w:r w:rsidR="00AD37ED" w:rsidRPr="00216D84">
        <w:rPr>
          <w:rFonts w:ascii="Times New Roman" w:hAnsi="Times New Roman" w:cs="Times New Roman"/>
          <w:sz w:val="28"/>
          <w:szCs w:val="28"/>
        </w:rPr>
        <w:t xml:space="preserve"> пациентов с низким уровнем CD4</w:t>
      </w:r>
      <w:r w:rsidRPr="00216D84">
        <w:rPr>
          <w:rFonts w:ascii="Times New Roman" w:hAnsi="Times New Roman" w:cs="Times New Roman"/>
          <w:sz w:val="28"/>
          <w:szCs w:val="28"/>
        </w:rPr>
        <w:t xml:space="preserve">-лимфоцитов рекомендуется применять схемы, включающие бустированные ИП.  </w:t>
      </w:r>
    </w:p>
    <w:p w14:paraId="488A26C5" w14:textId="77777777" w:rsidR="00CB5BDB" w:rsidRPr="00216D84" w:rsidRDefault="00CB5BDB"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В качестве нуклеозидной основы рекоменду</w:t>
      </w:r>
      <w:r w:rsidR="0087262F" w:rsidRPr="00216D84">
        <w:rPr>
          <w:rFonts w:ascii="Times New Roman" w:hAnsi="Times New Roman" w:cs="Times New Roman"/>
          <w:sz w:val="28"/>
          <w:szCs w:val="28"/>
        </w:rPr>
        <w:t>ется применять комбинацию ABC + 3TC или TDF +</w:t>
      </w:r>
      <w:r w:rsidRPr="00216D84">
        <w:rPr>
          <w:rFonts w:ascii="Times New Roman" w:hAnsi="Times New Roman" w:cs="Times New Roman"/>
          <w:sz w:val="28"/>
          <w:szCs w:val="28"/>
        </w:rPr>
        <w:t xml:space="preserve"> 3TC в стандартных дозах (или комбинированный препарат TDF/FTC).  </w:t>
      </w:r>
    </w:p>
    <w:p w14:paraId="488A26C6" w14:textId="77777777" w:rsidR="004714DB" w:rsidRPr="00216D84" w:rsidRDefault="004714DB" w:rsidP="003422C6">
      <w:pPr>
        <w:spacing w:after="0" w:line="240" w:lineRule="auto"/>
        <w:jc w:val="both"/>
        <w:rPr>
          <w:rFonts w:ascii="Times New Roman" w:hAnsi="Times New Roman" w:cs="Times New Roman"/>
          <w:sz w:val="28"/>
          <w:szCs w:val="28"/>
        </w:rPr>
      </w:pPr>
    </w:p>
    <w:p w14:paraId="488A26C7" w14:textId="77777777" w:rsidR="00A02FE5" w:rsidRPr="00216D84" w:rsidRDefault="00A02FE5" w:rsidP="003422C6">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3. Пациенты с нейрокогнитивными расстройствами</w:t>
      </w:r>
      <w:r w:rsidR="00B05782" w:rsidRPr="00216D84">
        <w:rPr>
          <w:rFonts w:ascii="Times New Roman" w:hAnsi="Times New Roman" w:cs="Times New Roman"/>
          <w:b/>
          <w:sz w:val="28"/>
          <w:szCs w:val="28"/>
        </w:rPr>
        <w:t>, поражением ЦНС</w:t>
      </w:r>
      <w:r w:rsidRPr="00216D84">
        <w:rPr>
          <w:rFonts w:ascii="Times New Roman" w:hAnsi="Times New Roman" w:cs="Times New Roman"/>
          <w:b/>
          <w:sz w:val="28"/>
          <w:szCs w:val="28"/>
        </w:rPr>
        <w:t xml:space="preserve">: </w:t>
      </w:r>
    </w:p>
    <w:p w14:paraId="488A26C8" w14:textId="2D245E20" w:rsidR="00A02FE5" w:rsidRPr="00216D84" w:rsidRDefault="00A02FE5"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Рекомендуемая схема АРТ</w:t>
      </w:r>
      <w:r w:rsidR="00E932C0" w:rsidRPr="00216D84">
        <w:rPr>
          <w:rFonts w:ascii="Times New Roman" w:hAnsi="Times New Roman" w:cs="Times New Roman"/>
          <w:sz w:val="28"/>
          <w:szCs w:val="28"/>
        </w:rPr>
        <w:t xml:space="preserve"> включающие</w:t>
      </w:r>
      <w:r w:rsidRPr="00216D84">
        <w:rPr>
          <w:rFonts w:ascii="Times New Roman" w:hAnsi="Times New Roman" w:cs="Times New Roman"/>
          <w:sz w:val="28"/>
          <w:szCs w:val="28"/>
        </w:rPr>
        <w:t xml:space="preserve">:  </w:t>
      </w:r>
    </w:p>
    <w:p w14:paraId="488A26C9" w14:textId="77777777" w:rsidR="00A02FE5" w:rsidRPr="00216D84" w:rsidRDefault="00A02FE5"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DTG или</w:t>
      </w:r>
    </w:p>
    <w:p w14:paraId="488A26CA" w14:textId="77777777" w:rsidR="00A02FE5" w:rsidRPr="00216D84" w:rsidRDefault="00A02FE5" w:rsidP="003422C6">
      <w:pPr>
        <w:tabs>
          <w:tab w:val="center" w:pos="4677"/>
        </w:tabs>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LPV/r</w:t>
      </w:r>
      <w:r w:rsidR="002B4972" w:rsidRPr="00216D84">
        <w:rPr>
          <w:rFonts w:ascii="Times New Roman" w:hAnsi="Times New Roman" w:cs="Times New Roman"/>
          <w:sz w:val="28"/>
          <w:szCs w:val="28"/>
        </w:rPr>
        <w:t>,</w:t>
      </w:r>
      <w:r w:rsidRPr="00216D84">
        <w:rPr>
          <w:rFonts w:ascii="Times New Roman" w:hAnsi="Times New Roman" w:cs="Times New Roman"/>
          <w:sz w:val="28"/>
          <w:szCs w:val="28"/>
        </w:rPr>
        <w:t xml:space="preserve"> или  </w:t>
      </w:r>
      <w:r w:rsidR="003422C6" w:rsidRPr="00216D84">
        <w:rPr>
          <w:rFonts w:ascii="Times New Roman" w:hAnsi="Times New Roman" w:cs="Times New Roman"/>
          <w:sz w:val="28"/>
          <w:szCs w:val="28"/>
        </w:rPr>
        <w:tab/>
      </w:r>
    </w:p>
    <w:p w14:paraId="488A26CB" w14:textId="77777777" w:rsidR="004714DB" w:rsidRPr="00216D84" w:rsidRDefault="00A02FE5"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DRV/r</w:t>
      </w:r>
      <w:r w:rsidR="002B4972" w:rsidRPr="00216D84">
        <w:rPr>
          <w:rFonts w:ascii="Times New Roman" w:hAnsi="Times New Roman" w:cs="Times New Roman"/>
          <w:sz w:val="28"/>
          <w:szCs w:val="28"/>
        </w:rPr>
        <w:t>,</w:t>
      </w:r>
      <w:r w:rsidRPr="00216D84">
        <w:rPr>
          <w:rFonts w:ascii="Times New Roman" w:hAnsi="Times New Roman" w:cs="Times New Roman"/>
          <w:sz w:val="28"/>
          <w:szCs w:val="28"/>
        </w:rPr>
        <w:t xml:space="preserve"> </w:t>
      </w:r>
      <w:r w:rsidR="002313C0" w:rsidRPr="00216D84">
        <w:rPr>
          <w:rFonts w:ascii="Times New Roman" w:hAnsi="Times New Roman" w:cs="Times New Roman"/>
          <w:sz w:val="28"/>
          <w:szCs w:val="28"/>
        </w:rPr>
        <w:t>или</w:t>
      </w:r>
      <w:r w:rsidR="0087262F" w:rsidRPr="00216D84">
        <w:rPr>
          <w:rFonts w:ascii="Times New Roman" w:hAnsi="Times New Roman" w:cs="Times New Roman"/>
          <w:sz w:val="28"/>
          <w:szCs w:val="28"/>
        </w:rPr>
        <w:t xml:space="preserve"> </w:t>
      </w:r>
    </w:p>
    <w:p w14:paraId="488A26CC" w14:textId="77777777" w:rsidR="00CB5BDB" w:rsidRPr="00216D84" w:rsidRDefault="00986919"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DRV/с</w:t>
      </w:r>
      <w:r w:rsidR="004714DB" w:rsidRPr="00216D84">
        <w:rPr>
          <w:rFonts w:ascii="Times New Roman" w:hAnsi="Times New Roman" w:cs="Times New Roman"/>
          <w:sz w:val="28"/>
          <w:szCs w:val="28"/>
        </w:rPr>
        <w:t xml:space="preserve"> </w:t>
      </w:r>
      <w:r w:rsidR="00046F64" w:rsidRPr="00216D84">
        <w:rPr>
          <w:rFonts w:ascii="Times New Roman" w:hAnsi="Times New Roman" w:cs="Times New Roman"/>
          <w:sz w:val="28"/>
          <w:szCs w:val="28"/>
        </w:rPr>
        <w:t>в сочетании с AZT</w:t>
      </w:r>
      <w:r w:rsidR="00A02FE5" w:rsidRPr="00216D84">
        <w:rPr>
          <w:rFonts w:ascii="Times New Roman" w:hAnsi="Times New Roman" w:cs="Times New Roman"/>
          <w:sz w:val="28"/>
          <w:szCs w:val="28"/>
        </w:rPr>
        <w:t>/3TC.</w:t>
      </w:r>
    </w:p>
    <w:p w14:paraId="488A26CD" w14:textId="77777777" w:rsidR="004714DB" w:rsidRPr="00216D84" w:rsidRDefault="004714DB" w:rsidP="007A2AB3">
      <w:pPr>
        <w:spacing w:after="0" w:line="240" w:lineRule="auto"/>
        <w:rPr>
          <w:rFonts w:ascii="Times New Roman" w:hAnsi="Times New Roman" w:cs="Times New Roman"/>
          <w:b/>
          <w:sz w:val="28"/>
          <w:szCs w:val="28"/>
        </w:rPr>
      </w:pPr>
    </w:p>
    <w:p w14:paraId="488A26CE" w14:textId="77777777" w:rsidR="00B05782" w:rsidRPr="00216D84" w:rsidRDefault="00C87243" w:rsidP="004714DB">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Таблица 6</w:t>
      </w:r>
      <w:r w:rsidR="007A2AB3" w:rsidRPr="00216D84">
        <w:rPr>
          <w:rFonts w:ascii="Times New Roman" w:hAnsi="Times New Roman" w:cs="Times New Roman"/>
          <w:b/>
          <w:sz w:val="28"/>
          <w:szCs w:val="28"/>
        </w:rPr>
        <w:t xml:space="preserve">. </w:t>
      </w:r>
      <w:r w:rsidR="007D273B" w:rsidRPr="00216D84">
        <w:rPr>
          <w:rFonts w:ascii="Times New Roman" w:hAnsi="Times New Roman" w:cs="Times New Roman"/>
          <w:b/>
          <w:sz w:val="28"/>
          <w:szCs w:val="28"/>
        </w:rPr>
        <w:t>Способность проникать в ЦНС различных антиретровирусных препаратов в соответствии со шкалой СРЕ</w:t>
      </w:r>
      <w:r w:rsidR="00477999" w:rsidRPr="00216D84">
        <w:rPr>
          <w:rFonts w:ascii="Times New Roman" w:hAnsi="Times New Roman" w:cs="Times New Roman"/>
          <w:b/>
          <w:sz w:val="28"/>
          <w:szCs w:val="28"/>
        </w:rPr>
        <w:t>*</w:t>
      </w:r>
    </w:p>
    <w:tbl>
      <w:tblPr>
        <w:tblStyle w:val="a3"/>
        <w:tblW w:w="0" w:type="auto"/>
        <w:tblInd w:w="-5" w:type="dxa"/>
        <w:tblLook w:val="04A0" w:firstRow="1" w:lastRow="0" w:firstColumn="1" w:lastColumn="0" w:noHBand="0" w:noVBand="1"/>
      </w:tblPr>
      <w:tblGrid>
        <w:gridCol w:w="2602"/>
        <w:gridCol w:w="1813"/>
        <w:gridCol w:w="3144"/>
        <w:gridCol w:w="1375"/>
        <w:gridCol w:w="841"/>
      </w:tblGrid>
      <w:tr w:rsidR="00D83F3F" w:rsidRPr="00EA7042" w14:paraId="488A26D4" w14:textId="77777777" w:rsidTr="00EA7042">
        <w:tc>
          <w:tcPr>
            <w:tcW w:w="2602" w:type="dxa"/>
          </w:tcPr>
          <w:p w14:paraId="488A26CF" w14:textId="77777777" w:rsidR="007D273B" w:rsidRPr="00EA7042" w:rsidRDefault="007D273B" w:rsidP="00BE415D">
            <w:pPr>
              <w:jc w:val="center"/>
              <w:rPr>
                <w:rFonts w:ascii="Times New Roman" w:hAnsi="Times New Roman" w:cs="Times New Roman"/>
                <w:b/>
                <w:sz w:val="24"/>
                <w:szCs w:val="24"/>
              </w:rPr>
            </w:pPr>
            <w:r w:rsidRPr="00EA7042">
              <w:rPr>
                <w:rFonts w:ascii="Times New Roman" w:hAnsi="Times New Roman" w:cs="Times New Roman"/>
                <w:b/>
                <w:sz w:val="24"/>
                <w:szCs w:val="24"/>
              </w:rPr>
              <w:t>Классы препаратов</w:t>
            </w:r>
          </w:p>
        </w:tc>
        <w:tc>
          <w:tcPr>
            <w:tcW w:w="1813" w:type="dxa"/>
          </w:tcPr>
          <w:p w14:paraId="488A26D0" w14:textId="77777777" w:rsidR="007D273B" w:rsidRPr="00EA7042" w:rsidRDefault="007D273B" w:rsidP="00BE415D">
            <w:pPr>
              <w:jc w:val="center"/>
              <w:rPr>
                <w:rFonts w:ascii="Times New Roman" w:hAnsi="Times New Roman" w:cs="Times New Roman"/>
                <w:b/>
                <w:sz w:val="24"/>
                <w:szCs w:val="24"/>
              </w:rPr>
            </w:pPr>
            <w:r w:rsidRPr="00EA7042">
              <w:rPr>
                <w:rFonts w:ascii="Times New Roman" w:hAnsi="Times New Roman" w:cs="Times New Roman"/>
                <w:b/>
                <w:sz w:val="24"/>
                <w:szCs w:val="24"/>
              </w:rPr>
              <w:t>4</w:t>
            </w:r>
          </w:p>
        </w:tc>
        <w:tc>
          <w:tcPr>
            <w:tcW w:w="3144" w:type="dxa"/>
          </w:tcPr>
          <w:p w14:paraId="488A26D1" w14:textId="77777777" w:rsidR="007D273B" w:rsidRPr="00EA7042" w:rsidRDefault="007D273B" w:rsidP="00BE415D">
            <w:pPr>
              <w:jc w:val="center"/>
              <w:rPr>
                <w:rFonts w:ascii="Times New Roman" w:hAnsi="Times New Roman" w:cs="Times New Roman"/>
                <w:b/>
                <w:sz w:val="24"/>
                <w:szCs w:val="24"/>
              </w:rPr>
            </w:pPr>
            <w:r w:rsidRPr="00EA7042">
              <w:rPr>
                <w:rFonts w:ascii="Times New Roman" w:hAnsi="Times New Roman" w:cs="Times New Roman"/>
                <w:b/>
                <w:sz w:val="24"/>
                <w:szCs w:val="24"/>
              </w:rPr>
              <w:t>3</w:t>
            </w:r>
          </w:p>
        </w:tc>
        <w:tc>
          <w:tcPr>
            <w:tcW w:w="1375" w:type="dxa"/>
          </w:tcPr>
          <w:p w14:paraId="488A26D2" w14:textId="77777777" w:rsidR="007D273B" w:rsidRPr="00EA7042" w:rsidRDefault="007D273B" w:rsidP="00BE415D">
            <w:pPr>
              <w:jc w:val="center"/>
              <w:rPr>
                <w:rFonts w:ascii="Times New Roman" w:hAnsi="Times New Roman" w:cs="Times New Roman"/>
                <w:b/>
                <w:sz w:val="24"/>
                <w:szCs w:val="24"/>
              </w:rPr>
            </w:pPr>
            <w:r w:rsidRPr="00EA7042">
              <w:rPr>
                <w:rFonts w:ascii="Times New Roman" w:hAnsi="Times New Roman" w:cs="Times New Roman"/>
                <w:b/>
                <w:sz w:val="24"/>
                <w:szCs w:val="24"/>
              </w:rPr>
              <w:t>2</w:t>
            </w:r>
          </w:p>
        </w:tc>
        <w:tc>
          <w:tcPr>
            <w:tcW w:w="841" w:type="dxa"/>
          </w:tcPr>
          <w:p w14:paraId="488A26D3" w14:textId="77777777" w:rsidR="007D273B" w:rsidRPr="00EA7042" w:rsidRDefault="007D273B" w:rsidP="00BE415D">
            <w:pPr>
              <w:jc w:val="center"/>
              <w:rPr>
                <w:rFonts w:ascii="Times New Roman" w:hAnsi="Times New Roman" w:cs="Times New Roman"/>
                <w:b/>
                <w:sz w:val="24"/>
                <w:szCs w:val="24"/>
              </w:rPr>
            </w:pPr>
            <w:r w:rsidRPr="00EA7042">
              <w:rPr>
                <w:rFonts w:ascii="Times New Roman" w:hAnsi="Times New Roman" w:cs="Times New Roman"/>
                <w:b/>
                <w:sz w:val="24"/>
                <w:szCs w:val="24"/>
              </w:rPr>
              <w:t>1</w:t>
            </w:r>
          </w:p>
        </w:tc>
      </w:tr>
      <w:tr w:rsidR="00D83F3F" w:rsidRPr="00EA7042" w14:paraId="488A26DB" w14:textId="77777777" w:rsidTr="00EA7042">
        <w:tc>
          <w:tcPr>
            <w:tcW w:w="2602" w:type="dxa"/>
          </w:tcPr>
          <w:p w14:paraId="488A26D5" w14:textId="77777777" w:rsidR="007D273B" w:rsidRPr="00EA7042" w:rsidRDefault="0089214E" w:rsidP="00BE415D">
            <w:pPr>
              <w:jc w:val="center"/>
              <w:rPr>
                <w:rFonts w:ascii="Times New Roman" w:hAnsi="Times New Roman" w:cs="Times New Roman"/>
                <w:b/>
                <w:sz w:val="24"/>
                <w:szCs w:val="24"/>
              </w:rPr>
            </w:pPr>
            <w:r w:rsidRPr="00EA7042">
              <w:rPr>
                <w:rFonts w:ascii="Times New Roman" w:hAnsi="Times New Roman" w:cs="Times New Roman"/>
                <w:b/>
                <w:sz w:val="24"/>
                <w:szCs w:val="24"/>
              </w:rPr>
              <w:t>НИОТ</w:t>
            </w:r>
          </w:p>
        </w:tc>
        <w:tc>
          <w:tcPr>
            <w:tcW w:w="1813" w:type="dxa"/>
          </w:tcPr>
          <w:p w14:paraId="488A26D6" w14:textId="77777777" w:rsidR="007D273B" w:rsidRPr="00EA7042" w:rsidRDefault="00495BF2" w:rsidP="00BE415D">
            <w:pPr>
              <w:jc w:val="center"/>
              <w:rPr>
                <w:rFonts w:ascii="Times New Roman" w:hAnsi="Times New Roman" w:cs="Times New Roman"/>
                <w:sz w:val="24"/>
                <w:szCs w:val="24"/>
                <w:lang w:val="en-US"/>
              </w:rPr>
            </w:pPr>
            <w:r w:rsidRPr="00EA7042">
              <w:rPr>
                <w:rFonts w:ascii="Times New Roman" w:hAnsi="Times New Roman" w:cs="Times New Roman"/>
                <w:sz w:val="24"/>
                <w:szCs w:val="24"/>
                <w:lang w:val="en-US"/>
              </w:rPr>
              <w:t>AZT</w:t>
            </w:r>
            <w:r w:rsidR="00997A0F" w:rsidRPr="00EA7042">
              <w:rPr>
                <w:rFonts w:ascii="Times New Roman" w:hAnsi="Times New Roman" w:cs="Times New Roman"/>
                <w:sz w:val="24"/>
                <w:szCs w:val="24"/>
              </w:rPr>
              <w:t>(</w:t>
            </w:r>
            <w:r w:rsidR="00997A0F" w:rsidRPr="00EA7042">
              <w:rPr>
                <w:rFonts w:ascii="Times New Roman" w:hAnsi="Times New Roman" w:cs="Times New Roman"/>
                <w:sz w:val="24"/>
                <w:szCs w:val="24"/>
                <w:lang w:val="en-US"/>
              </w:rPr>
              <w:t>ZDV)</w:t>
            </w:r>
          </w:p>
        </w:tc>
        <w:tc>
          <w:tcPr>
            <w:tcW w:w="3144" w:type="dxa"/>
          </w:tcPr>
          <w:p w14:paraId="488A26D7" w14:textId="77777777" w:rsidR="007D273B" w:rsidRPr="00EA7042" w:rsidRDefault="00495BF2" w:rsidP="00BE415D">
            <w:pPr>
              <w:jc w:val="center"/>
              <w:rPr>
                <w:rFonts w:ascii="Times New Roman" w:hAnsi="Times New Roman" w:cs="Times New Roman"/>
                <w:sz w:val="24"/>
                <w:szCs w:val="24"/>
                <w:lang w:val="en-US"/>
              </w:rPr>
            </w:pPr>
            <w:r w:rsidRPr="00EA7042">
              <w:rPr>
                <w:rFonts w:ascii="Times New Roman" w:hAnsi="Times New Roman" w:cs="Times New Roman"/>
                <w:sz w:val="24"/>
                <w:szCs w:val="24"/>
                <w:lang w:val="en-US"/>
              </w:rPr>
              <w:t>ABC</w:t>
            </w:r>
          </w:p>
          <w:p w14:paraId="488A26D8" w14:textId="77777777" w:rsidR="00495BF2" w:rsidRPr="00EA7042" w:rsidRDefault="00495BF2" w:rsidP="00BE415D">
            <w:pPr>
              <w:jc w:val="center"/>
              <w:rPr>
                <w:rFonts w:ascii="Times New Roman" w:hAnsi="Times New Roman" w:cs="Times New Roman"/>
                <w:sz w:val="24"/>
                <w:szCs w:val="24"/>
                <w:lang w:val="en-US"/>
              </w:rPr>
            </w:pPr>
            <w:r w:rsidRPr="00EA7042">
              <w:rPr>
                <w:rFonts w:ascii="Times New Roman" w:hAnsi="Times New Roman" w:cs="Times New Roman"/>
                <w:sz w:val="24"/>
                <w:szCs w:val="24"/>
                <w:lang w:val="en-US"/>
              </w:rPr>
              <w:t>FTC</w:t>
            </w:r>
          </w:p>
        </w:tc>
        <w:tc>
          <w:tcPr>
            <w:tcW w:w="1375" w:type="dxa"/>
          </w:tcPr>
          <w:p w14:paraId="488A26D9" w14:textId="77777777" w:rsidR="007D273B" w:rsidRPr="00EA7042" w:rsidRDefault="00477999" w:rsidP="00BE415D">
            <w:pPr>
              <w:jc w:val="center"/>
              <w:rPr>
                <w:rFonts w:ascii="Times New Roman" w:hAnsi="Times New Roman" w:cs="Times New Roman"/>
                <w:sz w:val="24"/>
                <w:szCs w:val="24"/>
                <w:lang w:val="en-US"/>
              </w:rPr>
            </w:pPr>
            <w:r w:rsidRPr="00EA7042">
              <w:rPr>
                <w:rFonts w:ascii="Times New Roman" w:hAnsi="Times New Roman" w:cs="Times New Roman"/>
                <w:sz w:val="24"/>
                <w:szCs w:val="24"/>
                <w:lang w:val="en-US"/>
              </w:rPr>
              <w:t>3TC</w:t>
            </w:r>
          </w:p>
        </w:tc>
        <w:tc>
          <w:tcPr>
            <w:tcW w:w="841" w:type="dxa"/>
          </w:tcPr>
          <w:p w14:paraId="488A26DA" w14:textId="77777777" w:rsidR="007D273B" w:rsidRPr="00EA7042" w:rsidRDefault="00477999" w:rsidP="00BE415D">
            <w:pPr>
              <w:jc w:val="center"/>
              <w:rPr>
                <w:rFonts w:ascii="Times New Roman" w:hAnsi="Times New Roman" w:cs="Times New Roman"/>
                <w:sz w:val="24"/>
                <w:szCs w:val="24"/>
                <w:lang w:val="en-US"/>
              </w:rPr>
            </w:pPr>
            <w:r w:rsidRPr="00EA7042">
              <w:rPr>
                <w:rFonts w:ascii="Times New Roman" w:hAnsi="Times New Roman" w:cs="Times New Roman"/>
                <w:sz w:val="24"/>
                <w:szCs w:val="24"/>
                <w:lang w:val="en-US"/>
              </w:rPr>
              <w:t>TDF</w:t>
            </w:r>
          </w:p>
        </w:tc>
      </w:tr>
      <w:tr w:rsidR="00D83F3F" w:rsidRPr="00EA7042" w14:paraId="488A26E1" w14:textId="77777777" w:rsidTr="00EA7042">
        <w:tc>
          <w:tcPr>
            <w:tcW w:w="2602" w:type="dxa"/>
          </w:tcPr>
          <w:p w14:paraId="488A26DC" w14:textId="77777777" w:rsidR="007D273B" w:rsidRPr="00EA7042" w:rsidRDefault="0089214E" w:rsidP="00BE415D">
            <w:pPr>
              <w:jc w:val="center"/>
              <w:rPr>
                <w:rFonts w:ascii="Times New Roman" w:hAnsi="Times New Roman" w:cs="Times New Roman"/>
                <w:b/>
                <w:sz w:val="24"/>
                <w:szCs w:val="24"/>
              </w:rPr>
            </w:pPr>
            <w:r w:rsidRPr="00EA7042">
              <w:rPr>
                <w:rFonts w:ascii="Times New Roman" w:hAnsi="Times New Roman" w:cs="Times New Roman"/>
                <w:b/>
                <w:sz w:val="24"/>
                <w:szCs w:val="24"/>
              </w:rPr>
              <w:t>ННИОТ</w:t>
            </w:r>
          </w:p>
        </w:tc>
        <w:tc>
          <w:tcPr>
            <w:tcW w:w="1813" w:type="dxa"/>
          </w:tcPr>
          <w:p w14:paraId="488A26DD" w14:textId="77777777" w:rsidR="007D273B" w:rsidRPr="00EA7042" w:rsidRDefault="007D273B" w:rsidP="00BE415D">
            <w:pPr>
              <w:jc w:val="center"/>
              <w:rPr>
                <w:rFonts w:ascii="Times New Roman" w:hAnsi="Times New Roman" w:cs="Times New Roman"/>
                <w:sz w:val="24"/>
                <w:szCs w:val="24"/>
                <w:lang w:val="en-US"/>
              </w:rPr>
            </w:pPr>
          </w:p>
        </w:tc>
        <w:tc>
          <w:tcPr>
            <w:tcW w:w="3144" w:type="dxa"/>
          </w:tcPr>
          <w:p w14:paraId="488A26DE" w14:textId="77777777" w:rsidR="007D273B" w:rsidRPr="00EA7042" w:rsidRDefault="00E47494" w:rsidP="00BE415D">
            <w:pPr>
              <w:jc w:val="center"/>
              <w:rPr>
                <w:rFonts w:ascii="Times New Roman" w:hAnsi="Times New Roman" w:cs="Times New Roman"/>
                <w:sz w:val="24"/>
                <w:szCs w:val="24"/>
                <w:lang w:val="en-US"/>
              </w:rPr>
            </w:pPr>
            <w:r w:rsidRPr="00EA7042">
              <w:rPr>
                <w:rFonts w:ascii="Times New Roman" w:hAnsi="Times New Roman" w:cs="Times New Roman"/>
                <w:sz w:val="24"/>
                <w:szCs w:val="24"/>
                <w:lang w:val="en-US"/>
              </w:rPr>
              <w:t>EFV</w:t>
            </w:r>
          </w:p>
        </w:tc>
        <w:tc>
          <w:tcPr>
            <w:tcW w:w="1375" w:type="dxa"/>
          </w:tcPr>
          <w:p w14:paraId="488A26DF" w14:textId="77777777" w:rsidR="007D273B" w:rsidRPr="00EA7042" w:rsidRDefault="00CF227A" w:rsidP="00BE415D">
            <w:pPr>
              <w:jc w:val="center"/>
              <w:rPr>
                <w:rFonts w:ascii="Times New Roman" w:hAnsi="Times New Roman" w:cs="Times New Roman"/>
                <w:sz w:val="24"/>
                <w:szCs w:val="24"/>
              </w:rPr>
            </w:pPr>
            <w:r w:rsidRPr="00EA7042">
              <w:rPr>
                <w:rFonts w:ascii="Times New Roman" w:hAnsi="Times New Roman" w:cs="Times New Roman"/>
                <w:sz w:val="24"/>
                <w:szCs w:val="24"/>
                <w:lang w:val="en-US"/>
              </w:rPr>
              <w:t>ETV</w:t>
            </w:r>
          </w:p>
        </w:tc>
        <w:tc>
          <w:tcPr>
            <w:tcW w:w="841" w:type="dxa"/>
          </w:tcPr>
          <w:p w14:paraId="488A26E0" w14:textId="77777777" w:rsidR="007D273B" w:rsidRPr="00EA7042" w:rsidRDefault="007D273B" w:rsidP="00BE415D">
            <w:pPr>
              <w:jc w:val="center"/>
              <w:rPr>
                <w:rFonts w:ascii="Times New Roman" w:hAnsi="Times New Roman" w:cs="Times New Roman"/>
                <w:sz w:val="24"/>
                <w:szCs w:val="24"/>
              </w:rPr>
            </w:pPr>
          </w:p>
        </w:tc>
      </w:tr>
      <w:tr w:rsidR="00D83F3F" w:rsidRPr="00EA7042" w14:paraId="488A26E8" w14:textId="77777777" w:rsidTr="00EA7042">
        <w:tc>
          <w:tcPr>
            <w:tcW w:w="2602" w:type="dxa"/>
          </w:tcPr>
          <w:p w14:paraId="488A26E2" w14:textId="77777777" w:rsidR="007D273B" w:rsidRPr="00EA7042" w:rsidRDefault="0089214E" w:rsidP="00BE415D">
            <w:pPr>
              <w:jc w:val="center"/>
              <w:rPr>
                <w:rFonts w:ascii="Times New Roman" w:hAnsi="Times New Roman" w:cs="Times New Roman"/>
                <w:b/>
                <w:sz w:val="24"/>
                <w:szCs w:val="24"/>
              </w:rPr>
            </w:pPr>
            <w:r w:rsidRPr="00EA7042">
              <w:rPr>
                <w:rFonts w:ascii="Times New Roman" w:hAnsi="Times New Roman" w:cs="Times New Roman"/>
                <w:b/>
                <w:sz w:val="24"/>
                <w:szCs w:val="24"/>
              </w:rPr>
              <w:t>ИП</w:t>
            </w:r>
          </w:p>
        </w:tc>
        <w:tc>
          <w:tcPr>
            <w:tcW w:w="1813" w:type="dxa"/>
          </w:tcPr>
          <w:p w14:paraId="488A26E3" w14:textId="77777777" w:rsidR="007D273B" w:rsidRPr="00EA7042" w:rsidRDefault="007D273B" w:rsidP="00BE415D">
            <w:pPr>
              <w:jc w:val="center"/>
              <w:rPr>
                <w:rFonts w:ascii="Times New Roman" w:hAnsi="Times New Roman" w:cs="Times New Roman"/>
                <w:sz w:val="24"/>
                <w:szCs w:val="24"/>
              </w:rPr>
            </w:pPr>
          </w:p>
        </w:tc>
        <w:tc>
          <w:tcPr>
            <w:tcW w:w="3144" w:type="dxa"/>
          </w:tcPr>
          <w:p w14:paraId="488A26E4" w14:textId="77777777" w:rsidR="007D273B" w:rsidRPr="00EA7042" w:rsidRDefault="00E47494" w:rsidP="004714DB">
            <w:pPr>
              <w:jc w:val="center"/>
              <w:rPr>
                <w:rFonts w:ascii="Times New Roman" w:hAnsi="Times New Roman" w:cs="Times New Roman"/>
                <w:sz w:val="24"/>
                <w:szCs w:val="24"/>
              </w:rPr>
            </w:pPr>
            <w:r w:rsidRPr="00EA7042">
              <w:rPr>
                <w:rFonts w:ascii="Times New Roman" w:hAnsi="Times New Roman" w:cs="Times New Roman"/>
                <w:sz w:val="24"/>
                <w:szCs w:val="24"/>
                <w:lang w:val="en-US"/>
              </w:rPr>
              <w:t>DRV</w:t>
            </w:r>
            <w:r w:rsidR="00477999" w:rsidRPr="00EA7042">
              <w:rPr>
                <w:rFonts w:ascii="Times New Roman" w:hAnsi="Times New Roman" w:cs="Times New Roman"/>
                <w:sz w:val="24"/>
                <w:szCs w:val="24"/>
              </w:rPr>
              <w:t>/</w:t>
            </w:r>
            <w:r w:rsidR="00477999" w:rsidRPr="00EA7042">
              <w:rPr>
                <w:rFonts w:ascii="Times New Roman" w:hAnsi="Times New Roman" w:cs="Times New Roman"/>
                <w:sz w:val="24"/>
                <w:szCs w:val="24"/>
                <w:lang w:val="en-US"/>
              </w:rPr>
              <w:t>r</w:t>
            </w:r>
            <w:r w:rsidR="003A7D3C" w:rsidRPr="00EA7042">
              <w:rPr>
                <w:rFonts w:ascii="Times New Roman" w:hAnsi="Times New Roman" w:cs="Times New Roman"/>
                <w:sz w:val="24"/>
                <w:szCs w:val="24"/>
              </w:rPr>
              <w:t xml:space="preserve">или </w:t>
            </w:r>
            <w:r w:rsidR="00516B77" w:rsidRPr="00EA7042">
              <w:rPr>
                <w:rFonts w:ascii="Times New Roman" w:hAnsi="Times New Roman" w:cs="Times New Roman"/>
                <w:sz w:val="24"/>
                <w:szCs w:val="24"/>
              </w:rPr>
              <w:t>DRV/</w:t>
            </w:r>
            <w:r w:rsidR="00CF227A" w:rsidRPr="00EA7042">
              <w:rPr>
                <w:rFonts w:ascii="Times New Roman" w:hAnsi="Times New Roman" w:cs="Times New Roman"/>
                <w:sz w:val="24"/>
                <w:szCs w:val="24"/>
              </w:rPr>
              <w:t>с</w:t>
            </w:r>
          </w:p>
          <w:p w14:paraId="488A26E5" w14:textId="77777777" w:rsidR="00E47494" w:rsidRPr="00EA7042" w:rsidRDefault="00E47494" w:rsidP="00BE415D">
            <w:pPr>
              <w:jc w:val="center"/>
              <w:rPr>
                <w:rFonts w:ascii="Times New Roman" w:hAnsi="Times New Roman" w:cs="Times New Roman"/>
                <w:sz w:val="24"/>
                <w:szCs w:val="24"/>
              </w:rPr>
            </w:pPr>
            <w:r w:rsidRPr="00EA7042">
              <w:rPr>
                <w:rFonts w:ascii="Times New Roman" w:hAnsi="Times New Roman" w:cs="Times New Roman"/>
                <w:sz w:val="24"/>
                <w:szCs w:val="24"/>
                <w:lang w:val="en-US"/>
              </w:rPr>
              <w:t>LPV</w:t>
            </w:r>
            <w:r w:rsidR="00477999" w:rsidRPr="00EA7042">
              <w:rPr>
                <w:rFonts w:ascii="Times New Roman" w:hAnsi="Times New Roman" w:cs="Times New Roman"/>
                <w:sz w:val="24"/>
                <w:szCs w:val="24"/>
              </w:rPr>
              <w:t>/</w:t>
            </w:r>
            <w:r w:rsidR="00477999" w:rsidRPr="00EA7042">
              <w:rPr>
                <w:rFonts w:ascii="Times New Roman" w:hAnsi="Times New Roman" w:cs="Times New Roman"/>
                <w:sz w:val="24"/>
                <w:szCs w:val="24"/>
                <w:lang w:val="en-US"/>
              </w:rPr>
              <w:t>r</w:t>
            </w:r>
          </w:p>
        </w:tc>
        <w:tc>
          <w:tcPr>
            <w:tcW w:w="1375" w:type="dxa"/>
          </w:tcPr>
          <w:p w14:paraId="488A26E6" w14:textId="77777777" w:rsidR="007D273B" w:rsidRPr="00EA7042" w:rsidRDefault="007D273B" w:rsidP="00BE415D">
            <w:pPr>
              <w:jc w:val="center"/>
              <w:rPr>
                <w:rFonts w:ascii="Times New Roman" w:hAnsi="Times New Roman" w:cs="Times New Roman"/>
                <w:sz w:val="24"/>
                <w:szCs w:val="24"/>
              </w:rPr>
            </w:pPr>
          </w:p>
        </w:tc>
        <w:tc>
          <w:tcPr>
            <w:tcW w:w="841" w:type="dxa"/>
          </w:tcPr>
          <w:p w14:paraId="488A26E7" w14:textId="77777777" w:rsidR="007D273B" w:rsidRPr="00EA7042" w:rsidRDefault="007D273B" w:rsidP="00BE415D">
            <w:pPr>
              <w:jc w:val="center"/>
              <w:rPr>
                <w:rFonts w:ascii="Times New Roman" w:hAnsi="Times New Roman" w:cs="Times New Roman"/>
                <w:sz w:val="24"/>
                <w:szCs w:val="24"/>
              </w:rPr>
            </w:pPr>
          </w:p>
        </w:tc>
      </w:tr>
      <w:tr w:rsidR="00D83F3F" w:rsidRPr="00EA7042" w14:paraId="488A26EF" w14:textId="77777777" w:rsidTr="00EA7042">
        <w:tc>
          <w:tcPr>
            <w:tcW w:w="2602" w:type="dxa"/>
          </w:tcPr>
          <w:p w14:paraId="488A26E9" w14:textId="77777777" w:rsidR="007D273B" w:rsidRPr="00EA7042" w:rsidRDefault="0089214E" w:rsidP="00BE415D">
            <w:pPr>
              <w:jc w:val="center"/>
              <w:rPr>
                <w:rFonts w:ascii="Times New Roman" w:hAnsi="Times New Roman" w:cs="Times New Roman"/>
                <w:b/>
                <w:sz w:val="24"/>
                <w:szCs w:val="24"/>
              </w:rPr>
            </w:pPr>
            <w:r w:rsidRPr="00EA7042">
              <w:rPr>
                <w:rFonts w:ascii="Times New Roman" w:hAnsi="Times New Roman" w:cs="Times New Roman"/>
                <w:b/>
                <w:sz w:val="24"/>
                <w:szCs w:val="24"/>
              </w:rPr>
              <w:t>ИИ</w:t>
            </w:r>
          </w:p>
        </w:tc>
        <w:tc>
          <w:tcPr>
            <w:tcW w:w="1813" w:type="dxa"/>
          </w:tcPr>
          <w:p w14:paraId="488A26EA" w14:textId="77777777" w:rsidR="007D273B" w:rsidRPr="00EA7042" w:rsidRDefault="007D273B" w:rsidP="00BE415D">
            <w:pPr>
              <w:jc w:val="center"/>
              <w:rPr>
                <w:rFonts w:ascii="Times New Roman" w:hAnsi="Times New Roman" w:cs="Times New Roman"/>
                <w:sz w:val="24"/>
                <w:szCs w:val="24"/>
              </w:rPr>
            </w:pPr>
          </w:p>
        </w:tc>
        <w:tc>
          <w:tcPr>
            <w:tcW w:w="3144" w:type="dxa"/>
          </w:tcPr>
          <w:p w14:paraId="488A26EB" w14:textId="77777777" w:rsidR="007D273B" w:rsidRPr="00EA7042" w:rsidRDefault="00E47494" w:rsidP="00BE415D">
            <w:pPr>
              <w:jc w:val="center"/>
              <w:rPr>
                <w:rFonts w:ascii="Times New Roman" w:hAnsi="Times New Roman" w:cs="Times New Roman"/>
                <w:sz w:val="24"/>
                <w:szCs w:val="24"/>
                <w:lang w:val="en-US"/>
              </w:rPr>
            </w:pPr>
            <w:r w:rsidRPr="00EA7042">
              <w:rPr>
                <w:rFonts w:ascii="Times New Roman" w:hAnsi="Times New Roman" w:cs="Times New Roman"/>
                <w:sz w:val="24"/>
                <w:szCs w:val="24"/>
                <w:lang w:val="en-US"/>
              </w:rPr>
              <w:t>RAL</w:t>
            </w:r>
          </w:p>
          <w:p w14:paraId="488A26EC" w14:textId="77777777" w:rsidR="0070582C" w:rsidRPr="00EA7042" w:rsidRDefault="0070582C" w:rsidP="00BE415D">
            <w:pPr>
              <w:jc w:val="center"/>
              <w:rPr>
                <w:rFonts w:ascii="Times New Roman" w:hAnsi="Times New Roman" w:cs="Times New Roman"/>
                <w:sz w:val="24"/>
                <w:szCs w:val="24"/>
                <w:lang w:val="en-US"/>
              </w:rPr>
            </w:pPr>
            <w:r w:rsidRPr="00EA7042">
              <w:rPr>
                <w:rFonts w:ascii="Times New Roman" w:hAnsi="Times New Roman" w:cs="Times New Roman"/>
                <w:sz w:val="24"/>
                <w:szCs w:val="24"/>
              </w:rPr>
              <w:t>DTG</w:t>
            </w:r>
          </w:p>
        </w:tc>
        <w:tc>
          <w:tcPr>
            <w:tcW w:w="1375" w:type="dxa"/>
          </w:tcPr>
          <w:p w14:paraId="488A26ED" w14:textId="77777777" w:rsidR="007D273B" w:rsidRPr="00EA7042" w:rsidRDefault="007D273B" w:rsidP="00BE415D">
            <w:pPr>
              <w:jc w:val="center"/>
              <w:rPr>
                <w:rFonts w:ascii="Times New Roman" w:hAnsi="Times New Roman" w:cs="Times New Roman"/>
                <w:sz w:val="24"/>
                <w:szCs w:val="24"/>
              </w:rPr>
            </w:pPr>
          </w:p>
        </w:tc>
        <w:tc>
          <w:tcPr>
            <w:tcW w:w="841" w:type="dxa"/>
          </w:tcPr>
          <w:p w14:paraId="488A26EE" w14:textId="77777777" w:rsidR="007D273B" w:rsidRPr="00EA7042" w:rsidRDefault="007D273B" w:rsidP="00BE415D">
            <w:pPr>
              <w:jc w:val="center"/>
              <w:rPr>
                <w:rFonts w:ascii="Times New Roman" w:hAnsi="Times New Roman" w:cs="Times New Roman"/>
                <w:sz w:val="24"/>
                <w:szCs w:val="24"/>
              </w:rPr>
            </w:pPr>
          </w:p>
        </w:tc>
      </w:tr>
    </w:tbl>
    <w:p w14:paraId="488A26F0" w14:textId="77777777" w:rsidR="00477999" w:rsidRPr="00216D84" w:rsidRDefault="00477999" w:rsidP="00611774">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w:t>
      </w:r>
      <w:r w:rsidRPr="00216D84">
        <w:rPr>
          <w:rFonts w:ascii="Times New Roman" w:hAnsi="Times New Roman" w:cs="Times New Roman"/>
          <w:sz w:val="28"/>
          <w:szCs w:val="28"/>
        </w:rPr>
        <w:t xml:space="preserve">цифры указывают </w:t>
      </w:r>
      <w:r w:rsidR="00C61772" w:rsidRPr="00216D84">
        <w:rPr>
          <w:rFonts w:ascii="Times New Roman" w:hAnsi="Times New Roman" w:cs="Times New Roman"/>
          <w:sz w:val="28"/>
          <w:szCs w:val="28"/>
        </w:rPr>
        <w:t xml:space="preserve">на </w:t>
      </w:r>
      <w:r w:rsidRPr="00216D84">
        <w:rPr>
          <w:rFonts w:ascii="Times New Roman" w:hAnsi="Times New Roman" w:cs="Times New Roman"/>
          <w:sz w:val="28"/>
          <w:szCs w:val="28"/>
        </w:rPr>
        <w:t>оценку лучшего проникновения в ЦНС (4 – лучшая степень проникновения)</w:t>
      </w:r>
      <w:r w:rsidR="00C277BD" w:rsidRPr="00216D84">
        <w:rPr>
          <w:rFonts w:ascii="Times New Roman" w:hAnsi="Times New Roman" w:cs="Times New Roman"/>
          <w:sz w:val="28"/>
          <w:szCs w:val="28"/>
        </w:rPr>
        <w:t>.</w:t>
      </w:r>
    </w:p>
    <w:p w14:paraId="488A26F1" w14:textId="77777777" w:rsidR="004714DB" w:rsidRPr="00216D84" w:rsidRDefault="004714DB" w:rsidP="00611774">
      <w:pPr>
        <w:spacing w:after="0" w:line="240" w:lineRule="auto"/>
        <w:jc w:val="both"/>
        <w:rPr>
          <w:rFonts w:ascii="Times New Roman" w:hAnsi="Times New Roman" w:cs="Times New Roman"/>
          <w:b/>
          <w:sz w:val="28"/>
          <w:szCs w:val="28"/>
        </w:rPr>
      </w:pPr>
    </w:p>
    <w:p w14:paraId="488A26F2" w14:textId="77777777" w:rsidR="00C277BD" w:rsidRPr="00216D84" w:rsidRDefault="00C277BD" w:rsidP="00611774">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4. Пациенты, страдающие хроническими заболеваниями почек: </w:t>
      </w:r>
    </w:p>
    <w:p w14:paraId="488A26F3" w14:textId="77777777" w:rsidR="00C277BD" w:rsidRPr="00216D84" w:rsidRDefault="00C277BD" w:rsidP="00611774">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Рекомендуемая схема АРТ:  </w:t>
      </w:r>
    </w:p>
    <w:p w14:paraId="488A26F4" w14:textId="37EF159B" w:rsidR="0061014F" w:rsidRPr="00216D84" w:rsidRDefault="0061014F" w:rsidP="0061177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АВС + </w:t>
      </w:r>
      <w:r w:rsidR="00C277BD" w:rsidRPr="00216D84">
        <w:rPr>
          <w:rFonts w:ascii="Times New Roman" w:hAnsi="Times New Roman" w:cs="Times New Roman"/>
          <w:sz w:val="28"/>
          <w:szCs w:val="28"/>
        </w:rPr>
        <w:t xml:space="preserve">3ТС + </w:t>
      </w:r>
      <w:r w:rsidR="00E932C0" w:rsidRPr="00216D84">
        <w:rPr>
          <w:rFonts w:ascii="Times New Roman" w:hAnsi="Times New Roman" w:cs="Times New Roman"/>
          <w:sz w:val="28"/>
          <w:szCs w:val="28"/>
          <w:lang w:val="en-US"/>
        </w:rPr>
        <w:t>DTG</w:t>
      </w:r>
      <w:r w:rsidR="00C277BD" w:rsidRPr="00216D84">
        <w:rPr>
          <w:rFonts w:ascii="Times New Roman" w:hAnsi="Times New Roman" w:cs="Times New Roman"/>
          <w:sz w:val="28"/>
          <w:szCs w:val="28"/>
        </w:rPr>
        <w:t xml:space="preserve">.  </w:t>
      </w:r>
    </w:p>
    <w:p w14:paraId="488A26F5" w14:textId="0C6FB8C3" w:rsidR="0061014F" w:rsidRPr="00216D84" w:rsidRDefault="00C277BD" w:rsidP="0061177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lastRenderedPageBreak/>
        <w:t xml:space="preserve">В качестве альтернативы третьим препаратом можно назначить </w:t>
      </w:r>
      <w:r w:rsidR="00E932C0" w:rsidRPr="00216D84">
        <w:rPr>
          <w:rFonts w:ascii="Times New Roman" w:hAnsi="Times New Roman" w:cs="Times New Roman"/>
          <w:sz w:val="28"/>
          <w:szCs w:val="28"/>
          <w:lang w:val="en-US"/>
        </w:rPr>
        <w:t>DRV</w:t>
      </w:r>
      <w:r w:rsidR="00E932C0" w:rsidRPr="00216D84">
        <w:rPr>
          <w:rFonts w:ascii="Times New Roman" w:hAnsi="Times New Roman" w:cs="Times New Roman"/>
          <w:sz w:val="28"/>
          <w:szCs w:val="28"/>
        </w:rPr>
        <w:t>/</w:t>
      </w:r>
      <w:r w:rsidR="00E932C0" w:rsidRPr="00216D84">
        <w:rPr>
          <w:rFonts w:ascii="Times New Roman" w:hAnsi="Times New Roman" w:cs="Times New Roman"/>
          <w:sz w:val="28"/>
          <w:szCs w:val="28"/>
          <w:lang w:val="en-US"/>
        </w:rPr>
        <w:t>c</w:t>
      </w:r>
      <w:r w:rsidRPr="00216D84">
        <w:rPr>
          <w:rFonts w:ascii="Times New Roman" w:hAnsi="Times New Roman" w:cs="Times New Roman"/>
          <w:sz w:val="28"/>
          <w:szCs w:val="28"/>
        </w:rPr>
        <w:t xml:space="preserve"> из-за минимального влияния на функцию почек. </w:t>
      </w:r>
    </w:p>
    <w:p w14:paraId="488A26F6" w14:textId="77777777" w:rsidR="00C277BD" w:rsidRPr="00216D84" w:rsidRDefault="00C277BD" w:rsidP="0061177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ТDF не рекомендуется больным с почечной недостаточностью.  </w:t>
      </w:r>
    </w:p>
    <w:p w14:paraId="488A26F7" w14:textId="77777777" w:rsidR="001146E7" w:rsidRPr="00216D84" w:rsidRDefault="0061014F" w:rsidP="0061177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Пациентам</w:t>
      </w:r>
      <w:r w:rsidR="000C0D81" w:rsidRPr="00216D84">
        <w:rPr>
          <w:rFonts w:ascii="Times New Roman" w:hAnsi="Times New Roman" w:cs="Times New Roman"/>
          <w:sz w:val="28"/>
          <w:szCs w:val="28"/>
        </w:rPr>
        <w:t>, страдающим заболеваниями почек</w:t>
      </w:r>
      <w:r w:rsidRPr="00216D84">
        <w:rPr>
          <w:rFonts w:ascii="Times New Roman" w:hAnsi="Times New Roman" w:cs="Times New Roman"/>
          <w:sz w:val="28"/>
          <w:szCs w:val="28"/>
        </w:rPr>
        <w:t>, находящимся на схемах с ТDF</w:t>
      </w:r>
      <w:r w:rsidR="000C0D81" w:rsidRPr="00216D84">
        <w:rPr>
          <w:rFonts w:ascii="Times New Roman" w:hAnsi="Times New Roman" w:cs="Times New Roman"/>
          <w:sz w:val="28"/>
          <w:szCs w:val="28"/>
        </w:rPr>
        <w:t>,</w:t>
      </w:r>
      <w:r w:rsidRPr="00216D84">
        <w:rPr>
          <w:rFonts w:ascii="Times New Roman" w:hAnsi="Times New Roman" w:cs="Times New Roman"/>
          <w:sz w:val="28"/>
          <w:szCs w:val="28"/>
        </w:rPr>
        <w:t xml:space="preserve"> рекомендуется</w:t>
      </w:r>
      <w:r w:rsidR="00261EB8" w:rsidRPr="00216D84">
        <w:rPr>
          <w:rFonts w:ascii="Times New Roman" w:hAnsi="Times New Roman" w:cs="Times New Roman"/>
          <w:sz w:val="28"/>
          <w:szCs w:val="28"/>
        </w:rPr>
        <w:t xml:space="preserve"> </w:t>
      </w:r>
      <w:r w:rsidR="00E10B8D" w:rsidRPr="00216D84">
        <w:rPr>
          <w:rFonts w:ascii="Times New Roman" w:hAnsi="Times New Roman" w:cs="Times New Roman"/>
          <w:sz w:val="28"/>
          <w:szCs w:val="28"/>
        </w:rPr>
        <w:t xml:space="preserve">проводить </w:t>
      </w:r>
      <w:r w:rsidR="004601E7" w:rsidRPr="00216D84">
        <w:rPr>
          <w:rFonts w:ascii="Times New Roman" w:hAnsi="Times New Roman" w:cs="Times New Roman"/>
          <w:sz w:val="28"/>
          <w:szCs w:val="28"/>
        </w:rPr>
        <w:t>ежемесячный расчёт скорости клубочковой фильтрации и клиренса креатинина по формуле Кокрофта-Голта.</w:t>
      </w:r>
    </w:p>
    <w:p w14:paraId="488A26F8" w14:textId="237FADE4" w:rsidR="00A94729" w:rsidRPr="00216D84" w:rsidRDefault="00603675" w:rsidP="00BE415D">
      <w:pPr>
        <w:spacing w:after="0" w:line="240" w:lineRule="auto"/>
        <w:rPr>
          <w:rFonts w:ascii="Times New Roman" w:hAnsi="Times New Roman" w:cs="Times New Roman"/>
          <w:sz w:val="28"/>
          <w:szCs w:val="28"/>
          <w:u w:val="single"/>
        </w:rPr>
      </w:pPr>
      <w:r w:rsidRPr="00216D84">
        <w:rPr>
          <w:rFonts w:ascii="Times New Roman" w:hAnsi="Times New Roman" w:cs="Times New Roman"/>
          <w:sz w:val="28"/>
          <w:szCs w:val="28"/>
        </w:rPr>
        <w:t xml:space="preserve">Для мужчин (норма </w:t>
      </w:r>
      <w:r w:rsidR="00AD5466" w:rsidRPr="00216D84">
        <w:rPr>
          <w:rFonts w:ascii="Times New Roman" w:hAnsi="Times New Roman" w:cs="Times New Roman"/>
          <w:sz w:val="28"/>
          <w:szCs w:val="28"/>
        </w:rPr>
        <w:t>90–150</w:t>
      </w:r>
      <w:r w:rsidRPr="00216D84">
        <w:rPr>
          <w:rFonts w:ascii="Times New Roman" w:hAnsi="Times New Roman" w:cs="Times New Roman"/>
          <w:sz w:val="28"/>
          <w:szCs w:val="28"/>
        </w:rPr>
        <w:t xml:space="preserve"> мл/</w:t>
      </w:r>
      <w:r w:rsidR="00A94729" w:rsidRPr="00216D84">
        <w:rPr>
          <w:rFonts w:ascii="Times New Roman" w:hAnsi="Times New Roman" w:cs="Times New Roman"/>
          <w:sz w:val="28"/>
          <w:szCs w:val="28"/>
        </w:rPr>
        <w:t xml:space="preserve">мин) </w:t>
      </w:r>
      <w:r w:rsidR="00A94729" w:rsidRPr="00216D84">
        <w:rPr>
          <w:rFonts w:ascii="Times New Roman" w:hAnsi="Times New Roman" w:cs="Times New Roman"/>
          <w:sz w:val="28"/>
          <w:szCs w:val="28"/>
          <w:lang w:val="en-US"/>
        </w:rPr>
        <w:t>C</w:t>
      </w:r>
      <w:r w:rsidR="00A94729" w:rsidRPr="00216D84">
        <w:rPr>
          <w:rFonts w:ascii="Times New Roman" w:hAnsi="Times New Roman" w:cs="Times New Roman"/>
          <w:sz w:val="28"/>
          <w:szCs w:val="28"/>
        </w:rPr>
        <w:t xml:space="preserve">КФ=1,23 х </w:t>
      </w:r>
      <w:r w:rsidR="00A94729" w:rsidRPr="00216D84">
        <w:rPr>
          <w:rFonts w:ascii="Times New Roman" w:hAnsi="Times New Roman" w:cs="Times New Roman"/>
          <w:sz w:val="28"/>
          <w:szCs w:val="28"/>
          <w:u w:val="single"/>
        </w:rPr>
        <w:t>140- возраст (годы)х масса тела (кг)</w:t>
      </w:r>
      <w:r w:rsidR="004714DB" w:rsidRPr="00216D84">
        <w:rPr>
          <w:rFonts w:ascii="Times New Roman" w:hAnsi="Times New Roman" w:cs="Times New Roman"/>
          <w:sz w:val="28"/>
          <w:szCs w:val="28"/>
          <w:u w:val="single"/>
        </w:rPr>
        <w:t xml:space="preserve"> </w:t>
      </w:r>
      <w:r w:rsidR="00A94729" w:rsidRPr="00216D84">
        <w:rPr>
          <w:rFonts w:ascii="Times New Roman" w:hAnsi="Times New Roman" w:cs="Times New Roman"/>
          <w:sz w:val="28"/>
          <w:szCs w:val="28"/>
        </w:rPr>
        <w:t>креатинин крови</w:t>
      </w:r>
      <w:r w:rsidR="00EA7042">
        <w:rPr>
          <w:rFonts w:ascii="Times New Roman" w:hAnsi="Times New Roman" w:cs="Times New Roman"/>
          <w:sz w:val="28"/>
          <w:szCs w:val="28"/>
        </w:rPr>
        <w:t xml:space="preserve"> </w:t>
      </w:r>
      <w:r w:rsidR="00A94729" w:rsidRPr="00216D84">
        <w:rPr>
          <w:rFonts w:ascii="Times New Roman" w:hAnsi="Times New Roman" w:cs="Times New Roman"/>
          <w:sz w:val="28"/>
          <w:szCs w:val="28"/>
        </w:rPr>
        <w:t>(</w:t>
      </w:r>
      <w:proofErr w:type="spellStart"/>
      <w:r w:rsidR="00A94729" w:rsidRPr="00216D84">
        <w:rPr>
          <w:rFonts w:ascii="Times New Roman" w:hAnsi="Times New Roman" w:cs="Times New Roman"/>
          <w:sz w:val="28"/>
          <w:szCs w:val="28"/>
        </w:rPr>
        <w:t>мкмоль</w:t>
      </w:r>
      <w:proofErr w:type="spellEnd"/>
      <w:r w:rsidR="00A94729" w:rsidRPr="00216D84">
        <w:rPr>
          <w:rFonts w:ascii="Times New Roman" w:hAnsi="Times New Roman" w:cs="Times New Roman"/>
          <w:sz w:val="28"/>
          <w:szCs w:val="28"/>
        </w:rPr>
        <w:t>\л)</w:t>
      </w:r>
    </w:p>
    <w:p w14:paraId="488A26F9" w14:textId="22943B0B" w:rsidR="001146E7" w:rsidRPr="00216D84" w:rsidRDefault="00603675" w:rsidP="001146E7">
      <w:pPr>
        <w:spacing w:after="0" w:line="240" w:lineRule="auto"/>
        <w:rPr>
          <w:rFonts w:ascii="Times New Roman" w:hAnsi="Times New Roman" w:cs="Times New Roman"/>
          <w:sz w:val="28"/>
          <w:szCs w:val="28"/>
          <w:u w:val="single"/>
        </w:rPr>
      </w:pPr>
      <w:r w:rsidRPr="00216D84">
        <w:rPr>
          <w:rFonts w:ascii="Times New Roman" w:hAnsi="Times New Roman" w:cs="Times New Roman"/>
          <w:sz w:val="28"/>
          <w:szCs w:val="28"/>
        </w:rPr>
        <w:t xml:space="preserve">Для женщин (норма </w:t>
      </w:r>
      <w:r w:rsidR="00AD5466" w:rsidRPr="00216D84">
        <w:rPr>
          <w:rFonts w:ascii="Times New Roman" w:hAnsi="Times New Roman" w:cs="Times New Roman"/>
          <w:sz w:val="28"/>
          <w:szCs w:val="28"/>
        </w:rPr>
        <w:t>90–130</w:t>
      </w:r>
      <w:r w:rsidRPr="00216D84">
        <w:rPr>
          <w:rFonts w:ascii="Times New Roman" w:hAnsi="Times New Roman" w:cs="Times New Roman"/>
          <w:sz w:val="28"/>
          <w:szCs w:val="28"/>
        </w:rPr>
        <w:t xml:space="preserve"> мл/</w:t>
      </w:r>
      <w:r w:rsidR="001146E7" w:rsidRPr="00216D84">
        <w:rPr>
          <w:rFonts w:ascii="Times New Roman" w:hAnsi="Times New Roman" w:cs="Times New Roman"/>
          <w:sz w:val="28"/>
          <w:szCs w:val="28"/>
        </w:rPr>
        <w:t xml:space="preserve">мин) </w:t>
      </w:r>
      <w:r w:rsidR="001146E7" w:rsidRPr="00216D84">
        <w:rPr>
          <w:rFonts w:ascii="Times New Roman" w:hAnsi="Times New Roman" w:cs="Times New Roman"/>
          <w:sz w:val="28"/>
          <w:szCs w:val="28"/>
          <w:lang w:val="en-US"/>
        </w:rPr>
        <w:t>C</w:t>
      </w:r>
      <w:r w:rsidR="001146E7" w:rsidRPr="00216D84">
        <w:rPr>
          <w:rFonts w:ascii="Times New Roman" w:hAnsi="Times New Roman" w:cs="Times New Roman"/>
          <w:sz w:val="28"/>
          <w:szCs w:val="28"/>
        </w:rPr>
        <w:t>КФ=1,</w:t>
      </w:r>
      <w:proofErr w:type="gramStart"/>
      <w:r w:rsidR="001146E7" w:rsidRPr="00216D84">
        <w:rPr>
          <w:rFonts w:ascii="Times New Roman" w:hAnsi="Times New Roman" w:cs="Times New Roman"/>
          <w:sz w:val="28"/>
          <w:szCs w:val="28"/>
        </w:rPr>
        <w:t>05</w:t>
      </w:r>
      <w:r w:rsidR="004D0C7B" w:rsidRPr="00216D84">
        <w:rPr>
          <w:rFonts w:ascii="Times New Roman" w:hAnsi="Times New Roman" w:cs="Times New Roman"/>
          <w:sz w:val="28"/>
          <w:szCs w:val="28"/>
        </w:rPr>
        <w:t>х</w:t>
      </w:r>
      <w:proofErr w:type="gramEnd"/>
      <w:r w:rsidR="004D0C7B" w:rsidRPr="00216D84">
        <w:rPr>
          <w:rFonts w:ascii="Times New Roman" w:hAnsi="Times New Roman" w:cs="Times New Roman"/>
          <w:sz w:val="28"/>
          <w:szCs w:val="28"/>
        </w:rPr>
        <w:t xml:space="preserve"> 140</w:t>
      </w:r>
      <w:r w:rsidR="001146E7" w:rsidRPr="00216D84">
        <w:rPr>
          <w:rFonts w:ascii="Times New Roman" w:hAnsi="Times New Roman" w:cs="Times New Roman"/>
          <w:sz w:val="28"/>
          <w:szCs w:val="28"/>
          <w:u w:val="single"/>
        </w:rPr>
        <w:t xml:space="preserve">- </w:t>
      </w:r>
      <w:r w:rsidR="004714DB" w:rsidRPr="00216D84">
        <w:rPr>
          <w:rFonts w:ascii="Times New Roman" w:hAnsi="Times New Roman" w:cs="Times New Roman"/>
          <w:sz w:val="28"/>
          <w:szCs w:val="28"/>
          <w:u w:val="single"/>
        </w:rPr>
        <w:t xml:space="preserve">возраст (годы)х масса тела (кг) </w:t>
      </w:r>
      <w:r w:rsidR="00261EB8" w:rsidRPr="00216D84">
        <w:rPr>
          <w:rFonts w:ascii="Times New Roman" w:hAnsi="Times New Roman" w:cs="Times New Roman"/>
          <w:sz w:val="28"/>
          <w:szCs w:val="28"/>
        </w:rPr>
        <w:t>к</w:t>
      </w:r>
      <w:r w:rsidR="001146E7" w:rsidRPr="00216D84">
        <w:rPr>
          <w:rFonts w:ascii="Times New Roman" w:hAnsi="Times New Roman" w:cs="Times New Roman"/>
          <w:sz w:val="28"/>
          <w:szCs w:val="28"/>
        </w:rPr>
        <w:t>реатинин</w:t>
      </w:r>
      <w:r w:rsidR="00261EB8" w:rsidRPr="00216D84">
        <w:rPr>
          <w:rFonts w:ascii="Times New Roman" w:hAnsi="Times New Roman" w:cs="Times New Roman"/>
          <w:sz w:val="28"/>
          <w:szCs w:val="28"/>
        </w:rPr>
        <w:t xml:space="preserve"> </w:t>
      </w:r>
      <w:r w:rsidR="001146E7" w:rsidRPr="00216D84">
        <w:rPr>
          <w:rFonts w:ascii="Times New Roman" w:hAnsi="Times New Roman" w:cs="Times New Roman"/>
          <w:sz w:val="28"/>
          <w:szCs w:val="28"/>
          <w:u w:val="single"/>
        </w:rPr>
        <w:t xml:space="preserve">крови </w:t>
      </w:r>
      <w:r w:rsidR="001146E7" w:rsidRPr="00216D84">
        <w:rPr>
          <w:rFonts w:ascii="Times New Roman" w:hAnsi="Times New Roman" w:cs="Times New Roman"/>
          <w:sz w:val="28"/>
          <w:szCs w:val="28"/>
        </w:rPr>
        <w:t>(</w:t>
      </w:r>
      <w:proofErr w:type="spellStart"/>
      <w:r w:rsidR="001146E7" w:rsidRPr="00216D84">
        <w:rPr>
          <w:rFonts w:ascii="Times New Roman" w:hAnsi="Times New Roman" w:cs="Times New Roman"/>
          <w:sz w:val="28"/>
          <w:szCs w:val="28"/>
        </w:rPr>
        <w:t>мкмоль</w:t>
      </w:r>
      <w:proofErr w:type="spellEnd"/>
      <w:r w:rsidR="001146E7" w:rsidRPr="00216D84">
        <w:rPr>
          <w:rFonts w:ascii="Times New Roman" w:hAnsi="Times New Roman" w:cs="Times New Roman"/>
          <w:sz w:val="28"/>
          <w:szCs w:val="28"/>
        </w:rPr>
        <w:t>\л)</w:t>
      </w:r>
    </w:p>
    <w:p w14:paraId="488A26FA" w14:textId="77777777" w:rsidR="004714DB" w:rsidRPr="00216D84" w:rsidRDefault="004714DB" w:rsidP="003F60EB">
      <w:pPr>
        <w:spacing w:after="0" w:line="240" w:lineRule="auto"/>
        <w:jc w:val="both"/>
        <w:rPr>
          <w:rFonts w:ascii="Times New Roman" w:hAnsi="Times New Roman" w:cs="Times New Roman"/>
          <w:b/>
          <w:sz w:val="28"/>
          <w:szCs w:val="28"/>
        </w:rPr>
      </w:pPr>
    </w:p>
    <w:p w14:paraId="488A26FB" w14:textId="77777777" w:rsidR="00CB30C6" w:rsidRPr="00216D84" w:rsidRDefault="00CB30C6" w:rsidP="003F60EB">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5. </w:t>
      </w:r>
      <w:r w:rsidR="00B22923" w:rsidRPr="00216D84">
        <w:rPr>
          <w:rFonts w:ascii="Times New Roman" w:hAnsi="Times New Roman" w:cs="Times New Roman"/>
          <w:b/>
          <w:sz w:val="28"/>
          <w:szCs w:val="28"/>
        </w:rPr>
        <w:t>П</w:t>
      </w:r>
      <w:r w:rsidRPr="00216D84">
        <w:rPr>
          <w:rFonts w:ascii="Times New Roman" w:hAnsi="Times New Roman" w:cs="Times New Roman"/>
          <w:b/>
          <w:sz w:val="28"/>
          <w:szCs w:val="28"/>
        </w:rPr>
        <w:t>ациенты, страдающие сердечно-сосудистыми заболеваниями и</w:t>
      </w:r>
      <w:r w:rsidR="00345594" w:rsidRPr="00216D84">
        <w:rPr>
          <w:rFonts w:ascii="Times New Roman" w:hAnsi="Times New Roman" w:cs="Times New Roman"/>
          <w:b/>
          <w:sz w:val="28"/>
          <w:szCs w:val="28"/>
        </w:rPr>
        <w:t>ли с высоким риском их развития:</w:t>
      </w:r>
    </w:p>
    <w:p w14:paraId="488A26FC" w14:textId="77777777" w:rsidR="00345594" w:rsidRPr="00216D84" w:rsidRDefault="00345594" w:rsidP="003F60EB">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Рекомендуемая схема АРТ:  </w:t>
      </w:r>
    </w:p>
    <w:p w14:paraId="488A26FD" w14:textId="77777777" w:rsidR="008018AA" w:rsidRPr="00216D84" w:rsidRDefault="008018AA"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TDF+3ТС (или FTC) + </w:t>
      </w:r>
      <w:r w:rsidRPr="00216D84">
        <w:rPr>
          <w:rFonts w:ascii="Times New Roman" w:hAnsi="Times New Roman" w:cs="Times New Roman"/>
          <w:sz w:val="28"/>
          <w:szCs w:val="28"/>
          <w:lang w:val="en-US"/>
        </w:rPr>
        <w:t>RPV</w:t>
      </w:r>
      <w:r w:rsidRPr="00216D84">
        <w:rPr>
          <w:rFonts w:ascii="Times New Roman" w:hAnsi="Times New Roman" w:cs="Times New Roman"/>
          <w:sz w:val="28"/>
          <w:szCs w:val="28"/>
        </w:rPr>
        <w:t xml:space="preserve"> (или DTG, или ET</w:t>
      </w:r>
      <w:r w:rsidRPr="00216D84">
        <w:rPr>
          <w:rFonts w:ascii="Times New Roman" w:hAnsi="Times New Roman" w:cs="Times New Roman"/>
          <w:sz w:val="28"/>
          <w:szCs w:val="28"/>
          <w:lang w:val="en-US"/>
        </w:rPr>
        <w:t>V</w:t>
      </w:r>
      <w:r w:rsidRPr="00216D84">
        <w:rPr>
          <w:rFonts w:ascii="Times New Roman" w:hAnsi="Times New Roman" w:cs="Times New Roman"/>
          <w:sz w:val="28"/>
          <w:szCs w:val="28"/>
        </w:rPr>
        <w:t>).</w:t>
      </w:r>
    </w:p>
    <w:p w14:paraId="488A26FE" w14:textId="77777777" w:rsidR="008018AA" w:rsidRPr="00216D84" w:rsidRDefault="00E217BF"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Необходимо ежегодно проводить расчёт риска развития сердечно-сосудистых заболеваний </w:t>
      </w:r>
      <w:r w:rsidR="000D1723" w:rsidRPr="00216D84">
        <w:rPr>
          <w:rFonts w:ascii="Times New Roman" w:hAnsi="Times New Roman" w:cs="Times New Roman"/>
          <w:sz w:val="28"/>
          <w:szCs w:val="28"/>
        </w:rPr>
        <w:t xml:space="preserve">по </w:t>
      </w:r>
      <w:proofErr w:type="spellStart"/>
      <w:r w:rsidR="000D1723" w:rsidRPr="00216D84">
        <w:rPr>
          <w:rFonts w:ascii="Times New Roman" w:hAnsi="Times New Roman" w:cs="Times New Roman"/>
          <w:sz w:val="28"/>
          <w:szCs w:val="28"/>
        </w:rPr>
        <w:t>Фра</w:t>
      </w:r>
      <w:r w:rsidR="00E10B8D" w:rsidRPr="00216D84">
        <w:rPr>
          <w:rFonts w:ascii="Times New Roman" w:hAnsi="Times New Roman" w:cs="Times New Roman"/>
          <w:sz w:val="28"/>
          <w:szCs w:val="28"/>
        </w:rPr>
        <w:t>мингемской</w:t>
      </w:r>
      <w:proofErr w:type="spellEnd"/>
      <w:r w:rsidR="00E10B8D" w:rsidRPr="00216D84">
        <w:rPr>
          <w:rFonts w:ascii="Times New Roman" w:hAnsi="Times New Roman" w:cs="Times New Roman"/>
          <w:sz w:val="28"/>
          <w:szCs w:val="28"/>
        </w:rPr>
        <w:t xml:space="preserve"> шкале у мужчин старше 40 лет и женщин – старше 50 лет.</w:t>
      </w:r>
      <w:r w:rsidR="0015270F" w:rsidRPr="00216D84">
        <w:rPr>
          <w:rFonts w:ascii="Times New Roman" w:hAnsi="Times New Roman" w:cs="Times New Roman"/>
          <w:sz w:val="28"/>
          <w:szCs w:val="28"/>
        </w:rPr>
        <w:t xml:space="preserve"> </w:t>
      </w:r>
      <w:r w:rsidR="00102B5D" w:rsidRPr="00216D84">
        <w:rPr>
          <w:rFonts w:ascii="Times New Roman" w:hAnsi="Times New Roman" w:cs="Times New Roman"/>
          <w:sz w:val="28"/>
          <w:szCs w:val="28"/>
        </w:rPr>
        <w:t>Формула, специально разработанная для оценки рисков развития ССЗ у ВИЧ-инфицированных пациентов: см. http://www.chip.dk/Tools</w:t>
      </w:r>
    </w:p>
    <w:p w14:paraId="488A26FF" w14:textId="77777777" w:rsidR="00140E65" w:rsidRPr="00216D84" w:rsidRDefault="00140E65" w:rsidP="003F60EB">
      <w:pPr>
        <w:spacing w:after="0" w:line="240" w:lineRule="auto"/>
        <w:jc w:val="both"/>
        <w:rPr>
          <w:rFonts w:ascii="Times New Roman" w:hAnsi="Times New Roman" w:cs="Times New Roman"/>
          <w:b/>
          <w:sz w:val="28"/>
          <w:szCs w:val="28"/>
        </w:rPr>
      </w:pPr>
    </w:p>
    <w:p w14:paraId="488A2700" w14:textId="77777777" w:rsidR="00F6036F" w:rsidRPr="00216D84" w:rsidRDefault="00B12CC1"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6</w:t>
      </w:r>
      <w:r w:rsidR="004601E7" w:rsidRPr="00216D84">
        <w:rPr>
          <w:rFonts w:ascii="Times New Roman" w:hAnsi="Times New Roman" w:cs="Times New Roman"/>
          <w:b/>
          <w:sz w:val="28"/>
          <w:szCs w:val="28"/>
        </w:rPr>
        <w:t xml:space="preserve">. </w:t>
      </w:r>
      <w:r w:rsidR="00CB30C6" w:rsidRPr="00216D84">
        <w:rPr>
          <w:rFonts w:ascii="Times New Roman" w:hAnsi="Times New Roman" w:cs="Times New Roman"/>
          <w:b/>
          <w:sz w:val="28"/>
          <w:szCs w:val="28"/>
        </w:rPr>
        <w:t>Пациенты, страдающие хроническими гепатитами и/или имеющие повышенный уровень аминотрансфераз:</w:t>
      </w:r>
    </w:p>
    <w:p w14:paraId="488A2701" w14:textId="77777777" w:rsidR="00140E65" w:rsidRPr="00216D84" w:rsidRDefault="00CB30C6"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Больным с сочетанной инфекцией ВИЧ-инфекция и хрониче</w:t>
      </w:r>
      <w:r w:rsidR="00F6036F" w:rsidRPr="00216D84">
        <w:rPr>
          <w:rFonts w:ascii="Times New Roman" w:hAnsi="Times New Roman" w:cs="Times New Roman"/>
          <w:b/>
          <w:sz w:val="28"/>
          <w:szCs w:val="28"/>
        </w:rPr>
        <w:t>ским гепатитом В, B+D рекомендуе</w:t>
      </w:r>
      <w:r w:rsidRPr="00216D84">
        <w:rPr>
          <w:rFonts w:ascii="Times New Roman" w:hAnsi="Times New Roman" w:cs="Times New Roman"/>
          <w:b/>
          <w:sz w:val="28"/>
          <w:szCs w:val="28"/>
        </w:rPr>
        <w:t>тся:</w:t>
      </w:r>
    </w:p>
    <w:p w14:paraId="488A2702" w14:textId="295DAB38" w:rsidR="00140E65" w:rsidRPr="00216D84" w:rsidRDefault="00CB30C6" w:rsidP="00EB2787">
      <w:pPr>
        <w:pStyle w:val="af"/>
        <w:numPr>
          <w:ilvl w:val="0"/>
          <w:numId w:val="36"/>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при нормальном уровне активности АЛТ/АСТ или при повышении его не более чем в 2,5 раза выше верхней границы нормы (ВГН) – </w:t>
      </w:r>
      <w:r w:rsidR="00AD60DC" w:rsidRPr="00216D84">
        <w:rPr>
          <w:rFonts w:ascii="Times New Roman" w:hAnsi="Times New Roman" w:cs="Times New Roman"/>
          <w:sz w:val="28"/>
          <w:szCs w:val="28"/>
          <w:lang w:val="en-US"/>
        </w:rPr>
        <w:t>DTG</w:t>
      </w:r>
      <w:r w:rsidR="00AD60DC" w:rsidRPr="00216D84">
        <w:rPr>
          <w:rFonts w:ascii="Times New Roman" w:hAnsi="Times New Roman" w:cs="Times New Roman"/>
          <w:sz w:val="28"/>
          <w:szCs w:val="28"/>
        </w:rPr>
        <w:t xml:space="preserve"> или </w:t>
      </w:r>
      <w:r w:rsidR="00AD60DC" w:rsidRPr="00216D84">
        <w:rPr>
          <w:rFonts w:ascii="Times New Roman" w:hAnsi="Times New Roman" w:cs="Times New Roman"/>
          <w:sz w:val="28"/>
          <w:szCs w:val="28"/>
          <w:lang w:val="en-US"/>
        </w:rPr>
        <w:t>EFV</w:t>
      </w:r>
      <w:r w:rsidR="00AD60DC"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или RPV (при наличии противопоказаний к приему EFV и при уровне РНК ВИЧ &lt;100000 копий/мл) в сочетании с TDF+3TC или TDF/FTC; </w:t>
      </w:r>
    </w:p>
    <w:p w14:paraId="488A2703" w14:textId="77777777" w:rsidR="004601E7" w:rsidRPr="00216D84" w:rsidRDefault="00CB30C6" w:rsidP="00EB2787">
      <w:pPr>
        <w:pStyle w:val="af"/>
        <w:numPr>
          <w:ilvl w:val="0"/>
          <w:numId w:val="36"/>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при уровне активности АЛТ или АСТ более чем в 2,5 раза выше ВГН –</w:t>
      </w:r>
      <w:r w:rsidR="004117F1" w:rsidRPr="00216D84">
        <w:rPr>
          <w:rFonts w:ascii="Times New Roman" w:hAnsi="Times New Roman" w:cs="Times New Roman"/>
          <w:sz w:val="28"/>
          <w:szCs w:val="28"/>
        </w:rPr>
        <w:t>DTG, бустированные</w:t>
      </w:r>
      <w:r w:rsidRPr="00216D84">
        <w:rPr>
          <w:rFonts w:ascii="Times New Roman" w:hAnsi="Times New Roman" w:cs="Times New Roman"/>
          <w:sz w:val="28"/>
          <w:szCs w:val="28"/>
        </w:rPr>
        <w:t xml:space="preserve"> ИП (DRV/r </w:t>
      </w:r>
      <w:r w:rsidR="00933540" w:rsidRPr="00216D84">
        <w:rPr>
          <w:rFonts w:ascii="Times New Roman" w:hAnsi="Times New Roman" w:cs="Times New Roman"/>
          <w:sz w:val="28"/>
          <w:szCs w:val="28"/>
        </w:rPr>
        <w:t>или DRV/с</w:t>
      </w:r>
      <w:r w:rsidR="0015270F"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или LPV/r) в сочетании с TDF+3TC или TDF/FTC.  </w:t>
      </w:r>
    </w:p>
    <w:p w14:paraId="488A2704" w14:textId="77777777" w:rsidR="00140E65" w:rsidRPr="00216D84" w:rsidRDefault="00140E65" w:rsidP="003F60EB">
      <w:pPr>
        <w:spacing w:after="0" w:line="240" w:lineRule="auto"/>
        <w:jc w:val="both"/>
        <w:rPr>
          <w:rFonts w:ascii="Times New Roman" w:hAnsi="Times New Roman" w:cs="Times New Roman"/>
          <w:b/>
          <w:sz w:val="28"/>
          <w:szCs w:val="28"/>
        </w:rPr>
      </w:pPr>
    </w:p>
    <w:p w14:paraId="488A2705" w14:textId="77777777" w:rsidR="00175DB1" w:rsidRPr="00216D84" w:rsidRDefault="00175DB1"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ВИЧ-инфекция и ХГС:</w:t>
      </w:r>
    </w:p>
    <w:p w14:paraId="488A2709" w14:textId="77777777" w:rsidR="00E54BC3" w:rsidRPr="00216D84" w:rsidRDefault="00175DB1" w:rsidP="00E45E05">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Оптимальным сочетанием НИОТ является TDF + 3TC или FTC в стандартных дозировках. При невозможности применять TDF назначают АВС. </w:t>
      </w:r>
    </w:p>
    <w:p w14:paraId="488A270A" w14:textId="77777777" w:rsidR="00934592" w:rsidRPr="00216D84" w:rsidRDefault="00175DB1" w:rsidP="00E45E05">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Стандартная схема АРТ для больных ВИЧ+ХГС, получающих лечение ХГС </w:t>
      </w:r>
      <w:r w:rsidR="00513091" w:rsidRPr="00216D84">
        <w:rPr>
          <w:rFonts w:ascii="Times New Roman" w:hAnsi="Times New Roman" w:cs="Times New Roman"/>
          <w:sz w:val="28"/>
          <w:szCs w:val="28"/>
        </w:rPr>
        <w:t xml:space="preserve">противовирусными препаратами </w:t>
      </w:r>
      <w:r w:rsidR="00141112" w:rsidRPr="00216D84">
        <w:rPr>
          <w:rFonts w:ascii="Times New Roman" w:hAnsi="Times New Roman" w:cs="Times New Roman"/>
          <w:sz w:val="28"/>
          <w:szCs w:val="28"/>
        </w:rPr>
        <w:t xml:space="preserve">прямого действия (ПППД) </w:t>
      </w:r>
      <w:r w:rsidR="00513091" w:rsidRPr="00216D84">
        <w:rPr>
          <w:rFonts w:ascii="Times New Roman" w:hAnsi="Times New Roman" w:cs="Times New Roman"/>
          <w:sz w:val="28"/>
          <w:szCs w:val="28"/>
        </w:rPr>
        <w:t>софосбувиром и даклатасвиром</w:t>
      </w:r>
      <w:r w:rsidRPr="00EA7042">
        <w:rPr>
          <w:rFonts w:ascii="Times New Roman" w:hAnsi="Times New Roman" w:cs="Times New Roman"/>
          <w:b/>
          <w:sz w:val="28"/>
          <w:szCs w:val="28"/>
        </w:rPr>
        <w:t xml:space="preserve">: </w:t>
      </w:r>
    </w:p>
    <w:p w14:paraId="488A270B" w14:textId="77777777" w:rsidR="00934592" w:rsidRPr="00216D84" w:rsidRDefault="00175DB1" w:rsidP="00EB2787">
      <w:pPr>
        <w:pStyle w:val="af"/>
        <w:numPr>
          <w:ilvl w:val="0"/>
          <w:numId w:val="36"/>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при нормальном уровне активности АЛТ/АСТ или повышении его не более чем в 2,5 раза выше </w:t>
      </w:r>
      <w:r w:rsidR="00934592" w:rsidRPr="00216D84">
        <w:rPr>
          <w:rFonts w:ascii="Times New Roman" w:hAnsi="Times New Roman" w:cs="Times New Roman"/>
          <w:sz w:val="28"/>
          <w:szCs w:val="28"/>
        </w:rPr>
        <w:t>высшей границы нормы</w:t>
      </w:r>
      <w:r w:rsidRPr="00216D84">
        <w:rPr>
          <w:rFonts w:ascii="Times New Roman" w:hAnsi="Times New Roman" w:cs="Times New Roman"/>
          <w:sz w:val="28"/>
          <w:szCs w:val="28"/>
        </w:rPr>
        <w:t xml:space="preserve"> –RPV (при наличии </w:t>
      </w:r>
      <w:r w:rsidR="00471E18" w:rsidRPr="00216D84">
        <w:rPr>
          <w:rFonts w:ascii="Times New Roman" w:hAnsi="Times New Roman" w:cs="Times New Roman"/>
          <w:sz w:val="28"/>
          <w:szCs w:val="28"/>
        </w:rPr>
        <w:t>в схеме АРТ</w:t>
      </w:r>
      <w:r w:rsidRPr="00216D84">
        <w:rPr>
          <w:rFonts w:ascii="Times New Roman" w:hAnsi="Times New Roman" w:cs="Times New Roman"/>
          <w:sz w:val="28"/>
          <w:szCs w:val="28"/>
        </w:rPr>
        <w:t xml:space="preserve"> EFV </w:t>
      </w:r>
      <w:r w:rsidR="00471E18" w:rsidRPr="00216D84">
        <w:rPr>
          <w:rFonts w:ascii="Times New Roman" w:hAnsi="Times New Roman" w:cs="Times New Roman"/>
          <w:sz w:val="28"/>
          <w:szCs w:val="28"/>
        </w:rPr>
        <w:lastRenderedPageBreak/>
        <w:t>требуется коррекция дозы даклатасвира до 90 мг/сутки</w:t>
      </w:r>
      <w:r w:rsidRPr="00216D84">
        <w:rPr>
          <w:rFonts w:ascii="Times New Roman" w:hAnsi="Times New Roman" w:cs="Times New Roman"/>
          <w:sz w:val="28"/>
          <w:szCs w:val="28"/>
        </w:rPr>
        <w:t xml:space="preserve">) или DTG (при уровне РНК ВИЧ &gt;100000 копий/мл) в сочетании с АВС или TDF + 3TC или TDF/FTC; </w:t>
      </w:r>
    </w:p>
    <w:p w14:paraId="488A270C" w14:textId="77777777" w:rsidR="00141112" w:rsidRPr="00216D84" w:rsidRDefault="00175DB1" w:rsidP="00EB2787">
      <w:pPr>
        <w:pStyle w:val="af"/>
        <w:numPr>
          <w:ilvl w:val="0"/>
          <w:numId w:val="36"/>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при уровне активности АЛТ/АСТ более</w:t>
      </w:r>
      <w:r w:rsidR="00F55521" w:rsidRPr="00216D84">
        <w:rPr>
          <w:rFonts w:ascii="Times New Roman" w:hAnsi="Times New Roman" w:cs="Times New Roman"/>
          <w:sz w:val="28"/>
          <w:szCs w:val="28"/>
        </w:rPr>
        <w:t>,</w:t>
      </w:r>
      <w:r w:rsidRPr="00216D84">
        <w:rPr>
          <w:rFonts w:ascii="Times New Roman" w:hAnsi="Times New Roman" w:cs="Times New Roman"/>
          <w:sz w:val="28"/>
          <w:szCs w:val="28"/>
        </w:rPr>
        <w:t xml:space="preserve"> чем в 2,5 раза выше ВГН – DTG </w:t>
      </w:r>
      <w:r w:rsidR="00890AA6" w:rsidRPr="00216D84">
        <w:rPr>
          <w:rFonts w:ascii="Times New Roman" w:hAnsi="Times New Roman" w:cs="Times New Roman"/>
          <w:sz w:val="28"/>
          <w:szCs w:val="28"/>
        </w:rPr>
        <w:t>или бустированный ИП (DRV/с</w:t>
      </w:r>
      <w:r w:rsidRPr="00216D84">
        <w:rPr>
          <w:rFonts w:ascii="Times New Roman" w:hAnsi="Times New Roman" w:cs="Times New Roman"/>
          <w:sz w:val="28"/>
          <w:szCs w:val="28"/>
        </w:rPr>
        <w:t xml:space="preserve">) в сочетании с АВС или TDF + 3TC или TDF/FTC. </w:t>
      </w:r>
    </w:p>
    <w:p w14:paraId="488A270D" w14:textId="77777777" w:rsidR="00890AA6" w:rsidRPr="00216D84" w:rsidRDefault="00890AA6" w:rsidP="00E45E05">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Если в составе схемы лечения присутствует рибавирин</w:t>
      </w:r>
      <w:r w:rsidR="00C03B7F" w:rsidRPr="00216D84">
        <w:rPr>
          <w:rFonts w:ascii="Times New Roman" w:hAnsi="Times New Roman" w:cs="Times New Roman"/>
          <w:sz w:val="28"/>
          <w:szCs w:val="28"/>
        </w:rPr>
        <w:t xml:space="preserve">, нежелательно сочетание с </w:t>
      </w:r>
      <w:r w:rsidR="00365686" w:rsidRPr="00216D84">
        <w:rPr>
          <w:rFonts w:ascii="Times New Roman" w:hAnsi="Times New Roman" w:cs="Times New Roman"/>
          <w:sz w:val="28"/>
          <w:szCs w:val="28"/>
          <w:lang w:val="en-US"/>
        </w:rPr>
        <w:t>AZT</w:t>
      </w:r>
      <w:r w:rsidR="00365686" w:rsidRPr="00216D84">
        <w:rPr>
          <w:rFonts w:ascii="Times New Roman" w:hAnsi="Times New Roman" w:cs="Times New Roman"/>
          <w:sz w:val="28"/>
          <w:szCs w:val="28"/>
        </w:rPr>
        <w:t>(</w:t>
      </w:r>
      <w:r w:rsidR="00C03B7F" w:rsidRPr="00216D84">
        <w:rPr>
          <w:rFonts w:ascii="Times New Roman" w:hAnsi="Times New Roman" w:cs="Times New Roman"/>
          <w:sz w:val="28"/>
          <w:szCs w:val="28"/>
        </w:rPr>
        <w:t>ZDV</w:t>
      </w:r>
      <w:r w:rsidR="00365686" w:rsidRPr="00216D84">
        <w:rPr>
          <w:rFonts w:ascii="Times New Roman" w:hAnsi="Times New Roman" w:cs="Times New Roman"/>
          <w:sz w:val="28"/>
          <w:szCs w:val="28"/>
        </w:rPr>
        <w:t>)</w:t>
      </w:r>
      <w:r w:rsidR="00C03B7F" w:rsidRPr="00216D84">
        <w:rPr>
          <w:rFonts w:ascii="Times New Roman" w:hAnsi="Times New Roman" w:cs="Times New Roman"/>
          <w:sz w:val="28"/>
          <w:szCs w:val="28"/>
        </w:rPr>
        <w:t>.</w:t>
      </w:r>
    </w:p>
    <w:p w14:paraId="488A270E" w14:textId="77777777" w:rsidR="00175DB1" w:rsidRPr="00216D84" w:rsidRDefault="00175DB1" w:rsidP="00E45E05">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У больных при сочетании ВИЧ-инфекции и ХГС, не получающих лечения ХГС, в состав схемы АРТ может быть включено сочетание</w:t>
      </w:r>
      <w:r w:rsidR="00091485" w:rsidRPr="00216D84">
        <w:rPr>
          <w:rFonts w:ascii="Times New Roman" w:hAnsi="Times New Roman" w:cs="Times New Roman"/>
          <w:sz w:val="28"/>
          <w:szCs w:val="28"/>
          <w:lang w:val="en-US"/>
        </w:rPr>
        <w:t>AZT</w:t>
      </w:r>
      <w:r w:rsidR="00091485" w:rsidRPr="00216D84">
        <w:rPr>
          <w:rFonts w:ascii="Times New Roman" w:hAnsi="Times New Roman" w:cs="Times New Roman"/>
          <w:sz w:val="28"/>
          <w:szCs w:val="28"/>
        </w:rPr>
        <w:t>(</w:t>
      </w:r>
      <w:r w:rsidRPr="00216D84">
        <w:rPr>
          <w:rFonts w:ascii="Times New Roman" w:hAnsi="Times New Roman" w:cs="Times New Roman"/>
          <w:sz w:val="28"/>
          <w:szCs w:val="28"/>
        </w:rPr>
        <w:t>ZDV</w:t>
      </w:r>
      <w:r w:rsidR="00091485" w:rsidRPr="00216D84">
        <w:rPr>
          <w:rFonts w:ascii="Times New Roman" w:hAnsi="Times New Roman" w:cs="Times New Roman"/>
          <w:sz w:val="28"/>
          <w:szCs w:val="28"/>
        </w:rPr>
        <w:t>)</w:t>
      </w:r>
      <w:r w:rsidRPr="00216D84">
        <w:rPr>
          <w:rFonts w:ascii="Times New Roman" w:hAnsi="Times New Roman" w:cs="Times New Roman"/>
          <w:sz w:val="28"/>
          <w:szCs w:val="28"/>
        </w:rPr>
        <w:t xml:space="preserve">+3TC.  </w:t>
      </w:r>
    </w:p>
    <w:p w14:paraId="488A270F" w14:textId="7DAC7E37" w:rsidR="00141112" w:rsidRPr="00216D84" w:rsidRDefault="00141112" w:rsidP="00E45E05">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Длительность лечения ПППД зависит от генотипа ВГС</w:t>
      </w:r>
      <w:r w:rsidR="0050788B" w:rsidRPr="00216D84">
        <w:rPr>
          <w:rFonts w:ascii="Times New Roman" w:hAnsi="Times New Roman" w:cs="Times New Roman"/>
          <w:sz w:val="28"/>
          <w:szCs w:val="28"/>
        </w:rPr>
        <w:t xml:space="preserve"> и степени фиброза</w:t>
      </w:r>
      <w:r w:rsidRPr="00216D84">
        <w:rPr>
          <w:rFonts w:ascii="Times New Roman" w:hAnsi="Times New Roman" w:cs="Times New Roman"/>
          <w:sz w:val="28"/>
          <w:szCs w:val="28"/>
        </w:rPr>
        <w:t>.</w:t>
      </w:r>
    </w:p>
    <w:p w14:paraId="5D731125" w14:textId="77777777" w:rsidR="00F56E0D" w:rsidRPr="00216D84" w:rsidRDefault="00F56E0D" w:rsidP="00E45E05">
      <w:pPr>
        <w:spacing w:after="0" w:line="240" w:lineRule="auto"/>
        <w:jc w:val="both"/>
        <w:rPr>
          <w:rFonts w:ascii="Times New Roman" w:hAnsi="Times New Roman" w:cs="Times New Roman"/>
          <w:sz w:val="28"/>
          <w:szCs w:val="28"/>
        </w:rPr>
      </w:pPr>
    </w:p>
    <w:p w14:paraId="5E55CECE" w14:textId="5D62EA3B" w:rsidR="00AB7DC3" w:rsidRPr="00216D84" w:rsidRDefault="005E6509" w:rsidP="00E45E05">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Схемы лечения ВГС у пациентов с ко-инфекцией ВГС/ВИЧ</w:t>
      </w:r>
    </w:p>
    <w:tbl>
      <w:tblPr>
        <w:tblStyle w:val="a3"/>
        <w:tblW w:w="0" w:type="auto"/>
        <w:tblLook w:val="04A0" w:firstRow="1" w:lastRow="0" w:firstColumn="1" w:lastColumn="0" w:noHBand="0" w:noVBand="1"/>
      </w:tblPr>
      <w:tblGrid>
        <w:gridCol w:w="886"/>
        <w:gridCol w:w="2037"/>
        <w:gridCol w:w="1397"/>
        <w:gridCol w:w="2593"/>
        <w:gridCol w:w="2857"/>
      </w:tblGrid>
      <w:tr w:rsidR="005E6509" w:rsidRPr="00216D84" w14:paraId="4B5EAC53" w14:textId="77777777" w:rsidTr="00537F4D">
        <w:tc>
          <w:tcPr>
            <w:tcW w:w="9770" w:type="dxa"/>
            <w:gridSpan w:val="5"/>
          </w:tcPr>
          <w:p w14:paraId="16E431FE" w14:textId="5D752572"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Предпочтительные схемы лечения ВГС с помощью ПППД (за исключением пациентов, ранее леченных ингибиторами протеазы или NS5A)</w:t>
            </w:r>
          </w:p>
        </w:tc>
      </w:tr>
      <w:tr w:rsidR="005E6509" w:rsidRPr="00216D84" w14:paraId="7F3F63D5" w14:textId="77777777" w:rsidTr="005E6509">
        <w:tc>
          <w:tcPr>
            <w:tcW w:w="1618" w:type="dxa"/>
          </w:tcPr>
          <w:p w14:paraId="0A05B7D5" w14:textId="52C25CE8"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ГТ ВГС</w:t>
            </w:r>
          </w:p>
        </w:tc>
        <w:tc>
          <w:tcPr>
            <w:tcW w:w="1724" w:type="dxa"/>
          </w:tcPr>
          <w:p w14:paraId="186A2B64" w14:textId="46229D90"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Схема лечения</w:t>
            </w:r>
          </w:p>
        </w:tc>
        <w:tc>
          <w:tcPr>
            <w:tcW w:w="6428" w:type="dxa"/>
            <w:gridSpan w:val="3"/>
          </w:tcPr>
          <w:p w14:paraId="4BB52453" w14:textId="0FA649C6"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Продолжительность лечения и использование RBV</w:t>
            </w:r>
          </w:p>
        </w:tc>
      </w:tr>
      <w:tr w:rsidR="005E6509" w:rsidRPr="00216D84" w14:paraId="52AA2219" w14:textId="77777777" w:rsidTr="005E6509">
        <w:tc>
          <w:tcPr>
            <w:tcW w:w="1618" w:type="dxa"/>
          </w:tcPr>
          <w:p w14:paraId="3DE5E0DC" w14:textId="77777777" w:rsidR="005E6509" w:rsidRPr="00216D84" w:rsidRDefault="005E6509" w:rsidP="00E45E05">
            <w:pPr>
              <w:jc w:val="both"/>
              <w:rPr>
                <w:rFonts w:ascii="Times New Roman" w:hAnsi="Times New Roman" w:cs="Times New Roman"/>
                <w:sz w:val="28"/>
                <w:szCs w:val="28"/>
              </w:rPr>
            </w:pPr>
          </w:p>
        </w:tc>
        <w:tc>
          <w:tcPr>
            <w:tcW w:w="1724" w:type="dxa"/>
          </w:tcPr>
          <w:p w14:paraId="36F022C7" w14:textId="77777777" w:rsidR="005E6509" w:rsidRPr="00216D84" w:rsidRDefault="005E6509" w:rsidP="00E45E05">
            <w:pPr>
              <w:jc w:val="both"/>
              <w:rPr>
                <w:rFonts w:ascii="Times New Roman" w:hAnsi="Times New Roman" w:cs="Times New Roman"/>
                <w:sz w:val="28"/>
                <w:szCs w:val="28"/>
              </w:rPr>
            </w:pPr>
          </w:p>
        </w:tc>
        <w:tc>
          <w:tcPr>
            <w:tcW w:w="1888" w:type="dxa"/>
          </w:tcPr>
          <w:p w14:paraId="3572F161" w14:textId="05995089"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Без цирроза</w:t>
            </w:r>
          </w:p>
        </w:tc>
        <w:tc>
          <w:tcPr>
            <w:tcW w:w="2097" w:type="dxa"/>
          </w:tcPr>
          <w:p w14:paraId="15A2DBD9" w14:textId="6EA262DA"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Компенсированный цирроз</w:t>
            </w:r>
          </w:p>
        </w:tc>
        <w:tc>
          <w:tcPr>
            <w:tcW w:w="2443" w:type="dxa"/>
          </w:tcPr>
          <w:p w14:paraId="23D8E3DC" w14:textId="438C1F8C"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Декомпенсированный цирроз, СТР класс В/С</w:t>
            </w:r>
          </w:p>
        </w:tc>
      </w:tr>
      <w:tr w:rsidR="005E6509" w:rsidRPr="00216D84" w14:paraId="35112376" w14:textId="77777777" w:rsidTr="00537F4D">
        <w:tc>
          <w:tcPr>
            <w:tcW w:w="1618" w:type="dxa"/>
          </w:tcPr>
          <w:p w14:paraId="63EAF53E" w14:textId="1B214A49" w:rsidR="005E6509" w:rsidRPr="00216D84" w:rsidRDefault="005E6509" w:rsidP="005E6509">
            <w:pPr>
              <w:jc w:val="both"/>
              <w:rPr>
                <w:rFonts w:ascii="Times New Roman" w:hAnsi="Times New Roman" w:cs="Times New Roman"/>
                <w:sz w:val="28"/>
                <w:szCs w:val="28"/>
              </w:rPr>
            </w:pPr>
            <w:r w:rsidRPr="00216D84">
              <w:rPr>
                <w:rFonts w:ascii="Times New Roman" w:hAnsi="Times New Roman" w:cs="Times New Roman"/>
                <w:sz w:val="28"/>
                <w:szCs w:val="28"/>
              </w:rPr>
              <w:t>1 и 4</w:t>
            </w:r>
          </w:p>
        </w:tc>
        <w:tc>
          <w:tcPr>
            <w:tcW w:w="1724" w:type="dxa"/>
          </w:tcPr>
          <w:p w14:paraId="47CF3566" w14:textId="73A9814A" w:rsidR="005E6509" w:rsidRPr="00216D84" w:rsidRDefault="005E6509" w:rsidP="005E6509">
            <w:pPr>
              <w:jc w:val="both"/>
              <w:rPr>
                <w:rFonts w:ascii="Times New Roman" w:hAnsi="Times New Roman" w:cs="Times New Roman"/>
                <w:sz w:val="28"/>
                <w:szCs w:val="28"/>
              </w:rPr>
            </w:pPr>
            <w:r w:rsidRPr="00216D84">
              <w:rPr>
                <w:rFonts w:ascii="Times New Roman" w:hAnsi="Times New Roman" w:cs="Times New Roman"/>
                <w:sz w:val="28"/>
                <w:szCs w:val="28"/>
              </w:rPr>
              <w:t xml:space="preserve">EBR/GZR </w:t>
            </w:r>
          </w:p>
        </w:tc>
        <w:tc>
          <w:tcPr>
            <w:tcW w:w="3985" w:type="dxa"/>
            <w:gridSpan w:val="2"/>
          </w:tcPr>
          <w:p w14:paraId="064E1080" w14:textId="63C5E662" w:rsidR="005E6509" w:rsidRPr="00216D84" w:rsidRDefault="005E6509" w:rsidP="005E6509">
            <w:pPr>
              <w:jc w:val="both"/>
              <w:rPr>
                <w:rFonts w:ascii="Times New Roman" w:hAnsi="Times New Roman" w:cs="Times New Roman"/>
                <w:sz w:val="28"/>
                <w:szCs w:val="28"/>
              </w:rPr>
            </w:pPr>
            <w:r w:rsidRPr="00216D84">
              <w:rPr>
                <w:rFonts w:ascii="Times New Roman" w:hAnsi="Times New Roman" w:cs="Times New Roman"/>
                <w:sz w:val="28"/>
                <w:szCs w:val="28"/>
              </w:rPr>
              <w:t>12 недель</w:t>
            </w:r>
            <w:r w:rsidRPr="00216D84">
              <w:t xml:space="preserve">(i) </w:t>
            </w:r>
          </w:p>
        </w:tc>
        <w:tc>
          <w:tcPr>
            <w:tcW w:w="2443" w:type="dxa"/>
          </w:tcPr>
          <w:p w14:paraId="7BDBA9E1" w14:textId="102E858B" w:rsidR="005E6509" w:rsidRPr="00216D84" w:rsidRDefault="005E6509" w:rsidP="005E6509">
            <w:pPr>
              <w:jc w:val="both"/>
              <w:rPr>
                <w:rFonts w:ascii="Times New Roman" w:hAnsi="Times New Roman" w:cs="Times New Roman"/>
                <w:sz w:val="28"/>
                <w:szCs w:val="28"/>
              </w:rPr>
            </w:pPr>
            <w:r w:rsidRPr="00216D84">
              <w:rPr>
                <w:rFonts w:ascii="Times New Roman" w:hAnsi="Times New Roman" w:cs="Times New Roman"/>
                <w:sz w:val="28"/>
                <w:szCs w:val="28"/>
              </w:rPr>
              <w:t>Не рекомендуется</w:t>
            </w:r>
          </w:p>
        </w:tc>
      </w:tr>
      <w:tr w:rsidR="005E6509" w:rsidRPr="00216D84" w14:paraId="42AA1F70" w14:textId="77777777" w:rsidTr="005E6509">
        <w:tc>
          <w:tcPr>
            <w:tcW w:w="1618" w:type="dxa"/>
          </w:tcPr>
          <w:p w14:paraId="6D8A301E" w14:textId="77777777" w:rsidR="005E6509" w:rsidRPr="00216D84" w:rsidRDefault="005E6509" w:rsidP="00E45E05">
            <w:pPr>
              <w:jc w:val="both"/>
              <w:rPr>
                <w:rFonts w:ascii="Times New Roman" w:hAnsi="Times New Roman" w:cs="Times New Roman"/>
                <w:sz w:val="28"/>
                <w:szCs w:val="28"/>
              </w:rPr>
            </w:pPr>
          </w:p>
        </w:tc>
        <w:tc>
          <w:tcPr>
            <w:tcW w:w="1724" w:type="dxa"/>
          </w:tcPr>
          <w:p w14:paraId="6964EF53" w14:textId="7095BA11"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GLE/PIB</w:t>
            </w:r>
          </w:p>
        </w:tc>
        <w:tc>
          <w:tcPr>
            <w:tcW w:w="1888" w:type="dxa"/>
          </w:tcPr>
          <w:p w14:paraId="603E29E1" w14:textId="64DC1197"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8 недель</w:t>
            </w:r>
          </w:p>
        </w:tc>
        <w:tc>
          <w:tcPr>
            <w:tcW w:w="2097" w:type="dxa"/>
          </w:tcPr>
          <w:p w14:paraId="4BD977B3" w14:textId="38C9BA46"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8–12 недель</w:t>
            </w:r>
            <w:r w:rsidRPr="00216D84">
              <w:t>(</w:t>
            </w:r>
            <w:proofErr w:type="spellStart"/>
            <w:r w:rsidRPr="00216D84">
              <w:t>ii</w:t>
            </w:r>
            <w:proofErr w:type="spellEnd"/>
            <w:r w:rsidRPr="00216D84">
              <w:t>)</w:t>
            </w:r>
          </w:p>
        </w:tc>
        <w:tc>
          <w:tcPr>
            <w:tcW w:w="2443" w:type="dxa"/>
          </w:tcPr>
          <w:p w14:paraId="70D1FB7F" w14:textId="7DDF4070"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Не рекомендуется</w:t>
            </w:r>
          </w:p>
        </w:tc>
      </w:tr>
      <w:tr w:rsidR="005E6509" w:rsidRPr="00216D84" w14:paraId="1F07185D" w14:textId="77777777" w:rsidTr="00537F4D">
        <w:tc>
          <w:tcPr>
            <w:tcW w:w="1618" w:type="dxa"/>
          </w:tcPr>
          <w:p w14:paraId="1384DF89" w14:textId="77777777" w:rsidR="005E6509" w:rsidRPr="00216D84" w:rsidRDefault="005E6509" w:rsidP="00E45E05">
            <w:pPr>
              <w:jc w:val="both"/>
              <w:rPr>
                <w:rFonts w:ascii="Times New Roman" w:hAnsi="Times New Roman" w:cs="Times New Roman"/>
                <w:sz w:val="28"/>
                <w:szCs w:val="28"/>
              </w:rPr>
            </w:pPr>
          </w:p>
        </w:tc>
        <w:tc>
          <w:tcPr>
            <w:tcW w:w="1724" w:type="dxa"/>
          </w:tcPr>
          <w:p w14:paraId="6B80480F" w14:textId="7EE8D091"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SOF/VEL</w:t>
            </w:r>
          </w:p>
        </w:tc>
        <w:tc>
          <w:tcPr>
            <w:tcW w:w="3985" w:type="dxa"/>
            <w:gridSpan w:val="2"/>
          </w:tcPr>
          <w:p w14:paraId="05831F18" w14:textId="2CBBB03D"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12 недель</w:t>
            </w:r>
          </w:p>
        </w:tc>
        <w:tc>
          <w:tcPr>
            <w:tcW w:w="2443" w:type="dxa"/>
          </w:tcPr>
          <w:p w14:paraId="124C9544" w14:textId="67FE0E8D"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с </w:t>
            </w:r>
            <w:r w:rsidR="00F56E0D" w:rsidRPr="00216D84">
              <w:rPr>
                <w:rFonts w:ascii="Times New Roman" w:hAnsi="Times New Roman" w:cs="Times New Roman"/>
                <w:sz w:val="28"/>
                <w:szCs w:val="28"/>
              </w:rPr>
              <w:t>RBV</w:t>
            </w:r>
            <w:r w:rsidR="00F56E0D" w:rsidRPr="00216D84">
              <w:t xml:space="preserve"> (</w:t>
            </w:r>
            <w:proofErr w:type="spellStart"/>
            <w:r w:rsidRPr="00216D84">
              <w:t>ix</w:t>
            </w:r>
            <w:proofErr w:type="spellEnd"/>
            <w:r w:rsidRPr="00216D84">
              <w:t>)</w:t>
            </w:r>
          </w:p>
        </w:tc>
      </w:tr>
      <w:tr w:rsidR="005E6509" w:rsidRPr="00216D84" w14:paraId="46F0CB5F" w14:textId="77777777" w:rsidTr="005E6509">
        <w:tc>
          <w:tcPr>
            <w:tcW w:w="1618" w:type="dxa"/>
          </w:tcPr>
          <w:p w14:paraId="6E3E6646" w14:textId="77777777" w:rsidR="005E6509" w:rsidRPr="00216D84" w:rsidRDefault="005E6509" w:rsidP="00E45E05">
            <w:pPr>
              <w:jc w:val="both"/>
              <w:rPr>
                <w:rFonts w:ascii="Times New Roman" w:hAnsi="Times New Roman" w:cs="Times New Roman"/>
                <w:sz w:val="28"/>
                <w:szCs w:val="28"/>
              </w:rPr>
            </w:pPr>
          </w:p>
        </w:tc>
        <w:tc>
          <w:tcPr>
            <w:tcW w:w="1724" w:type="dxa"/>
          </w:tcPr>
          <w:p w14:paraId="6AE67800" w14:textId="48EE926F"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SOF/LDV +/- RBV</w:t>
            </w:r>
          </w:p>
        </w:tc>
        <w:tc>
          <w:tcPr>
            <w:tcW w:w="1888" w:type="dxa"/>
          </w:tcPr>
          <w:p w14:paraId="2696797C" w14:textId="240EE7FF"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8–12 недель без </w:t>
            </w:r>
            <w:r w:rsidR="00F56E0D" w:rsidRPr="00216D84">
              <w:rPr>
                <w:rFonts w:ascii="Times New Roman" w:hAnsi="Times New Roman" w:cs="Times New Roman"/>
                <w:sz w:val="28"/>
                <w:szCs w:val="28"/>
              </w:rPr>
              <w:t>RBV</w:t>
            </w:r>
            <w:r w:rsidR="00F56E0D" w:rsidRPr="00216D84">
              <w:t xml:space="preserve"> (</w:t>
            </w:r>
            <w:proofErr w:type="spellStart"/>
            <w:r w:rsidRPr="00216D84">
              <w:t>iii</w:t>
            </w:r>
            <w:proofErr w:type="spellEnd"/>
            <w:r w:rsidRPr="00216D84">
              <w:t>)</w:t>
            </w:r>
          </w:p>
        </w:tc>
        <w:tc>
          <w:tcPr>
            <w:tcW w:w="2097" w:type="dxa"/>
          </w:tcPr>
          <w:p w14:paraId="75BF49A8" w14:textId="70841774"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с </w:t>
            </w:r>
            <w:r w:rsidR="00F56E0D" w:rsidRPr="00216D84">
              <w:rPr>
                <w:rFonts w:ascii="Times New Roman" w:hAnsi="Times New Roman" w:cs="Times New Roman"/>
                <w:sz w:val="28"/>
                <w:szCs w:val="28"/>
              </w:rPr>
              <w:t>RBV</w:t>
            </w:r>
            <w:r w:rsidR="00F56E0D" w:rsidRPr="00216D84">
              <w:t xml:space="preserve"> (</w:t>
            </w:r>
            <w:proofErr w:type="spellStart"/>
            <w:r w:rsidRPr="00216D84">
              <w:t>iv</w:t>
            </w:r>
            <w:proofErr w:type="spellEnd"/>
            <w:r w:rsidRPr="00216D84">
              <w:t>)</w:t>
            </w:r>
          </w:p>
        </w:tc>
        <w:tc>
          <w:tcPr>
            <w:tcW w:w="2443" w:type="dxa"/>
          </w:tcPr>
          <w:p w14:paraId="4679BA67" w14:textId="3B4E6C82"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с </w:t>
            </w:r>
            <w:r w:rsidR="00F56E0D" w:rsidRPr="00216D84">
              <w:rPr>
                <w:rFonts w:ascii="Times New Roman" w:hAnsi="Times New Roman" w:cs="Times New Roman"/>
                <w:sz w:val="28"/>
                <w:szCs w:val="28"/>
              </w:rPr>
              <w:t>RBV</w:t>
            </w:r>
            <w:r w:rsidR="00F56E0D" w:rsidRPr="00216D84">
              <w:t xml:space="preserve"> (</w:t>
            </w:r>
            <w:proofErr w:type="spellStart"/>
            <w:r w:rsidRPr="00216D84">
              <w:t>ix</w:t>
            </w:r>
            <w:proofErr w:type="spellEnd"/>
            <w:r w:rsidRPr="00216D84">
              <w:t>)</w:t>
            </w:r>
          </w:p>
        </w:tc>
      </w:tr>
      <w:tr w:rsidR="005E6509" w:rsidRPr="00216D84" w14:paraId="5F9BD0D1" w14:textId="77777777" w:rsidTr="005E6509">
        <w:tc>
          <w:tcPr>
            <w:tcW w:w="1618" w:type="dxa"/>
          </w:tcPr>
          <w:p w14:paraId="1EB6E011" w14:textId="6BA5578D"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2</w:t>
            </w:r>
          </w:p>
        </w:tc>
        <w:tc>
          <w:tcPr>
            <w:tcW w:w="1724" w:type="dxa"/>
          </w:tcPr>
          <w:p w14:paraId="68BEBCDF" w14:textId="57470F93"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GLE/PIB</w:t>
            </w:r>
          </w:p>
        </w:tc>
        <w:tc>
          <w:tcPr>
            <w:tcW w:w="1888" w:type="dxa"/>
          </w:tcPr>
          <w:p w14:paraId="7860A8E6" w14:textId="3402E8C5"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8 недель</w:t>
            </w:r>
          </w:p>
        </w:tc>
        <w:tc>
          <w:tcPr>
            <w:tcW w:w="2097" w:type="dxa"/>
          </w:tcPr>
          <w:p w14:paraId="2F3C835B" w14:textId="78E62B81"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8–12 недель</w:t>
            </w:r>
            <w:r w:rsidRPr="00216D84">
              <w:t>(</w:t>
            </w:r>
            <w:proofErr w:type="spellStart"/>
            <w:r w:rsidRPr="00216D84">
              <w:t>ii</w:t>
            </w:r>
            <w:proofErr w:type="spellEnd"/>
            <w:r w:rsidRPr="00216D84">
              <w:t>)</w:t>
            </w:r>
          </w:p>
        </w:tc>
        <w:tc>
          <w:tcPr>
            <w:tcW w:w="2443" w:type="dxa"/>
          </w:tcPr>
          <w:p w14:paraId="3F880104" w14:textId="329B4ADE"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Не рекомендуется</w:t>
            </w:r>
          </w:p>
        </w:tc>
      </w:tr>
      <w:tr w:rsidR="005E6509" w:rsidRPr="00216D84" w14:paraId="56388281" w14:textId="77777777" w:rsidTr="00537F4D">
        <w:tc>
          <w:tcPr>
            <w:tcW w:w="1618" w:type="dxa"/>
          </w:tcPr>
          <w:p w14:paraId="73CF90A6" w14:textId="77777777" w:rsidR="005E6509" w:rsidRPr="00216D84" w:rsidRDefault="005E6509" w:rsidP="00E45E05">
            <w:pPr>
              <w:jc w:val="both"/>
              <w:rPr>
                <w:rFonts w:ascii="Times New Roman" w:hAnsi="Times New Roman" w:cs="Times New Roman"/>
                <w:sz w:val="28"/>
                <w:szCs w:val="28"/>
              </w:rPr>
            </w:pPr>
          </w:p>
        </w:tc>
        <w:tc>
          <w:tcPr>
            <w:tcW w:w="1724" w:type="dxa"/>
          </w:tcPr>
          <w:p w14:paraId="7CED2304" w14:textId="6755DA1A"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SOF/VEL</w:t>
            </w:r>
          </w:p>
        </w:tc>
        <w:tc>
          <w:tcPr>
            <w:tcW w:w="3985" w:type="dxa"/>
            <w:gridSpan w:val="2"/>
          </w:tcPr>
          <w:p w14:paraId="3A5E0892" w14:textId="67A69061"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12 недель</w:t>
            </w:r>
          </w:p>
        </w:tc>
        <w:tc>
          <w:tcPr>
            <w:tcW w:w="2443" w:type="dxa"/>
          </w:tcPr>
          <w:p w14:paraId="447BA367" w14:textId="52F4BE2F"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с </w:t>
            </w:r>
            <w:r w:rsidR="00F56E0D" w:rsidRPr="00216D84">
              <w:rPr>
                <w:rFonts w:ascii="Times New Roman" w:hAnsi="Times New Roman" w:cs="Times New Roman"/>
                <w:sz w:val="28"/>
                <w:szCs w:val="28"/>
              </w:rPr>
              <w:t>RBV</w:t>
            </w:r>
            <w:r w:rsidR="00F56E0D" w:rsidRPr="00216D84">
              <w:t xml:space="preserve"> (</w:t>
            </w:r>
            <w:proofErr w:type="spellStart"/>
            <w:r w:rsidRPr="00216D84">
              <w:t>ix</w:t>
            </w:r>
            <w:proofErr w:type="spellEnd"/>
            <w:r w:rsidRPr="00216D84">
              <w:t>)</w:t>
            </w:r>
          </w:p>
        </w:tc>
      </w:tr>
      <w:tr w:rsidR="005E6509" w:rsidRPr="00216D84" w14:paraId="7B012A7B" w14:textId="77777777" w:rsidTr="005E6509">
        <w:tc>
          <w:tcPr>
            <w:tcW w:w="1618" w:type="dxa"/>
          </w:tcPr>
          <w:p w14:paraId="2645B354" w14:textId="55D4902E"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3</w:t>
            </w:r>
          </w:p>
        </w:tc>
        <w:tc>
          <w:tcPr>
            <w:tcW w:w="1724" w:type="dxa"/>
          </w:tcPr>
          <w:p w14:paraId="5AFD5483" w14:textId="1B0BF637"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GLE/PIB</w:t>
            </w:r>
          </w:p>
        </w:tc>
        <w:tc>
          <w:tcPr>
            <w:tcW w:w="1888" w:type="dxa"/>
          </w:tcPr>
          <w:p w14:paraId="43A00BDE" w14:textId="1325165F"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8 недель</w:t>
            </w:r>
            <w:r w:rsidRPr="00216D84">
              <w:t>(v)</w:t>
            </w:r>
          </w:p>
        </w:tc>
        <w:tc>
          <w:tcPr>
            <w:tcW w:w="2097" w:type="dxa"/>
          </w:tcPr>
          <w:p w14:paraId="6DF41B2A" w14:textId="488A85E0"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8–12 </w:t>
            </w:r>
            <w:r w:rsidR="00F56E0D" w:rsidRPr="00216D84">
              <w:rPr>
                <w:rFonts w:ascii="Times New Roman" w:hAnsi="Times New Roman" w:cs="Times New Roman"/>
                <w:sz w:val="28"/>
                <w:szCs w:val="28"/>
              </w:rPr>
              <w:t>недель</w:t>
            </w:r>
            <w:r w:rsidR="00F56E0D" w:rsidRPr="00216D84">
              <w:t xml:space="preserve"> (</w:t>
            </w:r>
            <w:proofErr w:type="spellStart"/>
            <w:proofErr w:type="gramStart"/>
            <w:r w:rsidRPr="00216D84">
              <w:t>ii,v</w:t>
            </w:r>
            <w:proofErr w:type="spellEnd"/>
            <w:proofErr w:type="gramEnd"/>
          </w:p>
        </w:tc>
        <w:tc>
          <w:tcPr>
            <w:tcW w:w="2443" w:type="dxa"/>
          </w:tcPr>
          <w:p w14:paraId="48C2FA17" w14:textId="2B280494"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Не рекомендуется</w:t>
            </w:r>
          </w:p>
        </w:tc>
      </w:tr>
      <w:tr w:rsidR="005E6509" w:rsidRPr="00216D84" w14:paraId="0ED6F884" w14:textId="77777777" w:rsidTr="005E6509">
        <w:tc>
          <w:tcPr>
            <w:tcW w:w="1618" w:type="dxa"/>
          </w:tcPr>
          <w:p w14:paraId="716CE32F" w14:textId="77777777" w:rsidR="005E6509" w:rsidRPr="00216D84" w:rsidRDefault="005E6509" w:rsidP="00E45E05">
            <w:pPr>
              <w:jc w:val="both"/>
              <w:rPr>
                <w:rFonts w:ascii="Times New Roman" w:hAnsi="Times New Roman" w:cs="Times New Roman"/>
                <w:sz w:val="28"/>
                <w:szCs w:val="28"/>
              </w:rPr>
            </w:pPr>
          </w:p>
        </w:tc>
        <w:tc>
          <w:tcPr>
            <w:tcW w:w="1724" w:type="dxa"/>
          </w:tcPr>
          <w:p w14:paraId="7954693F" w14:textId="35132F7E"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SOF/VEL +/- RBV</w:t>
            </w:r>
          </w:p>
        </w:tc>
        <w:tc>
          <w:tcPr>
            <w:tcW w:w="1888" w:type="dxa"/>
          </w:tcPr>
          <w:p w14:paraId="36569ABC" w14:textId="2D43ED40"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12 недель</w:t>
            </w:r>
            <w:r w:rsidRPr="00216D84">
              <w:t>(</w:t>
            </w:r>
            <w:proofErr w:type="spellStart"/>
            <w:r w:rsidRPr="00216D84">
              <w:t>vi</w:t>
            </w:r>
            <w:proofErr w:type="spellEnd"/>
            <w:r w:rsidRPr="00216D84">
              <w:t>)</w:t>
            </w:r>
          </w:p>
        </w:tc>
        <w:tc>
          <w:tcPr>
            <w:tcW w:w="2097" w:type="dxa"/>
          </w:tcPr>
          <w:p w14:paraId="337AFA16" w14:textId="46B824F2"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с </w:t>
            </w:r>
            <w:r w:rsidR="00F56E0D" w:rsidRPr="00216D84">
              <w:rPr>
                <w:rFonts w:ascii="Times New Roman" w:hAnsi="Times New Roman" w:cs="Times New Roman"/>
                <w:sz w:val="28"/>
                <w:szCs w:val="28"/>
              </w:rPr>
              <w:t>RBV</w:t>
            </w:r>
            <w:r w:rsidR="00F56E0D" w:rsidRPr="00216D84">
              <w:t xml:space="preserve"> (</w:t>
            </w:r>
            <w:proofErr w:type="spellStart"/>
            <w:r w:rsidRPr="00216D84">
              <w:t>vii</w:t>
            </w:r>
            <w:proofErr w:type="spellEnd"/>
            <w:r w:rsidRPr="00216D84">
              <w:t>)</w:t>
            </w:r>
          </w:p>
        </w:tc>
        <w:tc>
          <w:tcPr>
            <w:tcW w:w="2443" w:type="dxa"/>
          </w:tcPr>
          <w:p w14:paraId="0FD8E507" w14:textId="45ED36B1"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с </w:t>
            </w:r>
            <w:r w:rsidR="00F56E0D" w:rsidRPr="00216D84">
              <w:rPr>
                <w:rFonts w:ascii="Times New Roman" w:hAnsi="Times New Roman" w:cs="Times New Roman"/>
                <w:sz w:val="28"/>
                <w:szCs w:val="28"/>
              </w:rPr>
              <w:t>RBV</w:t>
            </w:r>
            <w:r w:rsidR="00F56E0D" w:rsidRPr="00216D84">
              <w:t xml:space="preserve"> (</w:t>
            </w:r>
            <w:proofErr w:type="spellStart"/>
            <w:r w:rsidRPr="00216D84">
              <w:t>ix</w:t>
            </w:r>
            <w:proofErr w:type="spellEnd"/>
            <w:r w:rsidRPr="00216D84">
              <w:t>)</w:t>
            </w:r>
          </w:p>
        </w:tc>
      </w:tr>
      <w:tr w:rsidR="005E6509" w:rsidRPr="00216D84" w14:paraId="5143B69A" w14:textId="77777777" w:rsidTr="005E6509">
        <w:tc>
          <w:tcPr>
            <w:tcW w:w="1618" w:type="dxa"/>
          </w:tcPr>
          <w:p w14:paraId="4CCFDE91" w14:textId="77777777" w:rsidR="005E6509" w:rsidRPr="00216D84" w:rsidRDefault="005E6509" w:rsidP="00E45E05">
            <w:pPr>
              <w:jc w:val="both"/>
              <w:rPr>
                <w:rFonts w:ascii="Times New Roman" w:hAnsi="Times New Roman" w:cs="Times New Roman"/>
                <w:sz w:val="28"/>
                <w:szCs w:val="28"/>
              </w:rPr>
            </w:pPr>
          </w:p>
        </w:tc>
        <w:tc>
          <w:tcPr>
            <w:tcW w:w="1724" w:type="dxa"/>
          </w:tcPr>
          <w:p w14:paraId="5D9A3412" w14:textId="7353D940"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SOF/VEL/VOX</w:t>
            </w:r>
          </w:p>
        </w:tc>
        <w:tc>
          <w:tcPr>
            <w:tcW w:w="1888" w:type="dxa"/>
          </w:tcPr>
          <w:p w14:paraId="7FCC76BE" w14:textId="77777777" w:rsidR="005E6509" w:rsidRPr="00216D84" w:rsidRDefault="005E6509" w:rsidP="00E45E05">
            <w:pPr>
              <w:jc w:val="both"/>
              <w:rPr>
                <w:rFonts w:ascii="Times New Roman" w:hAnsi="Times New Roman" w:cs="Times New Roman"/>
                <w:sz w:val="28"/>
                <w:szCs w:val="28"/>
              </w:rPr>
            </w:pPr>
          </w:p>
        </w:tc>
        <w:tc>
          <w:tcPr>
            <w:tcW w:w="2097" w:type="dxa"/>
          </w:tcPr>
          <w:p w14:paraId="61F45FEA" w14:textId="5954C0E9"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12 недель</w:t>
            </w:r>
          </w:p>
        </w:tc>
        <w:tc>
          <w:tcPr>
            <w:tcW w:w="2443" w:type="dxa"/>
          </w:tcPr>
          <w:p w14:paraId="77108ED0" w14:textId="1DA46234"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Не рекомендуется</w:t>
            </w:r>
          </w:p>
        </w:tc>
      </w:tr>
      <w:tr w:rsidR="005E6509" w:rsidRPr="00216D84" w14:paraId="26AFB907" w14:textId="77777777" w:rsidTr="005E6509">
        <w:tc>
          <w:tcPr>
            <w:tcW w:w="1618" w:type="dxa"/>
          </w:tcPr>
          <w:p w14:paraId="52D76AF2" w14:textId="56E32677"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5 и 6</w:t>
            </w:r>
          </w:p>
        </w:tc>
        <w:tc>
          <w:tcPr>
            <w:tcW w:w="1724" w:type="dxa"/>
          </w:tcPr>
          <w:p w14:paraId="2D2EB3D6" w14:textId="388A78AD"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GLE/PIB</w:t>
            </w:r>
          </w:p>
        </w:tc>
        <w:tc>
          <w:tcPr>
            <w:tcW w:w="1888" w:type="dxa"/>
          </w:tcPr>
          <w:p w14:paraId="73B5DE1F" w14:textId="4CAC17CE"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8 недель</w:t>
            </w:r>
          </w:p>
        </w:tc>
        <w:tc>
          <w:tcPr>
            <w:tcW w:w="2097" w:type="dxa"/>
          </w:tcPr>
          <w:p w14:paraId="2317531C" w14:textId="174CDA2F" w:rsidR="005E6509" w:rsidRPr="00216D84" w:rsidRDefault="001E2512" w:rsidP="00E45E05">
            <w:pPr>
              <w:jc w:val="both"/>
              <w:rPr>
                <w:rFonts w:ascii="Times New Roman" w:hAnsi="Times New Roman" w:cs="Times New Roman"/>
                <w:sz w:val="28"/>
                <w:szCs w:val="28"/>
              </w:rPr>
            </w:pPr>
            <w:r w:rsidRPr="00216D84">
              <w:rPr>
                <w:rFonts w:ascii="Times New Roman" w:hAnsi="Times New Roman" w:cs="Times New Roman"/>
                <w:sz w:val="28"/>
                <w:szCs w:val="28"/>
              </w:rPr>
              <w:t>8–12 недель</w:t>
            </w:r>
            <w:r w:rsidRPr="00216D84">
              <w:t>(</w:t>
            </w:r>
            <w:proofErr w:type="spellStart"/>
            <w:r w:rsidRPr="00216D84">
              <w:t>ii</w:t>
            </w:r>
            <w:proofErr w:type="spellEnd"/>
            <w:r w:rsidRPr="00216D84">
              <w:t>)</w:t>
            </w:r>
          </w:p>
        </w:tc>
        <w:tc>
          <w:tcPr>
            <w:tcW w:w="2443" w:type="dxa"/>
          </w:tcPr>
          <w:p w14:paraId="50DC18C9" w14:textId="02A7D188" w:rsidR="005E6509" w:rsidRPr="00216D84" w:rsidRDefault="001E2512" w:rsidP="00E45E05">
            <w:pPr>
              <w:jc w:val="both"/>
              <w:rPr>
                <w:rFonts w:ascii="Times New Roman" w:hAnsi="Times New Roman" w:cs="Times New Roman"/>
                <w:sz w:val="28"/>
                <w:szCs w:val="28"/>
              </w:rPr>
            </w:pPr>
            <w:r w:rsidRPr="00216D84">
              <w:rPr>
                <w:rFonts w:ascii="Times New Roman" w:hAnsi="Times New Roman" w:cs="Times New Roman"/>
                <w:sz w:val="28"/>
                <w:szCs w:val="28"/>
              </w:rPr>
              <w:t>Не рекомендуется</w:t>
            </w:r>
          </w:p>
        </w:tc>
      </w:tr>
      <w:tr w:rsidR="005E6509" w:rsidRPr="00216D84" w14:paraId="748243CF" w14:textId="77777777" w:rsidTr="005E6509">
        <w:tc>
          <w:tcPr>
            <w:tcW w:w="1618" w:type="dxa"/>
          </w:tcPr>
          <w:p w14:paraId="1C9CA3E0" w14:textId="77777777" w:rsidR="005E6509" w:rsidRPr="00216D84" w:rsidRDefault="005E6509" w:rsidP="00E45E05">
            <w:pPr>
              <w:jc w:val="both"/>
              <w:rPr>
                <w:rFonts w:ascii="Times New Roman" w:hAnsi="Times New Roman" w:cs="Times New Roman"/>
                <w:sz w:val="28"/>
                <w:szCs w:val="28"/>
              </w:rPr>
            </w:pPr>
          </w:p>
        </w:tc>
        <w:tc>
          <w:tcPr>
            <w:tcW w:w="1724" w:type="dxa"/>
          </w:tcPr>
          <w:p w14:paraId="40479AF2" w14:textId="269C4838" w:rsidR="005E6509" w:rsidRPr="00216D84" w:rsidRDefault="001E2512" w:rsidP="00E45E05">
            <w:pPr>
              <w:jc w:val="both"/>
              <w:rPr>
                <w:rFonts w:ascii="Times New Roman" w:hAnsi="Times New Roman" w:cs="Times New Roman"/>
                <w:sz w:val="28"/>
                <w:szCs w:val="28"/>
              </w:rPr>
            </w:pPr>
            <w:r w:rsidRPr="00216D84">
              <w:rPr>
                <w:rFonts w:ascii="Times New Roman" w:hAnsi="Times New Roman" w:cs="Times New Roman"/>
                <w:sz w:val="28"/>
                <w:szCs w:val="28"/>
              </w:rPr>
              <w:t>SOF/LDV +/- RBV</w:t>
            </w:r>
          </w:p>
        </w:tc>
        <w:tc>
          <w:tcPr>
            <w:tcW w:w="1888" w:type="dxa"/>
          </w:tcPr>
          <w:p w14:paraId="16101633" w14:textId="67323483" w:rsidR="005E6509" w:rsidRPr="00216D84" w:rsidRDefault="001E2512"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 </w:t>
            </w:r>
            <w:r w:rsidR="00F56E0D" w:rsidRPr="00216D84">
              <w:rPr>
                <w:rFonts w:ascii="Times New Roman" w:hAnsi="Times New Roman" w:cs="Times New Roman"/>
                <w:sz w:val="28"/>
                <w:szCs w:val="28"/>
              </w:rPr>
              <w:t>RBV</w:t>
            </w:r>
            <w:r w:rsidR="00F56E0D" w:rsidRPr="00216D84">
              <w:t xml:space="preserve"> (</w:t>
            </w:r>
            <w:proofErr w:type="spellStart"/>
            <w:r w:rsidRPr="00216D84">
              <w:t>viii</w:t>
            </w:r>
            <w:proofErr w:type="spellEnd"/>
            <w:r w:rsidRPr="00216D84">
              <w:t>)</w:t>
            </w:r>
          </w:p>
        </w:tc>
        <w:tc>
          <w:tcPr>
            <w:tcW w:w="2097" w:type="dxa"/>
          </w:tcPr>
          <w:p w14:paraId="023065AB" w14:textId="74F9222D" w:rsidR="005E6509" w:rsidRPr="00216D84" w:rsidRDefault="001E2512"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с </w:t>
            </w:r>
            <w:r w:rsidR="00F56E0D" w:rsidRPr="00216D84">
              <w:rPr>
                <w:rFonts w:ascii="Times New Roman" w:hAnsi="Times New Roman" w:cs="Times New Roman"/>
                <w:sz w:val="28"/>
                <w:szCs w:val="28"/>
              </w:rPr>
              <w:t>RBV</w:t>
            </w:r>
            <w:r w:rsidR="00F56E0D" w:rsidRPr="00216D84">
              <w:t xml:space="preserve"> (</w:t>
            </w:r>
            <w:proofErr w:type="spellStart"/>
            <w:r w:rsidRPr="00216D84">
              <w:t>iv</w:t>
            </w:r>
            <w:proofErr w:type="spellEnd"/>
            <w:r w:rsidRPr="00216D84">
              <w:t>)</w:t>
            </w:r>
          </w:p>
        </w:tc>
        <w:tc>
          <w:tcPr>
            <w:tcW w:w="2443" w:type="dxa"/>
          </w:tcPr>
          <w:p w14:paraId="15B8FB02" w14:textId="2D1DE764" w:rsidR="005E6509" w:rsidRPr="00216D84" w:rsidRDefault="001E2512"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с </w:t>
            </w:r>
            <w:r w:rsidR="00F56E0D" w:rsidRPr="00216D84">
              <w:rPr>
                <w:rFonts w:ascii="Times New Roman" w:hAnsi="Times New Roman" w:cs="Times New Roman"/>
                <w:sz w:val="28"/>
                <w:szCs w:val="28"/>
              </w:rPr>
              <w:t>RBV</w:t>
            </w:r>
            <w:r w:rsidR="00F56E0D" w:rsidRPr="00216D84">
              <w:t xml:space="preserve"> (</w:t>
            </w:r>
            <w:proofErr w:type="spellStart"/>
            <w:r w:rsidRPr="00216D84">
              <w:t>ix</w:t>
            </w:r>
            <w:proofErr w:type="spellEnd"/>
            <w:r w:rsidRPr="00216D84">
              <w:t>)</w:t>
            </w:r>
          </w:p>
        </w:tc>
      </w:tr>
      <w:tr w:rsidR="001E2512" w:rsidRPr="00216D84" w14:paraId="08F1DDAC" w14:textId="77777777" w:rsidTr="00537F4D">
        <w:tc>
          <w:tcPr>
            <w:tcW w:w="1618" w:type="dxa"/>
          </w:tcPr>
          <w:p w14:paraId="09507325" w14:textId="77777777" w:rsidR="001E2512" w:rsidRPr="00216D84" w:rsidRDefault="001E2512" w:rsidP="00E45E05">
            <w:pPr>
              <w:jc w:val="both"/>
              <w:rPr>
                <w:rFonts w:ascii="Times New Roman" w:hAnsi="Times New Roman" w:cs="Times New Roman"/>
                <w:sz w:val="28"/>
                <w:szCs w:val="28"/>
              </w:rPr>
            </w:pPr>
          </w:p>
        </w:tc>
        <w:tc>
          <w:tcPr>
            <w:tcW w:w="1724" w:type="dxa"/>
          </w:tcPr>
          <w:p w14:paraId="6E5E0DDB" w14:textId="4EEA99D0" w:rsidR="001E2512" w:rsidRPr="00216D84" w:rsidRDefault="001E2512" w:rsidP="00E45E05">
            <w:pPr>
              <w:jc w:val="both"/>
              <w:rPr>
                <w:rFonts w:ascii="Times New Roman" w:hAnsi="Times New Roman" w:cs="Times New Roman"/>
                <w:sz w:val="28"/>
                <w:szCs w:val="28"/>
              </w:rPr>
            </w:pPr>
            <w:r w:rsidRPr="00216D84">
              <w:rPr>
                <w:rFonts w:ascii="Times New Roman" w:hAnsi="Times New Roman" w:cs="Times New Roman"/>
                <w:sz w:val="28"/>
                <w:szCs w:val="28"/>
              </w:rPr>
              <w:t>SOF/VEL</w:t>
            </w:r>
          </w:p>
        </w:tc>
        <w:tc>
          <w:tcPr>
            <w:tcW w:w="3985" w:type="dxa"/>
            <w:gridSpan w:val="2"/>
          </w:tcPr>
          <w:p w14:paraId="128289CD" w14:textId="11A07FB3" w:rsidR="001E2512" w:rsidRPr="00216D84" w:rsidRDefault="001E2512" w:rsidP="00E45E05">
            <w:pPr>
              <w:jc w:val="both"/>
              <w:rPr>
                <w:rFonts w:ascii="Times New Roman" w:hAnsi="Times New Roman" w:cs="Times New Roman"/>
                <w:sz w:val="28"/>
                <w:szCs w:val="28"/>
              </w:rPr>
            </w:pPr>
            <w:r w:rsidRPr="00216D84">
              <w:rPr>
                <w:rFonts w:ascii="Times New Roman" w:hAnsi="Times New Roman" w:cs="Times New Roman"/>
                <w:sz w:val="28"/>
                <w:szCs w:val="28"/>
              </w:rPr>
              <w:t>12 недель</w:t>
            </w:r>
          </w:p>
        </w:tc>
        <w:tc>
          <w:tcPr>
            <w:tcW w:w="2443" w:type="dxa"/>
          </w:tcPr>
          <w:p w14:paraId="34ED26AF" w14:textId="1DBC1AC4" w:rsidR="001E2512" w:rsidRPr="00216D84" w:rsidRDefault="001E2512"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с </w:t>
            </w:r>
            <w:r w:rsidR="00F56E0D" w:rsidRPr="00216D84">
              <w:rPr>
                <w:rFonts w:ascii="Times New Roman" w:hAnsi="Times New Roman" w:cs="Times New Roman"/>
                <w:sz w:val="28"/>
                <w:szCs w:val="28"/>
              </w:rPr>
              <w:t>RBV</w:t>
            </w:r>
            <w:r w:rsidR="00F56E0D" w:rsidRPr="00216D84">
              <w:t xml:space="preserve"> (</w:t>
            </w:r>
            <w:proofErr w:type="spellStart"/>
            <w:r w:rsidRPr="00216D84">
              <w:t>ix</w:t>
            </w:r>
            <w:proofErr w:type="spellEnd"/>
            <w:r w:rsidRPr="00216D84">
              <w:t>)</w:t>
            </w:r>
          </w:p>
        </w:tc>
      </w:tr>
    </w:tbl>
    <w:p w14:paraId="57A250F5"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t xml:space="preserve">EBR = элбасвир </w:t>
      </w:r>
    </w:p>
    <w:p w14:paraId="2EA726C2"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t xml:space="preserve">GLE = глекапревир </w:t>
      </w:r>
    </w:p>
    <w:p w14:paraId="126D60B5"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t xml:space="preserve">GZR = гразопревир </w:t>
      </w:r>
    </w:p>
    <w:p w14:paraId="3B1B1F09"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t xml:space="preserve">LDV = ледипасвир </w:t>
      </w:r>
    </w:p>
    <w:p w14:paraId="18E02E85"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t xml:space="preserve">PIB = пибрентасвир </w:t>
      </w:r>
    </w:p>
    <w:p w14:paraId="2CDCB647"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lastRenderedPageBreak/>
        <w:t xml:space="preserve">RBV = рибавирин </w:t>
      </w:r>
    </w:p>
    <w:p w14:paraId="62C7FFD6"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t xml:space="preserve">SOF = софосбувир </w:t>
      </w:r>
    </w:p>
    <w:p w14:paraId="1DAEEFA6"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t xml:space="preserve">VEL = велпатасвир </w:t>
      </w:r>
    </w:p>
    <w:p w14:paraId="50CEDF92"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t xml:space="preserve">VOX = воксилапревир </w:t>
      </w:r>
    </w:p>
    <w:p w14:paraId="2C7DF227"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t>RAS = мутации, ассоциированные с резистентностью</w:t>
      </w:r>
    </w:p>
    <w:p w14:paraId="00098948" w14:textId="49C2C9B3" w:rsidR="001E2512" w:rsidRPr="00E91C36" w:rsidRDefault="001E2512" w:rsidP="00E45E05">
      <w:pPr>
        <w:spacing w:after="0" w:line="240" w:lineRule="auto"/>
        <w:jc w:val="both"/>
        <w:rPr>
          <w:rFonts w:ascii="Times New Roman" w:hAnsi="Times New Roman" w:cs="Times New Roman"/>
          <w:sz w:val="24"/>
          <w:szCs w:val="24"/>
        </w:rPr>
      </w:pPr>
      <w:r w:rsidRPr="00E91C36">
        <w:rPr>
          <w:sz w:val="24"/>
          <w:szCs w:val="24"/>
        </w:rPr>
        <w:t xml:space="preserve">i </w:t>
      </w:r>
      <w:r w:rsidRPr="00E91C36">
        <w:rPr>
          <w:rFonts w:ascii="Times New Roman" w:hAnsi="Times New Roman" w:cs="Times New Roman"/>
          <w:sz w:val="24"/>
          <w:szCs w:val="24"/>
        </w:rPr>
        <w:t xml:space="preserve">У ЛЖВ с ГТ 1a с исходной РНК ВГС </w:t>
      </w:r>
      <w:r w:rsidR="00F56E0D" w:rsidRPr="00E91C36">
        <w:rPr>
          <w:rFonts w:ascii="Times New Roman" w:hAnsi="Times New Roman" w:cs="Times New Roman"/>
          <w:sz w:val="24"/>
          <w:szCs w:val="24"/>
        </w:rPr>
        <w:t>&lt;3</w:t>
      </w:r>
      <w:r w:rsidRPr="00E91C36">
        <w:rPr>
          <w:rFonts w:ascii="Times New Roman" w:hAnsi="Times New Roman" w:cs="Times New Roman"/>
          <w:sz w:val="24"/>
          <w:szCs w:val="24"/>
        </w:rPr>
        <w:t xml:space="preserve"> и исходной РНК ВГС </w:t>
      </w:r>
      <w:r w:rsidR="00F56E0D" w:rsidRPr="00E91C36">
        <w:rPr>
          <w:rFonts w:ascii="Times New Roman" w:hAnsi="Times New Roman" w:cs="Times New Roman"/>
          <w:sz w:val="24"/>
          <w:szCs w:val="24"/>
        </w:rPr>
        <w:t>&lt;6</w:t>
      </w:r>
      <w:r w:rsidRPr="00E91C36">
        <w:rPr>
          <w:rFonts w:ascii="Times New Roman" w:hAnsi="Times New Roman" w:cs="Times New Roman"/>
          <w:sz w:val="24"/>
          <w:szCs w:val="24"/>
        </w:rPr>
        <w:t xml:space="preserve"> млн МЕ/мл</w:t>
      </w:r>
    </w:p>
    <w:p w14:paraId="46EF37C5" w14:textId="77777777" w:rsidR="001E2512" w:rsidRPr="00E91C36" w:rsidRDefault="001E2512" w:rsidP="00E45E05">
      <w:pPr>
        <w:spacing w:after="0" w:line="240" w:lineRule="auto"/>
        <w:jc w:val="both"/>
        <w:rPr>
          <w:rFonts w:ascii="Times New Roman" w:hAnsi="Times New Roman" w:cs="Times New Roman"/>
          <w:sz w:val="24"/>
          <w:szCs w:val="24"/>
        </w:rPr>
      </w:pPr>
      <w:proofErr w:type="spellStart"/>
      <w:r w:rsidRPr="00E91C36">
        <w:rPr>
          <w:sz w:val="24"/>
          <w:szCs w:val="24"/>
        </w:rPr>
        <w:t>iv</w:t>
      </w:r>
      <w:proofErr w:type="spellEnd"/>
      <w:r w:rsidRPr="00E91C36">
        <w:rPr>
          <w:sz w:val="24"/>
          <w:szCs w:val="24"/>
        </w:rPr>
        <w:t xml:space="preserve"> </w:t>
      </w:r>
      <w:r w:rsidRPr="00E91C36">
        <w:rPr>
          <w:rFonts w:ascii="Times New Roman" w:hAnsi="Times New Roman" w:cs="Times New Roman"/>
          <w:sz w:val="24"/>
          <w:szCs w:val="24"/>
        </w:rPr>
        <w:t xml:space="preserve">RBV можно не применять у ЛЖВ, ранее не получавших или ранее получавших лечение, с компенсированным циррозом без исходных NS5A RAS. У пациентов с непереносимостью RBV лечение может быть продлено до 24 недель </w:t>
      </w:r>
    </w:p>
    <w:p w14:paraId="1B1EECE9"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sz w:val="24"/>
          <w:szCs w:val="24"/>
        </w:rPr>
        <w:t xml:space="preserve">v </w:t>
      </w:r>
      <w:r w:rsidRPr="00E91C36">
        <w:rPr>
          <w:rFonts w:ascii="Times New Roman" w:hAnsi="Times New Roman" w:cs="Times New Roman"/>
          <w:sz w:val="24"/>
          <w:szCs w:val="24"/>
        </w:rPr>
        <w:t xml:space="preserve">Длительность курса лечения ВГС ГТ 3 у пациентов с неудачей предыдущего лечения с применением IFN и RBV +/- SOF или SOF и RBV должна составлять 16 недель. </w:t>
      </w:r>
    </w:p>
    <w:p w14:paraId="4399A34D" w14:textId="77777777" w:rsidR="001E2512" w:rsidRPr="00E91C36" w:rsidRDefault="001E2512" w:rsidP="00E45E05">
      <w:pPr>
        <w:spacing w:after="0" w:line="240" w:lineRule="auto"/>
        <w:jc w:val="both"/>
        <w:rPr>
          <w:rFonts w:ascii="Times New Roman" w:hAnsi="Times New Roman" w:cs="Times New Roman"/>
          <w:sz w:val="24"/>
          <w:szCs w:val="24"/>
        </w:rPr>
      </w:pPr>
      <w:proofErr w:type="spellStart"/>
      <w:r w:rsidRPr="00E91C36">
        <w:rPr>
          <w:sz w:val="24"/>
          <w:szCs w:val="24"/>
        </w:rPr>
        <w:t>vi</w:t>
      </w:r>
      <w:proofErr w:type="spellEnd"/>
      <w:r w:rsidRPr="00E91C36">
        <w:rPr>
          <w:sz w:val="24"/>
          <w:szCs w:val="24"/>
        </w:rPr>
        <w:t xml:space="preserve"> </w:t>
      </w:r>
      <w:r w:rsidRPr="00E91C36">
        <w:rPr>
          <w:rFonts w:ascii="Times New Roman" w:hAnsi="Times New Roman" w:cs="Times New Roman"/>
          <w:sz w:val="24"/>
          <w:szCs w:val="24"/>
        </w:rPr>
        <w:t xml:space="preserve">Добавление RBV только у ранее леченных ЛЖВ с исходными RAS NS5A, если доступны тесты на RAS; если пациенты с непереносимостью RBV, то лечение следует продлить до 24 недель без RBV </w:t>
      </w:r>
    </w:p>
    <w:p w14:paraId="2E226136" w14:textId="77777777" w:rsidR="001E2512" w:rsidRPr="00E91C36" w:rsidRDefault="001E2512" w:rsidP="00E45E05">
      <w:pPr>
        <w:spacing w:after="0" w:line="240" w:lineRule="auto"/>
        <w:jc w:val="both"/>
        <w:rPr>
          <w:sz w:val="24"/>
          <w:szCs w:val="24"/>
        </w:rPr>
      </w:pPr>
      <w:proofErr w:type="spellStart"/>
      <w:proofErr w:type="gramStart"/>
      <w:r w:rsidRPr="00E91C36">
        <w:rPr>
          <w:sz w:val="24"/>
          <w:szCs w:val="24"/>
        </w:rPr>
        <w:t>vii</w:t>
      </w:r>
      <w:proofErr w:type="spellEnd"/>
      <w:proofErr w:type="gramEnd"/>
      <w:r w:rsidRPr="00E91C36">
        <w:rPr>
          <w:sz w:val="24"/>
          <w:szCs w:val="24"/>
        </w:rPr>
        <w:t xml:space="preserve"> </w:t>
      </w:r>
      <w:r w:rsidRPr="00E91C36">
        <w:rPr>
          <w:rFonts w:ascii="Times New Roman" w:hAnsi="Times New Roman" w:cs="Times New Roman"/>
          <w:sz w:val="24"/>
          <w:szCs w:val="24"/>
        </w:rPr>
        <w:t>Если тестирование на RAS доступно и демонстрирует отсутствие NS5A RAS Y93H, при лечении ЛЖВ с компенсированным циррозом печени, ранее не получавших лечение, RBV можно не добавлять</w:t>
      </w:r>
      <w:r w:rsidRPr="00E91C36">
        <w:rPr>
          <w:sz w:val="24"/>
          <w:szCs w:val="24"/>
        </w:rPr>
        <w:t xml:space="preserve"> </w:t>
      </w:r>
    </w:p>
    <w:p w14:paraId="06A8155A" w14:textId="77777777" w:rsidR="001E2512" w:rsidRPr="00E91C36" w:rsidRDefault="001E2512" w:rsidP="00E45E05">
      <w:pPr>
        <w:spacing w:after="0" w:line="240" w:lineRule="auto"/>
        <w:jc w:val="both"/>
        <w:rPr>
          <w:rFonts w:ascii="Times New Roman" w:hAnsi="Times New Roman" w:cs="Times New Roman"/>
          <w:sz w:val="24"/>
          <w:szCs w:val="24"/>
        </w:rPr>
      </w:pPr>
      <w:proofErr w:type="spellStart"/>
      <w:r w:rsidRPr="00E91C36">
        <w:rPr>
          <w:sz w:val="24"/>
          <w:szCs w:val="24"/>
        </w:rPr>
        <w:t>viii</w:t>
      </w:r>
      <w:proofErr w:type="spellEnd"/>
      <w:r w:rsidRPr="00E91C36">
        <w:rPr>
          <w:sz w:val="24"/>
          <w:szCs w:val="24"/>
        </w:rPr>
        <w:t xml:space="preserve"> </w:t>
      </w:r>
      <w:r w:rsidRPr="00E91C36">
        <w:rPr>
          <w:rFonts w:ascii="Times New Roman" w:hAnsi="Times New Roman" w:cs="Times New Roman"/>
          <w:sz w:val="24"/>
          <w:szCs w:val="24"/>
        </w:rPr>
        <w:t>У ЛЖВ, ранее получавших лечение (схема IFN/RBV/SOF), схема с RBV в течение 12 недель или продление курса лечения до 24 недель без RBV</w:t>
      </w:r>
    </w:p>
    <w:p w14:paraId="36C0B0CD" w14:textId="7947DC42" w:rsidR="005E6509" w:rsidRPr="00E91C36" w:rsidRDefault="001E2512" w:rsidP="00E45E05">
      <w:pPr>
        <w:spacing w:after="0" w:line="240" w:lineRule="auto"/>
        <w:jc w:val="both"/>
        <w:rPr>
          <w:rFonts w:ascii="Times New Roman" w:hAnsi="Times New Roman" w:cs="Times New Roman"/>
          <w:sz w:val="24"/>
          <w:szCs w:val="24"/>
        </w:rPr>
      </w:pPr>
      <w:proofErr w:type="spellStart"/>
      <w:r w:rsidRPr="00E91C36">
        <w:rPr>
          <w:sz w:val="24"/>
          <w:szCs w:val="24"/>
        </w:rPr>
        <w:t>ix</w:t>
      </w:r>
      <w:proofErr w:type="spellEnd"/>
      <w:r w:rsidRPr="00E91C36">
        <w:rPr>
          <w:sz w:val="24"/>
          <w:szCs w:val="24"/>
        </w:rPr>
        <w:t xml:space="preserve"> </w:t>
      </w:r>
      <w:r w:rsidRPr="00E91C36">
        <w:rPr>
          <w:rFonts w:ascii="Times New Roman" w:hAnsi="Times New Roman" w:cs="Times New Roman"/>
          <w:sz w:val="24"/>
          <w:szCs w:val="24"/>
        </w:rPr>
        <w:t>У пациентов с непереносимостью RBV лечение может быть продлено до 24 недель</w:t>
      </w:r>
    </w:p>
    <w:p w14:paraId="18C96C37" w14:textId="77777777" w:rsidR="00926EDC" w:rsidRPr="00E91C36" w:rsidRDefault="00926EDC" w:rsidP="003F60EB">
      <w:pPr>
        <w:spacing w:after="0" w:line="240" w:lineRule="auto"/>
        <w:jc w:val="both"/>
        <w:rPr>
          <w:rFonts w:ascii="Times New Roman" w:hAnsi="Times New Roman" w:cs="Times New Roman"/>
          <w:b/>
          <w:sz w:val="24"/>
          <w:szCs w:val="24"/>
        </w:rPr>
      </w:pPr>
    </w:p>
    <w:p w14:paraId="488A2711" w14:textId="3565ADCD" w:rsidR="009973CA" w:rsidRPr="00216D84" w:rsidRDefault="009973CA"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7. Пациенты, получающие противотуберкулезные препараты:</w:t>
      </w:r>
    </w:p>
    <w:p w14:paraId="488A2712" w14:textId="77777777" w:rsidR="009973CA" w:rsidRPr="00216D84" w:rsidRDefault="009973CA"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АРТ подлежат все ЛЖВ с диагностированным туберкулезом нуждаются в лечении ТБ и ВИЧ-инфекции, независимо от числа лимфоцитов CD4. </w:t>
      </w:r>
    </w:p>
    <w:p w14:paraId="488A2713" w14:textId="77777777" w:rsidR="009973CA" w:rsidRPr="00216D84" w:rsidRDefault="009973CA"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Первым начинают противотуберкулезное лечение, а затем как можно быстрее (в первые 8 недель лечения) назначают АРТ.  </w:t>
      </w:r>
    </w:p>
    <w:p w14:paraId="488A2714" w14:textId="77777777" w:rsidR="009973CA" w:rsidRPr="00216D84" w:rsidRDefault="009973CA"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Больным ВИЧ/ТБ, имеющим выраженный иммунодефицит (число лимфоцитов CD4 менее 50 клеток/мкл), необходимо начать АРТ немедленно – в течение первых 2 недель после начала лечения ТБ. </w:t>
      </w:r>
    </w:p>
    <w:p w14:paraId="488A2715" w14:textId="77777777" w:rsidR="009973CA" w:rsidRPr="00216D84" w:rsidRDefault="009973CA"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При наличии туберкулезного менингита начало АРТ следует отложить до завершения фазы интенсивной терапии ТБ. </w:t>
      </w:r>
    </w:p>
    <w:p w14:paraId="488A2716" w14:textId="77777777" w:rsidR="009973CA" w:rsidRPr="00216D84" w:rsidRDefault="009973CA"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В начале АРТ у больных, получающих противотуберкулезное лечение, предпочтительным ННИОТ является EFV, который назначают вместе с двумя НИОТ. </w:t>
      </w:r>
    </w:p>
    <w:p w14:paraId="488A2718" w14:textId="0EA5739D" w:rsidR="00E45E05" w:rsidRPr="00216D84" w:rsidRDefault="009973CA"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В схемы АРТ первого ряда у больных ТБ включают 3TC или FTC и TDF в сочетании с EFV.  </w:t>
      </w:r>
    </w:p>
    <w:p w14:paraId="488A2719" w14:textId="77777777" w:rsidR="00A07AC1" w:rsidRPr="00216D84" w:rsidRDefault="00A07AC1" w:rsidP="00BE415D">
      <w:pPr>
        <w:spacing w:after="0" w:line="240" w:lineRule="auto"/>
        <w:rPr>
          <w:rFonts w:ascii="Times New Roman" w:hAnsi="Times New Roman" w:cs="Times New Roman"/>
          <w:b/>
          <w:sz w:val="28"/>
          <w:szCs w:val="28"/>
        </w:rPr>
      </w:pPr>
      <w:r w:rsidRPr="00216D84">
        <w:rPr>
          <w:rFonts w:ascii="Times New Roman" w:hAnsi="Times New Roman"/>
          <w:b/>
          <w:sz w:val="28"/>
          <w:szCs w:val="28"/>
        </w:rPr>
        <w:t xml:space="preserve">Таблица </w:t>
      </w:r>
      <w:r w:rsidR="00E25CE3" w:rsidRPr="00216D84">
        <w:rPr>
          <w:rFonts w:ascii="Times New Roman" w:hAnsi="Times New Roman"/>
          <w:b/>
          <w:sz w:val="28"/>
          <w:szCs w:val="28"/>
        </w:rPr>
        <w:t xml:space="preserve">7. </w:t>
      </w:r>
      <w:r w:rsidRPr="00216D84">
        <w:rPr>
          <w:rFonts w:ascii="Times New Roman" w:hAnsi="Times New Roman"/>
          <w:b/>
          <w:sz w:val="28"/>
          <w:szCs w:val="28"/>
        </w:rPr>
        <w:t>Рекомендованные схемы АРТ первого ряда у больных ТБ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6059"/>
      </w:tblGrid>
      <w:tr w:rsidR="00A07AC1" w:rsidRPr="00216D84" w14:paraId="488A271C" w14:textId="77777777" w:rsidTr="00EA7042">
        <w:tc>
          <w:tcPr>
            <w:tcW w:w="3716" w:type="dxa"/>
          </w:tcPr>
          <w:p w14:paraId="488A271A" w14:textId="77777777" w:rsidR="00A07AC1" w:rsidRPr="00216D84" w:rsidRDefault="00A07AC1" w:rsidP="00E45E05">
            <w:pPr>
              <w:autoSpaceDE w:val="0"/>
              <w:autoSpaceDN w:val="0"/>
              <w:adjustRightInd w:val="0"/>
              <w:spacing w:after="0"/>
              <w:ind w:firstLine="708"/>
              <w:jc w:val="center"/>
              <w:rPr>
                <w:rFonts w:ascii="Times New Roman" w:hAnsi="Times New Roman"/>
                <w:sz w:val="28"/>
                <w:szCs w:val="28"/>
              </w:rPr>
            </w:pPr>
            <w:r w:rsidRPr="00216D84">
              <w:rPr>
                <w:rFonts w:ascii="Times New Roman" w:hAnsi="Times New Roman"/>
                <w:sz w:val="28"/>
                <w:szCs w:val="28"/>
              </w:rPr>
              <w:t>Схема лечения</w:t>
            </w:r>
          </w:p>
        </w:tc>
        <w:tc>
          <w:tcPr>
            <w:tcW w:w="6059" w:type="dxa"/>
          </w:tcPr>
          <w:p w14:paraId="488A271B" w14:textId="77777777" w:rsidR="00A07AC1" w:rsidRPr="00216D84" w:rsidRDefault="00A07AC1" w:rsidP="00E45E05">
            <w:pPr>
              <w:autoSpaceDE w:val="0"/>
              <w:autoSpaceDN w:val="0"/>
              <w:adjustRightInd w:val="0"/>
              <w:spacing w:after="0"/>
              <w:ind w:firstLine="708"/>
              <w:jc w:val="center"/>
              <w:rPr>
                <w:rFonts w:ascii="Times New Roman" w:hAnsi="Times New Roman"/>
                <w:sz w:val="28"/>
                <w:szCs w:val="28"/>
              </w:rPr>
            </w:pPr>
            <w:r w:rsidRPr="00216D84">
              <w:rPr>
                <w:rFonts w:ascii="Times New Roman" w:hAnsi="Times New Roman"/>
                <w:sz w:val="28"/>
                <w:szCs w:val="28"/>
              </w:rPr>
              <w:t>Комментарии</w:t>
            </w:r>
          </w:p>
        </w:tc>
      </w:tr>
      <w:tr w:rsidR="00A07AC1" w:rsidRPr="00216D84" w14:paraId="488A271E" w14:textId="77777777" w:rsidTr="00EA7042">
        <w:tc>
          <w:tcPr>
            <w:tcW w:w="9775" w:type="dxa"/>
            <w:gridSpan w:val="2"/>
          </w:tcPr>
          <w:p w14:paraId="488A271D" w14:textId="77777777" w:rsidR="00A07AC1" w:rsidRPr="00216D84" w:rsidRDefault="00A07AC1" w:rsidP="00B60F96">
            <w:pPr>
              <w:pStyle w:val="ac"/>
              <w:jc w:val="center"/>
              <w:rPr>
                <w:rFonts w:ascii="Times New Roman" w:hAnsi="Times New Roman" w:cs="Times New Roman"/>
                <w:sz w:val="28"/>
                <w:szCs w:val="28"/>
                <w:lang w:val="ru-RU"/>
              </w:rPr>
            </w:pPr>
            <w:r w:rsidRPr="00216D84">
              <w:rPr>
                <w:rFonts w:ascii="Times New Roman" w:hAnsi="Times New Roman" w:cs="Times New Roman"/>
                <w:sz w:val="28"/>
                <w:szCs w:val="28"/>
                <w:lang w:val="ru-RU"/>
              </w:rPr>
              <w:t>Рекомендованные схемы АРТ у ЛЖВ с туберкулезом, получающих рифампицин</w:t>
            </w:r>
          </w:p>
        </w:tc>
      </w:tr>
      <w:tr w:rsidR="00A07AC1" w:rsidRPr="00216D84" w14:paraId="488A2721" w14:textId="77777777" w:rsidTr="00EA7042">
        <w:tc>
          <w:tcPr>
            <w:tcW w:w="3716" w:type="dxa"/>
          </w:tcPr>
          <w:p w14:paraId="45B5F6D9" w14:textId="77777777" w:rsidR="00A07AC1" w:rsidRPr="00216D84" w:rsidRDefault="00A07AC1" w:rsidP="00B60F96">
            <w:pPr>
              <w:pStyle w:val="ac"/>
              <w:rPr>
                <w:rFonts w:ascii="Times New Roman" w:hAnsi="Times New Roman" w:cs="Times New Roman"/>
                <w:sz w:val="28"/>
                <w:szCs w:val="28"/>
              </w:rPr>
            </w:pPr>
            <w:r w:rsidRPr="00216D84">
              <w:rPr>
                <w:rFonts w:ascii="Times New Roman" w:hAnsi="Times New Roman" w:cs="Times New Roman"/>
                <w:sz w:val="28"/>
                <w:szCs w:val="28"/>
              </w:rPr>
              <w:t>3TC (FTC) + TDF + EFV</w:t>
            </w:r>
          </w:p>
          <w:p w14:paraId="488A271F" w14:textId="59C70269" w:rsidR="00C44A01" w:rsidRPr="00216D84" w:rsidRDefault="00C44A01" w:rsidP="00B60F96">
            <w:pPr>
              <w:pStyle w:val="ac"/>
              <w:rPr>
                <w:rFonts w:ascii="Times New Roman" w:hAnsi="Times New Roman" w:cs="Times New Roman"/>
                <w:sz w:val="28"/>
                <w:szCs w:val="28"/>
              </w:rPr>
            </w:pPr>
            <w:r w:rsidRPr="009B3C8E">
              <w:rPr>
                <w:rFonts w:ascii="Times New Roman" w:hAnsi="Times New Roman" w:cs="Times New Roman"/>
                <w:sz w:val="28"/>
                <w:szCs w:val="28"/>
              </w:rPr>
              <w:t>3</w:t>
            </w:r>
            <w:r w:rsidRPr="00216D84">
              <w:rPr>
                <w:rFonts w:ascii="Times New Roman" w:hAnsi="Times New Roman" w:cs="Times New Roman"/>
                <w:sz w:val="28"/>
                <w:szCs w:val="28"/>
              </w:rPr>
              <w:t>TC+ABC+EFV</w:t>
            </w:r>
          </w:p>
        </w:tc>
        <w:tc>
          <w:tcPr>
            <w:tcW w:w="6059" w:type="dxa"/>
          </w:tcPr>
          <w:p w14:paraId="488A2720" w14:textId="77777777" w:rsidR="00A07AC1" w:rsidRPr="00216D84" w:rsidRDefault="00A07AC1" w:rsidP="00B60F96">
            <w:pPr>
              <w:pStyle w:val="ac"/>
              <w:rPr>
                <w:rFonts w:ascii="Times New Roman" w:hAnsi="Times New Roman" w:cs="Times New Roman"/>
                <w:sz w:val="28"/>
                <w:szCs w:val="28"/>
                <w:lang w:val="ru-RU"/>
              </w:rPr>
            </w:pPr>
            <w:r w:rsidRPr="00216D84">
              <w:rPr>
                <w:rFonts w:ascii="Times New Roman" w:hAnsi="Times New Roman" w:cs="Times New Roman"/>
                <w:sz w:val="28"/>
                <w:szCs w:val="28"/>
                <w:lang w:val="ru-RU"/>
              </w:rPr>
              <w:t xml:space="preserve">Два НИОТ + </w:t>
            </w:r>
            <w:r w:rsidRPr="00216D84">
              <w:rPr>
                <w:rFonts w:ascii="Times New Roman" w:hAnsi="Times New Roman" w:cs="Times New Roman"/>
                <w:sz w:val="28"/>
                <w:szCs w:val="28"/>
              </w:rPr>
              <w:t>EFV</w:t>
            </w:r>
            <w:r w:rsidRPr="00216D84">
              <w:rPr>
                <w:rFonts w:ascii="Times New Roman" w:hAnsi="Times New Roman" w:cs="Times New Roman"/>
                <w:sz w:val="28"/>
                <w:szCs w:val="28"/>
                <w:lang w:val="ru-RU"/>
              </w:rPr>
              <w:t xml:space="preserve"> являются предпочтительной схемой стандартной АРТ первой линии у людей, получающих противотуберкулезное лечение с использованием рифампицина</w:t>
            </w:r>
          </w:p>
        </w:tc>
      </w:tr>
      <w:tr w:rsidR="00A07AC1" w:rsidRPr="00216D84" w14:paraId="488A272B" w14:textId="77777777" w:rsidTr="00EA7042">
        <w:tc>
          <w:tcPr>
            <w:tcW w:w="3716" w:type="dxa"/>
          </w:tcPr>
          <w:p w14:paraId="488A2726" w14:textId="77777777" w:rsidR="00A07AC1" w:rsidRPr="00216D84" w:rsidRDefault="00A07AC1" w:rsidP="00B60F96">
            <w:pPr>
              <w:pStyle w:val="ac"/>
              <w:rPr>
                <w:rFonts w:ascii="Times New Roman" w:hAnsi="Times New Roman" w:cs="Times New Roman"/>
                <w:sz w:val="28"/>
                <w:szCs w:val="28"/>
              </w:rPr>
            </w:pPr>
            <w:r w:rsidRPr="00216D84">
              <w:rPr>
                <w:rFonts w:ascii="Times New Roman" w:hAnsi="Times New Roman" w:cs="Times New Roman"/>
                <w:sz w:val="28"/>
                <w:szCs w:val="28"/>
              </w:rPr>
              <w:lastRenderedPageBreak/>
              <w:t>3TC (FTC) + TDF + DTG</w:t>
            </w:r>
          </w:p>
          <w:p w14:paraId="488A2728" w14:textId="77777777" w:rsidR="00A07AC1" w:rsidRPr="00216D84" w:rsidRDefault="00A07AC1" w:rsidP="00C44A01">
            <w:pPr>
              <w:pStyle w:val="ac"/>
              <w:rPr>
                <w:rFonts w:ascii="Times New Roman" w:hAnsi="Times New Roman" w:cs="Times New Roman"/>
                <w:sz w:val="28"/>
                <w:szCs w:val="28"/>
              </w:rPr>
            </w:pPr>
          </w:p>
        </w:tc>
        <w:tc>
          <w:tcPr>
            <w:tcW w:w="6059" w:type="dxa"/>
          </w:tcPr>
          <w:p w14:paraId="488A272A" w14:textId="509A4AF7" w:rsidR="00A07AC1" w:rsidRPr="00216D84" w:rsidRDefault="00A07AC1" w:rsidP="00C44A01">
            <w:pPr>
              <w:autoSpaceDE w:val="0"/>
              <w:autoSpaceDN w:val="0"/>
              <w:adjustRightInd w:val="0"/>
              <w:spacing w:after="0" w:line="240" w:lineRule="auto"/>
              <w:jc w:val="both"/>
              <w:rPr>
                <w:rFonts w:ascii="Times New Roman" w:hAnsi="Times New Roman" w:cs="Times New Roman"/>
                <w:sz w:val="28"/>
                <w:szCs w:val="28"/>
              </w:rPr>
            </w:pPr>
            <w:r w:rsidRPr="00216D84">
              <w:rPr>
                <w:rFonts w:ascii="Times New Roman" w:eastAsia="TimesNewRomanPSMT" w:hAnsi="Times New Roman"/>
                <w:sz w:val="28"/>
                <w:szCs w:val="28"/>
              </w:rPr>
              <w:t xml:space="preserve">С рифампицином рекомендуется назначать </w:t>
            </w:r>
            <w:r w:rsidRPr="00216D84">
              <w:rPr>
                <w:rFonts w:ascii="Times New Roman" w:eastAsia="TimesNewRomanPSMT" w:hAnsi="Times New Roman"/>
                <w:sz w:val="28"/>
                <w:szCs w:val="28"/>
                <w:lang w:val="en-US"/>
              </w:rPr>
              <w:t>DTG</w:t>
            </w:r>
            <w:r w:rsidRPr="00216D84">
              <w:rPr>
                <w:rFonts w:ascii="Times New Roman" w:eastAsia="TimesNewRomanPSMT" w:hAnsi="Times New Roman"/>
                <w:sz w:val="28"/>
                <w:szCs w:val="28"/>
              </w:rPr>
              <w:t xml:space="preserve"> в дозе 50 мг 2 раза в сутки. </w:t>
            </w:r>
          </w:p>
        </w:tc>
      </w:tr>
      <w:tr w:rsidR="00C44A01" w:rsidRPr="00216D84" w14:paraId="525CE3C1" w14:textId="77777777" w:rsidTr="00EA7042">
        <w:tc>
          <w:tcPr>
            <w:tcW w:w="3716" w:type="dxa"/>
          </w:tcPr>
          <w:p w14:paraId="4969E601" w14:textId="627AB6D8" w:rsidR="00C44A01" w:rsidRPr="00216D84" w:rsidRDefault="00C44A01" w:rsidP="00C44A01">
            <w:pPr>
              <w:pStyle w:val="ac"/>
              <w:rPr>
                <w:rFonts w:ascii="Times New Roman" w:hAnsi="Times New Roman" w:cs="Times New Roman"/>
                <w:sz w:val="28"/>
                <w:szCs w:val="28"/>
              </w:rPr>
            </w:pPr>
            <w:r w:rsidRPr="00216D84">
              <w:rPr>
                <w:rFonts w:ascii="Times New Roman" w:hAnsi="Times New Roman" w:cs="Times New Roman"/>
                <w:sz w:val="28"/>
                <w:szCs w:val="28"/>
              </w:rPr>
              <w:t>3TC (FTC) + TDF + RAL</w:t>
            </w:r>
          </w:p>
          <w:p w14:paraId="5B61784D" w14:textId="6EAB77D0" w:rsidR="00C44A01" w:rsidRPr="00216D84" w:rsidRDefault="00C44A01" w:rsidP="00B60F96">
            <w:pPr>
              <w:pStyle w:val="ac"/>
              <w:rPr>
                <w:rFonts w:ascii="Times New Roman" w:hAnsi="Times New Roman" w:cs="Times New Roman"/>
                <w:sz w:val="28"/>
                <w:szCs w:val="28"/>
              </w:rPr>
            </w:pPr>
            <w:r w:rsidRPr="00216D84">
              <w:rPr>
                <w:rFonts w:ascii="Times New Roman" w:hAnsi="Times New Roman" w:cs="Times New Roman"/>
                <w:sz w:val="28"/>
                <w:szCs w:val="28"/>
              </w:rPr>
              <w:t>3TC+ABC+RAL</w:t>
            </w:r>
          </w:p>
        </w:tc>
        <w:tc>
          <w:tcPr>
            <w:tcW w:w="6059" w:type="dxa"/>
          </w:tcPr>
          <w:p w14:paraId="45511344" w14:textId="3CAD4762" w:rsidR="00C44A01" w:rsidRPr="00216D84" w:rsidRDefault="00C44A01" w:rsidP="00B60F96">
            <w:pPr>
              <w:autoSpaceDE w:val="0"/>
              <w:autoSpaceDN w:val="0"/>
              <w:adjustRightInd w:val="0"/>
              <w:spacing w:after="0" w:line="240" w:lineRule="auto"/>
              <w:jc w:val="both"/>
              <w:rPr>
                <w:rFonts w:ascii="Times New Roman" w:eastAsia="TimesNewRomanPSMT" w:hAnsi="Times New Roman"/>
                <w:sz w:val="28"/>
                <w:szCs w:val="28"/>
              </w:rPr>
            </w:pPr>
            <w:r w:rsidRPr="00216D84">
              <w:rPr>
                <w:rFonts w:ascii="Times New Roman" w:eastAsia="TimesNewRomanPSMT" w:hAnsi="Times New Roman"/>
                <w:sz w:val="28"/>
                <w:szCs w:val="28"/>
              </w:rPr>
              <w:t xml:space="preserve">С рифампицином рекомендуется назначать </w:t>
            </w:r>
            <w:r w:rsidRPr="00216D84">
              <w:rPr>
                <w:rFonts w:ascii="Times New Roman" w:eastAsia="TimesNewRomanPSMT" w:hAnsi="Times New Roman"/>
                <w:sz w:val="28"/>
                <w:szCs w:val="28"/>
                <w:lang w:val="en-US"/>
              </w:rPr>
              <w:t>RAL</w:t>
            </w:r>
            <w:r w:rsidRPr="00216D84">
              <w:rPr>
                <w:rFonts w:ascii="Times New Roman" w:eastAsia="TimesNewRomanPSMT" w:hAnsi="Times New Roman"/>
                <w:sz w:val="28"/>
                <w:szCs w:val="28"/>
              </w:rPr>
              <w:t xml:space="preserve"> в дозе 400 мг или 800 мг 2 раза в сутки.</w:t>
            </w:r>
          </w:p>
        </w:tc>
      </w:tr>
      <w:tr w:rsidR="00C44A01" w:rsidRPr="00216D84" w14:paraId="5B14DE56" w14:textId="77777777" w:rsidTr="00EA7042">
        <w:tc>
          <w:tcPr>
            <w:tcW w:w="9775" w:type="dxa"/>
            <w:gridSpan w:val="2"/>
          </w:tcPr>
          <w:p w14:paraId="432E1CD5" w14:textId="32EBE36D" w:rsidR="00C44A01" w:rsidRPr="00216D84" w:rsidRDefault="00C44A01" w:rsidP="00B60F96">
            <w:pPr>
              <w:autoSpaceDE w:val="0"/>
              <w:autoSpaceDN w:val="0"/>
              <w:adjustRightInd w:val="0"/>
              <w:spacing w:after="0" w:line="240" w:lineRule="auto"/>
              <w:jc w:val="both"/>
              <w:rPr>
                <w:rFonts w:ascii="Times New Roman" w:eastAsia="TimesNewRomanPSMT" w:hAnsi="Times New Roman"/>
                <w:sz w:val="28"/>
                <w:szCs w:val="28"/>
              </w:rPr>
            </w:pPr>
            <w:r w:rsidRPr="00216D84">
              <w:rPr>
                <w:rFonts w:ascii="Times New Roman" w:hAnsi="Times New Roman" w:cs="Times New Roman"/>
                <w:sz w:val="28"/>
                <w:szCs w:val="28"/>
              </w:rPr>
              <w:t>Рекомендованные схемы АРТ у ЛЖВ с туберкулезом, получающих рифабутин</w:t>
            </w:r>
          </w:p>
        </w:tc>
      </w:tr>
      <w:tr w:rsidR="00C44A01" w:rsidRPr="00216D84" w14:paraId="364C4D96" w14:textId="77777777" w:rsidTr="00EA7042">
        <w:tc>
          <w:tcPr>
            <w:tcW w:w="3716" w:type="dxa"/>
          </w:tcPr>
          <w:p w14:paraId="1E9B4202" w14:textId="18B8A986" w:rsidR="00C44A01" w:rsidRPr="00216D84" w:rsidRDefault="00C44A01" w:rsidP="00C44A01">
            <w:pPr>
              <w:pStyle w:val="ac"/>
              <w:rPr>
                <w:rFonts w:ascii="Times New Roman" w:hAnsi="Times New Roman" w:cs="Times New Roman"/>
                <w:sz w:val="28"/>
                <w:szCs w:val="28"/>
                <w:lang w:val="ru-RU"/>
              </w:rPr>
            </w:pPr>
            <w:r w:rsidRPr="00216D84">
              <w:rPr>
                <w:rFonts w:ascii="Times New Roman" w:hAnsi="Times New Roman" w:cs="Times New Roman"/>
                <w:sz w:val="28"/>
                <w:szCs w:val="28"/>
                <w:lang w:val="ru-RU"/>
              </w:rPr>
              <w:t>3</w:t>
            </w:r>
            <w:r w:rsidRPr="00216D84">
              <w:rPr>
                <w:rFonts w:ascii="Times New Roman" w:hAnsi="Times New Roman" w:cs="Times New Roman"/>
                <w:sz w:val="28"/>
                <w:szCs w:val="28"/>
              </w:rPr>
              <w:t>TC</w:t>
            </w:r>
            <w:r w:rsidRPr="00216D84">
              <w:rPr>
                <w:rFonts w:ascii="Times New Roman" w:hAnsi="Times New Roman" w:cs="Times New Roman"/>
                <w:sz w:val="28"/>
                <w:szCs w:val="28"/>
                <w:lang w:val="ru-RU"/>
              </w:rPr>
              <w:t xml:space="preserve"> (</w:t>
            </w:r>
            <w:r w:rsidRPr="00216D84">
              <w:rPr>
                <w:rFonts w:ascii="Times New Roman" w:hAnsi="Times New Roman" w:cs="Times New Roman"/>
                <w:sz w:val="28"/>
                <w:szCs w:val="28"/>
              </w:rPr>
              <w:t>FTC</w:t>
            </w:r>
            <w:r w:rsidRPr="00216D84">
              <w:rPr>
                <w:rFonts w:ascii="Times New Roman" w:hAnsi="Times New Roman" w:cs="Times New Roman"/>
                <w:sz w:val="28"/>
                <w:szCs w:val="28"/>
                <w:lang w:val="ru-RU"/>
              </w:rPr>
              <w:t xml:space="preserve">) + </w:t>
            </w:r>
            <w:r w:rsidRPr="00216D84">
              <w:rPr>
                <w:rFonts w:ascii="Times New Roman" w:hAnsi="Times New Roman" w:cs="Times New Roman"/>
                <w:sz w:val="28"/>
                <w:szCs w:val="28"/>
              </w:rPr>
              <w:t>TDF</w:t>
            </w:r>
            <w:r w:rsidRPr="00216D84">
              <w:rPr>
                <w:rFonts w:ascii="Times New Roman" w:hAnsi="Times New Roman" w:cs="Times New Roman"/>
                <w:sz w:val="28"/>
                <w:szCs w:val="28"/>
                <w:lang w:val="ru-RU"/>
              </w:rPr>
              <w:t xml:space="preserve"> + </w:t>
            </w:r>
            <w:r w:rsidRPr="00216D84">
              <w:rPr>
                <w:rFonts w:ascii="Times New Roman" w:hAnsi="Times New Roman" w:cs="Times New Roman"/>
                <w:sz w:val="28"/>
                <w:szCs w:val="28"/>
              </w:rPr>
              <w:t>DRV</w:t>
            </w:r>
            <w:r w:rsidRPr="00216D84">
              <w:rPr>
                <w:rFonts w:ascii="Times New Roman" w:hAnsi="Times New Roman" w:cs="Times New Roman"/>
                <w:sz w:val="28"/>
                <w:szCs w:val="28"/>
                <w:lang w:val="ru-RU"/>
              </w:rPr>
              <w:t>/</w:t>
            </w:r>
            <w:r w:rsidRPr="00216D84">
              <w:rPr>
                <w:rFonts w:ascii="Times New Roman" w:hAnsi="Times New Roman" w:cs="Times New Roman"/>
                <w:sz w:val="28"/>
                <w:szCs w:val="28"/>
              </w:rPr>
              <w:t>r</w:t>
            </w:r>
            <w:r w:rsidRPr="00216D84">
              <w:rPr>
                <w:rFonts w:ascii="Times New Roman" w:hAnsi="Times New Roman" w:cs="Times New Roman"/>
                <w:sz w:val="28"/>
                <w:szCs w:val="28"/>
                <w:lang w:val="ru-RU"/>
              </w:rPr>
              <w:t xml:space="preserve"> или ATV/r, или LPV/r</w:t>
            </w:r>
          </w:p>
          <w:p w14:paraId="0C3D4E51" w14:textId="1F3A6757" w:rsidR="00C44A01" w:rsidRPr="00216D84" w:rsidRDefault="00C44A01" w:rsidP="00C44A01">
            <w:pPr>
              <w:pStyle w:val="ac"/>
              <w:rPr>
                <w:rFonts w:ascii="Times New Roman" w:hAnsi="Times New Roman" w:cs="Times New Roman"/>
                <w:sz w:val="28"/>
                <w:szCs w:val="28"/>
                <w:lang w:val="ru-RU"/>
              </w:rPr>
            </w:pPr>
            <w:r w:rsidRPr="00216D84">
              <w:rPr>
                <w:rFonts w:ascii="Times New Roman" w:hAnsi="Times New Roman" w:cs="Times New Roman"/>
                <w:sz w:val="28"/>
                <w:szCs w:val="28"/>
                <w:lang w:val="ru-RU"/>
              </w:rPr>
              <w:t>АВС/ЗТС + DRV/r, ATV/r, или LPV/r</w:t>
            </w:r>
          </w:p>
        </w:tc>
        <w:tc>
          <w:tcPr>
            <w:tcW w:w="6059" w:type="dxa"/>
          </w:tcPr>
          <w:p w14:paraId="26F23E49" w14:textId="77777777" w:rsidR="00C44A01" w:rsidRPr="00216D84" w:rsidRDefault="00C44A01" w:rsidP="00B60F96">
            <w:pPr>
              <w:autoSpaceDE w:val="0"/>
              <w:autoSpaceDN w:val="0"/>
              <w:adjustRightInd w:val="0"/>
              <w:spacing w:after="0" w:line="240" w:lineRule="auto"/>
              <w:jc w:val="both"/>
              <w:rPr>
                <w:rFonts w:ascii="Times New Roman" w:eastAsia="TimesNewRomanPSMT" w:hAnsi="Times New Roman"/>
                <w:sz w:val="28"/>
                <w:szCs w:val="28"/>
              </w:rPr>
            </w:pPr>
          </w:p>
        </w:tc>
      </w:tr>
    </w:tbl>
    <w:p w14:paraId="488A272C" w14:textId="77777777" w:rsidR="00E45E05" w:rsidRPr="00216D84" w:rsidRDefault="00E45E05" w:rsidP="00831708">
      <w:pPr>
        <w:autoSpaceDE w:val="0"/>
        <w:autoSpaceDN w:val="0"/>
        <w:adjustRightInd w:val="0"/>
        <w:spacing w:after="0" w:line="240" w:lineRule="auto"/>
        <w:jc w:val="both"/>
        <w:rPr>
          <w:rFonts w:ascii="Times New Roman" w:hAnsi="Times New Roman" w:cs="Times New Roman"/>
          <w:sz w:val="28"/>
          <w:szCs w:val="28"/>
        </w:rPr>
      </w:pPr>
    </w:p>
    <w:p w14:paraId="488A272D" w14:textId="3F0E34F3" w:rsidR="004B0AF0" w:rsidRPr="00216D84" w:rsidRDefault="007F1F7D" w:rsidP="00831708">
      <w:pPr>
        <w:autoSpaceDE w:val="0"/>
        <w:autoSpaceDN w:val="0"/>
        <w:adjustRightInd w:val="0"/>
        <w:spacing w:after="0" w:line="240" w:lineRule="auto"/>
        <w:jc w:val="both"/>
        <w:rPr>
          <w:rFonts w:ascii="Times New Roman" w:hAnsi="Times New Roman"/>
          <w:sz w:val="28"/>
          <w:szCs w:val="28"/>
        </w:rPr>
      </w:pPr>
      <w:r w:rsidRPr="00216D84">
        <w:rPr>
          <w:rFonts w:ascii="Times New Roman" w:hAnsi="Times New Roman" w:cs="Times New Roman"/>
          <w:sz w:val="28"/>
          <w:szCs w:val="28"/>
        </w:rPr>
        <w:t>При лечении МЛУ ТБ</w:t>
      </w:r>
      <w:r w:rsidR="00E24CFC" w:rsidRPr="00216D84">
        <w:rPr>
          <w:rFonts w:ascii="Times New Roman" w:hAnsi="Times New Roman" w:cs="Times New Roman"/>
          <w:sz w:val="28"/>
          <w:szCs w:val="28"/>
        </w:rPr>
        <w:t xml:space="preserve"> </w:t>
      </w:r>
      <w:proofErr w:type="spellStart"/>
      <w:r w:rsidR="00EA7698" w:rsidRPr="00216D84">
        <w:rPr>
          <w:rFonts w:ascii="Times New Roman" w:hAnsi="Times New Roman" w:cs="Times New Roman"/>
          <w:sz w:val="28"/>
          <w:szCs w:val="28"/>
        </w:rPr>
        <w:t>бедаквилином</w:t>
      </w:r>
      <w:proofErr w:type="spellEnd"/>
      <w:r w:rsidR="00EA7698" w:rsidRPr="00216D84">
        <w:rPr>
          <w:rFonts w:ascii="Times New Roman" w:hAnsi="Times New Roman" w:cs="Times New Roman"/>
          <w:sz w:val="28"/>
          <w:szCs w:val="28"/>
        </w:rPr>
        <w:t xml:space="preserve"> следует избегать назначения </w:t>
      </w:r>
      <w:proofErr w:type="spellStart"/>
      <w:r w:rsidR="00EA7698" w:rsidRPr="00216D84">
        <w:rPr>
          <w:rFonts w:ascii="Times New Roman" w:hAnsi="Times New Roman" w:cs="Times New Roman"/>
          <w:sz w:val="28"/>
          <w:szCs w:val="28"/>
        </w:rPr>
        <w:t>эфавиренза</w:t>
      </w:r>
      <w:proofErr w:type="spellEnd"/>
      <w:r w:rsidR="00EA7698" w:rsidRPr="00216D84">
        <w:rPr>
          <w:rFonts w:ascii="Times New Roman" w:hAnsi="Times New Roman" w:cs="Times New Roman"/>
          <w:sz w:val="28"/>
          <w:szCs w:val="28"/>
        </w:rPr>
        <w:t xml:space="preserve">, этравирина и ингибиторов интегразы в схемах АРТ. </w:t>
      </w:r>
      <w:proofErr w:type="spellStart"/>
      <w:r w:rsidR="00FF60D8" w:rsidRPr="00216D84">
        <w:rPr>
          <w:rFonts w:ascii="Times New Roman" w:hAnsi="Times New Roman" w:cs="Times New Roman"/>
          <w:sz w:val="28"/>
          <w:szCs w:val="28"/>
        </w:rPr>
        <w:t>Деламанид</w:t>
      </w:r>
      <w:proofErr w:type="spellEnd"/>
      <w:r w:rsidR="00FF60D8" w:rsidRPr="00216D84">
        <w:rPr>
          <w:rFonts w:ascii="Times New Roman" w:hAnsi="Times New Roman" w:cs="Times New Roman"/>
          <w:sz w:val="28"/>
          <w:szCs w:val="28"/>
        </w:rPr>
        <w:t xml:space="preserve"> более предпочтителен при применении с АРТ.</w:t>
      </w:r>
      <w:r w:rsidR="00E24CFC" w:rsidRPr="00216D84">
        <w:rPr>
          <w:rFonts w:ascii="Times New Roman" w:hAnsi="Times New Roman" w:cs="Times New Roman"/>
          <w:sz w:val="28"/>
          <w:szCs w:val="28"/>
        </w:rPr>
        <w:t xml:space="preserve"> </w:t>
      </w:r>
      <w:r w:rsidR="006329D4" w:rsidRPr="00216D84">
        <w:rPr>
          <w:rFonts w:ascii="Times New Roman" w:hAnsi="Times New Roman"/>
          <w:sz w:val="28"/>
          <w:szCs w:val="28"/>
        </w:rPr>
        <w:t>Взаимодействие препаратов при лечении ВИЧ и ЛУ-ТБ</w:t>
      </w:r>
      <w:r w:rsidR="008F08F4" w:rsidRPr="00216D84">
        <w:rPr>
          <w:rFonts w:ascii="Times New Roman" w:hAnsi="Times New Roman"/>
          <w:sz w:val="28"/>
          <w:szCs w:val="28"/>
        </w:rPr>
        <w:t xml:space="preserve">- </w:t>
      </w:r>
      <w:r w:rsidR="004B0AF0" w:rsidRPr="00216D84">
        <w:rPr>
          <w:rFonts w:ascii="Times New Roman" w:hAnsi="Times New Roman" w:cs="Times New Roman"/>
          <w:sz w:val="28"/>
          <w:szCs w:val="28"/>
        </w:rPr>
        <w:t>с</w:t>
      </w:r>
      <w:r w:rsidR="006329D4" w:rsidRPr="00216D84">
        <w:rPr>
          <w:rFonts w:ascii="Times New Roman" w:hAnsi="Times New Roman" w:cs="Times New Roman"/>
          <w:sz w:val="28"/>
          <w:szCs w:val="28"/>
        </w:rPr>
        <w:t xml:space="preserve">огласно </w:t>
      </w:r>
      <w:r w:rsidR="004B0AF0" w:rsidRPr="00216D84">
        <w:rPr>
          <w:rFonts w:ascii="Times New Roman" w:hAnsi="Times New Roman" w:cs="Times New Roman"/>
          <w:sz w:val="28"/>
          <w:szCs w:val="28"/>
        </w:rPr>
        <w:t xml:space="preserve">Клиническому </w:t>
      </w:r>
      <w:r w:rsidR="006329D4" w:rsidRPr="00216D84">
        <w:rPr>
          <w:rFonts w:ascii="Times New Roman" w:hAnsi="Times New Roman" w:cs="Times New Roman"/>
          <w:sz w:val="28"/>
          <w:szCs w:val="28"/>
        </w:rPr>
        <w:t>Протоколу</w:t>
      </w:r>
      <w:r w:rsidR="00E24CFC" w:rsidRPr="00216D84">
        <w:rPr>
          <w:rFonts w:ascii="Times New Roman" w:hAnsi="Times New Roman" w:cs="Times New Roman"/>
          <w:sz w:val="28"/>
          <w:szCs w:val="28"/>
        </w:rPr>
        <w:t xml:space="preserve"> </w:t>
      </w:r>
      <w:r w:rsidR="004B0AF0" w:rsidRPr="00216D84">
        <w:rPr>
          <w:rFonts w:ascii="Times New Roman" w:hAnsi="Times New Roman"/>
          <w:sz w:val="28"/>
          <w:szCs w:val="28"/>
        </w:rPr>
        <w:t>диагностики и лечения сочетанной ВИЧ\ТБ инфекции</w:t>
      </w:r>
      <w:r w:rsidR="00EA7042">
        <w:rPr>
          <w:rFonts w:ascii="Times New Roman" w:hAnsi="Times New Roman"/>
          <w:sz w:val="28"/>
          <w:szCs w:val="28"/>
        </w:rPr>
        <w:t xml:space="preserve"> </w:t>
      </w:r>
      <w:r w:rsidR="008F08F4" w:rsidRPr="00216D84">
        <w:rPr>
          <w:rFonts w:ascii="Times New Roman" w:hAnsi="Times New Roman"/>
          <w:sz w:val="28"/>
          <w:szCs w:val="28"/>
        </w:rPr>
        <w:t xml:space="preserve">№60 </w:t>
      </w:r>
      <w:r w:rsidR="001220BF" w:rsidRPr="00216D84">
        <w:rPr>
          <w:rFonts w:ascii="Times New Roman" w:hAnsi="Times New Roman"/>
          <w:sz w:val="28"/>
          <w:szCs w:val="28"/>
        </w:rPr>
        <w:t>от «29» марта 2019 года</w:t>
      </w:r>
      <w:r w:rsidR="008F08F4" w:rsidRPr="00216D84">
        <w:rPr>
          <w:rFonts w:ascii="Times New Roman" w:hAnsi="Times New Roman"/>
          <w:sz w:val="28"/>
          <w:szCs w:val="28"/>
        </w:rPr>
        <w:t>.</w:t>
      </w:r>
    </w:p>
    <w:p w14:paraId="4B4BB959" w14:textId="6D8E0D12" w:rsidR="00D77139" w:rsidRPr="00216D84" w:rsidRDefault="00D77139" w:rsidP="00831708">
      <w:pPr>
        <w:autoSpaceDE w:val="0"/>
        <w:autoSpaceDN w:val="0"/>
        <w:adjustRightInd w:val="0"/>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Помните о том, что ответом на APT, начатую при низком количестве CD4, может быть ВСВИ. Следует рассмотреть вопрос о профилактическом применении преднизолона в течение 4 недель в момент начала APT (преднизолон 30 мг 1 р/сут 14 дней, затем 20 мг 1 р/сут 14 дней) может предотвратить парадоксальный ВСВИ, связанный с туберкулезом, у пацие</w:t>
      </w:r>
      <w:r w:rsidR="00EA7042">
        <w:rPr>
          <w:rFonts w:ascii="Times New Roman" w:hAnsi="Times New Roman" w:cs="Times New Roman"/>
          <w:sz w:val="28"/>
          <w:szCs w:val="28"/>
        </w:rPr>
        <w:t>нтов с CD4 &lt;</w:t>
      </w:r>
      <w:r w:rsidRPr="00216D84">
        <w:rPr>
          <w:rFonts w:ascii="Times New Roman" w:hAnsi="Times New Roman" w:cs="Times New Roman"/>
          <w:sz w:val="28"/>
          <w:szCs w:val="28"/>
        </w:rPr>
        <w:t>100 кл/мкл, получающих противотуберкулезное лечение.</w:t>
      </w:r>
    </w:p>
    <w:p w14:paraId="488A272E" w14:textId="77777777" w:rsidR="00E45E05" w:rsidRPr="00216D84" w:rsidRDefault="00E45E05" w:rsidP="00F25654">
      <w:pPr>
        <w:spacing w:after="0" w:line="240" w:lineRule="auto"/>
        <w:jc w:val="both"/>
        <w:rPr>
          <w:rFonts w:ascii="Times New Roman" w:hAnsi="Times New Roman" w:cs="Times New Roman"/>
          <w:b/>
          <w:sz w:val="28"/>
          <w:szCs w:val="28"/>
        </w:rPr>
      </w:pPr>
    </w:p>
    <w:p w14:paraId="488A272F" w14:textId="77777777" w:rsidR="00966CA2" w:rsidRPr="00216D84" w:rsidRDefault="008149AF" w:rsidP="00F25654">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8. </w:t>
      </w:r>
      <w:r w:rsidR="00966CA2" w:rsidRPr="00216D84">
        <w:rPr>
          <w:rFonts w:ascii="Times New Roman" w:hAnsi="Times New Roman" w:cs="Times New Roman"/>
          <w:b/>
          <w:sz w:val="28"/>
          <w:szCs w:val="28"/>
        </w:rPr>
        <w:t xml:space="preserve">Пациенты, получающие </w:t>
      </w:r>
      <w:r w:rsidR="005C5AE9" w:rsidRPr="00216D84">
        <w:rPr>
          <w:rFonts w:ascii="Times New Roman" w:hAnsi="Times New Roman" w:cs="Times New Roman"/>
          <w:b/>
          <w:sz w:val="28"/>
          <w:szCs w:val="28"/>
        </w:rPr>
        <w:t>опиоидную заместительную терапию</w:t>
      </w:r>
      <w:r w:rsidR="00966CA2" w:rsidRPr="00216D84">
        <w:rPr>
          <w:rFonts w:ascii="Times New Roman" w:hAnsi="Times New Roman" w:cs="Times New Roman"/>
          <w:b/>
          <w:sz w:val="28"/>
          <w:szCs w:val="28"/>
        </w:rPr>
        <w:t xml:space="preserve">: </w:t>
      </w:r>
    </w:p>
    <w:p w14:paraId="488A2730" w14:textId="77777777" w:rsidR="00966CA2" w:rsidRPr="00216D84" w:rsidRDefault="00966CA2"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если </w:t>
      </w:r>
      <w:r w:rsidR="00E62F64" w:rsidRPr="00216D84">
        <w:rPr>
          <w:rFonts w:ascii="Times New Roman" w:hAnsi="Times New Roman" w:cs="Times New Roman"/>
          <w:sz w:val="28"/>
          <w:szCs w:val="28"/>
        </w:rPr>
        <w:t>метадон</w:t>
      </w:r>
      <w:r w:rsidR="00A211AC" w:rsidRPr="00216D84">
        <w:rPr>
          <w:rFonts w:ascii="Times New Roman" w:hAnsi="Times New Roman" w:cs="Times New Roman"/>
          <w:sz w:val="28"/>
          <w:szCs w:val="28"/>
        </w:rPr>
        <w:t xml:space="preserve"> </w:t>
      </w:r>
      <w:r w:rsidRPr="00216D84">
        <w:rPr>
          <w:rFonts w:ascii="Times New Roman" w:hAnsi="Times New Roman" w:cs="Times New Roman"/>
          <w:sz w:val="28"/>
          <w:szCs w:val="28"/>
        </w:rPr>
        <w:t>применяется вместе с ННИОТ или ИП, то</w:t>
      </w:r>
      <w:r w:rsidR="00E62F64" w:rsidRPr="00216D84">
        <w:rPr>
          <w:rFonts w:ascii="Times New Roman" w:hAnsi="Times New Roman" w:cs="Times New Roman"/>
          <w:sz w:val="28"/>
          <w:szCs w:val="28"/>
        </w:rPr>
        <w:t xml:space="preserve"> его</w:t>
      </w:r>
      <w:r w:rsidRPr="00216D84">
        <w:rPr>
          <w:rFonts w:ascii="Times New Roman" w:hAnsi="Times New Roman" w:cs="Times New Roman"/>
          <w:sz w:val="28"/>
          <w:szCs w:val="28"/>
        </w:rPr>
        <w:t xml:space="preserve"> концентрация в плазме крови снижается, что требует коррекции метадона: </w:t>
      </w:r>
    </w:p>
    <w:p w14:paraId="488A2731" w14:textId="77777777" w:rsidR="00966CA2" w:rsidRPr="00216D84" w:rsidRDefault="00966CA2" w:rsidP="00EB2787">
      <w:pPr>
        <w:pStyle w:val="af"/>
        <w:numPr>
          <w:ilvl w:val="0"/>
          <w:numId w:val="39"/>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EFV </w:t>
      </w:r>
      <w:r w:rsidR="00A601B1" w:rsidRPr="00216D84">
        <w:rPr>
          <w:rFonts w:ascii="Times New Roman" w:hAnsi="Times New Roman" w:cs="Times New Roman"/>
          <w:sz w:val="28"/>
          <w:szCs w:val="28"/>
        </w:rPr>
        <w:t>–</w:t>
      </w:r>
      <w:r w:rsidR="00E45E05" w:rsidRPr="00216D84">
        <w:rPr>
          <w:rFonts w:ascii="Times New Roman" w:hAnsi="Times New Roman" w:cs="Times New Roman"/>
          <w:sz w:val="28"/>
          <w:szCs w:val="28"/>
        </w:rPr>
        <w:t xml:space="preserve"> </w:t>
      </w:r>
      <w:r w:rsidR="00AF1D7D" w:rsidRPr="00216D84">
        <w:rPr>
          <w:rFonts w:ascii="Times New Roman" w:hAnsi="Times New Roman" w:cs="Times New Roman"/>
          <w:sz w:val="28"/>
          <w:szCs w:val="28"/>
        </w:rPr>
        <w:t xml:space="preserve">может потребоваться </w:t>
      </w:r>
      <w:r w:rsidR="00A601B1" w:rsidRPr="00216D84">
        <w:rPr>
          <w:rFonts w:ascii="Times New Roman" w:hAnsi="Times New Roman" w:cs="Times New Roman"/>
          <w:sz w:val="28"/>
          <w:szCs w:val="28"/>
        </w:rPr>
        <w:t xml:space="preserve">увеличение </w:t>
      </w:r>
      <w:r w:rsidR="007C5F17" w:rsidRPr="00216D84">
        <w:rPr>
          <w:rFonts w:ascii="Times New Roman" w:hAnsi="Times New Roman" w:cs="Times New Roman"/>
          <w:sz w:val="28"/>
          <w:szCs w:val="28"/>
        </w:rPr>
        <w:t>дозы метадона</w:t>
      </w:r>
      <w:r w:rsidR="006C2693" w:rsidRPr="00216D84">
        <w:rPr>
          <w:rFonts w:ascii="Times New Roman" w:hAnsi="Times New Roman" w:cs="Times New Roman"/>
          <w:sz w:val="28"/>
          <w:szCs w:val="28"/>
        </w:rPr>
        <w:t xml:space="preserve"> </w:t>
      </w:r>
      <w:r w:rsidR="00AF1D7D" w:rsidRPr="00216D84">
        <w:rPr>
          <w:rFonts w:ascii="Times New Roman" w:hAnsi="Times New Roman" w:cs="Times New Roman"/>
          <w:sz w:val="28"/>
          <w:szCs w:val="28"/>
        </w:rPr>
        <w:t>до</w:t>
      </w:r>
      <w:r w:rsidR="00E45E05"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50% </w:t>
      </w:r>
    </w:p>
    <w:p w14:paraId="488A2732" w14:textId="77777777" w:rsidR="00AF1D7D" w:rsidRPr="00216D84" w:rsidRDefault="00AF1D7D" w:rsidP="00EB2787">
      <w:pPr>
        <w:pStyle w:val="af"/>
        <w:numPr>
          <w:ilvl w:val="0"/>
          <w:numId w:val="39"/>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LPV/r – может потребоваться увеличение дозы метадона до 50% </w:t>
      </w:r>
    </w:p>
    <w:p w14:paraId="488A2733" w14:textId="77777777" w:rsidR="00966CA2" w:rsidRPr="00216D84" w:rsidRDefault="00966CA2" w:rsidP="00EB2787">
      <w:pPr>
        <w:pStyle w:val="af"/>
        <w:numPr>
          <w:ilvl w:val="0"/>
          <w:numId w:val="39"/>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DRV/r – </w:t>
      </w:r>
      <w:r w:rsidR="00AF1D7D" w:rsidRPr="00216D84">
        <w:rPr>
          <w:rFonts w:ascii="Times New Roman" w:hAnsi="Times New Roman" w:cs="Times New Roman"/>
          <w:sz w:val="28"/>
          <w:szCs w:val="28"/>
        </w:rPr>
        <w:t xml:space="preserve">может потребоваться увеличение дозы метадона до </w:t>
      </w:r>
      <w:proofErr w:type="gramStart"/>
      <w:r w:rsidRPr="00216D84">
        <w:rPr>
          <w:rFonts w:ascii="Times New Roman" w:hAnsi="Times New Roman" w:cs="Times New Roman"/>
          <w:sz w:val="28"/>
          <w:szCs w:val="28"/>
        </w:rPr>
        <w:t>15-25</w:t>
      </w:r>
      <w:proofErr w:type="gramEnd"/>
      <w:r w:rsidRPr="00216D84">
        <w:rPr>
          <w:rFonts w:ascii="Times New Roman" w:hAnsi="Times New Roman" w:cs="Times New Roman"/>
          <w:sz w:val="28"/>
          <w:szCs w:val="28"/>
        </w:rPr>
        <w:t xml:space="preserve">% </w:t>
      </w:r>
    </w:p>
    <w:p w14:paraId="488A2734" w14:textId="77777777" w:rsidR="005C5AE9" w:rsidRPr="00216D84" w:rsidRDefault="005C5AE9" w:rsidP="00EB2787">
      <w:pPr>
        <w:pStyle w:val="af"/>
        <w:numPr>
          <w:ilvl w:val="0"/>
          <w:numId w:val="39"/>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lang w:val="en-US"/>
        </w:rPr>
        <w:t>ATV</w:t>
      </w:r>
      <w:r w:rsidRPr="00216D84">
        <w:rPr>
          <w:rFonts w:ascii="Times New Roman" w:hAnsi="Times New Roman" w:cs="Times New Roman"/>
          <w:sz w:val="28"/>
          <w:szCs w:val="28"/>
        </w:rPr>
        <w:t xml:space="preserve"> - может потребоваться увеличение дозы метадона до 10%</w:t>
      </w:r>
    </w:p>
    <w:p w14:paraId="488A2735" w14:textId="77777777" w:rsidR="005C5AE9" w:rsidRPr="00216D84" w:rsidRDefault="005C5AE9" w:rsidP="005C5AE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Концентрация бупренорфина</w:t>
      </w:r>
      <w:r w:rsidR="001C5ED4" w:rsidRPr="00216D84">
        <w:rPr>
          <w:rFonts w:ascii="Times New Roman" w:hAnsi="Times New Roman" w:cs="Times New Roman"/>
          <w:sz w:val="28"/>
          <w:szCs w:val="28"/>
        </w:rPr>
        <w:t xml:space="preserve"> (</w:t>
      </w:r>
      <w:r w:rsidR="001C5ED4" w:rsidRPr="00216D84">
        <w:rPr>
          <w:rFonts w:ascii="Times New Roman" w:hAnsi="Times New Roman" w:cs="Times New Roman"/>
          <w:sz w:val="28"/>
          <w:szCs w:val="28"/>
          <w:lang w:val="en-US"/>
        </w:rPr>
        <w:t>B</w:t>
      </w:r>
      <w:r w:rsidR="001C5ED4" w:rsidRPr="00216D84">
        <w:rPr>
          <w:rFonts w:ascii="Times New Roman" w:hAnsi="Times New Roman" w:cs="Times New Roman"/>
          <w:sz w:val="28"/>
          <w:szCs w:val="28"/>
        </w:rPr>
        <w:t>)</w:t>
      </w:r>
      <w:r w:rsidRPr="00216D84">
        <w:rPr>
          <w:rFonts w:ascii="Times New Roman" w:hAnsi="Times New Roman" w:cs="Times New Roman"/>
          <w:sz w:val="28"/>
          <w:szCs w:val="28"/>
        </w:rPr>
        <w:t xml:space="preserve"> и активного метаболита </w:t>
      </w:r>
      <w:proofErr w:type="spellStart"/>
      <w:r w:rsidRPr="00216D84">
        <w:rPr>
          <w:rFonts w:ascii="Times New Roman" w:hAnsi="Times New Roman" w:cs="Times New Roman"/>
          <w:sz w:val="28"/>
          <w:szCs w:val="28"/>
        </w:rPr>
        <w:t>норбупренорфина</w:t>
      </w:r>
      <w:proofErr w:type="spellEnd"/>
      <w:r w:rsidR="001C5ED4" w:rsidRPr="00216D84">
        <w:rPr>
          <w:rFonts w:ascii="Times New Roman" w:hAnsi="Times New Roman" w:cs="Times New Roman"/>
          <w:sz w:val="28"/>
          <w:szCs w:val="28"/>
        </w:rPr>
        <w:t xml:space="preserve"> (</w:t>
      </w:r>
      <w:r w:rsidR="001C5ED4" w:rsidRPr="00216D84">
        <w:rPr>
          <w:rFonts w:ascii="Times New Roman" w:hAnsi="Times New Roman" w:cs="Times New Roman"/>
          <w:sz w:val="28"/>
          <w:szCs w:val="28"/>
          <w:lang w:val="en-US"/>
        </w:rPr>
        <w:t>N</w:t>
      </w:r>
      <w:r w:rsidR="001C5ED4" w:rsidRPr="00216D84">
        <w:rPr>
          <w:rFonts w:ascii="Times New Roman" w:hAnsi="Times New Roman" w:cs="Times New Roman"/>
          <w:sz w:val="28"/>
          <w:szCs w:val="28"/>
        </w:rPr>
        <w:t>)</w:t>
      </w:r>
      <w:r w:rsidRPr="00216D84">
        <w:rPr>
          <w:rFonts w:ascii="Times New Roman" w:hAnsi="Times New Roman" w:cs="Times New Roman"/>
          <w:sz w:val="28"/>
          <w:szCs w:val="28"/>
        </w:rPr>
        <w:t xml:space="preserve"> в плазме крови снижается, если он применяется вместе с ННИОТ</w:t>
      </w:r>
      <w:r w:rsidR="001C5ED4" w:rsidRPr="00216D84">
        <w:rPr>
          <w:rFonts w:ascii="Times New Roman" w:hAnsi="Times New Roman" w:cs="Times New Roman"/>
          <w:sz w:val="28"/>
          <w:szCs w:val="28"/>
        </w:rPr>
        <w:t xml:space="preserve"> и возрастает при его совместном применении с некоторыми ИП или ИИ.</w:t>
      </w:r>
    </w:p>
    <w:p w14:paraId="488A2736" w14:textId="77777777" w:rsidR="001C5ED4" w:rsidRPr="00216D84" w:rsidRDefault="001C5ED4" w:rsidP="00EB2787">
      <w:pPr>
        <w:pStyle w:val="af"/>
        <w:numPr>
          <w:ilvl w:val="0"/>
          <w:numId w:val="40"/>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lang w:val="en-US"/>
        </w:rPr>
        <w:t>EFV</w:t>
      </w:r>
      <w:r w:rsidRPr="00216D84">
        <w:rPr>
          <w:rFonts w:ascii="Times New Roman" w:hAnsi="Times New Roman" w:cs="Times New Roman"/>
          <w:sz w:val="28"/>
          <w:szCs w:val="28"/>
        </w:rPr>
        <w:t xml:space="preserve"> может потребоваться увеличение дозы </w:t>
      </w:r>
      <w:r w:rsidRPr="00216D84">
        <w:rPr>
          <w:rFonts w:ascii="Times New Roman" w:hAnsi="Times New Roman" w:cs="Times New Roman"/>
          <w:sz w:val="28"/>
          <w:szCs w:val="28"/>
          <w:lang w:val="en-US"/>
        </w:rPr>
        <w:t>B</w:t>
      </w:r>
      <w:r w:rsidRPr="00216D84">
        <w:rPr>
          <w:rFonts w:ascii="Times New Roman" w:hAnsi="Times New Roman" w:cs="Times New Roman"/>
          <w:sz w:val="28"/>
          <w:szCs w:val="28"/>
        </w:rPr>
        <w:t xml:space="preserve"> до 50%, </w:t>
      </w:r>
      <w:r w:rsidRPr="00216D84">
        <w:rPr>
          <w:rFonts w:ascii="Times New Roman" w:hAnsi="Times New Roman" w:cs="Times New Roman"/>
          <w:sz w:val="28"/>
          <w:szCs w:val="28"/>
          <w:lang w:val="en-US"/>
        </w:rPr>
        <w:t>N</w:t>
      </w:r>
      <w:r w:rsidRPr="00216D84">
        <w:rPr>
          <w:rFonts w:ascii="Times New Roman" w:hAnsi="Times New Roman" w:cs="Times New Roman"/>
          <w:sz w:val="28"/>
          <w:szCs w:val="28"/>
        </w:rPr>
        <w:t xml:space="preserve"> до 70%</w:t>
      </w:r>
    </w:p>
    <w:p w14:paraId="488A2737" w14:textId="77777777" w:rsidR="001C5ED4" w:rsidRPr="00216D84" w:rsidRDefault="001C5ED4" w:rsidP="00EB2787">
      <w:pPr>
        <w:pStyle w:val="af"/>
        <w:numPr>
          <w:ilvl w:val="0"/>
          <w:numId w:val="40"/>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lang w:val="en-US"/>
        </w:rPr>
        <w:t>ETV</w:t>
      </w:r>
      <w:r w:rsidRPr="00216D84">
        <w:rPr>
          <w:rFonts w:ascii="Times New Roman" w:hAnsi="Times New Roman" w:cs="Times New Roman"/>
          <w:sz w:val="28"/>
          <w:szCs w:val="28"/>
        </w:rPr>
        <w:t xml:space="preserve"> может потребоваться увеличение дозы </w:t>
      </w:r>
      <w:r w:rsidRPr="00216D84">
        <w:rPr>
          <w:rFonts w:ascii="Times New Roman" w:hAnsi="Times New Roman" w:cs="Times New Roman"/>
          <w:sz w:val="28"/>
          <w:szCs w:val="28"/>
          <w:lang w:val="en-US"/>
        </w:rPr>
        <w:t>B</w:t>
      </w:r>
      <w:r w:rsidRPr="00216D84">
        <w:rPr>
          <w:rFonts w:ascii="Times New Roman" w:hAnsi="Times New Roman" w:cs="Times New Roman"/>
          <w:sz w:val="28"/>
          <w:szCs w:val="28"/>
        </w:rPr>
        <w:t xml:space="preserve"> до 25%</w:t>
      </w:r>
    </w:p>
    <w:p w14:paraId="488A2738" w14:textId="77777777" w:rsidR="001C5ED4" w:rsidRPr="00216D84" w:rsidRDefault="001C5ED4" w:rsidP="00EB2787">
      <w:pPr>
        <w:pStyle w:val="af"/>
        <w:numPr>
          <w:ilvl w:val="0"/>
          <w:numId w:val="40"/>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lang w:val="en-US"/>
        </w:rPr>
        <w:t>ATV</w:t>
      </w:r>
      <w:r w:rsidRPr="00216D84">
        <w:rPr>
          <w:rFonts w:ascii="Times New Roman" w:hAnsi="Times New Roman" w:cs="Times New Roman"/>
          <w:sz w:val="28"/>
          <w:szCs w:val="28"/>
        </w:rPr>
        <w:t xml:space="preserve"> может потребоваться снижение дозы </w:t>
      </w:r>
      <w:r w:rsidRPr="00216D84">
        <w:rPr>
          <w:rFonts w:ascii="Times New Roman" w:hAnsi="Times New Roman" w:cs="Times New Roman"/>
          <w:sz w:val="28"/>
          <w:szCs w:val="28"/>
          <w:lang w:val="en-US"/>
        </w:rPr>
        <w:t>B</w:t>
      </w:r>
      <w:r w:rsidRPr="00216D84">
        <w:rPr>
          <w:rFonts w:ascii="Times New Roman" w:hAnsi="Times New Roman" w:cs="Times New Roman"/>
          <w:sz w:val="28"/>
          <w:szCs w:val="28"/>
        </w:rPr>
        <w:t xml:space="preserve"> до 50%, </w:t>
      </w:r>
      <w:r w:rsidRPr="00216D84">
        <w:rPr>
          <w:rFonts w:ascii="Times New Roman" w:hAnsi="Times New Roman" w:cs="Times New Roman"/>
          <w:sz w:val="28"/>
          <w:szCs w:val="28"/>
          <w:lang w:val="en-US"/>
        </w:rPr>
        <w:t>N</w:t>
      </w:r>
      <w:r w:rsidRPr="00216D84">
        <w:rPr>
          <w:rFonts w:ascii="Times New Roman" w:hAnsi="Times New Roman" w:cs="Times New Roman"/>
          <w:sz w:val="28"/>
          <w:szCs w:val="28"/>
        </w:rPr>
        <w:t xml:space="preserve"> до 100%</w:t>
      </w:r>
    </w:p>
    <w:p w14:paraId="488A2739" w14:textId="77777777" w:rsidR="001C5ED4" w:rsidRPr="00216D84" w:rsidRDefault="001C5ED4" w:rsidP="00EB2787">
      <w:pPr>
        <w:pStyle w:val="af"/>
        <w:numPr>
          <w:ilvl w:val="0"/>
          <w:numId w:val="40"/>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lang w:val="en-US"/>
        </w:rPr>
        <w:t>DRV</w:t>
      </w:r>
      <w:r w:rsidRPr="00216D84">
        <w:rPr>
          <w:rFonts w:ascii="Times New Roman" w:hAnsi="Times New Roman" w:cs="Times New Roman"/>
          <w:sz w:val="28"/>
          <w:szCs w:val="28"/>
        </w:rPr>
        <w:t xml:space="preserve"> может потребоваться снижение дозы </w:t>
      </w:r>
      <w:r w:rsidRPr="00216D84">
        <w:rPr>
          <w:rFonts w:ascii="Times New Roman" w:hAnsi="Times New Roman" w:cs="Times New Roman"/>
          <w:sz w:val="28"/>
          <w:szCs w:val="28"/>
          <w:lang w:val="en-US"/>
        </w:rPr>
        <w:t>N</w:t>
      </w:r>
      <w:r w:rsidRPr="00216D84">
        <w:rPr>
          <w:rFonts w:ascii="Times New Roman" w:hAnsi="Times New Roman" w:cs="Times New Roman"/>
          <w:sz w:val="28"/>
          <w:szCs w:val="28"/>
        </w:rPr>
        <w:t xml:space="preserve"> до 50%</w:t>
      </w:r>
    </w:p>
    <w:p w14:paraId="488A273A" w14:textId="77777777" w:rsidR="001C5ED4" w:rsidRPr="00216D84" w:rsidRDefault="001C5ED4" w:rsidP="00EB2787">
      <w:pPr>
        <w:pStyle w:val="af"/>
        <w:numPr>
          <w:ilvl w:val="0"/>
          <w:numId w:val="40"/>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lang w:val="en-US"/>
        </w:rPr>
        <w:t>EVG</w:t>
      </w:r>
      <w:r w:rsidRPr="00216D84">
        <w:rPr>
          <w:rFonts w:ascii="Times New Roman" w:hAnsi="Times New Roman" w:cs="Times New Roman"/>
          <w:sz w:val="28"/>
          <w:szCs w:val="28"/>
        </w:rPr>
        <w:t xml:space="preserve"> может потребоваться снижение дозы </w:t>
      </w:r>
      <w:r w:rsidRPr="00216D84">
        <w:rPr>
          <w:rFonts w:ascii="Times New Roman" w:hAnsi="Times New Roman" w:cs="Times New Roman"/>
          <w:sz w:val="28"/>
          <w:szCs w:val="28"/>
          <w:lang w:val="en-US"/>
        </w:rPr>
        <w:t>B</w:t>
      </w:r>
      <w:r w:rsidRPr="00216D84">
        <w:rPr>
          <w:rFonts w:ascii="Times New Roman" w:hAnsi="Times New Roman" w:cs="Times New Roman"/>
          <w:sz w:val="28"/>
          <w:szCs w:val="28"/>
        </w:rPr>
        <w:t xml:space="preserve"> и </w:t>
      </w:r>
      <w:r w:rsidRPr="00216D84">
        <w:rPr>
          <w:rFonts w:ascii="Times New Roman" w:hAnsi="Times New Roman" w:cs="Times New Roman"/>
          <w:sz w:val="28"/>
          <w:szCs w:val="28"/>
          <w:lang w:val="en-US"/>
        </w:rPr>
        <w:t>N</w:t>
      </w:r>
      <w:r w:rsidRPr="00216D84">
        <w:rPr>
          <w:rFonts w:ascii="Times New Roman" w:hAnsi="Times New Roman" w:cs="Times New Roman"/>
          <w:sz w:val="28"/>
          <w:szCs w:val="28"/>
        </w:rPr>
        <w:t xml:space="preserve"> от 35 до 42%</w:t>
      </w:r>
    </w:p>
    <w:p w14:paraId="488A273B" w14:textId="77777777" w:rsidR="005C5AE9" w:rsidRPr="00216D84" w:rsidRDefault="001C5ED4" w:rsidP="00EB2787">
      <w:pPr>
        <w:pStyle w:val="af"/>
        <w:numPr>
          <w:ilvl w:val="0"/>
          <w:numId w:val="40"/>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lang w:val="en-US"/>
        </w:rPr>
        <w:t>DTG</w:t>
      </w:r>
      <w:r w:rsidRPr="00216D84">
        <w:rPr>
          <w:rFonts w:ascii="Times New Roman" w:hAnsi="Times New Roman" w:cs="Times New Roman"/>
          <w:sz w:val="28"/>
          <w:szCs w:val="28"/>
        </w:rPr>
        <w:t xml:space="preserve">, </w:t>
      </w:r>
      <w:r w:rsidRPr="00216D84">
        <w:rPr>
          <w:rFonts w:ascii="Times New Roman" w:hAnsi="Times New Roman" w:cs="Times New Roman"/>
          <w:sz w:val="28"/>
          <w:szCs w:val="28"/>
          <w:lang w:val="en-US"/>
        </w:rPr>
        <w:t>RAL</w:t>
      </w:r>
      <w:r w:rsidRPr="00216D84">
        <w:rPr>
          <w:rFonts w:ascii="Times New Roman" w:hAnsi="Times New Roman" w:cs="Times New Roman"/>
          <w:sz w:val="28"/>
          <w:szCs w:val="28"/>
        </w:rPr>
        <w:t xml:space="preserve">, </w:t>
      </w:r>
      <w:r w:rsidRPr="00216D84">
        <w:rPr>
          <w:rFonts w:ascii="Times New Roman" w:hAnsi="Times New Roman" w:cs="Times New Roman"/>
          <w:sz w:val="28"/>
          <w:szCs w:val="28"/>
          <w:lang w:val="en-US"/>
        </w:rPr>
        <w:t>RPV</w:t>
      </w:r>
      <w:r w:rsidRPr="00216D84">
        <w:rPr>
          <w:rFonts w:ascii="Times New Roman" w:hAnsi="Times New Roman" w:cs="Times New Roman"/>
          <w:sz w:val="28"/>
          <w:szCs w:val="28"/>
        </w:rPr>
        <w:t xml:space="preserve">, </w:t>
      </w:r>
      <w:r w:rsidRPr="00216D84">
        <w:rPr>
          <w:rFonts w:ascii="Times New Roman" w:hAnsi="Times New Roman" w:cs="Times New Roman"/>
          <w:sz w:val="28"/>
          <w:szCs w:val="28"/>
          <w:lang w:val="en-US"/>
        </w:rPr>
        <w:t>LPV</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r</w:t>
      </w:r>
      <w:r w:rsidRPr="00216D84">
        <w:rPr>
          <w:rFonts w:ascii="Times New Roman" w:hAnsi="Times New Roman" w:cs="Times New Roman"/>
          <w:sz w:val="28"/>
          <w:szCs w:val="28"/>
        </w:rPr>
        <w:t xml:space="preserve"> не влияют на метаболизм </w:t>
      </w:r>
      <w:r w:rsidRPr="00216D84">
        <w:rPr>
          <w:rFonts w:ascii="Times New Roman" w:hAnsi="Times New Roman" w:cs="Times New Roman"/>
          <w:sz w:val="28"/>
          <w:szCs w:val="28"/>
          <w:lang w:val="en-US"/>
        </w:rPr>
        <w:t>B</w:t>
      </w:r>
      <w:r w:rsidRPr="00216D84">
        <w:rPr>
          <w:rFonts w:ascii="Times New Roman" w:hAnsi="Times New Roman" w:cs="Times New Roman"/>
          <w:sz w:val="28"/>
          <w:szCs w:val="28"/>
        </w:rPr>
        <w:t xml:space="preserve"> и </w:t>
      </w:r>
      <w:r w:rsidRPr="00216D84">
        <w:rPr>
          <w:rFonts w:ascii="Times New Roman" w:hAnsi="Times New Roman" w:cs="Times New Roman"/>
          <w:sz w:val="28"/>
          <w:szCs w:val="28"/>
          <w:lang w:val="en-US"/>
        </w:rPr>
        <w:t>N</w:t>
      </w:r>
      <w:r w:rsidRPr="00216D84">
        <w:rPr>
          <w:rFonts w:ascii="Times New Roman" w:hAnsi="Times New Roman" w:cs="Times New Roman"/>
          <w:sz w:val="28"/>
          <w:szCs w:val="28"/>
        </w:rPr>
        <w:t>.</w:t>
      </w:r>
    </w:p>
    <w:p w14:paraId="488A273C" w14:textId="77777777" w:rsidR="00E45E05" w:rsidRPr="00216D84" w:rsidRDefault="00E45E05" w:rsidP="00F25654">
      <w:pPr>
        <w:spacing w:after="0" w:line="240" w:lineRule="auto"/>
        <w:jc w:val="both"/>
        <w:rPr>
          <w:rFonts w:ascii="Times New Roman" w:hAnsi="Times New Roman" w:cs="Times New Roman"/>
          <w:b/>
          <w:sz w:val="28"/>
          <w:szCs w:val="28"/>
        </w:rPr>
      </w:pPr>
    </w:p>
    <w:p w14:paraId="488A273D" w14:textId="77777777" w:rsidR="00903793" w:rsidRPr="00216D84" w:rsidRDefault="00D7342B" w:rsidP="00F25654">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9. </w:t>
      </w:r>
      <w:r w:rsidR="008A1BA1" w:rsidRPr="00216D84">
        <w:rPr>
          <w:rFonts w:ascii="Times New Roman" w:hAnsi="Times New Roman" w:cs="Times New Roman"/>
          <w:b/>
          <w:sz w:val="28"/>
          <w:szCs w:val="28"/>
        </w:rPr>
        <w:t>По</w:t>
      </w:r>
      <w:r w:rsidRPr="00216D84">
        <w:rPr>
          <w:rFonts w:ascii="Times New Roman" w:hAnsi="Times New Roman" w:cs="Times New Roman"/>
          <w:b/>
          <w:sz w:val="28"/>
          <w:szCs w:val="28"/>
        </w:rPr>
        <w:t>стконтактная профилактика:</w:t>
      </w:r>
    </w:p>
    <w:p w14:paraId="488A273E" w14:textId="77777777" w:rsidR="008A1BA1" w:rsidRPr="00216D84" w:rsidRDefault="008A1BA1" w:rsidP="008A1BA1">
      <w:pPr>
        <w:spacing w:after="0" w:line="240" w:lineRule="auto"/>
        <w:jc w:val="both"/>
        <w:rPr>
          <w:rFonts w:ascii="Times New Roman" w:hAnsi="Times New Roman" w:cs="Times New Roman"/>
          <w:bCs/>
          <w:sz w:val="28"/>
          <w:szCs w:val="28"/>
        </w:rPr>
      </w:pPr>
      <w:r w:rsidRPr="00216D84">
        <w:rPr>
          <w:rFonts w:ascii="Times New Roman" w:hAnsi="Times New Roman" w:cs="Times New Roman"/>
          <w:bCs/>
          <w:sz w:val="28"/>
          <w:szCs w:val="28"/>
        </w:rPr>
        <w:t xml:space="preserve">Рекомендуется в следующих случаях: </w:t>
      </w:r>
    </w:p>
    <w:p w14:paraId="488A273F" w14:textId="77777777" w:rsidR="008A1BA1" w:rsidRPr="00216D84" w:rsidRDefault="00DF4E4D" w:rsidP="00EA7042">
      <w:pPr>
        <w:spacing w:after="0" w:line="240" w:lineRule="auto"/>
        <w:ind w:firstLine="708"/>
        <w:jc w:val="both"/>
        <w:rPr>
          <w:rFonts w:ascii="Times New Roman" w:hAnsi="Times New Roman" w:cs="Times New Roman"/>
          <w:bCs/>
          <w:sz w:val="28"/>
          <w:szCs w:val="28"/>
        </w:rPr>
      </w:pPr>
      <w:r w:rsidRPr="00216D84">
        <w:rPr>
          <w:rFonts w:ascii="Times New Roman" w:hAnsi="Times New Roman" w:cs="Times New Roman"/>
          <w:sz w:val="28"/>
          <w:szCs w:val="28"/>
        </w:rPr>
        <w:lastRenderedPageBreak/>
        <w:t>П</w:t>
      </w:r>
      <w:r w:rsidR="008A1BA1" w:rsidRPr="00216D84">
        <w:rPr>
          <w:rFonts w:ascii="Times New Roman" w:hAnsi="Times New Roman" w:cs="Times New Roman"/>
          <w:bCs/>
          <w:sz w:val="28"/>
          <w:szCs w:val="28"/>
        </w:rPr>
        <w:t>одкожное или внутримышечное проникновение иглой для внутривенных или внутримышечных инъекций, либо с помощью внутрисосудистого устройства</w:t>
      </w:r>
      <w:r w:rsidRPr="00216D84">
        <w:rPr>
          <w:rFonts w:ascii="Times New Roman" w:hAnsi="Times New Roman" w:cs="Times New Roman"/>
          <w:bCs/>
          <w:sz w:val="28"/>
          <w:szCs w:val="28"/>
        </w:rPr>
        <w:t>. При эт</w:t>
      </w:r>
      <w:r w:rsidR="00A570FB" w:rsidRPr="00216D84">
        <w:rPr>
          <w:rFonts w:ascii="Times New Roman" w:hAnsi="Times New Roman" w:cs="Times New Roman"/>
          <w:bCs/>
          <w:sz w:val="28"/>
          <w:szCs w:val="28"/>
        </w:rPr>
        <w:t>ом статус пациента – источника –</w:t>
      </w:r>
      <w:r w:rsidR="008A1BA1" w:rsidRPr="00216D84">
        <w:rPr>
          <w:rFonts w:ascii="Times New Roman" w:hAnsi="Times New Roman" w:cs="Times New Roman"/>
          <w:bCs/>
          <w:sz w:val="28"/>
          <w:szCs w:val="28"/>
        </w:rPr>
        <w:t xml:space="preserve"> ВИЧ-инфицированный, или же человек, текущий серостатус которого неизвестен, но есть факторы риска инфицирования ВИЧ</w:t>
      </w:r>
      <w:r w:rsidRPr="00216D84">
        <w:rPr>
          <w:rFonts w:ascii="Times New Roman" w:hAnsi="Times New Roman" w:cs="Times New Roman"/>
          <w:bCs/>
          <w:sz w:val="28"/>
          <w:szCs w:val="28"/>
        </w:rPr>
        <w:t>.</w:t>
      </w:r>
    </w:p>
    <w:p w14:paraId="488A2740" w14:textId="77777777" w:rsidR="00DF4E4D" w:rsidRPr="00216D84" w:rsidRDefault="00DF4E4D" w:rsidP="00EA7042">
      <w:pPr>
        <w:spacing w:after="0" w:line="240" w:lineRule="auto"/>
        <w:ind w:firstLine="708"/>
        <w:jc w:val="both"/>
        <w:rPr>
          <w:rFonts w:ascii="Times New Roman" w:hAnsi="Times New Roman" w:cs="Times New Roman"/>
          <w:bCs/>
          <w:sz w:val="28"/>
          <w:szCs w:val="28"/>
        </w:rPr>
      </w:pPr>
      <w:r w:rsidRPr="00216D84">
        <w:rPr>
          <w:rFonts w:ascii="Times New Roman" w:hAnsi="Times New Roman" w:cs="Times New Roman"/>
          <w:bCs/>
          <w:sz w:val="28"/>
          <w:szCs w:val="28"/>
        </w:rPr>
        <w:t xml:space="preserve">Повреждение кожного покрова острым инструментом (ланцетом и т.п.), иглой для внутримышечных или для подкожных инъекций, либо хирургической иглой. </w:t>
      </w:r>
      <w:r w:rsidR="00A570FB" w:rsidRPr="00216D84">
        <w:rPr>
          <w:rFonts w:ascii="Times New Roman" w:hAnsi="Times New Roman" w:cs="Times New Roman"/>
          <w:bCs/>
          <w:sz w:val="28"/>
          <w:szCs w:val="28"/>
        </w:rPr>
        <w:t>Контакт&gt;</w:t>
      </w:r>
      <w:r w:rsidRPr="00216D84">
        <w:rPr>
          <w:rFonts w:ascii="Times New Roman" w:hAnsi="Times New Roman" w:cs="Times New Roman"/>
          <w:bCs/>
          <w:sz w:val="28"/>
          <w:szCs w:val="28"/>
        </w:rPr>
        <w:t xml:space="preserve"> 15 мин с участием слизистых оболочек или поврежденной кожи. Статус пациента – источника – ВИЧ-инфицированный.</w:t>
      </w:r>
    </w:p>
    <w:p w14:paraId="488A2741" w14:textId="70E3F690" w:rsidR="00DF4E4D" w:rsidRPr="00216D84" w:rsidRDefault="00DF4E4D" w:rsidP="00EA7042">
      <w:pPr>
        <w:spacing w:after="0" w:line="240" w:lineRule="auto"/>
        <w:ind w:firstLine="708"/>
        <w:jc w:val="both"/>
        <w:rPr>
          <w:rFonts w:ascii="Times New Roman" w:hAnsi="Times New Roman" w:cs="Times New Roman"/>
          <w:bCs/>
          <w:sz w:val="28"/>
          <w:szCs w:val="28"/>
        </w:rPr>
      </w:pPr>
      <w:r w:rsidRPr="00216D84">
        <w:rPr>
          <w:rFonts w:ascii="Times New Roman" w:hAnsi="Times New Roman" w:cs="Times New Roman"/>
          <w:bCs/>
          <w:sz w:val="28"/>
          <w:szCs w:val="28"/>
        </w:rPr>
        <w:t xml:space="preserve">Анальный или вагинальный секс. </w:t>
      </w:r>
      <w:r w:rsidR="00E45E05" w:rsidRPr="00216D84">
        <w:rPr>
          <w:rFonts w:ascii="Times New Roman" w:hAnsi="Times New Roman" w:cs="Times New Roman"/>
          <w:bCs/>
          <w:sz w:val="28"/>
          <w:szCs w:val="28"/>
        </w:rPr>
        <w:t>Статус пациента,</w:t>
      </w:r>
      <w:r w:rsidRPr="00216D84">
        <w:rPr>
          <w:rFonts w:ascii="Times New Roman" w:hAnsi="Times New Roman" w:cs="Times New Roman"/>
          <w:bCs/>
          <w:sz w:val="28"/>
          <w:szCs w:val="28"/>
        </w:rPr>
        <w:t xml:space="preserve"> исто</w:t>
      </w:r>
      <w:r w:rsidR="00A570FB" w:rsidRPr="00216D84">
        <w:rPr>
          <w:rFonts w:ascii="Times New Roman" w:hAnsi="Times New Roman" w:cs="Times New Roman"/>
          <w:bCs/>
          <w:sz w:val="28"/>
          <w:szCs w:val="28"/>
        </w:rPr>
        <w:t>чника –</w:t>
      </w:r>
      <w:r w:rsidRPr="00216D84">
        <w:rPr>
          <w:rFonts w:ascii="Times New Roman" w:hAnsi="Times New Roman" w:cs="Times New Roman"/>
          <w:bCs/>
          <w:sz w:val="28"/>
          <w:szCs w:val="28"/>
        </w:rPr>
        <w:t xml:space="preserve"> ВИЧ-инфицированный с положительным результатом на виремию или же серостатус неизвестен, но есть факторы риска инфицирования ВИЧ. Если </w:t>
      </w:r>
      <w:r w:rsidR="00AE12E3" w:rsidRPr="00216D84">
        <w:rPr>
          <w:rFonts w:ascii="Times New Roman" w:hAnsi="Times New Roman" w:cs="Times New Roman"/>
          <w:bCs/>
          <w:sz w:val="28"/>
          <w:szCs w:val="28"/>
        </w:rPr>
        <w:t>ВИЧ-инфицированный</w:t>
      </w:r>
      <w:r w:rsidRPr="00216D84">
        <w:rPr>
          <w:rFonts w:ascii="Times New Roman" w:hAnsi="Times New Roman" w:cs="Times New Roman"/>
          <w:bCs/>
          <w:sz w:val="28"/>
          <w:szCs w:val="28"/>
        </w:rPr>
        <w:t xml:space="preserve"> пациент-источник принимает АРТ, необходимо начать ПКП, повторить анализ на ВН ВИЧ и, если она неопределяемая, прием ПКП можно прекратить.</w:t>
      </w:r>
    </w:p>
    <w:p w14:paraId="488A2742" w14:textId="77777777" w:rsidR="00DF4E4D" w:rsidRPr="00216D84" w:rsidRDefault="00DF4E4D" w:rsidP="00EA7042">
      <w:pPr>
        <w:spacing w:after="0" w:line="240" w:lineRule="auto"/>
        <w:ind w:firstLine="708"/>
        <w:jc w:val="both"/>
        <w:rPr>
          <w:rFonts w:ascii="Times New Roman" w:hAnsi="Times New Roman" w:cs="Times New Roman"/>
          <w:bCs/>
          <w:sz w:val="28"/>
          <w:szCs w:val="28"/>
        </w:rPr>
      </w:pPr>
      <w:r w:rsidRPr="00216D84">
        <w:rPr>
          <w:rFonts w:ascii="Times New Roman" w:hAnsi="Times New Roman" w:cs="Times New Roman"/>
          <w:bCs/>
          <w:sz w:val="28"/>
          <w:szCs w:val="28"/>
        </w:rPr>
        <w:t>Рецептивный оральный секс с эякуляцией. Статус источника партнера, ВИЧ-инфицированный с положительным результатом на виремию.</w:t>
      </w:r>
    </w:p>
    <w:p w14:paraId="488A2743" w14:textId="77777777" w:rsidR="00DF4E4D" w:rsidRPr="00216D84" w:rsidRDefault="00921979" w:rsidP="00EA7042">
      <w:pPr>
        <w:spacing w:after="0" w:line="240" w:lineRule="auto"/>
        <w:ind w:firstLine="708"/>
        <w:jc w:val="both"/>
        <w:rPr>
          <w:rFonts w:ascii="Times New Roman" w:hAnsi="Times New Roman" w:cs="Times New Roman"/>
          <w:bCs/>
          <w:sz w:val="28"/>
          <w:szCs w:val="28"/>
        </w:rPr>
      </w:pPr>
      <w:r w:rsidRPr="00216D84">
        <w:rPr>
          <w:rFonts w:ascii="Times New Roman" w:hAnsi="Times New Roman" w:cs="Times New Roman"/>
          <w:bCs/>
          <w:sz w:val="28"/>
          <w:szCs w:val="28"/>
        </w:rPr>
        <w:t>Совместное использование расходных материалов при употреблении инъекционных наркотиков</w:t>
      </w:r>
      <w:r w:rsidR="00DF4E4D" w:rsidRPr="00216D84">
        <w:rPr>
          <w:rFonts w:ascii="Times New Roman" w:hAnsi="Times New Roman" w:cs="Times New Roman"/>
          <w:bCs/>
          <w:sz w:val="28"/>
          <w:szCs w:val="28"/>
        </w:rPr>
        <w:t>. Статус источника партнера - ВИЧ-инфицированный.</w:t>
      </w:r>
    </w:p>
    <w:p w14:paraId="488A2744" w14:textId="77777777" w:rsidR="007C48E3" w:rsidRPr="00216D84" w:rsidRDefault="00ED2D0E" w:rsidP="00EA7042">
      <w:pPr>
        <w:spacing w:after="0" w:line="240" w:lineRule="auto"/>
        <w:ind w:firstLine="708"/>
        <w:jc w:val="both"/>
        <w:rPr>
          <w:rFonts w:ascii="Times New Roman" w:hAnsi="Times New Roman" w:cs="Times New Roman"/>
          <w:sz w:val="28"/>
          <w:szCs w:val="28"/>
        </w:rPr>
      </w:pPr>
      <w:r w:rsidRPr="00216D84">
        <w:rPr>
          <w:rFonts w:ascii="Times New Roman" w:hAnsi="Times New Roman" w:cs="Times New Roman"/>
          <w:sz w:val="28"/>
          <w:szCs w:val="28"/>
        </w:rPr>
        <w:t xml:space="preserve">В медицинских организациях назначается ответственное лицо, осуществляющее координацию мероприятий, направленных на предупреждение инфицирования ВИЧ, в т.ч. назначение антиретровирусных препаратов для </w:t>
      </w:r>
      <w:r w:rsidR="00823802" w:rsidRPr="00216D84">
        <w:rPr>
          <w:rFonts w:ascii="Times New Roman" w:hAnsi="Times New Roman" w:cs="Times New Roman"/>
          <w:sz w:val="28"/>
          <w:szCs w:val="28"/>
        </w:rPr>
        <w:t>постконтактной</w:t>
      </w:r>
      <w:r w:rsidRPr="00216D84">
        <w:rPr>
          <w:rFonts w:ascii="Times New Roman" w:hAnsi="Times New Roman" w:cs="Times New Roman"/>
          <w:sz w:val="28"/>
          <w:szCs w:val="28"/>
        </w:rPr>
        <w:t xml:space="preserve"> профилактики медицинским работникам</w:t>
      </w:r>
      <w:r w:rsidR="007C5A93" w:rsidRPr="00216D84">
        <w:rPr>
          <w:rFonts w:ascii="Times New Roman" w:hAnsi="Times New Roman" w:cs="Times New Roman"/>
          <w:sz w:val="28"/>
          <w:szCs w:val="28"/>
        </w:rPr>
        <w:t xml:space="preserve"> совместно со специалистами организации здравоохранения, осуществляющих деятельность в сфере профилактики ВИЧ-инфекции</w:t>
      </w:r>
      <w:r w:rsidRPr="00216D84">
        <w:rPr>
          <w:rFonts w:ascii="Times New Roman" w:hAnsi="Times New Roman" w:cs="Times New Roman"/>
          <w:sz w:val="28"/>
          <w:szCs w:val="28"/>
        </w:rPr>
        <w:t>.</w:t>
      </w:r>
    </w:p>
    <w:p w14:paraId="488A2745" w14:textId="77777777" w:rsidR="007C48E3" w:rsidRPr="00216D84" w:rsidRDefault="00ED2D0E" w:rsidP="00EA7042">
      <w:pPr>
        <w:spacing w:after="0" w:line="240" w:lineRule="auto"/>
        <w:ind w:firstLine="708"/>
        <w:jc w:val="both"/>
        <w:rPr>
          <w:rFonts w:ascii="Times New Roman" w:hAnsi="Times New Roman" w:cs="Times New Roman"/>
          <w:sz w:val="28"/>
          <w:szCs w:val="28"/>
        </w:rPr>
      </w:pPr>
      <w:r w:rsidRPr="00216D84">
        <w:rPr>
          <w:rFonts w:ascii="Times New Roman" w:hAnsi="Times New Roman" w:cs="Times New Roman"/>
          <w:sz w:val="28"/>
          <w:szCs w:val="28"/>
        </w:rPr>
        <w:t>Организации здравоохранения, осуществляющие деятельность в сфере профилактики ВИЧ-инфекции, оказывают консультативную помощь медицинским организациям</w:t>
      </w:r>
      <w:r w:rsidR="007C48E3" w:rsidRPr="00216D84">
        <w:rPr>
          <w:rFonts w:ascii="Times New Roman" w:hAnsi="Times New Roman" w:cs="Times New Roman"/>
          <w:sz w:val="28"/>
          <w:szCs w:val="28"/>
        </w:rPr>
        <w:t xml:space="preserve">, </w:t>
      </w:r>
      <w:r w:rsidR="007C5A93" w:rsidRPr="00216D84">
        <w:rPr>
          <w:rFonts w:ascii="Times New Roman" w:hAnsi="Times New Roman" w:cs="Times New Roman"/>
          <w:sz w:val="28"/>
          <w:szCs w:val="28"/>
        </w:rPr>
        <w:t>населению</w:t>
      </w:r>
      <w:r w:rsidR="007C48E3" w:rsidRPr="00216D84">
        <w:rPr>
          <w:rFonts w:ascii="Times New Roman" w:hAnsi="Times New Roman" w:cs="Times New Roman"/>
          <w:sz w:val="28"/>
          <w:szCs w:val="28"/>
        </w:rPr>
        <w:t>, ключевым группам</w:t>
      </w:r>
      <w:r w:rsidRPr="00216D84">
        <w:rPr>
          <w:rFonts w:ascii="Times New Roman" w:hAnsi="Times New Roman" w:cs="Times New Roman"/>
          <w:sz w:val="28"/>
          <w:szCs w:val="28"/>
        </w:rPr>
        <w:t xml:space="preserve"> по вопросам ПКП. </w:t>
      </w:r>
    </w:p>
    <w:p w14:paraId="488A2746" w14:textId="62B5D527" w:rsidR="00D51986" w:rsidRPr="00216D84" w:rsidRDefault="00ED2D0E" w:rsidP="00EA7042">
      <w:pPr>
        <w:spacing w:after="0" w:line="240" w:lineRule="auto"/>
        <w:ind w:firstLine="708"/>
        <w:jc w:val="both"/>
        <w:rPr>
          <w:rFonts w:ascii="Times New Roman" w:hAnsi="Times New Roman" w:cs="Times New Roman"/>
          <w:sz w:val="28"/>
          <w:szCs w:val="28"/>
        </w:rPr>
      </w:pPr>
      <w:r w:rsidRPr="00216D84">
        <w:rPr>
          <w:rFonts w:ascii="Times New Roman" w:hAnsi="Times New Roman" w:cs="Times New Roman"/>
          <w:sz w:val="28"/>
          <w:szCs w:val="28"/>
        </w:rPr>
        <w:t>При возникновении аварийной ситуации медицинские работники незамедлительно сообщают о данном случае руководителю с регистрацией в журнале (форма №</w:t>
      </w:r>
      <w:r w:rsidR="00BF74FC" w:rsidRPr="00216D84">
        <w:rPr>
          <w:rFonts w:ascii="Times New Roman" w:hAnsi="Times New Roman" w:cs="Times New Roman"/>
          <w:sz w:val="28"/>
          <w:szCs w:val="28"/>
        </w:rPr>
        <w:t>049</w:t>
      </w:r>
      <w:r w:rsidRPr="00216D84">
        <w:rPr>
          <w:rFonts w:ascii="Times New Roman" w:hAnsi="Times New Roman" w:cs="Times New Roman"/>
          <w:sz w:val="28"/>
          <w:szCs w:val="28"/>
        </w:rPr>
        <w:t xml:space="preserve">/у) и передачей отчета по установленной форме в организацию здравоохранения, осуществляющую деятельность в сфере профилактики ВИЧ-инфекции. </w:t>
      </w:r>
    </w:p>
    <w:p w14:paraId="684F1080" w14:textId="77777777" w:rsidR="00EA7042" w:rsidRDefault="00ED2D0E" w:rsidP="00EA7042">
      <w:pPr>
        <w:spacing w:after="0" w:line="240" w:lineRule="auto"/>
        <w:ind w:firstLine="708"/>
        <w:jc w:val="both"/>
        <w:rPr>
          <w:rFonts w:ascii="Times New Roman" w:hAnsi="Times New Roman" w:cs="Times New Roman"/>
          <w:sz w:val="28"/>
          <w:szCs w:val="28"/>
        </w:rPr>
      </w:pPr>
      <w:r w:rsidRPr="00216D84">
        <w:rPr>
          <w:rFonts w:ascii="Times New Roman" w:hAnsi="Times New Roman" w:cs="Times New Roman"/>
          <w:sz w:val="28"/>
          <w:szCs w:val="28"/>
        </w:rPr>
        <w:t xml:space="preserve">Прием АРВП при аварийной ситуации необходимо начать в течение первых 2-х часов, но не позднее 72-х часов после контакта с биологическим материалом. Решение о начале ПКП принимается с учетом риска заражения и ВИЧ-статуса участников аварийной ситуации. Для оперативного установления ВИЧ-статуса пострадавшего в аварийной ситуации и лица, от которого могло произойти заражение, а </w:t>
      </w:r>
      <w:r w:rsidR="00A570FB" w:rsidRPr="00216D84">
        <w:rPr>
          <w:rFonts w:ascii="Times New Roman" w:hAnsi="Times New Roman" w:cs="Times New Roman"/>
          <w:sz w:val="28"/>
          <w:szCs w:val="28"/>
        </w:rPr>
        <w:t>также своевременного</w:t>
      </w:r>
      <w:r w:rsidRPr="00216D84">
        <w:rPr>
          <w:rFonts w:ascii="Times New Roman" w:hAnsi="Times New Roman" w:cs="Times New Roman"/>
          <w:sz w:val="28"/>
          <w:szCs w:val="28"/>
        </w:rPr>
        <w:t xml:space="preserve"> начала ПКП, в МО должен </w:t>
      </w:r>
      <w:r w:rsidR="006B56A4" w:rsidRPr="00216D84">
        <w:rPr>
          <w:rFonts w:ascii="Times New Roman" w:hAnsi="Times New Roman" w:cs="Times New Roman"/>
          <w:sz w:val="28"/>
          <w:szCs w:val="28"/>
        </w:rPr>
        <w:t xml:space="preserve">быть </w:t>
      </w:r>
      <w:r w:rsidRPr="00216D84">
        <w:rPr>
          <w:rFonts w:ascii="Times New Roman" w:hAnsi="Times New Roman" w:cs="Times New Roman"/>
          <w:sz w:val="28"/>
          <w:szCs w:val="28"/>
        </w:rPr>
        <w:t xml:space="preserve">запас экспресс-тестов с круглосуточной доступностью. </w:t>
      </w:r>
      <w:r w:rsidR="00B97B62" w:rsidRPr="00216D84">
        <w:rPr>
          <w:rFonts w:ascii="Times New Roman" w:hAnsi="Times New Roman" w:cs="Times New Roman"/>
          <w:sz w:val="28"/>
          <w:szCs w:val="28"/>
        </w:rPr>
        <w:t xml:space="preserve">ПКП предоставляется в организациях здравоохранения в сфере профилактики ВИЧ-инфекции. </w:t>
      </w:r>
    </w:p>
    <w:p w14:paraId="488A2747" w14:textId="3ED0B8D1" w:rsidR="00ED2D0E" w:rsidRPr="00216D84" w:rsidRDefault="00ED2D0E" w:rsidP="00EA7042">
      <w:pPr>
        <w:spacing w:after="0" w:line="240" w:lineRule="auto"/>
        <w:ind w:firstLine="708"/>
        <w:jc w:val="both"/>
        <w:rPr>
          <w:rFonts w:ascii="Times New Roman" w:hAnsi="Times New Roman" w:cs="Times New Roman"/>
          <w:sz w:val="28"/>
          <w:szCs w:val="28"/>
        </w:rPr>
      </w:pPr>
      <w:r w:rsidRPr="00216D84">
        <w:rPr>
          <w:rFonts w:ascii="Times New Roman" w:hAnsi="Times New Roman" w:cs="Times New Roman"/>
          <w:sz w:val="28"/>
          <w:szCs w:val="28"/>
        </w:rPr>
        <w:lastRenderedPageBreak/>
        <w:t xml:space="preserve">Продолжительность приема антиретровирусных препаратов – 28 дней. Лицам, подвергшихся риску заражения ВИЧ, на период наблюдения (3 месяца) </w:t>
      </w:r>
      <w:r w:rsidR="00A045BF" w:rsidRPr="00216D84">
        <w:rPr>
          <w:rFonts w:ascii="Times New Roman" w:hAnsi="Times New Roman" w:cs="Times New Roman"/>
          <w:sz w:val="28"/>
          <w:szCs w:val="28"/>
        </w:rPr>
        <w:t>рекомендуется избегать</w:t>
      </w:r>
      <w:r w:rsidRPr="00216D84">
        <w:rPr>
          <w:rFonts w:ascii="Times New Roman" w:hAnsi="Times New Roman" w:cs="Times New Roman"/>
          <w:sz w:val="28"/>
          <w:szCs w:val="28"/>
        </w:rPr>
        <w:t xml:space="preserve"> незащищенных половых контактов, не становиться донором </w:t>
      </w:r>
      <w:r w:rsidR="000B12BB" w:rsidRPr="00216D84">
        <w:rPr>
          <w:rFonts w:ascii="Times New Roman" w:hAnsi="Times New Roman" w:cs="Times New Roman"/>
          <w:sz w:val="28"/>
          <w:szCs w:val="28"/>
        </w:rPr>
        <w:t>крови, ее</w:t>
      </w:r>
      <w:r w:rsidRPr="00216D84">
        <w:rPr>
          <w:rFonts w:ascii="Times New Roman" w:hAnsi="Times New Roman" w:cs="Times New Roman"/>
          <w:sz w:val="28"/>
          <w:szCs w:val="28"/>
        </w:rPr>
        <w:t xml:space="preserve"> компонентов и препаратов органов </w:t>
      </w:r>
      <w:r w:rsidR="008A1BA1" w:rsidRPr="00216D84">
        <w:rPr>
          <w:rFonts w:ascii="Times New Roman" w:hAnsi="Times New Roman" w:cs="Times New Roman"/>
          <w:sz w:val="28"/>
          <w:szCs w:val="28"/>
        </w:rPr>
        <w:t>и тканей</w:t>
      </w:r>
      <w:r w:rsidRPr="00216D84">
        <w:rPr>
          <w:rFonts w:ascii="Times New Roman" w:hAnsi="Times New Roman" w:cs="Times New Roman"/>
          <w:sz w:val="28"/>
          <w:szCs w:val="28"/>
        </w:rPr>
        <w:t xml:space="preserve">; прекратить кормление грудью ребенка. </w:t>
      </w:r>
    </w:p>
    <w:p w14:paraId="488A2748" w14:textId="77777777" w:rsidR="00326CE2" w:rsidRPr="00216D84" w:rsidRDefault="00D7342B"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Предпочтительные схемы АРТ:  </w:t>
      </w:r>
    </w:p>
    <w:p w14:paraId="39E0FF69" w14:textId="14B5D251" w:rsidR="00315611" w:rsidRPr="00216D84" w:rsidRDefault="00315611" w:rsidP="0031561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TDF (или </w:t>
      </w:r>
      <w:r w:rsidRPr="00216D84">
        <w:rPr>
          <w:rFonts w:ascii="Times New Roman" w:hAnsi="Times New Roman" w:cs="Times New Roman"/>
          <w:sz w:val="28"/>
          <w:szCs w:val="28"/>
          <w:lang w:val="en-US"/>
        </w:rPr>
        <w:t>TAF</w:t>
      </w:r>
      <w:r w:rsidRPr="00216D84">
        <w:rPr>
          <w:rFonts w:ascii="Times New Roman" w:hAnsi="Times New Roman" w:cs="Times New Roman"/>
          <w:sz w:val="28"/>
          <w:szCs w:val="28"/>
        </w:rPr>
        <w:t xml:space="preserve">) + 3ТС (или FTC) + </w:t>
      </w:r>
      <w:r w:rsidRPr="00216D84">
        <w:rPr>
          <w:rFonts w:ascii="Times New Roman" w:hAnsi="Times New Roman" w:cs="Times New Roman"/>
          <w:sz w:val="28"/>
          <w:szCs w:val="28"/>
          <w:lang w:val="en-US"/>
        </w:rPr>
        <w:t>DTG</w:t>
      </w:r>
      <w:r w:rsidR="00C26F37" w:rsidRPr="00216D84">
        <w:rPr>
          <w:rFonts w:ascii="Times New Roman" w:hAnsi="Times New Roman" w:cs="Times New Roman"/>
          <w:sz w:val="28"/>
          <w:szCs w:val="28"/>
        </w:rPr>
        <w:t xml:space="preserve"> или </w:t>
      </w:r>
      <w:r w:rsidR="00C26F37" w:rsidRPr="00216D84">
        <w:rPr>
          <w:rFonts w:ascii="Times New Roman" w:hAnsi="Times New Roman" w:cs="Times New Roman"/>
          <w:sz w:val="28"/>
          <w:szCs w:val="28"/>
          <w:lang w:val="en-US"/>
        </w:rPr>
        <w:t>BIC</w:t>
      </w:r>
    </w:p>
    <w:p w14:paraId="488A274A" w14:textId="02EB5E39" w:rsidR="00A05C7E" w:rsidRPr="00216D84" w:rsidRDefault="00D7342B"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Альтернативные схемы АРТ: </w:t>
      </w:r>
    </w:p>
    <w:p w14:paraId="477A900C" w14:textId="77777777" w:rsidR="00315611" w:rsidRPr="00216D84" w:rsidRDefault="00315611" w:rsidP="0031561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TDF (или </w:t>
      </w:r>
      <w:r w:rsidRPr="00216D84">
        <w:rPr>
          <w:rFonts w:ascii="Times New Roman" w:hAnsi="Times New Roman" w:cs="Times New Roman"/>
          <w:sz w:val="28"/>
          <w:szCs w:val="28"/>
          <w:lang w:val="en-US"/>
        </w:rPr>
        <w:t>TAF</w:t>
      </w:r>
      <w:r w:rsidRPr="00216D84">
        <w:rPr>
          <w:rFonts w:ascii="Times New Roman" w:hAnsi="Times New Roman" w:cs="Times New Roman"/>
          <w:sz w:val="28"/>
          <w:szCs w:val="28"/>
        </w:rPr>
        <w:t xml:space="preserve">) + 3ТС (или FTC) + </w:t>
      </w:r>
      <w:r w:rsidRPr="00216D84">
        <w:rPr>
          <w:rFonts w:ascii="Times New Roman" w:hAnsi="Times New Roman" w:cs="Times New Roman"/>
          <w:sz w:val="28"/>
          <w:szCs w:val="28"/>
          <w:lang w:val="en-US"/>
        </w:rPr>
        <w:t>RAL</w:t>
      </w:r>
      <w:r w:rsidRPr="00216D84">
        <w:rPr>
          <w:rFonts w:ascii="Times New Roman" w:hAnsi="Times New Roman" w:cs="Times New Roman"/>
          <w:sz w:val="28"/>
          <w:szCs w:val="28"/>
        </w:rPr>
        <w:t xml:space="preserve"> или DRV/с (DRV/r)</w:t>
      </w:r>
    </w:p>
    <w:p w14:paraId="488A274D" w14:textId="77777777" w:rsidR="00DF4E4D" w:rsidRPr="00216D84" w:rsidRDefault="00DF4E4D"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В случае полового контакта необходимо провести полный скрининг заболеваний, передающихся половым путем. Провести консультацию по экстренной контрацепции.</w:t>
      </w:r>
    </w:p>
    <w:p w14:paraId="488A274E" w14:textId="77777777" w:rsidR="00DF4E4D" w:rsidRPr="00216D84" w:rsidRDefault="007C5A93"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Н</w:t>
      </w:r>
      <w:r w:rsidR="00DF4E4D" w:rsidRPr="00216D84">
        <w:rPr>
          <w:rFonts w:ascii="Times New Roman" w:hAnsi="Times New Roman" w:cs="Times New Roman"/>
          <w:sz w:val="28"/>
          <w:szCs w:val="28"/>
        </w:rPr>
        <w:t>аблюдение:</w:t>
      </w:r>
    </w:p>
    <w:p w14:paraId="488A274F" w14:textId="77777777" w:rsidR="00DF4E4D" w:rsidRPr="00216D84" w:rsidRDefault="00A570FB" w:rsidP="00EB2787">
      <w:pPr>
        <w:pStyle w:val="af"/>
        <w:numPr>
          <w:ilvl w:val="0"/>
          <w:numId w:val="36"/>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с</w:t>
      </w:r>
      <w:r w:rsidR="00DF4E4D" w:rsidRPr="00216D84">
        <w:rPr>
          <w:rFonts w:ascii="Times New Roman" w:hAnsi="Times New Roman" w:cs="Times New Roman"/>
          <w:sz w:val="28"/>
          <w:szCs w:val="28"/>
        </w:rPr>
        <w:t>ерологическое обследование на ВИЧ, ВГС, ВГВ, тест на беременность (женщины) в течение 48 часов после контакта, в дальнейшем через 1 и 3 месяца.</w:t>
      </w:r>
    </w:p>
    <w:p w14:paraId="488A2750" w14:textId="77777777" w:rsidR="005C5AE9" w:rsidRPr="00216D84" w:rsidRDefault="00A570FB" w:rsidP="00EB2787">
      <w:pPr>
        <w:pStyle w:val="af"/>
        <w:numPr>
          <w:ilvl w:val="0"/>
          <w:numId w:val="36"/>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w:t>
      </w:r>
      <w:r w:rsidR="005C5AE9" w:rsidRPr="00216D84">
        <w:rPr>
          <w:rFonts w:ascii="Times New Roman" w:hAnsi="Times New Roman" w:cs="Times New Roman"/>
          <w:sz w:val="28"/>
          <w:szCs w:val="28"/>
        </w:rPr>
        <w:t>ценка переносимости схемы ПКП.</w:t>
      </w:r>
    </w:p>
    <w:p w14:paraId="488A2751" w14:textId="77777777" w:rsidR="005C5AE9" w:rsidRPr="00216D84" w:rsidRDefault="00A570FB" w:rsidP="00EB2787">
      <w:pPr>
        <w:pStyle w:val="af"/>
        <w:numPr>
          <w:ilvl w:val="0"/>
          <w:numId w:val="36"/>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а</w:t>
      </w:r>
      <w:r w:rsidR="005C5AE9" w:rsidRPr="00216D84">
        <w:rPr>
          <w:rFonts w:ascii="Times New Roman" w:hAnsi="Times New Roman" w:cs="Times New Roman"/>
          <w:sz w:val="28"/>
          <w:szCs w:val="28"/>
        </w:rPr>
        <w:t>нализ на трансаминазы, ПЦР ВГС, серологический анализ на ВГС через месяц, если источник был ВГС позитивным.</w:t>
      </w:r>
    </w:p>
    <w:p w14:paraId="488A2752" w14:textId="77777777" w:rsidR="00A570FB" w:rsidRPr="00216D84" w:rsidRDefault="00A570FB" w:rsidP="00F25654">
      <w:pPr>
        <w:spacing w:after="0" w:line="240" w:lineRule="auto"/>
        <w:jc w:val="both"/>
        <w:rPr>
          <w:rFonts w:ascii="Times New Roman" w:hAnsi="Times New Roman" w:cs="Times New Roman"/>
          <w:b/>
          <w:sz w:val="28"/>
          <w:szCs w:val="28"/>
        </w:rPr>
      </w:pPr>
    </w:p>
    <w:p w14:paraId="488A2753" w14:textId="77777777" w:rsidR="007C5A93" w:rsidRPr="00216D84" w:rsidRDefault="00447A22"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 xml:space="preserve">10. </w:t>
      </w:r>
      <w:r w:rsidR="00BB7DDC" w:rsidRPr="00216D84">
        <w:rPr>
          <w:rFonts w:ascii="Times New Roman" w:hAnsi="Times New Roman" w:cs="Times New Roman"/>
          <w:b/>
          <w:sz w:val="28"/>
          <w:szCs w:val="28"/>
        </w:rPr>
        <w:t>Доконтактная профилактика</w:t>
      </w:r>
      <w:r w:rsidR="007C5A93" w:rsidRPr="00216D84">
        <w:rPr>
          <w:rFonts w:ascii="Times New Roman" w:hAnsi="Times New Roman" w:cs="Times New Roman"/>
          <w:b/>
          <w:sz w:val="28"/>
          <w:szCs w:val="28"/>
        </w:rPr>
        <w:t>:</w:t>
      </w:r>
      <w:r w:rsidR="00E61370" w:rsidRPr="00216D84">
        <w:rPr>
          <w:rFonts w:ascii="Times New Roman" w:hAnsi="Times New Roman" w:cs="Times New Roman"/>
          <w:sz w:val="28"/>
          <w:szCs w:val="28"/>
        </w:rPr>
        <w:t xml:space="preserve"> </w:t>
      </w:r>
    </w:p>
    <w:p w14:paraId="488A2754" w14:textId="6E09CFB1" w:rsidR="008771D0" w:rsidRPr="00216D84" w:rsidRDefault="008771D0" w:rsidP="007C5A93">
      <w:pPr>
        <w:pStyle w:val="TableParagraph"/>
        <w:tabs>
          <w:tab w:val="left" w:pos="419"/>
          <w:tab w:val="left" w:pos="420"/>
        </w:tabs>
        <w:spacing w:before="0" w:line="249" w:lineRule="auto"/>
        <w:ind w:right="146"/>
        <w:jc w:val="both"/>
        <w:rPr>
          <w:rFonts w:ascii="Times New Roman" w:eastAsiaTheme="minorHAnsi" w:hAnsi="Times New Roman" w:cs="Times New Roman"/>
          <w:sz w:val="28"/>
          <w:szCs w:val="28"/>
          <w:lang w:val="ru-RU" w:eastAsia="en-US" w:bidi="ar-SA"/>
        </w:rPr>
      </w:pPr>
      <w:r w:rsidRPr="00216D84">
        <w:rPr>
          <w:rFonts w:ascii="Times New Roman" w:eastAsiaTheme="minorHAnsi" w:hAnsi="Times New Roman" w:cs="Times New Roman"/>
          <w:sz w:val="28"/>
          <w:szCs w:val="28"/>
          <w:lang w:val="ru-RU" w:eastAsia="en-US" w:bidi="ar-SA"/>
        </w:rPr>
        <w:t xml:space="preserve">ДКП </w:t>
      </w:r>
      <w:r w:rsidR="00DD48A2">
        <w:rPr>
          <w:rFonts w:ascii="Times New Roman" w:eastAsiaTheme="minorHAnsi" w:hAnsi="Times New Roman" w:cs="Times New Roman"/>
          <w:sz w:val="28"/>
          <w:szCs w:val="28"/>
          <w:lang w:val="ru-RU" w:eastAsia="en-US" w:bidi="ar-SA"/>
        </w:rPr>
        <w:t>для групп населения, подвергающихся высокому риску заражения ВИЧ-инфекцией.</w:t>
      </w:r>
      <w:r w:rsidRPr="00216D84">
        <w:rPr>
          <w:rFonts w:ascii="Times New Roman" w:eastAsiaTheme="minorHAnsi" w:hAnsi="Times New Roman" w:cs="Times New Roman"/>
          <w:sz w:val="28"/>
          <w:szCs w:val="28"/>
          <w:lang w:val="ru-RU" w:eastAsia="en-US" w:bidi="ar-SA"/>
        </w:rPr>
        <w:t xml:space="preserve"> </w:t>
      </w:r>
      <w:r w:rsidR="00DD48A2">
        <w:rPr>
          <w:rFonts w:ascii="Times New Roman" w:eastAsiaTheme="minorHAnsi" w:hAnsi="Times New Roman" w:cs="Times New Roman"/>
          <w:sz w:val="28"/>
          <w:szCs w:val="28"/>
          <w:lang w:val="ru-RU" w:eastAsia="en-US" w:bidi="ar-SA"/>
        </w:rPr>
        <w:t xml:space="preserve">Тестирование на ВИЧ проводится до начала ДКП и осуществляется регулярно </w:t>
      </w:r>
      <w:r w:rsidR="00D977CB">
        <w:rPr>
          <w:rFonts w:ascii="Times New Roman" w:eastAsiaTheme="minorHAnsi" w:hAnsi="Times New Roman" w:cs="Times New Roman"/>
          <w:sz w:val="28"/>
          <w:szCs w:val="28"/>
          <w:lang w:val="ru-RU" w:eastAsia="en-US" w:bidi="ar-SA"/>
        </w:rPr>
        <w:t>на фоне ее проведения. Р</w:t>
      </w:r>
      <w:r w:rsidR="00AE2208">
        <w:rPr>
          <w:rFonts w:ascii="Times New Roman" w:eastAsiaTheme="minorHAnsi" w:hAnsi="Times New Roman" w:cs="Times New Roman"/>
          <w:sz w:val="28"/>
          <w:szCs w:val="28"/>
          <w:lang w:val="ru-RU" w:eastAsia="en-US" w:bidi="ar-SA"/>
        </w:rPr>
        <w:t>екомендуется п</w:t>
      </w:r>
      <w:r w:rsidRPr="00216D84">
        <w:rPr>
          <w:rFonts w:ascii="Times New Roman" w:eastAsiaTheme="minorHAnsi" w:hAnsi="Times New Roman" w:cs="Times New Roman"/>
          <w:sz w:val="28"/>
          <w:szCs w:val="28"/>
          <w:lang w:val="ru-RU" w:eastAsia="en-US" w:bidi="ar-SA"/>
        </w:rPr>
        <w:t>роводить анализы на ИППП (включая ВГ) в начале ДКП и регулярно во время использования ДКП</w:t>
      </w:r>
      <w:r w:rsidR="00AE2208">
        <w:rPr>
          <w:rFonts w:ascii="Times New Roman" w:eastAsiaTheme="minorHAnsi" w:hAnsi="Times New Roman" w:cs="Times New Roman"/>
          <w:sz w:val="28"/>
          <w:szCs w:val="28"/>
          <w:lang w:val="ru-RU" w:eastAsia="en-US" w:bidi="ar-SA"/>
        </w:rPr>
        <w:t>, при информированном согласии клиента</w:t>
      </w:r>
      <w:r w:rsidRPr="00216D84">
        <w:rPr>
          <w:rFonts w:ascii="Times New Roman" w:eastAsiaTheme="minorHAnsi" w:hAnsi="Times New Roman" w:cs="Times New Roman"/>
          <w:sz w:val="28"/>
          <w:szCs w:val="28"/>
          <w:lang w:val="ru-RU" w:eastAsia="en-US" w:bidi="ar-SA"/>
        </w:rPr>
        <w:t>.</w:t>
      </w:r>
      <w:r w:rsidR="00AE2208">
        <w:rPr>
          <w:rFonts w:ascii="Times New Roman" w:eastAsiaTheme="minorHAnsi" w:hAnsi="Times New Roman" w:cs="Times New Roman"/>
          <w:sz w:val="28"/>
          <w:szCs w:val="28"/>
          <w:lang w:val="ru-RU" w:eastAsia="en-US" w:bidi="ar-SA"/>
        </w:rPr>
        <w:t xml:space="preserve"> </w:t>
      </w:r>
      <w:r w:rsidR="00342DB2">
        <w:rPr>
          <w:rFonts w:ascii="Times New Roman" w:eastAsiaTheme="minorHAnsi" w:hAnsi="Times New Roman" w:cs="Times New Roman"/>
          <w:sz w:val="28"/>
          <w:szCs w:val="28"/>
          <w:lang w:val="ru-RU" w:eastAsia="en-US" w:bidi="ar-SA"/>
        </w:rPr>
        <w:t>ДКП назначается при отрицательном результате теста на ВИЧ-инфекцию и отрицательном скрининге симптомов острой ВИЧ-инфекции, без ожидания результатов обследования на ИППП, ВГ, креатинин.</w:t>
      </w:r>
    </w:p>
    <w:p w14:paraId="488A2755" w14:textId="2D77E3A6" w:rsidR="007C5A93" w:rsidRPr="00216D84" w:rsidRDefault="00AE2208" w:rsidP="007C5A93">
      <w:pPr>
        <w:pStyle w:val="TableParagraph"/>
        <w:tabs>
          <w:tab w:val="left" w:pos="419"/>
          <w:tab w:val="left" w:pos="420"/>
        </w:tabs>
        <w:spacing w:before="0" w:line="249" w:lineRule="auto"/>
        <w:ind w:right="146"/>
        <w:jc w:val="both"/>
        <w:rPr>
          <w:rFonts w:ascii="Times New Roman" w:eastAsiaTheme="minorHAnsi" w:hAnsi="Times New Roman" w:cs="Times New Roman"/>
          <w:sz w:val="28"/>
          <w:szCs w:val="28"/>
          <w:lang w:val="ru-RU" w:eastAsia="en-US" w:bidi="ar-SA"/>
        </w:rPr>
      </w:pPr>
      <w:r>
        <w:rPr>
          <w:rFonts w:ascii="Times New Roman" w:eastAsiaTheme="minorHAnsi" w:hAnsi="Times New Roman" w:cs="Times New Roman"/>
          <w:sz w:val="28"/>
          <w:szCs w:val="28"/>
          <w:lang w:val="ru-RU" w:eastAsia="en-US" w:bidi="ar-SA"/>
        </w:rPr>
        <w:t>ДКП р</w:t>
      </w:r>
      <w:r w:rsidR="007C5A93" w:rsidRPr="00216D84">
        <w:rPr>
          <w:rFonts w:ascii="Times New Roman" w:eastAsiaTheme="minorHAnsi" w:hAnsi="Times New Roman" w:cs="Times New Roman"/>
          <w:sz w:val="28"/>
          <w:szCs w:val="28"/>
          <w:lang w:val="ru-RU" w:eastAsia="en-US" w:bidi="ar-SA"/>
        </w:rPr>
        <w:t xml:space="preserve">екомендовано для мужчин без ВИЧ-инфекции, </w:t>
      </w:r>
      <w:r w:rsidR="007C48E3" w:rsidRPr="00216D84">
        <w:rPr>
          <w:rFonts w:ascii="Times New Roman" w:eastAsiaTheme="minorHAnsi" w:hAnsi="Times New Roman" w:cs="Times New Roman"/>
          <w:sz w:val="28"/>
          <w:szCs w:val="28"/>
          <w:lang w:val="ru-RU" w:eastAsia="en-US" w:bidi="ar-SA"/>
        </w:rPr>
        <w:t>практикующих</w:t>
      </w:r>
      <w:r w:rsidR="007C5A93" w:rsidRPr="00216D84">
        <w:rPr>
          <w:rFonts w:ascii="Times New Roman" w:eastAsiaTheme="minorHAnsi" w:hAnsi="Times New Roman" w:cs="Times New Roman"/>
          <w:sz w:val="28"/>
          <w:szCs w:val="28"/>
          <w:lang w:val="ru-RU" w:eastAsia="en-US" w:bidi="ar-SA"/>
        </w:rPr>
        <w:t xml:space="preserve"> секс с мужчинами (МСМ), а также для трансгендер</w:t>
      </w:r>
      <w:r w:rsidR="00D977CB">
        <w:rPr>
          <w:rFonts w:ascii="Times New Roman" w:eastAsiaTheme="minorHAnsi" w:hAnsi="Times New Roman" w:cs="Times New Roman"/>
          <w:sz w:val="28"/>
          <w:szCs w:val="28"/>
          <w:lang w:val="ru-RU" w:eastAsia="en-US" w:bidi="ar-SA"/>
        </w:rPr>
        <w:t>ных людей</w:t>
      </w:r>
      <w:r w:rsidR="007C5A93" w:rsidRPr="00216D84">
        <w:rPr>
          <w:rFonts w:ascii="Times New Roman" w:eastAsiaTheme="minorHAnsi" w:hAnsi="Times New Roman" w:cs="Times New Roman"/>
          <w:sz w:val="28"/>
          <w:szCs w:val="28"/>
          <w:lang w:val="ru-RU" w:eastAsia="en-US" w:bidi="ar-SA"/>
        </w:rPr>
        <w:t>, использующих презерватив не при каждом половом акте со случайными партнерами или с ВИЧ-инфицированными партнерами, которые не принимают терапию. Недавняя ИППП, использование пост-контактной профилактики или "химсекс" могут являться маркерами повышенного риска инфицирования ВИЧ.</w:t>
      </w:r>
    </w:p>
    <w:p w14:paraId="488A2756" w14:textId="039EBCAB" w:rsidR="007C5A93" w:rsidRPr="00216D84" w:rsidRDefault="007C5A93" w:rsidP="007C5A93">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Может быть предложена ВИЧ-отрицательным гетеросексуальным мужчинам и женщинам, которые непоследовательны в использовании презервативов и имеют нескольких половых партнеров, среди которых с высокой вероятностью есть люди с ВИЧ-инфекцией, не принимающие терапию.</w:t>
      </w:r>
      <w:r w:rsidR="00C14FEC" w:rsidRPr="00216D84">
        <w:rPr>
          <w:rFonts w:ascii="Times New Roman" w:hAnsi="Times New Roman" w:cs="Times New Roman"/>
          <w:sz w:val="28"/>
          <w:szCs w:val="28"/>
        </w:rPr>
        <w:t xml:space="preserve"> Беременным женщинам, половым партнерам ЛЖВ</w:t>
      </w:r>
      <w:r w:rsidR="00D977CB">
        <w:rPr>
          <w:rFonts w:ascii="Times New Roman" w:hAnsi="Times New Roman" w:cs="Times New Roman"/>
          <w:sz w:val="28"/>
          <w:szCs w:val="28"/>
        </w:rPr>
        <w:t>, которые не принимают терапию или находятся на терапии без вирусологической супрессии. Запрос от клиента на получение ДКП.</w:t>
      </w:r>
    </w:p>
    <w:p w14:paraId="488A2757" w14:textId="02009422" w:rsidR="008771D0" w:rsidRPr="00216D84" w:rsidRDefault="00A81725" w:rsidP="008771D0">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lastRenderedPageBreak/>
        <w:t>Кратность тестирования на ВИЧ</w:t>
      </w:r>
      <w:r w:rsidR="007C5A93" w:rsidRPr="00216D84">
        <w:rPr>
          <w:rFonts w:ascii="Times New Roman" w:hAnsi="Times New Roman" w:cs="Times New Roman"/>
          <w:sz w:val="28"/>
          <w:szCs w:val="28"/>
        </w:rPr>
        <w:t xml:space="preserve"> </w:t>
      </w:r>
      <w:r w:rsidRPr="00216D84">
        <w:rPr>
          <w:rFonts w:ascii="Times New Roman" w:hAnsi="Times New Roman" w:cs="Times New Roman"/>
          <w:sz w:val="28"/>
          <w:szCs w:val="28"/>
        </w:rPr>
        <w:t>– каждые 3 месяца на фоне ДКП</w:t>
      </w:r>
      <w:r w:rsidR="00983537" w:rsidRPr="00216D84">
        <w:rPr>
          <w:rFonts w:ascii="Times New Roman" w:hAnsi="Times New Roman" w:cs="Times New Roman"/>
          <w:sz w:val="28"/>
          <w:szCs w:val="28"/>
        </w:rPr>
        <w:t>. ДКП может быть прекращена, если пациент перестает относиться к группе повышенного риска</w:t>
      </w:r>
      <w:r w:rsidR="00B74B0F" w:rsidRPr="00216D84">
        <w:rPr>
          <w:rFonts w:ascii="Times New Roman" w:hAnsi="Times New Roman" w:cs="Times New Roman"/>
          <w:sz w:val="28"/>
          <w:szCs w:val="28"/>
        </w:rPr>
        <w:t xml:space="preserve"> заражения</w:t>
      </w:r>
      <w:r w:rsidR="008771D0" w:rsidRPr="00216D84">
        <w:rPr>
          <w:rFonts w:ascii="Times New Roman" w:hAnsi="Times New Roman" w:cs="Times New Roman"/>
          <w:sz w:val="28"/>
          <w:szCs w:val="28"/>
        </w:rPr>
        <w:t>, в случае ранних клинических признаков сероконверсии или положительного результата диагностического теста на ВИЧ.</w:t>
      </w:r>
    </w:p>
    <w:p w14:paraId="6B3F9ED0" w14:textId="44EC7253" w:rsidR="00FD4547" w:rsidRPr="009B3C8E" w:rsidRDefault="00FD4547" w:rsidP="00FD4547">
      <w:pPr>
        <w:pStyle w:val="ac"/>
        <w:jc w:val="both"/>
        <w:rPr>
          <w:rFonts w:ascii="Times New Roman" w:hAnsi="Times New Roman" w:cs="Times New Roman"/>
          <w:sz w:val="28"/>
          <w:szCs w:val="28"/>
          <w:lang w:val="ru-RU"/>
        </w:rPr>
      </w:pPr>
      <w:r w:rsidRPr="00216D84">
        <w:rPr>
          <w:rFonts w:ascii="Times New Roman" w:hAnsi="Times New Roman" w:cs="Times New Roman"/>
          <w:color w:val="000000"/>
          <w:sz w:val="28"/>
          <w:szCs w:val="28"/>
          <w:lang w:val="ru-RU" w:eastAsia="ru-RU"/>
        </w:rPr>
        <w:t xml:space="preserve">Клиницисты должны подозревать острую ВИЧ-инфекцию у лиц, которые сообщили о своем поведении, предрасположенном к рискованному контакту в течение 4 недель до оценки на ДКП (например: порвался презерватив во время секса с ВИЧ-инфицированным партнером, рецидив употребления инъекционных наркотиков с использованием общего инъекционного оборудования). При тестировании на ВИЧ-инфекцию у данных лиц клиницисты должны запросить историю неспецифических признаков или симптомов вирусной инфекции в течение предыдущего месяца или в день оценки: повышение </w:t>
      </w:r>
      <w:r w:rsidR="00DB4AEF" w:rsidRPr="00216D84">
        <w:rPr>
          <w:rFonts w:ascii="Times New Roman" w:hAnsi="Times New Roman" w:cs="Times New Roman"/>
          <w:color w:val="000000"/>
          <w:sz w:val="28"/>
          <w:szCs w:val="28"/>
          <w:lang w:val="ru-RU" w:eastAsia="ru-RU"/>
        </w:rPr>
        <w:t>температуры</w:t>
      </w:r>
      <w:r w:rsidRPr="00216D84">
        <w:rPr>
          <w:rFonts w:ascii="Times New Roman" w:hAnsi="Times New Roman" w:cs="Times New Roman"/>
          <w:color w:val="000000"/>
          <w:sz w:val="28"/>
          <w:szCs w:val="28"/>
          <w:lang w:val="ru-RU" w:eastAsia="ru-RU"/>
        </w:rPr>
        <w:t xml:space="preserve"> тела, усталость, мышечная боль, высыпания, головная боль, фарингит, увеличение шейных лимфоузлов, артралгия, ночная потливость, диарея. При подозрении на наличие острой ВИЧ-инфекции рекомендуется отложить начало ДКП.</w:t>
      </w:r>
    </w:p>
    <w:p w14:paraId="488A2759" w14:textId="3292137B" w:rsidR="003A5878" w:rsidRPr="00216D84" w:rsidRDefault="003A5878"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Предпочтительные схемы ДКП: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268"/>
        <w:gridCol w:w="1559"/>
        <w:gridCol w:w="4508"/>
      </w:tblGrid>
      <w:tr w:rsidR="00FD4547" w:rsidRPr="00DB4AEF" w14:paraId="6A599630" w14:textId="77777777" w:rsidTr="00DB4AEF">
        <w:trPr>
          <w:trHeight w:val="603"/>
        </w:trPr>
        <w:tc>
          <w:tcPr>
            <w:tcW w:w="1446" w:type="dxa"/>
            <w:shd w:val="clear" w:color="auto" w:fill="D9E1F3"/>
          </w:tcPr>
          <w:p w14:paraId="541F76C4" w14:textId="77777777" w:rsidR="00FD4547" w:rsidRPr="00DB4AEF" w:rsidRDefault="00FD4547" w:rsidP="00537F4D">
            <w:pPr>
              <w:pStyle w:val="ac"/>
              <w:jc w:val="both"/>
              <w:rPr>
                <w:rFonts w:ascii="Times New Roman" w:hAnsi="Times New Roman" w:cs="Times New Roman"/>
                <w:b/>
                <w:color w:val="000000"/>
                <w:sz w:val="24"/>
                <w:szCs w:val="24"/>
                <w:lang w:eastAsia="ru-RU"/>
              </w:rPr>
            </w:pPr>
            <w:r w:rsidRPr="00DB4AEF">
              <w:rPr>
                <w:rFonts w:ascii="Times New Roman" w:hAnsi="Times New Roman" w:cs="Times New Roman"/>
                <w:b/>
                <w:color w:val="000000"/>
                <w:sz w:val="24"/>
                <w:szCs w:val="24"/>
                <w:lang w:eastAsia="ru-RU"/>
              </w:rPr>
              <w:t>МНН</w:t>
            </w:r>
          </w:p>
        </w:tc>
        <w:tc>
          <w:tcPr>
            <w:tcW w:w="2268" w:type="dxa"/>
            <w:shd w:val="clear" w:color="auto" w:fill="D9E1F3"/>
          </w:tcPr>
          <w:p w14:paraId="561C10E6" w14:textId="77777777" w:rsidR="00FD4547" w:rsidRPr="00DB4AEF" w:rsidRDefault="00FD4547" w:rsidP="00537F4D">
            <w:pPr>
              <w:pStyle w:val="ac"/>
              <w:jc w:val="both"/>
              <w:rPr>
                <w:rFonts w:ascii="Times New Roman" w:hAnsi="Times New Roman" w:cs="Times New Roman"/>
                <w:b/>
                <w:color w:val="000000"/>
                <w:sz w:val="24"/>
                <w:szCs w:val="24"/>
                <w:lang w:eastAsia="ru-RU"/>
              </w:rPr>
            </w:pPr>
            <w:proofErr w:type="spellStart"/>
            <w:r w:rsidRPr="00DB4AEF">
              <w:rPr>
                <w:rFonts w:ascii="Times New Roman" w:hAnsi="Times New Roman" w:cs="Times New Roman"/>
                <w:b/>
                <w:color w:val="000000"/>
                <w:sz w:val="24"/>
                <w:szCs w:val="24"/>
                <w:lang w:eastAsia="ru-RU"/>
              </w:rPr>
              <w:t>Доза</w:t>
            </w:r>
            <w:proofErr w:type="spellEnd"/>
          </w:p>
        </w:tc>
        <w:tc>
          <w:tcPr>
            <w:tcW w:w="1559" w:type="dxa"/>
            <w:shd w:val="clear" w:color="auto" w:fill="D9E1F3"/>
          </w:tcPr>
          <w:p w14:paraId="0DC11D47" w14:textId="77777777" w:rsidR="00FD4547" w:rsidRPr="00DB4AEF" w:rsidRDefault="00FD4547" w:rsidP="00537F4D">
            <w:pPr>
              <w:pStyle w:val="ac"/>
              <w:jc w:val="both"/>
              <w:rPr>
                <w:rFonts w:ascii="Times New Roman" w:hAnsi="Times New Roman" w:cs="Times New Roman"/>
                <w:b/>
                <w:color w:val="000000"/>
                <w:sz w:val="24"/>
                <w:szCs w:val="24"/>
                <w:lang w:eastAsia="ru-RU"/>
              </w:rPr>
            </w:pPr>
            <w:proofErr w:type="spellStart"/>
            <w:r w:rsidRPr="00DB4AEF">
              <w:rPr>
                <w:rFonts w:ascii="Times New Roman" w:hAnsi="Times New Roman" w:cs="Times New Roman"/>
                <w:b/>
                <w:color w:val="000000"/>
                <w:sz w:val="24"/>
                <w:szCs w:val="24"/>
                <w:lang w:eastAsia="ru-RU"/>
              </w:rPr>
              <w:t>Частота</w:t>
            </w:r>
            <w:proofErr w:type="spellEnd"/>
          </w:p>
        </w:tc>
        <w:tc>
          <w:tcPr>
            <w:tcW w:w="4508" w:type="dxa"/>
            <w:shd w:val="clear" w:color="auto" w:fill="D9E1F3"/>
          </w:tcPr>
          <w:p w14:paraId="448CD87A" w14:textId="77777777" w:rsidR="00FD4547" w:rsidRPr="00DB4AEF" w:rsidRDefault="00FD4547" w:rsidP="00537F4D">
            <w:pPr>
              <w:pStyle w:val="ac"/>
              <w:jc w:val="both"/>
              <w:rPr>
                <w:rFonts w:ascii="Times New Roman" w:hAnsi="Times New Roman" w:cs="Times New Roman"/>
                <w:b/>
                <w:color w:val="000000"/>
                <w:sz w:val="24"/>
                <w:szCs w:val="24"/>
                <w:lang w:eastAsia="ru-RU"/>
              </w:rPr>
            </w:pPr>
            <w:proofErr w:type="spellStart"/>
            <w:r w:rsidRPr="00DB4AEF">
              <w:rPr>
                <w:rFonts w:ascii="Times New Roman" w:hAnsi="Times New Roman" w:cs="Times New Roman"/>
                <w:b/>
                <w:color w:val="000000"/>
                <w:sz w:val="24"/>
                <w:szCs w:val="24"/>
                <w:lang w:eastAsia="ru-RU"/>
              </w:rPr>
              <w:t>Побочные</w:t>
            </w:r>
            <w:proofErr w:type="spellEnd"/>
            <w:r w:rsidRPr="00DB4AEF">
              <w:rPr>
                <w:rFonts w:ascii="Times New Roman" w:hAnsi="Times New Roman" w:cs="Times New Roman"/>
                <w:b/>
                <w:color w:val="000000"/>
                <w:sz w:val="24"/>
                <w:szCs w:val="24"/>
                <w:lang w:eastAsia="ru-RU"/>
              </w:rPr>
              <w:t xml:space="preserve"> </w:t>
            </w:r>
            <w:proofErr w:type="spellStart"/>
            <w:r w:rsidRPr="00DB4AEF">
              <w:rPr>
                <w:rFonts w:ascii="Times New Roman" w:hAnsi="Times New Roman" w:cs="Times New Roman"/>
                <w:b/>
                <w:color w:val="000000"/>
                <w:sz w:val="24"/>
                <w:szCs w:val="24"/>
                <w:lang w:eastAsia="ru-RU"/>
              </w:rPr>
              <w:t>эффекты</w:t>
            </w:r>
            <w:proofErr w:type="spellEnd"/>
          </w:p>
        </w:tc>
      </w:tr>
      <w:tr w:rsidR="00FD4547" w:rsidRPr="00DB4AEF" w14:paraId="121C07F5" w14:textId="77777777" w:rsidTr="00DB4AEF">
        <w:trPr>
          <w:trHeight w:val="391"/>
        </w:trPr>
        <w:tc>
          <w:tcPr>
            <w:tcW w:w="1446" w:type="dxa"/>
            <w:shd w:val="clear" w:color="auto" w:fill="auto"/>
          </w:tcPr>
          <w:p w14:paraId="09E38F6D" w14:textId="77777777" w:rsidR="00FD4547" w:rsidRPr="00DB4AEF" w:rsidRDefault="00FD4547" w:rsidP="00537F4D">
            <w:pPr>
              <w:pStyle w:val="ac"/>
              <w:jc w:val="both"/>
              <w:rPr>
                <w:rFonts w:ascii="Times New Roman" w:hAnsi="Times New Roman" w:cs="Times New Roman"/>
                <w:color w:val="000000"/>
                <w:sz w:val="24"/>
                <w:szCs w:val="24"/>
                <w:lang w:eastAsia="ru-RU"/>
              </w:rPr>
            </w:pPr>
            <w:r w:rsidRPr="00DB4AEF">
              <w:rPr>
                <w:rFonts w:ascii="Times New Roman" w:hAnsi="Times New Roman" w:cs="Times New Roman"/>
                <w:color w:val="000000"/>
                <w:sz w:val="24"/>
                <w:szCs w:val="24"/>
                <w:lang w:eastAsia="ru-RU"/>
              </w:rPr>
              <w:t>TDF</w:t>
            </w:r>
          </w:p>
        </w:tc>
        <w:tc>
          <w:tcPr>
            <w:tcW w:w="2268" w:type="dxa"/>
            <w:shd w:val="clear" w:color="auto" w:fill="auto"/>
          </w:tcPr>
          <w:p w14:paraId="7A01EFDB" w14:textId="77777777" w:rsidR="00FD4547" w:rsidRPr="00DB4AEF" w:rsidRDefault="00FD4547" w:rsidP="00537F4D">
            <w:pPr>
              <w:pStyle w:val="ac"/>
              <w:jc w:val="both"/>
              <w:rPr>
                <w:rFonts w:ascii="Times New Roman" w:hAnsi="Times New Roman" w:cs="Times New Roman"/>
                <w:color w:val="000000"/>
                <w:sz w:val="24"/>
                <w:szCs w:val="24"/>
                <w:lang w:eastAsia="ru-RU"/>
              </w:rPr>
            </w:pPr>
            <w:r w:rsidRPr="00DB4AEF">
              <w:rPr>
                <w:rFonts w:ascii="Times New Roman" w:hAnsi="Times New Roman" w:cs="Times New Roman"/>
                <w:color w:val="000000"/>
                <w:sz w:val="24"/>
                <w:szCs w:val="24"/>
                <w:lang w:eastAsia="ru-RU"/>
              </w:rPr>
              <w:t xml:space="preserve">300 </w:t>
            </w:r>
            <w:proofErr w:type="spellStart"/>
            <w:r w:rsidRPr="00DB4AEF">
              <w:rPr>
                <w:rFonts w:ascii="Times New Roman" w:hAnsi="Times New Roman" w:cs="Times New Roman"/>
                <w:color w:val="000000"/>
                <w:sz w:val="24"/>
                <w:szCs w:val="24"/>
                <w:lang w:eastAsia="ru-RU"/>
              </w:rPr>
              <w:t>мг</w:t>
            </w:r>
            <w:proofErr w:type="spellEnd"/>
          </w:p>
        </w:tc>
        <w:tc>
          <w:tcPr>
            <w:tcW w:w="1559" w:type="dxa"/>
            <w:vMerge w:val="restart"/>
            <w:shd w:val="clear" w:color="auto" w:fill="auto"/>
          </w:tcPr>
          <w:p w14:paraId="375BABA8" w14:textId="77777777" w:rsidR="00FD4547" w:rsidRPr="00DB4AEF" w:rsidRDefault="00FD4547" w:rsidP="00537F4D">
            <w:pPr>
              <w:pStyle w:val="ac"/>
              <w:jc w:val="both"/>
              <w:rPr>
                <w:rFonts w:ascii="Times New Roman" w:hAnsi="Times New Roman" w:cs="Times New Roman"/>
                <w:color w:val="000000"/>
                <w:sz w:val="24"/>
                <w:szCs w:val="24"/>
                <w:lang w:eastAsia="ru-RU"/>
              </w:rPr>
            </w:pPr>
            <w:r w:rsidRPr="00DB4AEF">
              <w:rPr>
                <w:rFonts w:ascii="Times New Roman" w:hAnsi="Times New Roman" w:cs="Times New Roman"/>
                <w:color w:val="000000"/>
                <w:sz w:val="24"/>
                <w:szCs w:val="24"/>
                <w:lang w:eastAsia="ru-RU"/>
              </w:rPr>
              <w:t xml:space="preserve">1 </w:t>
            </w:r>
            <w:proofErr w:type="spellStart"/>
            <w:r w:rsidRPr="00DB4AEF">
              <w:rPr>
                <w:rFonts w:ascii="Times New Roman" w:hAnsi="Times New Roman" w:cs="Times New Roman"/>
                <w:color w:val="000000"/>
                <w:sz w:val="24"/>
                <w:szCs w:val="24"/>
                <w:lang w:eastAsia="ru-RU"/>
              </w:rPr>
              <w:t>раз</w:t>
            </w:r>
            <w:proofErr w:type="spellEnd"/>
            <w:r w:rsidRPr="00DB4AEF">
              <w:rPr>
                <w:rFonts w:ascii="Times New Roman" w:hAnsi="Times New Roman" w:cs="Times New Roman"/>
                <w:color w:val="000000"/>
                <w:sz w:val="24"/>
                <w:szCs w:val="24"/>
                <w:lang w:eastAsia="ru-RU"/>
              </w:rPr>
              <w:t xml:space="preserve"> в </w:t>
            </w:r>
            <w:proofErr w:type="spellStart"/>
            <w:r w:rsidRPr="00DB4AEF">
              <w:rPr>
                <w:rFonts w:ascii="Times New Roman" w:hAnsi="Times New Roman" w:cs="Times New Roman"/>
                <w:color w:val="000000"/>
                <w:sz w:val="24"/>
                <w:szCs w:val="24"/>
                <w:lang w:eastAsia="ru-RU"/>
              </w:rPr>
              <w:t>день</w:t>
            </w:r>
            <w:proofErr w:type="spellEnd"/>
          </w:p>
          <w:p w14:paraId="52D512B0" w14:textId="77777777" w:rsidR="00FD4547" w:rsidRPr="00DB4AEF" w:rsidRDefault="00FD4547" w:rsidP="00537F4D">
            <w:pPr>
              <w:pStyle w:val="ac"/>
              <w:jc w:val="both"/>
              <w:rPr>
                <w:rFonts w:ascii="Times New Roman" w:hAnsi="Times New Roman" w:cs="Times New Roman"/>
                <w:b/>
                <w:color w:val="000000"/>
                <w:sz w:val="24"/>
                <w:szCs w:val="24"/>
                <w:lang w:eastAsia="ru-RU"/>
              </w:rPr>
            </w:pPr>
          </w:p>
        </w:tc>
        <w:tc>
          <w:tcPr>
            <w:tcW w:w="4508" w:type="dxa"/>
            <w:vMerge w:val="restart"/>
            <w:shd w:val="clear" w:color="auto" w:fill="auto"/>
          </w:tcPr>
          <w:p w14:paraId="533ACECA" w14:textId="77777777" w:rsidR="00FD4547" w:rsidRPr="00DB4AEF" w:rsidRDefault="00FD4547" w:rsidP="00537F4D">
            <w:pPr>
              <w:pStyle w:val="ac"/>
              <w:jc w:val="both"/>
              <w:rPr>
                <w:rFonts w:ascii="Times New Roman" w:hAnsi="Times New Roman" w:cs="Times New Roman"/>
                <w:b/>
                <w:color w:val="000000"/>
                <w:sz w:val="24"/>
                <w:szCs w:val="24"/>
                <w:lang w:val="ru-RU" w:eastAsia="ru-RU"/>
              </w:rPr>
            </w:pPr>
            <w:r w:rsidRPr="00DB4AEF">
              <w:rPr>
                <w:rFonts w:ascii="Times New Roman" w:hAnsi="Times New Roman" w:cs="Times New Roman"/>
                <w:color w:val="000000"/>
                <w:sz w:val="24"/>
                <w:szCs w:val="24"/>
                <w:lang w:val="ru-RU" w:eastAsia="ru-RU"/>
              </w:rPr>
              <w:t>Головная боль, боль в спине, в животе, слабость</w:t>
            </w:r>
          </w:p>
        </w:tc>
      </w:tr>
      <w:tr w:rsidR="00FD4547" w:rsidRPr="00DB4AEF" w14:paraId="02F4ED21" w14:textId="77777777" w:rsidTr="00DB4AEF">
        <w:trPr>
          <w:trHeight w:val="270"/>
        </w:trPr>
        <w:tc>
          <w:tcPr>
            <w:tcW w:w="1446" w:type="dxa"/>
          </w:tcPr>
          <w:p w14:paraId="5869FD0C" w14:textId="77777777" w:rsidR="00FD4547" w:rsidRPr="00DB4AEF" w:rsidRDefault="00FD4547" w:rsidP="00537F4D">
            <w:pPr>
              <w:pStyle w:val="ac"/>
              <w:jc w:val="both"/>
              <w:rPr>
                <w:rFonts w:ascii="Times New Roman" w:hAnsi="Times New Roman" w:cs="Times New Roman"/>
                <w:color w:val="000000"/>
                <w:sz w:val="24"/>
                <w:szCs w:val="24"/>
                <w:lang w:eastAsia="ru-RU"/>
              </w:rPr>
            </w:pPr>
            <w:r w:rsidRPr="00DB4AEF">
              <w:rPr>
                <w:rFonts w:ascii="Times New Roman" w:hAnsi="Times New Roman" w:cs="Times New Roman"/>
                <w:color w:val="000000"/>
                <w:sz w:val="24"/>
                <w:szCs w:val="24"/>
                <w:lang w:eastAsia="ru-RU"/>
              </w:rPr>
              <w:t>FTC/TDF</w:t>
            </w:r>
          </w:p>
        </w:tc>
        <w:tc>
          <w:tcPr>
            <w:tcW w:w="2268" w:type="dxa"/>
          </w:tcPr>
          <w:p w14:paraId="751D944A" w14:textId="77777777" w:rsidR="00FD4547" w:rsidRPr="00DB4AEF" w:rsidRDefault="00FD4547" w:rsidP="00537F4D">
            <w:pPr>
              <w:pStyle w:val="ac"/>
              <w:jc w:val="both"/>
              <w:rPr>
                <w:rFonts w:ascii="Times New Roman" w:hAnsi="Times New Roman" w:cs="Times New Roman"/>
                <w:color w:val="000000"/>
                <w:sz w:val="24"/>
                <w:szCs w:val="24"/>
                <w:lang w:eastAsia="ru-RU"/>
              </w:rPr>
            </w:pPr>
            <w:r w:rsidRPr="00DB4AEF">
              <w:rPr>
                <w:rFonts w:ascii="Times New Roman" w:hAnsi="Times New Roman" w:cs="Times New Roman"/>
                <w:color w:val="000000"/>
                <w:sz w:val="24"/>
                <w:szCs w:val="24"/>
                <w:lang w:eastAsia="ru-RU"/>
              </w:rPr>
              <w:t xml:space="preserve">200 </w:t>
            </w:r>
            <w:proofErr w:type="spellStart"/>
            <w:r w:rsidRPr="00DB4AEF">
              <w:rPr>
                <w:rFonts w:ascii="Times New Roman" w:hAnsi="Times New Roman" w:cs="Times New Roman"/>
                <w:color w:val="000000"/>
                <w:sz w:val="24"/>
                <w:szCs w:val="24"/>
                <w:lang w:eastAsia="ru-RU"/>
              </w:rPr>
              <w:t>мг</w:t>
            </w:r>
            <w:proofErr w:type="spellEnd"/>
            <w:r w:rsidRPr="00DB4AEF">
              <w:rPr>
                <w:rFonts w:ascii="Times New Roman" w:hAnsi="Times New Roman" w:cs="Times New Roman"/>
                <w:color w:val="000000"/>
                <w:sz w:val="24"/>
                <w:szCs w:val="24"/>
                <w:lang w:eastAsia="ru-RU"/>
              </w:rPr>
              <w:t xml:space="preserve">/300 </w:t>
            </w:r>
            <w:proofErr w:type="spellStart"/>
            <w:r w:rsidRPr="00DB4AEF">
              <w:rPr>
                <w:rFonts w:ascii="Times New Roman" w:hAnsi="Times New Roman" w:cs="Times New Roman"/>
                <w:color w:val="000000"/>
                <w:sz w:val="24"/>
                <w:szCs w:val="24"/>
                <w:lang w:eastAsia="ru-RU"/>
              </w:rPr>
              <w:t>мг</w:t>
            </w:r>
            <w:proofErr w:type="spellEnd"/>
          </w:p>
        </w:tc>
        <w:tc>
          <w:tcPr>
            <w:tcW w:w="1559" w:type="dxa"/>
            <w:vMerge/>
          </w:tcPr>
          <w:p w14:paraId="0ACEE069" w14:textId="77777777" w:rsidR="00FD4547" w:rsidRPr="00DB4AEF" w:rsidRDefault="00FD4547" w:rsidP="00537F4D">
            <w:pPr>
              <w:pStyle w:val="ac"/>
              <w:jc w:val="both"/>
              <w:rPr>
                <w:rFonts w:ascii="Times New Roman" w:hAnsi="Times New Roman" w:cs="Times New Roman"/>
                <w:color w:val="000000"/>
                <w:sz w:val="24"/>
                <w:szCs w:val="24"/>
                <w:lang w:eastAsia="ru-RU"/>
              </w:rPr>
            </w:pPr>
          </w:p>
        </w:tc>
        <w:tc>
          <w:tcPr>
            <w:tcW w:w="4508" w:type="dxa"/>
            <w:vMerge/>
          </w:tcPr>
          <w:p w14:paraId="3D83C3A2" w14:textId="77777777" w:rsidR="00FD4547" w:rsidRPr="00DB4AEF" w:rsidRDefault="00FD4547" w:rsidP="00537F4D">
            <w:pPr>
              <w:pStyle w:val="ac"/>
              <w:jc w:val="both"/>
              <w:rPr>
                <w:rFonts w:ascii="Times New Roman" w:hAnsi="Times New Roman" w:cs="Times New Roman"/>
                <w:color w:val="000000"/>
                <w:sz w:val="24"/>
                <w:szCs w:val="24"/>
                <w:lang w:eastAsia="ru-RU"/>
              </w:rPr>
            </w:pPr>
          </w:p>
        </w:tc>
      </w:tr>
      <w:tr w:rsidR="00FD4547" w:rsidRPr="00DB4AEF" w14:paraId="1BAE9545" w14:textId="77777777" w:rsidTr="00DB4AEF">
        <w:trPr>
          <w:trHeight w:val="237"/>
        </w:trPr>
        <w:tc>
          <w:tcPr>
            <w:tcW w:w="1446" w:type="dxa"/>
          </w:tcPr>
          <w:p w14:paraId="0939C536" w14:textId="77777777" w:rsidR="00FD4547" w:rsidRPr="00DB4AEF" w:rsidRDefault="00FD4547" w:rsidP="00537F4D">
            <w:pPr>
              <w:pStyle w:val="ac"/>
              <w:jc w:val="both"/>
              <w:rPr>
                <w:rFonts w:ascii="Times New Roman" w:hAnsi="Times New Roman" w:cs="Times New Roman"/>
                <w:color w:val="000000"/>
                <w:sz w:val="24"/>
                <w:szCs w:val="24"/>
                <w:lang w:eastAsia="ru-RU"/>
              </w:rPr>
            </w:pPr>
            <w:r w:rsidRPr="00DB4AEF">
              <w:rPr>
                <w:rFonts w:ascii="Times New Roman" w:hAnsi="Times New Roman" w:cs="Times New Roman"/>
                <w:color w:val="000000"/>
                <w:sz w:val="24"/>
                <w:szCs w:val="24"/>
                <w:lang w:eastAsia="ru-RU"/>
              </w:rPr>
              <w:t>FTC/TAF</w:t>
            </w:r>
          </w:p>
        </w:tc>
        <w:tc>
          <w:tcPr>
            <w:tcW w:w="2268" w:type="dxa"/>
          </w:tcPr>
          <w:p w14:paraId="084F6145" w14:textId="77777777" w:rsidR="00FD4547" w:rsidRPr="00DB4AEF" w:rsidRDefault="00FD4547" w:rsidP="00537F4D">
            <w:pPr>
              <w:pStyle w:val="ac"/>
              <w:jc w:val="both"/>
              <w:rPr>
                <w:rFonts w:ascii="Times New Roman" w:hAnsi="Times New Roman" w:cs="Times New Roman"/>
                <w:color w:val="000000"/>
                <w:sz w:val="24"/>
                <w:szCs w:val="24"/>
                <w:lang w:eastAsia="ru-RU"/>
              </w:rPr>
            </w:pPr>
            <w:r w:rsidRPr="00DB4AEF">
              <w:rPr>
                <w:rFonts w:ascii="Times New Roman" w:hAnsi="Times New Roman" w:cs="Times New Roman"/>
                <w:color w:val="000000"/>
                <w:sz w:val="24"/>
                <w:szCs w:val="24"/>
                <w:lang w:eastAsia="ru-RU"/>
              </w:rPr>
              <w:t xml:space="preserve">200 </w:t>
            </w:r>
            <w:proofErr w:type="spellStart"/>
            <w:r w:rsidRPr="00DB4AEF">
              <w:rPr>
                <w:rFonts w:ascii="Times New Roman" w:hAnsi="Times New Roman" w:cs="Times New Roman"/>
                <w:color w:val="000000"/>
                <w:sz w:val="24"/>
                <w:szCs w:val="24"/>
                <w:lang w:eastAsia="ru-RU"/>
              </w:rPr>
              <w:t>мг</w:t>
            </w:r>
            <w:proofErr w:type="spellEnd"/>
            <w:r w:rsidRPr="00DB4AEF">
              <w:rPr>
                <w:rFonts w:ascii="Times New Roman" w:hAnsi="Times New Roman" w:cs="Times New Roman"/>
                <w:color w:val="000000"/>
                <w:sz w:val="24"/>
                <w:szCs w:val="24"/>
                <w:lang w:eastAsia="ru-RU"/>
              </w:rPr>
              <w:t xml:space="preserve">/25 </w:t>
            </w:r>
            <w:proofErr w:type="spellStart"/>
            <w:r w:rsidRPr="00DB4AEF">
              <w:rPr>
                <w:rFonts w:ascii="Times New Roman" w:hAnsi="Times New Roman" w:cs="Times New Roman"/>
                <w:color w:val="000000"/>
                <w:sz w:val="24"/>
                <w:szCs w:val="24"/>
                <w:lang w:eastAsia="ru-RU"/>
              </w:rPr>
              <w:t>мг</w:t>
            </w:r>
            <w:proofErr w:type="spellEnd"/>
          </w:p>
        </w:tc>
        <w:tc>
          <w:tcPr>
            <w:tcW w:w="1559" w:type="dxa"/>
            <w:vMerge/>
          </w:tcPr>
          <w:p w14:paraId="68534475" w14:textId="77777777" w:rsidR="00FD4547" w:rsidRPr="00DB4AEF" w:rsidRDefault="00FD4547" w:rsidP="00537F4D">
            <w:pPr>
              <w:pStyle w:val="ac"/>
              <w:jc w:val="both"/>
              <w:rPr>
                <w:rFonts w:ascii="Times New Roman" w:hAnsi="Times New Roman" w:cs="Times New Roman"/>
                <w:color w:val="000000"/>
                <w:sz w:val="24"/>
                <w:szCs w:val="24"/>
                <w:lang w:eastAsia="ru-RU"/>
              </w:rPr>
            </w:pPr>
          </w:p>
        </w:tc>
        <w:tc>
          <w:tcPr>
            <w:tcW w:w="4508" w:type="dxa"/>
          </w:tcPr>
          <w:p w14:paraId="5D763A7C" w14:textId="77777777" w:rsidR="00FD4547" w:rsidRPr="00DB4AEF" w:rsidRDefault="00FD4547" w:rsidP="00537F4D">
            <w:pPr>
              <w:pStyle w:val="ac"/>
              <w:jc w:val="both"/>
              <w:rPr>
                <w:rFonts w:ascii="Times New Roman" w:hAnsi="Times New Roman" w:cs="Times New Roman"/>
                <w:color w:val="000000"/>
                <w:sz w:val="24"/>
                <w:szCs w:val="24"/>
                <w:lang w:eastAsia="ru-RU"/>
              </w:rPr>
            </w:pPr>
            <w:proofErr w:type="spellStart"/>
            <w:r w:rsidRPr="00DB4AEF">
              <w:rPr>
                <w:rFonts w:ascii="Times New Roman" w:hAnsi="Times New Roman" w:cs="Times New Roman"/>
                <w:color w:val="000000"/>
                <w:sz w:val="24"/>
                <w:szCs w:val="24"/>
                <w:lang w:eastAsia="ru-RU"/>
              </w:rPr>
              <w:t>Тошнота</w:t>
            </w:r>
            <w:proofErr w:type="spellEnd"/>
            <w:r w:rsidRPr="00DB4AEF">
              <w:rPr>
                <w:rFonts w:ascii="Times New Roman" w:hAnsi="Times New Roman" w:cs="Times New Roman"/>
                <w:color w:val="000000"/>
                <w:sz w:val="24"/>
                <w:szCs w:val="24"/>
                <w:lang w:eastAsia="ru-RU"/>
              </w:rPr>
              <w:t xml:space="preserve">, </w:t>
            </w:r>
            <w:proofErr w:type="spellStart"/>
            <w:r w:rsidRPr="00DB4AEF">
              <w:rPr>
                <w:rFonts w:ascii="Times New Roman" w:hAnsi="Times New Roman" w:cs="Times New Roman"/>
                <w:color w:val="000000"/>
                <w:sz w:val="24"/>
                <w:szCs w:val="24"/>
                <w:lang w:eastAsia="ru-RU"/>
              </w:rPr>
              <w:t>рвота</w:t>
            </w:r>
            <w:proofErr w:type="spellEnd"/>
            <w:r w:rsidRPr="00DB4AEF">
              <w:rPr>
                <w:rFonts w:ascii="Times New Roman" w:hAnsi="Times New Roman" w:cs="Times New Roman"/>
                <w:color w:val="000000"/>
                <w:sz w:val="24"/>
                <w:szCs w:val="24"/>
                <w:lang w:eastAsia="ru-RU"/>
              </w:rPr>
              <w:t xml:space="preserve">, </w:t>
            </w:r>
            <w:proofErr w:type="spellStart"/>
            <w:r w:rsidRPr="00DB4AEF">
              <w:rPr>
                <w:rFonts w:ascii="Times New Roman" w:hAnsi="Times New Roman" w:cs="Times New Roman"/>
                <w:color w:val="000000"/>
                <w:sz w:val="24"/>
                <w:szCs w:val="24"/>
                <w:lang w:eastAsia="ru-RU"/>
              </w:rPr>
              <w:t>диарея</w:t>
            </w:r>
            <w:proofErr w:type="spellEnd"/>
          </w:p>
        </w:tc>
      </w:tr>
    </w:tbl>
    <w:p w14:paraId="34B30951" w14:textId="77777777" w:rsidR="00FD4547" w:rsidRPr="00216D84" w:rsidRDefault="00FD4547" w:rsidP="00FD4547">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Для ДКП не следует использовать никакие антиретровирусные схемы, кроме ежедневной пероральной дозы </w:t>
      </w:r>
      <w:r w:rsidRPr="00216D84">
        <w:rPr>
          <w:rFonts w:ascii="Times New Roman" w:hAnsi="Times New Roman" w:cs="Times New Roman"/>
          <w:color w:val="000000"/>
          <w:sz w:val="28"/>
          <w:szCs w:val="28"/>
          <w:lang w:eastAsia="ru-RU"/>
        </w:rPr>
        <w:t>TDF</w:t>
      </w:r>
      <w:r w:rsidRPr="00216D84">
        <w:rPr>
          <w:rFonts w:ascii="Times New Roman" w:hAnsi="Times New Roman" w:cs="Times New Roman"/>
          <w:color w:val="000000"/>
          <w:sz w:val="28"/>
          <w:szCs w:val="28"/>
          <w:lang w:val="ru-RU" w:eastAsia="ru-RU"/>
        </w:rPr>
        <w:t xml:space="preserve">,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TDF</w:t>
      </w:r>
      <w:r w:rsidRPr="00216D84">
        <w:rPr>
          <w:rFonts w:ascii="Times New Roman" w:hAnsi="Times New Roman" w:cs="Times New Roman"/>
          <w:color w:val="000000"/>
          <w:sz w:val="28"/>
          <w:szCs w:val="28"/>
          <w:lang w:val="ru-RU" w:eastAsia="ru-RU"/>
        </w:rPr>
        <w:t xml:space="preserve"> или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TAF</w:t>
      </w:r>
      <w:r w:rsidRPr="00216D84">
        <w:rPr>
          <w:rFonts w:ascii="Times New Roman" w:hAnsi="Times New Roman" w:cs="Times New Roman"/>
          <w:color w:val="000000"/>
          <w:sz w:val="28"/>
          <w:szCs w:val="28"/>
          <w:lang w:val="ru-RU" w:eastAsia="ru-RU"/>
        </w:rPr>
        <w:t xml:space="preserve"> или инъекций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раз в два месяца.</w:t>
      </w:r>
    </w:p>
    <w:p w14:paraId="53793933" w14:textId="5194A692" w:rsidR="00FD4547" w:rsidRPr="00216D84" w:rsidRDefault="00FD4547" w:rsidP="00FD4547">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Не предоставляйте пероральную ДКП в качестве уск</w:t>
      </w:r>
      <w:r w:rsidR="00DB4AEF">
        <w:rPr>
          <w:rFonts w:ascii="Times New Roman" w:hAnsi="Times New Roman" w:cs="Times New Roman"/>
          <w:color w:val="000000"/>
          <w:sz w:val="28"/>
          <w:szCs w:val="28"/>
          <w:lang w:val="ru-RU" w:eastAsia="ru-RU"/>
        </w:rPr>
        <w:t xml:space="preserve">оренной партнерской терапии </w:t>
      </w:r>
      <w:r w:rsidRPr="00216D84">
        <w:rPr>
          <w:rFonts w:ascii="Times New Roman" w:hAnsi="Times New Roman" w:cs="Times New Roman"/>
          <w:color w:val="000000"/>
          <w:sz w:val="28"/>
          <w:szCs w:val="28"/>
          <w:lang w:val="ru-RU" w:eastAsia="ru-RU"/>
        </w:rPr>
        <w:t>лицам, не находящимся под вашим наблюдением.</w:t>
      </w:r>
    </w:p>
    <w:p w14:paraId="4F52EB1C" w14:textId="77777777" w:rsidR="00D977CB" w:rsidRDefault="00FD4547" w:rsidP="00FD4547">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Режим «2-1–1» (также называемый «по требованию») — это не ежедневный режим ДКП, дозы пероральных препаратов увеличиваются в зависимости от событий полового контакта. </w:t>
      </w:r>
    </w:p>
    <w:p w14:paraId="5D254BF9" w14:textId="1EB6366E" w:rsidR="00FD4547" w:rsidRPr="00216D84" w:rsidRDefault="00D977CB" w:rsidP="00FD4547">
      <w:pPr>
        <w:pStyle w:val="ac"/>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С</w:t>
      </w:r>
      <w:r w:rsidR="00FD4547" w:rsidRPr="00216D84">
        <w:rPr>
          <w:rFonts w:ascii="Times New Roman" w:hAnsi="Times New Roman" w:cs="Times New Roman"/>
          <w:color w:val="000000"/>
          <w:sz w:val="28"/>
          <w:szCs w:val="28"/>
          <w:lang w:val="ru-RU" w:eastAsia="ru-RU"/>
        </w:rPr>
        <w:t>хемы 2-1-1 при назначении для МСМ:</w:t>
      </w:r>
    </w:p>
    <w:p w14:paraId="7AE066AC" w14:textId="77777777" w:rsidR="00FD4547" w:rsidRPr="00216D84" w:rsidRDefault="00FD4547" w:rsidP="00FD4547">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2 таблетки за 2–24 часа до сексуального контакта (предпочтительно ближе к 24 часам)</w:t>
      </w:r>
    </w:p>
    <w:p w14:paraId="15F243DB" w14:textId="77777777" w:rsidR="00FD4547" w:rsidRPr="00216D84" w:rsidRDefault="00FD4547" w:rsidP="00FD4547">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1 таблетка через 24 часа после первой дозы из двух таблеток</w:t>
      </w:r>
    </w:p>
    <w:p w14:paraId="29023106" w14:textId="4886C2EC" w:rsidR="00FD4547" w:rsidRPr="00216D84" w:rsidRDefault="00627CCE" w:rsidP="00FD4547">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 </w:t>
      </w:r>
      <w:r w:rsidR="00FD4547" w:rsidRPr="00216D84">
        <w:rPr>
          <w:rFonts w:ascii="Times New Roman" w:hAnsi="Times New Roman" w:cs="Times New Roman"/>
          <w:color w:val="000000"/>
          <w:sz w:val="28"/>
          <w:szCs w:val="28"/>
          <w:lang w:val="ru-RU" w:eastAsia="ru-RU"/>
        </w:rPr>
        <w:t>1 таблетка через 48 часов после первой дозы из двух таблеток</w:t>
      </w:r>
    </w:p>
    <w:p w14:paraId="403E969C"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В зависимости от времени последующих сексуальных контактов МСМ следует проинструктировать о приеме следующих дополнительных доз:</w:t>
      </w:r>
    </w:p>
    <w:p w14:paraId="3C24BC8F"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Если сексуальный контакт происходит на следующий день после приема 2-1-1, принимайте по 1 таблетке в день в течение 48 часов после последнего сексуального контакта.</w:t>
      </w:r>
    </w:p>
    <w:p w14:paraId="68628447" w14:textId="32386914"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 Если между последней таблеткой и следующим сексуальным контактом </w:t>
      </w:r>
      <w:r w:rsidR="00DB4AEF" w:rsidRPr="00216D84">
        <w:rPr>
          <w:rFonts w:ascii="Times New Roman" w:hAnsi="Times New Roman" w:cs="Times New Roman"/>
          <w:color w:val="000000"/>
          <w:sz w:val="28"/>
          <w:szCs w:val="28"/>
          <w:lang w:val="ru-RU" w:eastAsia="ru-RU"/>
        </w:rPr>
        <w:t>произошел,</w:t>
      </w:r>
      <w:r w:rsidRPr="00216D84">
        <w:rPr>
          <w:rFonts w:ascii="Times New Roman" w:hAnsi="Times New Roman" w:cs="Times New Roman"/>
          <w:color w:val="000000"/>
          <w:sz w:val="28"/>
          <w:szCs w:val="28"/>
          <w:lang w:val="ru-RU" w:eastAsia="ru-RU"/>
        </w:rPr>
        <w:t xml:space="preserve"> перерыв менее 7 дней, возобновите прием по 1 таблетке в день.</w:t>
      </w:r>
    </w:p>
    <w:p w14:paraId="267978D4"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lastRenderedPageBreak/>
        <w:t>• Если между последней таблеткой и следующим сексуальным контактом произошел перерыв ≥7 дней, начните снова с двух таблеток.</w:t>
      </w:r>
    </w:p>
    <w:p w14:paraId="00591494"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Дозировка 2-1-1 подходит для МСМ, которые нечасто занимаются сексом (не чаще одного раза в неделю) и, следовательно, для которых ежедневный пероральный ДКП не требуется. </w:t>
      </w:r>
    </w:p>
    <w:p w14:paraId="7477173A"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Если врач выбрал схему 2-1-1, то должно быть выписано не более 30 таблеток, чтобы не оставлять пациента без последующего наблюдения и тестирования на ВИЧ. Пациентам, занимающихся сексом реже одного раза в неделю, 30 таблеток будет достаточно для 7 периодических сексуальных контактов.</w:t>
      </w:r>
    </w:p>
    <w:p w14:paraId="7A28AF3B" w14:textId="77777777" w:rsidR="00627CCE" w:rsidRPr="00216D84" w:rsidRDefault="00627CCE" w:rsidP="00627CCE">
      <w:pPr>
        <w:pStyle w:val="ac"/>
        <w:jc w:val="both"/>
        <w:rPr>
          <w:rFonts w:ascii="Times New Roman" w:hAnsi="Times New Roman" w:cs="Times New Roman"/>
          <w:color w:val="000000"/>
          <w:sz w:val="28"/>
          <w:szCs w:val="28"/>
          <w:lang w:eastAsia="ru-RU"/>
        </w:rPr>
      </w:pPr>
      <w:r w:rsidRPr="00216D84">
        <w:rPr>
          <w:rFonts w:ascii="Times New Roman" w:hAnsi="Times New Roman" w:cs="Times New Roman"/>
          <w:color w:val="000000"/>
          <w:sz w:val="28"/>
          <w:szCs w:val="28"/>
          <w:lang w:eastAsia="ru-RU"/>
        </w:rPr>
        <w:t xml:space="preserve">Режим 2-1-1 не следует </w:t>
      </w:r>
      <w:proofErr w:type="spellStart"/>
      <w:r w:rsidRPr="00216D84">
        <w:rPr>
          <w:rFonts w:ascii="Times New Roman" w:hAnsi="Times New Roman" w:cs="Times New Roman"/>
          <w:color w:val="000000"/>
          <w:sz w:val="28"/>
          <w:szCs w:val="28"/>
          <w:lang w:eastAsia="ru-RU"/>
        </w:rPr>
        <w:t>назначать</w:t>
      </w:r>
      <w:proofErr w:type="spellEnd"/>
      <w:r w:rsidRPr="00216D84">
        <w:rPr>
          <w:rFonts w:ascii="Times New Roman" w:hAnsi="Times New Roman" w:cs="Times New Roman"/>
          <w:color w:val="000000"/>
          <w:sz w:val="28"/>
          <w:szCs w:val="28"/>
          <w:lang w:eastAsia="ru-RU"/>
        </w:rPr>
        <w:t>:</w:t>
      </w:r>
    </w:p>
    <w:p w14:paraId="05D77129" w14:textId="77777777" w:rsidR="00627CCE" w:rsidRPr="00216D84" w:rsidRDefault="00627CCE" w:rsidP="00DB4AEF">
      <w:pPr>
        <w:pStyle w:val="ac"/>
        <w:numPr>
          <w:ilvl w:val="0"/>
          <w:numId w:val="52"/>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для популяций, отличных от взрослых МСМ, поскольку он был изучен только на взрослых МСМ;</w:t>
      </w:r>
    </w:p>
    <w:p w14:paraId="351CD5C9" w14:textId="77777777" w:rsidR="00627CCE" w:rsidRPr="00216D84" w:rsidRDefault="00627CCE" w:rsidP="00DB4AEF">
      <w:pPr>
        <w:pStyle w:val="ac"/>
        <w:numPr>
          <w:ilvl w:val="0"/>
          <w:numId w:val="52"/>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для МСМ, которые, как ожидается, будут испытывать трудности с соблюдением сложного режима дозирования (например, подростки, пациенты с расстройством, вызванным употреблением психоактивных веществ);</w:t>
      </w:r>
    </w:p>
    <w:p w14:paraId="2E425A16" w14:textId="77777777" w:rsidR="00627CCE" w:rsidRPr="00216D84" w:rsidRDefault="00627CCE" w:rsidP="00DB4AEF">
      <w:pPr>
        <w:pStyle w:val="ac"/>
        <w:numPr>
          <w:ilvl w:val="0"/>
          <w:numId w:val="52"/>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с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TAF</w:t>
      </w:r>
      <w:r w:rsidRPr="00216D84">
        <w:rPr>
          <w:rFonts w:ascii="Times New Roman" w:hAnsi="Times New Roman" w:cs="Times New Roman"/>
          <w:color w:val="000000"/>
          <w:sz w:val="28"/>
          <w:szCs w:val="28"/>
          <w:lang w:val="ru-RU" w:eastAsia="ru-RU"/>
        </w:rPr>
        <w:t xml:space="preserve">, поскольку его безопасность и эффективность не изучалась; </w:t>
      </w:r>
    </w:p>
    <w:p w14:paraId="4286BE35" w14:textId="77777777" w:rsidR="00627CCE" w:rsidRPr="00216D84" w:rsidRDefault="00627CCE" w:rsidP="00DB4AEF">
      <w:pPr>
        <w:pStyle w:val="ac"/>
        <w:numPr>
          <w:ilvl w:val="0"/>
          <w:numId w:val="52"/>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для МСМ с активной инфекцией гепатита В из-за опасности обострений печени при эпизодическом контакте с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TDF</w:t>
      </w:r>
      <w:r w:rsidRPr="00216D84">
        <w:rPr>
          <w:rFonts w:ascii="Times New Roman" w:hAnsi="Times New Roman" w:cs="Times New Roman"/>
          <w:color w:val="000000"/>
          <w:sz w:val="28"/>
          <w:szCs w:val="28"/>
          <w:lang w:val="ru-RU" w:eastAsia="ru-RU"/>
        </w:rPr>
        <w:t>.</w:t>
      </w:r>
    </w:p>
    <w:p w14:paraId="16E140AD" w14:textId="200A17E9" w:rsidR="00627CCE" w:rsidRPr="00216D84" w:rsidRDefault="00627CCE" w:rsidP="00DB4AEF">
      <w:pPr>
        <w:pStyle w:val="ac"/>
        <w:ind w:firstLine="426"/>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Инъекции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могут быть особенно подходящими для пациентов с серьезным заболеванием почек, для тех, кто испытывает трудности с приверженностью к пероральной ДКП, и для тех, кто предпочитает инъекции каждые два месяца.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не следует назначать лицам с реакцией гиперчувствительности на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в анамнезе.</w:t>
      </w:r>
    </w:p>
    <w:p w14:paraId="5A7AF60D" w14:textId="77777777" w:rsidR="00627CCE" w:rsidRPr="00216D84" w:rsidRDefault="00627CCE" w:rsidP="00627CCE">
      <w:pPr>
        <w:pStyle w:val="ac"/>
        <w:jc w:val="both"/>
        <w:rPr>
          <w:rFonts w:ascii="Times New Roman" w:hAnsi="Times New Roman" w:cs="Times New Roman"/>
          <w:color w:val="000000"/>
          <w:sz w:val="28"/>
          <w:szCs w:val="28"/>
          <w:lang w:eastAsia="ru-RU"/>
        </w:rPr>
      </w:pPr>
      <w:proofErr w:type="spellStart"/>
      <w:r w:rsidRPr="00216D84">
        <w:rPr>
          <w:rFonts w:ascii="Times New Roman" w:hAnsi="Times New Roman" w:cs="Times New Roman"/>
          <w:color w:val="000000"/>
          <w:sz w:val="28"/>
          <w:szCs w:val="28"/>
          <w:lang w:eastAsia="ru-RU"/>
        </w:rPr>
        <w:t>Способ</w:t>
      </w:r>
      <w:proofErr w:type="spellEnd"/>
      <w:r w:rsidRPr="00216D84">
        <w:rPr>
          <w:rFonts w:ascii="Times New Roman" w:hAnsi="Times New Roman" w:cs="Times New Roman"/>
          <w:color w:val="000000"/>
          <w:sz w:val="28"/>
          <w:szCs w:val="28"/>
          <w:lang w:eastAsia="ru-RU"/>
        </w:rPr>
        <w:t xml:space="preserve"> </w:t>
      </w:r>
      <w:proofErr w:type="spellStart"/>
      <w:r w:rsidRPr="00216D84">
        <w:rPr>
          <w:rFonts w:ascii="Times New Roman" w:hAnsi="Times New Roman" w:cs="Times New Roman"/>
          <w:color w:val="000000"/>
          <w:sz w:val="28"/>
          <w:szCs w:val="28"/>
          <w:lang w:eastAsia="ru-RU"/>
        </w:rPr>
        <w:t>применения</w:t>
      </w:r>
      <w:proofErr w:type="spellEnd"/>
      <w:r w:rsidRPr="00216D84">
        <w:rPr>
          <w:rFonts w:ascii="Times New Roman" w:hAnsi="Times New Roman" w:cs="Times New Roman"/>
          <w:color w:val="000000"/>
          <w:sz w:val="28"/>
          <w:szCs w:val="28"/>
          <w:lang w:eastAsia="ru-RU"/>
        </w:rPr>
        <w:t>:</w:t>
      </w:r>
    </w:p>
    <w:p w14:paraId="3A3E3C52" w14:textId="77777777" w:rsidR="00627CCE" w:rsidRPr="00216D84" w:rsidRDefault="00627CCE" w:rsidP="00DB4AEF">
      <w:pPr>
        <w:pStyle w:val="ac"/>
        <w:numPr>
          <w:ilvl w:val="0"/>
          <w:numId w:val="57"/>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600 мг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вводится в ягодичную мышцу у мужчин и женщин с риском заражения ВИЧ.</w:t>
      </w:r>
      <w:r w:rsidRPr="00216D84">
        <w:rPr>
          <w:lang w:val="ru-RU"/>
        </w:rPr>
        <w:t xml:space="preserve"> </w:t>
      </w:r>
      <w:r w:rsidRPr="00216D84">
        <w:rPr>
          <w:rFonts w:ascii="Times New Roman" w:hAnsi="Times New Roman" w:cs="Times New Roman"/>
          <w:color w:val="000000"/>
          <w:sz w:val="28"/>
          <w:szCs w:val="28"/>
          <w:lang w:val="ru-RU" w:eastAsia="ru-RU"/>
        </w:rPr>
        <w:t xml:space="preserve">Не назначать другие антиретровирусные препараты в сочетании с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для ДКП.</w:t>
      </w:r>
    </w:p>
    <w:p w14:paraId="009CE957" w14:textId="77777777" w:rsidR="00627CCE" w:rsidRPr="00216D84" w:rsidRDefault="00627CCE" w:rsidP="00DB4AEF">
      <w:pPr>
        <w:pStyle w:val="ac"/>
        <w:numPr>
          <w:ilvl w:val="0"/>
          <w:numId w:val="57"/>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Не вводить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в другие места, кроме ягодичных мышц, поскольку фармакокинетика абсорбции лекарственного средства при инъекции в другие места неизвестна.</w:t>
      </w:r>
    </w:p>
    <w:p w14:paraId="1EB05007" w14:textId="77777777" w:rsidR="00627CCE" w:rsidRPr="00216D84" w:rsidRDefault="00627CCE" w:rsidP="00DB4AEF">
      <w:pPr>
        <w:pStyle w:val="ac"/>
        <w:numPr>
          <w:ilvl w:val="0"/>
          <w:numId w:val="57"/>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Не выдавать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на руки пациентам для домашнего применения (до тех пор, пока самостоятельное введение не будет одобрено ВОЗ).</w:t>
      </w:r>
    </w:p>
    <w:p w14:paraId="0A4F1D44" w14:textId="77777777" w:rsidR="00627CCE" w:rsidRPr="00216D84" w:rsidRDefault="00627CCE" w:rsidP="00627CCE">
      <w:pPr>
        <w:pStyle w:val="ac"/>
        <w:jc w:val="both"/>
        <w:rPr>
          <w:rFonts w:ascii="Times New Roman" w:hAnsi="Times New Roman" w:cs="Times New Roman"/>
          <w:color w:val="000000"/>
          <w:sz w:val="28"/>
          <w:szCs w:val="28"/>
          <w:lang w:val="ru-RU" w:eastAsia="ru-RU"/>
        </w:rPr>
      </w:pPr>
    </w:p>
    <w:p w14:paraId="6988C798" w14:textId="1822647D"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После начала ДКП пациенты должны наблюдаться у врача каждые 3 месяца. Через 1 месяц после начала ДКП врач может назначить консультацию, чтобы оценить и подтвердить отрицательный статус теста на ВИЧ, оценить ранние побочные эффекты, обсудить трудности с приемом лекарств, приверженность и ответить на вопросы, также быть на связи по телефону. Все пациенты, получающие пероральную ДКП, должны находиться под наблюдением. </w:t>
      </w:r>
    </w:p>
    <w:p w14:paraId="3F5E03A9"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b/>
          <w:color w:val="000000"/>
          <w:sz w:val="28"/>
          <w:szCs w:val="28"/>
          <w:lang w:val="ru-RU" w:eastAsia="ru-RU"/>
        </w:rPr>
        <w:t>Не реже одного раза в 3 месяца, для:</w:t>
      </w:r>
    </w:p>
    <w:p w14:paraId="14BF4463" w14:textId="77777777" w:rsidR="00627CCE" w:rsidRPr="00216D84" w:rsidRDefault="00627CCE" w:rsidP="00DB4AEF">
      <w:pPr>
        <w:pStyle w:val="ac"/>
        <w:numPr>
          <w:ilvl w:val="0"/>
          <w:numId w:val="53"/>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lastRenderedPageBreak/>
        <w:t>повторного тестирования на ВИЧ и оценки признаков или симптомов острой инфекции и подтверждения, что пациенты по-прежнему не ВИЧ-инфицированы;</w:t>
      </w:r>
    </w:p>
    <w:p w14:paraId="08AF4337" w14:textId="77777777" w:rsidR="00627CCE" w:rsidRPr="00216D84" w:rsidRDefault="00627CCE" w:rsidP="00DB4AEF">
      <w:pPr>
        <w:pStyle w:val="ac"/>
        <w:numPr>
          <w:ilvl w:val="0"/>
          <w:numId w:val="53"/>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повторного тестирования на беременность для женщин репродуктивного возраста;</w:t>
      </w:r>
    </w:p>
    <w:p w14:paraId="46B23FC4" w14:textId="77777777" w:rsidR="00627CCE" w:rsidRPr="00216D84" w:rsidRDefault="00627CCE" w:rsidP="00DB4AEF">
      <w:pPr>
        <w:pStyle w:val="ac"/>
        <w:numPr>
          <w:ilvl w:val="0"/>
          <w:numId w:val="53"/>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выдачи препаратов на срок не более 90 дней (до следующего теста на ВИЧ);</w:t>
      </w:r>
    </w:p>
    <w:p w14:paraId="3F45112E" w14:textId="77777777" w:rsidR="00627CCE" w:rsidRPr="00216D84" w:rsidRDefault="00627CCE" w:rsidP="00DB4AEF">
      <w:pPr>
        <w:pStyle w:val="ac"/>
        <w:numPr>
          <w:ilvl w:val="0"/>
          <w:numId w:val="53"/>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оценки и поддержки приверженности к лечению и поведения по снижению риска;</w:t>
      </w:r>
    </w:p>
    <w:p w14:paraId="57B0D66B" w14:textId="77777777" w:rsidR="00627CCE" w:rsidRPr="00216D84" w:rsidRDefault="00627CCE" w:rsidP="00DB4AEF">
      <w:pPr>
        <w:pStyle w:val="ac"/>
        <w:numPr>
          <w:ilvl w:val="0"/>
          <w:numId w:val="53"/>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проведения тестирования на ИППП для сексуально активных людей с признаками или симптомами инфекции, бессимптомных МСМ с высоким риском рецидивов ИППП или несколькими половыми партнерами;</w:t>
      </w:r>
    </w:p>
    <w:p w14:paraId="361EB65E" w14:textId="77777777" w:rsidR="00627CCE" w:rsidRPr="00216D84" w:rsidRDefault="00627CCE" w:rsidP="00DB4AEF">
      <w:pPr>
        <w:pStyle w:val="ac"/>
        <w:numPr>
          <w:ilvl w:val="0"/>
          <w:numId w:val="53"/>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ответа на вопросы и предоставления любой новой информации об использовании ДКП.</w:t>
      </w:r>
    </w:p>
    <w:p w14:paraId="5346F26A" w14:textId="77777777" w:rsidR="00627CCE" w:rsidRPr="00216D84" w:rsidRDefault="00627CCE" w:rsidP="00627CCE">
      <w:pPr>
        <w:pStyle w:val="ac"/>
        <w:jc w:val="both"/>
        <w:rPr>
          <w:rFonts w:ascii="Times New Roman" w:hAnsi="Times New Roman" w:cs="Times New Roman"/>
          <w:b/>
          <w:color w:val="000000"/>
          <w:sz w:val="28"/>
          <w:szCs w:val="28"/>
          <w:lang w:val="ru-RU" w:eastAsia="ru-RU"/>
        </w:rPr>
      </w:pPr>
      <w:r w:rsidRPr="00216D84">
        <w:rPr>
          <w:rFonts w:ascii="Times New Roman" w:hAnsi="Times New Roman" w:cs="Times New Roman"/>
          <w:b/>
          <w:color w:val="000000"/>
          <w:sz w:val="28"/>
          <w:szCs w:val="28"/>
          <w:lang w:val="ru-RU" w:eastAsia="ru-RU"/>
        </w:rPr>
        <w:t>Не реже одного раза в 6 месяцев, для:</w:t>
      </w:r>
    </w:p>
    <w:p w14:paraId="63CEA42C" w14:textId="77777777" w:rsidR="00627CCE" w:rsidRPr="00216D84" w:rsidRDefault="00627CCE" w:rsidP="00DB4AEF">
      <w:pPr>
        <w:pStyle w:val="ac"/>
        <w:numPr>
          <w:ilvl w:val="0"/>
          <w:numId w:val="54"/>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контроля </w:t>
      </w:r>
      <w:r w:rsidRPr="00216D84">
        <w:rPr>
          <w:rFonts w:ascii="Times New Roman" w:hAnsi="Times New Roman" w:cs="Times New Roman"/>
          <w:color w:val="000000"/>
          <w:sz w:val="28"/>
          <w:szCs w:val="28"/>
          <w:lang w:eastAsia="ru-RU"/>
        </w:rPr>
        <w:t>eCrCl</w:t>
      </w:r>
      <w:r w:rsidRPr="00216D84">
        <w:rPr>
          <w:rFonts w:ascii="Times New Roman" w:hAnsi="Times New Roman" w:cs="Times New Roman"/>
          <w:color w:val="000000"/>
          <w:sz w:val="28"/>
          <w:szCs w:val="28"/>
          <w:lang w:val="ru-RU" w:eastAsia="ru-RU"/>
        </w:rPr>
        <w:t xml:space="preserve"> для лиц в возрасте ≥50 лет или у которых </w:t>
      </w:r>
      <w:r w:rsidRPr="00216D84">
        <w:rPr>
          <w:rFonts w:ascii="Times New Roman" w:hAnsi="Times New Roman" w:cs="Times New Roman"/>
          <w:color w:val="000000"/>
          <w:sz w:val="28"/>
          <w:szCs w:val="28"/>
          <w:lang w:eastAsia="ru-RU"/>
        </w:rPr>
        <w:t>eCrCl</w:t>
      </w:r>
      <w:r w:rsidRPr="00216D84">
        <w:rPr>
          <w:rFonts w:ascii="Times New Roman" w:hAnsi="Times New Roman" w:cs="Times New Roman"/>
          <w:color w:val="000000"/>
          <w:sz w:val="28"/>
          <w:szCs w:val="28"/>
          <w:lang w:val="ru-RU" w:eastAsia="ru-RU"/>
        </w:rPr>
        <w:t xml:space="preserve"> &lt;90 мл / мин в начале ДКП.</w:t>
      </w:r>
    </w:p>
    <w:p w14:paraId="097D19C2" w14:textId="77777777" w:rsidR="00627CCE" w:rsidRPr="00216D84" w:rsidRDefault="00627CCE" w:rsidP="00DB4AEF">
      <w:pPr>
        <w:pStyle w:val="ac"/>
        <w:numPr>
          <w:ilvl w:val="0"/>
          <w:numId w:val="54"/>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назначения более частого мониторинга или включения дополнительных тестов (например, анализ мочи на протеинурию) при наличии других угроз для нормального функцинирования почек. Повышение уровня креатинина в сыворотке не является причиной для отказа от лечения, если </w:t>
      </w:r>
      <w:r w:rsidRPr="00216D84">
        <w:rPr>
          <w:rFonts w:ascii="Times New Roman" w:hAnsi="Times New Roman" w:cs="Times New Roman"/>
          <w:color w:val="000000"/>
          <w:sz w:val="28"/>
          <w:szCs w:val="28"/>
          <w:lang w:eastAsia="ru-RU"/>
        </w:rPr>
        <w:t>eCrCl</w:t>
      </w:r>
      <w:r w:rsidRPr="00216D84">
        <w:rPr>
          <w:rFonts w:ascii="Times New Roman" w:hAnsi="Times New Roman" w:cs="Times New Roman"/>
          <w:color w:val="000000"/>
          <w:sz w:val="28"/>
          <w:szCs w:val="28"/>
          <w:lang w:val="ru-RU" w:eastAsia="ru-RU"/>
        </w:rPr>
        <w:t xml:space="preserve"> остается ≥60 мл/мин для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TDF</w:t>
      </w:r>
      <w:r w:rsidRPr="00216D84">
        <w:rPr>
          <w:rFonts w:ascii="Times New Roman" w:hAnsi="Times New Roman" w:cs="Times New Roman"/>
          <w:color w:val="000000"/>
          <w:sz w:val="28"/>
          <w:szCs w:val="28"/>
          <w:lang w:val="ru-RU" w:eastAsia="ru-RU"/>
        </w:rPr>
        <w:t xml:space="preserve"> или ≥30 для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TAF</w:t>
      </w:r>
      <w:r w:rsidRPr="00216D84">
        <w:rPr>
          <w:rFonts w:ascii="Times New Roman" w:hAnsi="Times New Roman" w:cs="Times New Roman"/>
          <w:color w:val="000000"/>
          <w:sz w:val="28"/>
          <w:szCs w:val="28"/>
          <w:lang w:val="ru-RU" w:eastAsia="ru-RU"/>
        </w:rPr>
        <w:t xml:space="preserve">. Если </w:t>
      </w:r>
      <w:r w:rsidRPr="00216D84">
        <w:rPr>
          <w:rFonts w:ascii="Times New Roman" w:hAnsi="Times New Roman" w:cs="Times New Roman"/>
          <w:color w:val="000000"/>
          <w:sz w:val="28"/>
          <w:szCs w:val="28"/>
          <w:lang w:eastAsia="ru-RU"/>
        </w:rPr>
        <w:t>eCrCl</w:t>
      </w:r>
      <w:r w:rsidRPr="00216D84">
        <w:rPr>
          <w:rFonts w:ascii="Times New Roman" w:hAnsi="Times New Roman" w:cs="Times New Roman"/>
          <w:color w:val="000000"/>
          <w:sz w:val="28"/>
          <w:szCs w:val="28"/>
          <w:lang w:val="ru-RU" w:eastAsia="ru-RU"/>
        </w:rPr>
        <w:t xml:space="preserve"> неуклонно снижается (но все еще ≥60 мл/мин для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TDF</w:t>
      </w:r>
      <w:r w:rsidRPr="00216D84">
        <w:rPr>
          <w:rFonts w:ascii="Times New Roman" w:hAnsi="Times New Roman" w:cs="Times New Roman"/>
          <w:color w:val="000000"/>
          <w:sz w:val="28"/>
          <w:szCs w:val="28"/>
          <w:lang w:val="ru-RU" w:eastAsia="ru-RU"/>
        </w:rPr>
        <w:t xml:space="preserve"> или ≥30 мл/мин для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TAF</w:t>
      </w:r>
      <w:r w:rsidRPr="00216D84">
        <w:rPr>
          <w:rFonts w:ascii="Times New Roman" w:hAnsi="Times New Roman" w:cs="Times New Roman"/>
          <w:color w:val="000000"/>
          <w:sz w:val="28"/>
          <w:szCs w:val="28"/>
          <w:lang w:val="ru-RU" w:eastAsia="ru-RU"/>
        </w:rPr>
        <w:t>), спросите, принимает ли пациент высокие дозы НПВП или протеиновые порошки. Может быть показана консультация нефролога или другая оценка возможных угроз для здоровья почек.</w:t>
      </w:r>
    </w:p>
    <w:p w14:paraId="1F51DEED" w14:textId="77777777" w:rsidR="00627CCE" w:rsidRPr="00216D84" w:rsidRDefault="00627CCE" w:rsidP="00DB4AEF">
      <w:pPr>
        <w:pStyle w:val="ac"/>
        <w:numPr>
          <w:ilvl w:val="0"/>
          <w:numId w:val="54"/>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поведения скрининга на ИППП для сексуально активных подростков и взрослых (например, на сифилис, гонорею и хламидиоз как для мужчин, так и для женщин, даже если они бессимптомны).</w:t>
      </w:r>
    </w:p>
    <w:p w14:paraId="22E1ED76" w14:textId="5A8F5A54" w:rsidR="00627CCE" w:rsidRPr="00216D84" w:rsidRDefault="00627CCE" w:rsidP="00DB4AEF">
      <w:pPr>
        <w:pStyle w:val="ac"/>
        <w:numPr>
          <w:ilvl w:val="0"/>
          <w:numId w:val="54"/>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контроля </w:t>
      </w:r>
      <w:r w:rsidR="00DB4AEF" w:rsidRPr="00216D84">
        <w:rPr>
          <w:rFonts w:ascii="Times New Roman" w:hAnsi="Times New Roman" w:cs="Times New Roman"/>
          <w:color w:val="000000"/>
          <w:sz w:val="28"/>
          <w:szCs w:val="28"/>
          <w:lang w:val="ru-RU" w:eastAsia="ru-RU"/>
        </w:rPr>
        <w:t>уровня</w:t>
      </w:r>
      <w:r w:rsidRPr="00216D84">
        <w:rPr>
          <w:rFonts w:ascii="Times New Roman" w:hAnsi="Times New Roman" w:cs="Times New Roman"/>
          <w:color w:val="000000"/>
          <w:sz w:val="28"/>
          <w:szCs w:val="28"/>
          <w:lang w:val="ru-RU" w:eastAsia="ru-RU"/>
        </w:rPr>
        <w:t xml:space="preserve"> триглицеридов, холестерина и веса пациентов, которым назначен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TAF</w:t>
      </w:r>
      <w:r w:rsidRPr="00216D84">
        <w:rPr>
          <w:rFonts w:ascii="Times New Roman" w:hAnsi="Times New Roman" w:cs="Times New Roman"/>
          <w:color w:val="000000"/>
          <w:sz w:val="28"/>
          <w:szCs w:val="28"/>
          <w:lang w:val="ru-RU" w:eastAsia="ru-RU"/>
        </w:rPr>
        <w:t>.</w:t>
      </w:r>
    </w:p>
    <w:p w14:paraId="505F86A8" w14:textId="77777777" w:rsidR="00627CCE" w:rsidRPr="00216D84" w:rsidRDefault="00627CCE" w:rsidP="00627CCE">
      <w:pPr>
        <w:pStyle w:val="ac"/>
        <w:jc w:val="both"/>
        <w:rPr>
          <w:rFonts w:ascii="Times New Roman" w:hAnsi="Times New Roman" w:cs="Times New Roman"/>
          <w:b/>
          <w:color w:val="000000"/>
          <w:sz w:val="28"/>
          <w:szCs w:val="28"/>
          <w:lang w:val="ru-RU" w:eastAsia="ru-RU"/>
        </w:rPr>
      </w:pPr>
      <w:r w:rsidRPr="00216D84">
        <w:rPr>
          <w:rFonts w:ascii="Times New Roman" w:hAnsi="Times New Roman" w:cs="Times New Roman"/>
          <w:b/>
          <w:color w:val="000000"/>
          <w:sz w:val="28"/>
          <w:szCs w:val="28"/>
          <w:lang w:val="ru-RU" w:eastAsia="ru-RU"/>
        </w:rPr>
        <w:t>Не реже одного раза в 12 месяцев, для:</w:t>
      </w:r>
    </w:p>
    <w:p w14:paraId="7BBDBD1C" w14:textId="46317A1F" w:rsidR="00627CCE" w:rsidRPr="00216D84" w:rsidRDefault="00627CCE" w:rsidP="00DB4AEF">
      <w:pPr>
        <w:pStyle w:val="ac"/>
        <w:numPr>
          <w:ilvl w:val="0"/>
          <w:numId w:val="55"/>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контроля </w:t>
      </w:r>
      <w:r w:rsidRPr="00216D84">
        <w:rPr>
          <w:rFonts w:ascii="Times New Roman" w:hAnsi="Times New Roman" w:cs="Times New Roman"/>
          <w:color w:val="000000"/>
          <w:sz w:val="28"/>
          <w:szCs w:val="28"/>
          <w:lang w:eastAsia="ru-RU"/>
        </w:rPr>
        <w:t>eCrCl</w:t>
      </w:r>
      <w:r w:rsidRPr="00216D84">
        <w:rPr>
          <w:rFonts w:ascii="Times New Roman" w:hAnsi="Times New Roman" w:cs="Times New Roman"/>
          <w:color w:val="000000"/>
          <w:sz w:val="28"/>
          <w:szCs w:val="28"/>
          <w:lang w:val="ru-RU" w:eastAsia="ru-RU"/>
        </w:rPr>
        <w:t xml:space="preserve"> у всех пациентов, продолжающих принимать препараты ДКП</w:t>
      </w:r>
      <w:r w:rsidR="00DF0CF8">
        <w:rPr>
          <w:rFonts w:ascii="Times New Roman" w:hAnsi="Times New Roman" w:cs="Times New Roman"/>
          <w:color w:val="000000"/>
          <w:sz w:val="28"/>
          <w:szCs w:val="28"/>
          <w:lang w:val="ru-RU" w:eastAsia="ru-RU"/>
        </w:rPr>
        <w:t xml:space="preserve"> старше 30 лет</w:t>
      </w:r>
      <w:r w:rsidRPr="00216D84">
        <w:rPr>
          <w:rFonts w:ascii="Times New Roman" w:hAnsi="Times New Roman" w:cs="Times New Roman"/>
          <w:color w:val="000000"/>
          <w:sz w:val="28"/>
          <w:szCs w:val="28"/>
          <w:lang w:val="ru-RU" w:eastAsia="ru-RU"/>
        </w:rPr>
        <w:t>.</w:t>
      </w:r>
    </w:p>
    <w:p w14:paraId="53CDED3B" w14:textId="435F0B47" w:rsidR="00627CCE" w:rsidRPr="00216D84" w:rsidRDefault="00627CCE" w:rsidP="00DB4AEF">
      <w:pPr>
        <w:pStyle w:val="ac"/>
        <w:ind w:firstLine="284"/>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Денситометрия или другие оценки минеральной плотности костной ткани (здоровья костей) не рекомендуются до начала или во время приема ДКП. Тем не менее, любого человека, которому назначена ДКП, у которого в анамнезе есть патологические переломы из-за хрупкости костей, или у кого есть существенные факторы риска остеопороза, следует направить на консультацию и лечение.</w:t>
      </w:r>
    </w:p>
    <w:p w14:paraId="3325999B" w14:textId="5CA8A370" w:rsidR="00627CCE" w:rsidRPr="00216D84" w:rsidRDefault="00627CCE" w:rsidP="00DB4AEF">
      <w:pPr>
        <w:pStyle w:val="ac"/>
        <w:ind w:firstLine="284"/>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При назначении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пациенты наблюдаются у врача после первой инъекции через 1 месяц, а затем каждые 2 месяца.</w:t>
      </w:r>
    </w:p>
    <w:p w14:paraId="448295E4" w14:textId="77777777" w:rsidR="00627CCE" w:rsidRPr="00216D84" w:rsidRDefault="00627CCE" w:rsidP="00DB4AEF">
      <w:pPr>
        <w:pStyle w:val="ac"/>
        <w:ind w:firstLine="284"/>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При посещении через 1 месяц после первой инъекции (1 месяц, вторая инъекция) необходимо:</w:t>
      </w:r>
    </w:p>
    <w:p w14:paraId="60BD29B6" w14:textId="4E957BD3" w:rsidR="00627CCE" w:rsidRPr="00216D84" w:rsidRDefault="00DB4AEF" w:rsidP="00DB4AEF">
      <w:pPr>
        <w:pStyle w:val="ac"/>
        <w:numPr>
          <w:ilvl w:val="0"/>
          <w:numId w:val="58"/>
        </w:numPr>
        <w:tabs>
          <w:tab w:val="left" w:pos="284"/>
        </w:tabs>
        <w:ind w:left="0" w:firstLine="0"/>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lastRenderedPageBreak/>
        <w:t>п</w:t>
      </w:r>
      <w:r w:rsidR="00627CCE" w:rsidRPr="00216D84">
        <w:rPr>
          <w:rFonts w:ascii="Times New Roman" w:hAnsi="Times New Roman" w:cs="Times New Roman"/>
          <w:color w:val="000000"/>
          <w:sz w:val="28"/>
          <w:szCs w:val="28"/>
          <w:lang w:val="ru-RU" w:eastAsia="ru-RU"/>
        </w:rPr>
        <w:t>овторить тест на ВИЧ и проверить наличие признаков/симптомов острой инфекции;</w:t>
      </w:r>
    </w:p>
    <w:p w14:paraId="53F61BCF" w14:textId="71778934" w:rsidR="00627CCE" w:rsidRPr="00216D84" w:rsidRDefault="00DB4AEF" w:rsidP="00DB4AEF">
      <w:pPr>
        <w:pStyle w:val="ac"/>
        <w:numPr>
          <w:ilvl w:val="0"/>
          <w:numId w:val="58"/>
        </w:numPr>
        <w:tabs>
          <w:tab w:val="left" w:pos="284"/>
        </w:tabs>
        <w:ind w:left="0" w:firstLine="0"/>
        <w:jc w:val="both"/>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t>с</w:t>
      </w:r>
      <w:r w:rsidR="00627CCE" w:rsidRPr="00216D84">
        <w:rPr>
          <w:rFonts w:ascii="Times New Roman" w:hAnsi="Times New Roman" w:cs="Times New Roman"/>
          <w:color w:val="000000"/>
          <w:sz w:val="28"/>
          <w:szCs w:val="28"/>
          <w:lang w:eastAsia="ru-RU"/>
        </w:rPr>
        <w:t>делать</w:t>
      </w:r>
      <w:proofErr w:type="spellEnd"/>
      <w:r w:rsidR="00627CCE" w:rsidRPr="00216D84">
        <w:rPr>
          <w:rFonts w:ascii="Times New Roman" w:hAnsi="Times New Roman" w:cs="Times New Roman"/>
          <w:color w:val="000000"/>
          <w:sz w:val="28"/>
          <w:szCs w:val="28"/>
          <w:lang w:eastAsia="ru-RU"/>
        </w:rPr>
        <w:t xml:space="preserve"> САВ </w:t>
      </w:r>
      <w:proofErr w:type="spellStart"/>
      <w:proofErr w:type="gramStart"/>
      <w:r w:rsidR="00627CCE" w:rsidRPr="00216D84">
        <w:rPr>
          <w:rFonts w:ascii="Times New Roman" w:hAnsi="Times New Roman" w:cs="Times New Roman"/>
          <w:color w:val="000000"/>
          <w:sz w:val="28"/>
          <w:szCs w:val="28"/>
          <w:lang w:eastAsia="ru-RU"/>
        </w:rPr>
        <w:t>инъекцию</w:t>
      </w:r>
      <w:proofErr w:type="spellEnd"/>
      <w:r w:rsidR="00627CCE" w:rsidRPr="00216D84">
        <w:rPr>
          <w:rFonts w:ascii="Times New Roman" w:hAnsi="Times New Roman" w:cs="Times New Roman"/>
          <w:color w:val="000000"/>
          <w:sz w:val="28"/>
          <w:szCs w:val="28"/>
          <w:lang w:eastAsia="ru-RU"/>
        </w:rPr>
        <w:t>;</w:t>
      </w:r>
      <w:proofErr w:type="gramEnd"/>
    </w:p>
    <w:p w14:paraId="2395B53C" w14:textId="2D4B986E" w:rsidR="00627CCE" w:rsidRPr="00216D84" w:rsidRDefault="00DB4AEF" w:rsidP="00DB4AEF">
      <w:pPr>
        <w:pStyle w:val="ac"/>
        <w:numPr>
          <w:ilvl w:val="0"/>
          <w:numId w:val="58"/>
        </w:numPr>
        <w:tabs>
          <w:tab w:val="left" w:pos="284"/>
        </w:tabs>
        <w:ind w:left="0" w:firstLine="0"/>
        <w:jc w:val="both"/>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t>о</w:t>
      </w:r>
      <w:r w:rsidR="00627CCE" w:rsidRPr="00216D84">
        <w:rPr>
          <w:rFonts w:ascii="Times New Roman" w:hAnsi="Times New Roman" w:cs="Times New Roman"/>
          <w:color w:val="000000"/>
          <w:sz w:val="28"/>
          <w:szCs w:val="28"/>
          <w:lang w:eastAsia="ru-RU"/>
        </w:rPr>
        <w:t>тветить</w:t>
      </w:r>
      <w:proofErr w:type="spellEnd"/>
      <w:r w:rsidR="00627CCE" w:rsidRPr="00216D84">
        <w:rPr>
          <w:rFonts w:ascii="Times New Roman" w:hAnsi="Times New Roman" w:cs="Times New Roman"/>
          <w:color w:val="000000"/>
          <w:sz w:val="28"/>
          <w:szCs w:val="28"/>
          <w:lang w:eastAsia="ru-RU"/>
        </w:rPr>
        <w:t xml:space="preserve"> на </w:t>
      </w:r>
      <w:proofErr w:type="spellStart"/>
      <w:r w:rsidR="00627CCE" w:rsidRPr="00216D84">
        <w:rPr>
          <w:rFonts w:ascii="Times New Roman" w:hAnsi="Times New Roman" w:cs="Times New Roman"/>
          <w:color w:val="000000"/>
          <w:sz w:val="28"/>
          <w:szCs w:val="28"/>
          <w:lang w:eastAsia="ru-RU"/>
        </w:rPr>
        <w:t>вопросы</w:t>
      </w:r>
      <w:proofErr w:type="spellEnd"/>
      <w:r w:rsidR="00627CCE" w:rsidRPr="00216D84">
        <w:rPr>
          <w:rFonts w:ascii="Times New Roman" w:hAnsi="Times New Roman" w:cs="Times New Roman"/>
          <w:color w:val="000000"/>
          <w:sz w:val="28"/>
          <w:szCs w:val="28"/>
          <w:lang w:eastAsia="ru-RU"/>
        </w:rPr>
        <w:t>.</w:t>
      </w:r>
    </w:p>
    <w:p w14:paraId="41567AE4"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При каждом посещении раз в два месяца (начиная с третьей инъекции - 3 месяц) необходимо:</w:t>
      </w:r>
    </w:p>
    <w:p w14:paraId="2DB54A3B" w14:textId="387B86E8" w:rsidR="00627CCE" w:rsidRPr="00216D84" w:rsidRDefault="00DB4AEF" w:rsidP="00DB4AEF">
      <w:pPr>
        <w:pStyle w:val="ac"/>
        <w:numPr>
          <w:ilvl w:val="0"/>
          <w:numId w:val="59"/>
        </w:numPr>
        <w:tabs>
          <w:tab w:val="left" w:pos="284"/>
        </w:tabs>
        <w:ind w:left="0" w:firstLine="0"/>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п</w:t>
      </w:r>
      <w:r w:rsidR="00627CCE" w:rsidRPr="00216D84">
        <w:rPr>
          <w:rFonts w:ascii="Times New Roman" w:hAnsi="Times New Roman" w:cs="Times New Roman"/>
          <w:color w:val="000000"/>
          <w:sz w:val="28"/>
          <w:szCs w:val="28"/>
          <w:lang w:val="ru-RU" w:eastAsia="ru-RU"/>
        </w:rPr>
        <w:t>овторить тест на ВИЧ и проверить признаки или симптомы острой инфекции;</w:t>
      </w:r>
    </w:p>
    <w:p w14:paraId="1EED8543" w14:textId="47D63B2F" w:rsidR="00627CCE" w:rsidRPr="00216D84" w:rsidRDefault="00DB4AEF" w:rsidP="00DB4AEF">
      <w:pPr>
        <w:pStyle w:val="ac"/>
        <w:numPr>
          <w:ilvl w:val="0"/>
          <w:numId w:val="59"/>
        </w:numPr>
        <w:tabs>
          <w:tab w:val="left" w:pos="284"/>
        </w:tabs>
        <w:ind w:left="0" w:firstLine="0"/>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п</w:t>
      </w:r>
      <w:r w:rsidR="00627CCE" w:rsidRPr="00216D84">
        <w:rPr>
          <w:rFonts w:ascii="Times New Roman" w:hAnsi="Times New Roman" w:cs="Times New Roman"/>
          <w:color w:val="000000"/>
          <w:sz w:val="28"/>
          <w:szCs w:val="28"/>
          <w:lang w:val="ru-RU" w:eastAsia="ru-RU"/>
        </w:rPr>
        <w:t>овторить тестирование на беременность женщинам репродуктивного возраста;</w:t>
      </w:r>
    </w:p>
    <w:p w14:paraId="191E2E4A" w14:textId="59F23766" w:rsidR="00627CCE" w:rsidRPr="00216D84" w:rsidRDefault="00DB4AEF" w:rsidP="00DB4AEF">
      <w:pPr>
        <w:pStyle w:val="ac"/>
        <w:numPr>
          <w:ilvl w:val="0"/>
          <w:numId w:val="59"/>
        </w:numPr>
        <w:tabs>
          <w:tab w:val="left" w:pos="284"/>
        </w:tabs>
        <w:ind w:left="0" w:firstLine="0"/>
        <w:jc w:val="both"/>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t>с</w:t>
      </w:r>
      <w:r w:rsidR="00627CCE" w:rsidRPr="00216D84">
        <w:rPr>
          <w:rFonts w:ascii="Times New Roman" w:hAnsi="Times New Roman" w:cs="Times New Roman"/>
          <w:color w:val="000000"/>
          <w:sz w:val="28"/>
          <w:szCs w:val="28"/>
          <w:lang w:eastAsia="ru-RU"/>
        </w:rPr>
        <w:t>делать</w:t>
      </w:r>
      <w:proofErr w:type="spellEnd"/>
      <w:r w:rsidR="00627CCE" w:rsidRPr="00216D84">
        <w:rPr>
          <w:rFonts w:ascii="Times New Roman" w:hAnsi="Times New Roman" w:cs="Times New Roman"/>
          <w:color w:val="000000"/>
          <w:sz w:val="28"/>
          <w:szCs w:val="28"/>
          <w:lang w:eastAsia="ru-RU"/>
        </w:rPr>
        <w:t xml:space="preserve"> САВ </w:t>
      </w:r>
      <w:proofErr w:type="spellStart"/>
      <w:proofErr w:type="gramStart"/>
      <w:r w:rsidR="00627CCE" w:rsidRPr="00216D84">
        <w:rPr>
          <w:rFonts w:ascii="Times New Roman" w:hAnsi="Times New Roman" w:cs="Times New Roman"/>
          <w:color w:val="000000"/>
          <w:sz w:val="28"/>
          <w:szCs w:val="28"/>
          <w:lang w:eastAsia="ru-RU"/>
        </w:rPr>
        <w:t>инъекцию</w:t>
      </w:r>
      <w:proofErr w:type="spellEnd"/>
      <w:r w:rsidR="00627CCE" w:rsidRPr="00216D84">
        <w:rPr>
          <w:rFonts w:ascii="Times New Roman" w:hAnsi="Times New Roman" w:cs="Times New Roman"/>
          <w:color w:val="000000"/>
          <w:sz w:val="28"/>
          <w:szCs w:val="28"/>
          <w:lang w:eastAsia="ru-RU"/>
        </w:rPr>
        <w:t>;</w:t>
      </w:r>
      <w:proofErr w:type="gramEnd"/>
    </w:p>
    <w:p w14:paraId="35E28348" w14:textId="531BC9C8" w:rsidR="00627CCE" w:rsidRPr="00216D84" w:rsidRDefault="00DB4AEF" w:rsidP="00DB4AEF">
      <w:pPr>
        <w:pStyle w:val="ac"/>
        <w:numPr>
          <w:ilvl w:val="0"/>
          <w:numId w:val="59"/>
        </w:numPr>
        <w:tabs>
          <w:tab w:val="left" w:pos="284"/>
        </w:tabs>
        <w:ind w:left="0" w:firstLine="0"/>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в</w:t>
      </w:r>
      <w:r w:rsidR="00627CCE" w:rsidRPr="00216D84">
        <w:rPr>
          <w:rFonts w:ascii="Times New Roman" w:hAnsi="Times New Roman" w:cs="Times New Roman"/>
          <w:color w:val="000000"/>
          <w:sz w:val="28"/>
          <w:szCs w:val="28"/>
          <w:lang w:val="ru-RU" w:eastAsia="ru-RU"/>
        </w:rPr>
        <w:t>ыдать чистые иглы/шприцы и обеспечить доступ к услугам по лечению наркозависимости для ЛУИН;</w:t>
      </w:r>
    </w:p>
    <w:p w14:paraId="4DD3360D" w14:textId="3297427C" w:rsidR="00627CCE" w:rsidRPr="00216D84" w:rsidRDefault="00070568" w:rsidP="00DB4AEF">
      <w:pPr>
        <w:pStyle w:val="ac"/>
        <w:numPr>
          <w:ilvl w:val="0"/>
          <w:numId w:val="59"/>
        </w:numPr>
        <w:tabs>
          <w:tab w:val="left" w:pos="284"/>
        </w:tabs>
        <w:ind w:left="0" w:firstLine="0"/>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п</w:t>
      </w:r>
      <w:r w:rsidR="00627CCE" w:rsidRPr="00216D84">
        <w:rPr>
          <w:rFonts w:ascii="Times New Roman" w:hAnsi="Times New Roman" w:cs="Times New Roman"/>
          <w:color w:val="000000"/>
          <w:sz w:val="28"/>
          <w:szCs w:val="28"/>
          <w:lang w:val="ru-RU" w:eastAsia="ru-RU"/>
        </w:rPr>
        <w:t xml:space="preserve">редоставить новую информацию о </w:t>
      </w:r>
      <w:r w:rsidR="00627CCE" w:rsidRPr="00216D84">
        <w:rPr>
          <w:rFonts w:ascii="Times New Roman" w:hAnsi="Times New Roman" w:cs="Times New Roman"/>
          <w:color w:val="000000"/>
          <w:sz w:val="28"/>
          <w:szCs w:val="28"/>
          <w:lang w:eastAsia="ru-RU"/>
        </w:rPr>
        <w:t>CAB</w:t>
      </w:r>
      <w:r w:rsidR="00627CCE" w:rsidRPr="00216D84">
        <w:rPr>
          <w:rFonts w:ascii="Times New Roman" w:hAnsi="Times New Roman" w:cs="Times New Roman"/>
          <w:color w:val="000000"/>
          <w:sz w:val="28"/>
          <w:szCs w:val="28"/>
          <w:lang w:val="ru-RU" w:eastAsia="ru-RU"/>
        </w:rPr>
        <w:t>.</w:t>
      </w:r>
    </w:p>
    <w:p w14:paraId="3ACD62D8"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Не реже одного раза в 4 месяца (при каждом втором посещении для инъекции, начиная с третьей инъекции - 3 месяц) необходимо:</w:t>
      </w:r>
    </w:p>
    <w:p w14:paraId="7455D54D" w14:textId="4EAEF83F" w:rsidR="00627CCE" w:rsidRPr="00216D84" w:rsidRDefault="00070568" w:rsidP="00070568">
      <w:pPr>
        <w:pStyle w:val="ac"/>
        <w:numPr>
          <w:ilvl w:val="0"/>
          <w:numId w:val="60"/>
        </w:numPr>
        <w:tabs>
          <w:tab w:val="left" w:pos="284"/>
        </w:tabs>
        <w:ind w:left="0" w:firstLine="0"/>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п</w:t>
      </w:r>
      <w:r w:rsidR="00627CCE" w:rsidRPr="00216D84">
        <w:rPr>
          <w:rFonts w:ascii="Times New Roman" w:hAnsi="Times New Roman" w:cs="Times New Roman"/>
          <w:color w:val="000000"/>
          <w:sz w:val="28"/>
          <w:szCs w:val="28"/>
          <w:lang w:val="ru-RU" w:eastAsia="ru-RU"/>
        </w:rPr>
        <w:t>ровести скрининг на ИППП для МСМ и трансгендерных женщин, практикующих секс с мужчинами.</w:t>
      </w:r>
    </w:p>
    <w:p w14:paraId="1BE4ED33"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Не реже одного раза в 6 месяцев (начиная с пятой инъекции - 7 месяц) необходимо:</w:t>
      </w:r>
    </w:p>
    <w:p w14:paraId="386C8BAE" w14:textId="4D1417C5" w:rsidR="00627CCE" w:rsidRPr="00216D84" w:rsidRDefault="00070568" w:rsidP="00070568">
      <w:pPr>
        <w:pStyle w:val="ac"/>
        <w:numPr>
          <w:ilvl w:val="0"/>
          <w:numId w:val="61"/>
        </w:numPr>
        <w:tabs>
          <w:tab w:val="left" w:pos="284"/>
        </w:tabs>
        <w:ind w:left="0" w:firstLine="0"/>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п</w:t>
      </w:r>
      <w:r w:rsidR="00627CCE" w:rsidRPr="00216D84">
        <w:rPr>
          <w:rFonts w:ascii="Times New Roman" w:hAnsi="Times New Roman" w:cs="Times New Roman"/>
          <w:color w:val="000000"/>
          <w:sz w:val="28"/>
          <w:szCs w:val="28"/>
          <w:lang w:val="ru-RU" w:eastAsia="ru-RU"/>
        </w:rPr>
        <w:t>ровести скрининг на ИППП для всех гетеросексуально активных женщин и мужчин.</w:t>
      </w:r>
    </w:p>
    <w:p w14:paraId="373756FF"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Не реже одного раза в 12 месяцев (после первой инъекции) необходимо:</w:t>
      </w:r>
    </w:p>
    <w:p w14:paraId="611144BC" w14:textId="18832C91" w:rsidR="00627CCE" w:rsidRPr="00216D84" w:rsidRDefault="00070568" w:rsidP="00070568">
      <w:pPr>
        <w:pStyle w:val="ac"/>
        <w:numPr>
          <w:ilvl w:val="0"/>
          <w:numId w:val="62"/>
        </w:numPr>
        <w:tabs>
          <w:tab w:val="left" w:pos="284"/>
        </w:tabs>
        <w:ind w:left="0" w:firstLine="0"/>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о</w:t>
      </w:r>
      <w:r w:rsidR="00627CCE" w:rsidRPr="00216D84">
        <w:rPr>
          <w:rFonts w:ascii="Times New Roman" w:hAnsi="Times New Roman" w:cs="Times New Roman"/>
          <w:color w:val="000000"/>
          <w:sz w:val="28"/>
          <w:szCs w:val="28"/>
          <w:lang w:val="ru-RU" w:eastAsia="ru-RU"/>
        </w:rPr>
        <w:t>ценить желание продолжить инъекции ДКП.</w:t>
      </w:r>
    </w:p>
    <w:p w14:paraId="54946418"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Прием ДКП может быть прекращен по нескольким причинам, включая выбор пациента, изменение жизненных ситуаций, приводящее к снижению риска заражения ВИЧ, непереносимая токсичность, хроническое несоблюдение предписанного режима дозирования или запланированных посещений для последующего наблюдения или заражение ВИЧ. Как безопасно прекратить и возобновить ежедневное использование ДКП, следует обсудить с пациентами как перед началом ДКП, так и после остановки ДКП. Защита от ВИЧ-инфекции будет снижаться через 7–10 дней после прекращения ежедневного использования ДКП. Поскольку некоторые пациенты заразились ВИЧ-инфекцией вскоре после прекращения использования ДКП, следует обсудить альтернативные методы снижения риска заражения ВИЧ, включая показания для ПКП и способы для быстрого доступа при необходимости.</w:t>
      </w:r>
    </w:p>
    <w:p w14:paraId="5BD0D6E4"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После прекращения приема ДКП по любой причине в медицинской карте должно быть указано следующее:</w:t>
      </w:r>
    </w:p>
    <w:p w14:paraId="75D0D16D" w14:textId="77777777" w:rsidR="00627CCE" w:rsidRPr="00216D84" w:rsidRDefault="00627CCE" w:rsidP="00070568">
      <w:pPr>
        <w:pStyle w:val="ac"/>
        <w:numPr>
          <w:ilvl w:val="0"/>
          <w:numId w:val="56"/>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ВИЧ-статус на момент прекращения лечения;</w:t>
      </w:r>
    </w:p>
    <w:p w14:paraId="66FF3250" w14:textId="77777777" w:rsidR="00627CCE" w:rsidRPr="00216D84" w:rsidRDefault="00627CCE" w:rsidP="00070568">
      <w:pPr>
        <w:pStyle w:val="ac"/>
        <w:numPr>
          <w:ilvl w:val="0"/>
          <w:numId w:val="56"/>
        </w:numPr>
        <w:tabs>
          <w:tab w:val="left" w:pos="284"/>
        </w:tabs>
        <w:ind w:left="0" w:firstLine="0"/>
        <w:jc w:val="both"/>
        <w:rPr>
          <w:rFonts w:ascii="Times New Roman" w:hAnsi="Times New Roman" w:cs="Times New Roman"/>
          <w:color w:val="000000"/>
          <w:sz w:val="28"/>
          <w:szCs w:val="28"/>
          <w:lang w:eastAsia="ru-RU"/>
        </w:rPr>
      </w:pPr>
      <w:proofErr w:type="spellStart"/>
      <w:r w:rsidRPr="00216D84">
        <w:rPr>
          <w:rFonts w:ascii="Times New Roman" w:hAnsi="Times New Roman" w:cs="Times New Roman"/>
          <w:color w:val="000000"/>
          <w:sz w:val="28"/>
          <w:szCs w:val="28"/>
          <w:lang w:eastAsia="ru-RU"/>
        </w:rPr>
        <w:t>причина</w:t>
      </w:r>
      <w:proofErr w:type="spellEnd"/>
      <w:r w:rsidRPr="00216D84">
        <w:rPr>
          <w:rFonts w:ascii="Times New Roman" w:hAnsi="Times New Roman" w:cs="Times New Roman"/>
          <w:color w:val="000000"/>
          <w:sz w:val="28"/>
          <w:szCs w:val="28"/>
          <w:lang w:eastAsia="ru-RU"/>
        </w:rPr>
        <w:t xml:space="preserve"> </w:t>
      </w:r>
      <w:proofErr w:type="gramStart"/>
      <w:r w:rsidRPr="00216D84">
        <w:rPr>
          <w:rFonts w:ascii="Times New Roman" w:hAnsi="Times New Roman" w:cs="Times New Roman"/>
          <w:color w:val="000000"/>
          <w:sz w:val="28"/>
          <w:szCs w:val="28"/>
          <w:lang w:eastAsia="ru-RU"/>
        </w:rPr>
        <w:t>прекращения;</w:t>
      </w:r>
      <w:proofErr w:type="gramEnd"/>
      <w:r w:rsidRPr="00216D84">
        <w:rPr>
          <w:rFonts w:ascii="Times New Roman" w:hAnsi="Times New Roman" w:cs="Times New Roman"/>
          <w:color w:val="000000"/>
          <w:sz w:val="28"/>
          <w:szCs w:val="28"/>
          <w:lang w:eastAsia="ru-RU"/>
        </w:rPr>
        <w:t xml:space="preserve"> </w:t>
      </w:r>
    </w:p>
    <w:p w14:paraId="673A20AB" w14:textId="77777777" w:rsidR="00627CCE" w:rsidRPr="00216D84" w:rsidRDefault="00627CCE" w:rsidP="00070568">
      <w:pPr>
        <w:pStyle w:val="ac"/>
        <w:numPr>
          <w:ilvl w:val="0"/>
          <w:numId w:val="56"/>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несоблюдение режима приема лекарств и сообщения о рискованном сексуальном поведении.</w:t>
      </w:r>
    </w:p>
    <w:p w14:paraId="3C0438C2"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lastRenderedPageBreak/>
        <w:t xml:space="preserve">Пациенты с инфекцией ВГВ, которые прекращают прием препаратов ДКП, должны находиться под тщательным наблюдением на предмет обострений гепатита. </w:t>
      </w:r>
    </w:p>
    <w:p w14:paraId="09022EE4" w14:textId="77777777" w:rsidR="00627CCE" w:rsidRPr="00216D84" w:rsidRDefault="00627CCE" w:rsidP="00627CCE">
      <w:pPr>
        <w:pStyle w:val="ac"/>
        <w:jc w:val="both"/>
        <w:rPr>
          <w:rFonts w:ascii="Times New Roman" w:hAnsi="Times New Roman" w:cs="Times New Roman"/>
          <w:b/>
          <w:color w:val="000000"/>
          <w:sz w:val="28"/>
          <w:szCs w:val="28"/>
          <w:lang w:val="ru-RU" w:eastAsia="ru-RU"/>
        </w:rPr>
      </w:pPr>
      <w:r w:rsidRPr="00216D84">
        <w:rPr>
          <w:rFonts w:ascii="Times New Roman" w:hAnsi="Times New Roman" w:cs="Times New Roman"/>
          <w:color w:val="000000"/>
          <w:sz w:val="28"/>
          <w:szCs w:val="28"/>
          <w:lang w:val="ru-RU" w:eastAsia="ru-RU"/>
        </w:rPr>
        <w:t xml:space="preserve">Любому клиенту, который желает возобновить прием ДКП после остановки, требуется повторный скрининг, включая тест на ВИЧ. </w:t>
      </w:r>
    </w:p>
    <w:p w14:paraId="59D48211" w14:textId="77777777" w:rsidR="00090921" w:rsidRPr="00216D84" w:rsidRDefault="00090921" w:rsidP="00090921">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Пациентов, которые хотят прекратить инъекции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или тех, кто пропустил на месяц или более инъекции САВ, следует проконсультировать о том:</w:t>
      </w:r>
    </w:p>
    <w:p w14:paraId="488EBE10" w14:textId="77777777" w:rsidR="00090921" w:rsidRPr="00216D84" w:rsidRDefault="00090921" w:rsidP="00070568">
      <w:pPr>
        <w:pStyle w:val="ac"/>
        <w:numPr>
          <w:ilvl w:val="0"/>
          <w:numId w:val="63"/>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как безопасно прекратить или возобновить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-инъекции;</w:t>
      </w:r>
    </w:p>
    <w:p w14:paraId="271E3744" w14:textId="77777777" w:rsidR="00090921" w:rsidRPr="00216D84" w:rsidRDefault="00090921" w:rsidP="00070568">
      <w:pPr>
        <w:pStyle w:val="ac"/>
        <w:numPr>
          <w:ilvl w:val="0"/>
          <w:numId w:val="63"/>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объяснить о риске развития лекарственной устойчивости ВИЧ в период снижения уровня САВ;</w:t>
      </w:r>
    </w:p>
    <w:p w14:paraId="4D3B022B" w14:textId="77777777" w:rsidR="00090921" w:rsidRPr="00216D84" w:rsidRDefault="00090921" w:rsidP="00070568">
      <w:pPr>
        <w:pStyle w:val="ac"/>
        <w:numPr>
          <w:ilvl w:val="0"/>
          <w:numId w:val="63"/>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необходимость в ежедневной пероральной ДКП или других эффективных методах профилактики ВИЧ, если ожидается постоянный риск заражения ВИЧ;</w:t>
      </w:r>
    </w:p>
    <w:p w14:paraId="6BCF1CFC" w14:textId="77777777" w:rsidR="00090921" w:rsidRPr="00216D84" w:rsidRDefault="00090921" w:rsidP="00070568">
      <w:pPr>
        <w:pStyle w:val="ac"/>
        <w:numPr>
          <w:ilvl w:val="0"/>
          <w:numId w:val="63"/>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если пациент хочет перейти на ежедневный пероральный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TDF</w:t>
      </w:r>
      <w:r w:rsidRPr="00216D84">
        <w:rPr>
          <w:rFonts w:ascii="Times New Roman" w:hAnsi="Times New Roman" w:cs="Times New Roman"/>
          <w:color w:val="000000"/>
          <w:sz w:val="28"/>
          <w:szCs w:val="28"/>
          <w:lang w:val="ru-RU" w:eastAsia="ru-RU"/>
        </w:rPr>
        <w:t xml:space="preserve"> или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TAF</w:t>
      </w:r>
      <w:r w:rsidRPr="00216D84">
        <w:rPr>
          <w:rFonts w:ascii="Times New Roman" w:hAnsi="Times New Roman" w:cs="Times New Roman"/>
          <w:color w:val="000000"/>
          <w:sz w:val="28"/>
          <w:szCs w:val="28"/>
          <w:lang w:val="ru-RU" w:eastAsia="ru-RU"/>
        </w:rPr>
        <w:t>, надо начать с 8 недель после последней инъекции;</w:t>
      </w:r>
    </w:p>
    <w:p w14:paraId="0397E8EF" w14:textId="77777777" w:rsidR="00090921" w:rsidRPr="00216D84" w:rsidRDefault="00090921" w:rsidP="00070568">
      <w:pPr>
        <w:pStyle w:val="ac"/>
        <w:numPr>
          <w:ilvl w:val="0"/>
          <w:numId w:val="63"/>
        </w:numPr>
        <w:tabs>
          <w:tab w:val="left" w:pos="284"/>
        </w:tabs>
        <w:ind w:left="0" w:firstLine="0"/>
        <w:jc w:val="both"/>
        <w:rPr>
          <w:rFonts w:ascii="Times New Roman" w:hAnsi="Times New Roman" w:cs="Times New Roman"/>
          <w:color w:val="000000"/>
          <w:sz w:val="28"/>
          <w:szCs w:val="28"/>
          <w:lang w:eastAsia="ru-RU"/>
        </w:rPr>
      </w:pPr>
      <w:r w:rsidRPr="00216D84">
        <w:rPr>
          <w:rFonts w:ascii="Times New Roman" w:hAnsi="Times New Roman" w:cs="Times New Roman"/>
          <w:color w:val="000000"/>
          <w:sz w:val="28"/>
          <w:szCs w:val="28"/>
          <w:lang w:eastAsia="ru-RU"/>
        </w:rPr>
        <w:t xml:space="preserve">рассказать о </w:t>
      </w:r>
      <w:proofErr w:type="gramStart"/>
      <w:r w:rsidRPr="00216D84">
        <w:rPr>
          <w:rFonts w:ascii="Times New Roman" w:hAnsi="Times New Roman" w:cs="Times New Roman"/>
          <w:color w:val="000000"/>
          <w:sz w:val="28"/>
          <w:szCs w:val="28"/>
          <w:lang w:eastAsia="ru-RU"/>
        </w:rPr>
        <w:t>ПКП;</w:t>
      </w:r>
      <w:proofErr w:type="gramEnd"/>
    </w:p>
    <w:p w14:paraId="75CFD630" w14:textId="77777777" w:rsidR="00090921" w:rsidRPr="00216D84" w:rsidRDefault="00090921" w:rsidP="00070568">
      <w:pPr>
        <w:pStyle w:val="ac"/>
        <w:numPr>
          <w:ilvl w:val="0"/>
          <w:numId w:val="63"/>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продолжать контрольные посещения ежеквартально в течение 12 месяцев;</w:t>
      </w:r>
    </w:p>
    <w:p w14:paraId="4158E693" w14:textId="77777777" w:rsidR="00090921" w:rsidRPr="00216D84" w:rsidRDefault="00090921" w:rsidP="00070568">
      <w:pPr>
        <w:pStyle w:val="ac"/>
        <w:numPr>
          <w:ilvl w:val="0"/>
          <w:numId w:val="63"/>
        </w:numPr>
        <w:tabs>
          <w:tab w:val="left" w:pos="284"/>
        </w:tabs>
        <w:ind w:left="0" w:firstLine="0"/>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проводить тесты на ВИЧ при каждом последующем посещении ежеквартально после прекращения инъекций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w:t>
      </w:r>
    </w:p>
    <w:p w14:paraId="0A92680D" w14:textId="6F61C1F3" w:rsidR="00090921" w:rsidRPr="00216D84" w:rsidRDefault="00090921" w:rsidP="00090921">
      <w:pPr>
        <w:pStyle w:val="ac"/>
        <w:jc w:val="both"/>
        <w:rPr>
          <w:rFonts w:ascii="Times New Roman" w:hAnsi="Times New Roman" w:cs="Times New Roman"/>
          <w:b/>
          <w:color w:val="000000"/>
          <w:sz w:val="28"/>
          <w:szCs w:val="28"/>
          <w:lang w:val="ru-RU" w:eastAsia="ru-RU"/>
        </w:rPr>
      </w:pPr>
      <w:r w:rsidRPr="00216D84">
        <w:rPr>
          <w:rFonts w:ascii="Times New Roman" w:hAnsi="Times New Roman" w:cs="Times New Roman"/>
          <w:b/>
          <w:color w:val="000000"/>
          <w:sz w:val="28"/>
          <w:szCs w:val="28"/>
          <w:lang w:val="ru-RU" w:eastAsia="ru-RU"/>
        </w:rPr>
        <w:t>Если при повторном посещении, тест на ВИЧ сомнительный</w:t>
      </w:r>
      <w:r w:rsidR="00070568">
        <w:rPr>
          <w:rFonts w:ascii="Times New Roman" w:hAnsi="Times New Roman" w:cs="Times New Roman"/>
          <w:b/>
          <w:color w:val="000000"/>
          <w:sz w:val="28"/>
          <w:szCs w:val="28"/>
          <w:lang w:val="ru-RU" w:eastAsia="ru-RU"/>
        </w:rPr>
        <w:t>:</w:t>
      </w:r>
    </w:p>
    <w:p w14:paraId="2DAE7B9D" w14:textId="77777777" w:rsidR="00090921" w:rsidRPr="00216D84" w:rsidRDefault="00090921" w:rsidP="00090921">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У пациента во время контрольного визита есть несколько вариантов подтверждения истинного ВИЧ-статуса:</w:t>
      </w:r>
    </w:p>
    <w:p w14:paraId="19C8F50D" w14:textId="23DB1600" w:rsidR="00090921" w:rsidRPr="00216D84" w:rsidRDefault="00070568" w:rsidP="00070568">
      <w:pPr>
        <w:pStyle w:val="ac"/>
        <w:numPr>
          <w:ilvl w:val="0"/>
          <w:numId w:val="64"/>
        </w:numPr>
        <w:tabs>
          <w:tab w:val="left" w:pos="284"/>
        </w:tabs>
        <w:ind w:left="0" w:firstLine="0"/>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т</w:t>
      </w:r>
      <w:r w:rsidR="00090921" w:rsidRPr="00216D84">
        <w:rPr>
          <w:rFonts w:ascii="Times New Roman" w:hAnsi="Times New Roman" w:cs="Times New Roman"/>
          <w:color w:val="000000"/>
          <w:sz w:val="28"/>
          <w:szCs w:val="28"/>
          <w:lang w:val="ru-RU" w:eastAsia="ru-RU"/>
        </w:rPr>
        <w:t>щательно оцените вместе с пациентом его приверженность лечению с момента последнего отрицательного теста на ВИЧ;</w:t>
      </w:r>
    </w:p>
    <w:p w14:paraId="4D6DC458" w14:textId="29643788" w:rsidR="00090921" w:rsidRPr="00216D84" w:rsidRDefault="00070568" w:rsidP="00070568">
      <w:pPr>
        <w:pStyle w:val="ac"/>
        <w:numPr>
          <w:ilvl w:val="0"/>
          <w:numId w:val="64"/>
        </w:numPr>
        <w:tabs>
          <w:tab w:val="left" w:pos="284"/>
        </w:tabs>
        <w:ind w:left="0" w:firstLine="0"/>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ч</w:t>
      </w:r>
      <w:r w:rsidR="00090921" w:rsidRPr="00216D84">
        <w:rPr>
          <w:rFonts w:ascii="Times New Roman" w:hAnsi="Times New Roman" w:cs="Times New Roman"/>
          <w:color w:val="000000"/>
          <w:sz w:val="28"/>
          <w:szCs w:val="28"/>
          <w:lang w:val="ru-RU" w:eastAsia="ru-RU"/>
        </w:rPr>
        <w:t>ерез несколько дней возьмите новый образец крови для повторного лабораторного тестирования на ВИЧ, включая АГ/АТ и количественное тестирование.</w:t>
      </w:r>
    </w:p>
    <w:p w14:paraId="07124EE5" w14:textId="77777777" w:rsidR="00090921" w:rsidRPr="00216D84" w:rsidRDefault="00090921" w:rsidP="00090921">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Пока подтверждается ВИЧ-статус, у врача есть 3 варианта антиретровирусной терапии для пациента:</w:t>
      </w:r>
    </w:p>
    <w:p w14:paraId="64696262" w14:textId="5FAB4298" w:rsidR="00090921" w:rsidRPr="00216D84" w:rsidRDefault="00070568" w:rsidP="00070568">
      <w:pPr>
        <w:pStyle w:val="ac"/>
        <w:numPr>
          <w:ilvl w:val="0"/>
          <w:numId w:val="65"/>
        </w:numPr>
        <w:tabs>
          <w:tab w:val="left" w:pos="284"/>
        </w:tabs>
        <w:ind w:left="0" w:firstLine="0"/>
        <w:jc w:val="both"/>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t>п</w:t>
      </w:r>
      <w:r w:rsidR="00090921" w:rsidRPr="00216D84">
        <w:rPr>
          <w:rFonts w:ascii="Times New Roman" w:hAnsi="Times New Roman" w:cs="Times New Roman"/>
          <w:color w:val="000000"/>
          <w:sz w:val="28"/>
          <w:szCs w:val="28"/>
          <w:lang w:eastAsia="ru-RU"/>
        </w:rPr>
        <w:t>родолжайте</w:t>
      </w:r>
      <w:proofErr w:type="spellEnd"/>
      <w:r w:rsidR="00090921" w:rsidRPr="00216D84">
        <w:rPr>
          <w:rFonts w:ascii="Times New Roman" w:hAnsi="Times New Roman" w:cs="Times New Roman"/>
          <w:color w:val="000000"/>
          <w:sz w:val="28"/>
          <w:szCs w:val="28"/>
          <w:lang w:eastAsia="ru-RU"/>
        </w:rPr>
        <w:t xml:space="preserve"> </w:t>
      </w:r>
      <w:proofErr w:type="spellStart"/>
      <w:r w:rsidR="00090921" w:rsidRPr="00216D84">
        <w:rPr>
          <w:rFonts w:ascii="Times New Roman" w:hAnsi="Times New Roman" w:cs="Times New Roman"/>
          <w:color w:val="000000"/>
          <w:sz w:val="28"/>
          <w:szCs w:val="28"/>
          <w:lang w:eastAsia="ru-RU"/>
        </w:rPr>
        <w:t>прием</w:t>
      </w:r>
      <w:proofErr w:type="spellEnd"/>
      <w:r w:rsidR="00090921" w:rsidRPr="00216D84">
        <w:rPr>
          <w:rFonts w:ascii="Times New Roman" w:hAnsi="Times New Roman" w:cs="Times New Roman"/>
          <w:color w:val="000000"/>
          <w:sz w:val="28"/>
          <w:szCs w:val="28"/>
          <w:lang w:eastAsia="ru-RU"/>
        </w:rPr>
        <w:t xml:space="preserve"> препаратов </w:t>
      </w:r>
      <w:proofErr w:type="gramStart"/>
      <w:r w:rsidR="00090921" w:rsidRPr="00216D84">
        <w:rPr>
          <w:rFonts w:ascii="Times New Roman" w:hAnsi="Times New Roman" w:cs="Times New Roman"/>
          <w:color w:val="000000"/>
          <w:sz w:val="28"/>
          <w:szCs w:val="28"/>
          <w:lang w:eastAsia="ru-RU"/>
        </w:rPr>
        <w:t>ДКП</w:t>
      </w:r>
      <w:r>
        <w:rPr>
          <w:rFonts w:ascii="Times New Roman" w:hAnsi="Times New Roman" w:cs="Times New Roman"/>
          <w:color w:val="000000"/>
          <w:sz w:val="28"/>
          <w:szCs w:val="28"/>
          <w:lang w:val="ru-RU" w:eastAsia="ru-RU"/>
        </w:rPr>
        <w:t>;</w:t>
      </w:r>
      <w:proofErr w:type="gramEnd"/>
    </w:p>
    <w:p w14:paraId="39F03679" w14:textId="0F3DA0F5" w:rsidR="00090921" w:rsidRPr="00216D84" w:rsidRDefault="00070568" w:rsidP="00070568">
      <w:pPr>
        <w:pStyle w:val="ac"/>
        <w:numPr>
          <w:ilvl w:val="0"/>
          <w:numId w:val="65"/>
        </w:numPr>
        <w:tabs>
          <w:tab w:val="left" w:pos="284"/>
        </w:tabs>
        <w:ind w:left="0" w:firstLine="0"/>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д</w:t>
      </w:r>
      <w:r w:rsidR="00090921" w:rsidRPr="00216D84">
        <w:rPr>
          <w:rFonts w:ascii="Times New Roman" w:hAnsi="Times New Roman" w:cs="Times New Roman"/>
          <w:color w:val="000000"/>
          <w:sz w:val="28"/>
          <w:szCs w:val="28"/>
          <w:lang w:val="ru-RU" w:eastAsia="ru-RU"/>
        </w:rPr>
        <w:t>обавить третий препарат, чтобы о</w:t>
      </w:r>
      <w:r>
        <w:rPr>
          <w:rFonts w:ascii="Times New Roman" w:hAnsi="Times New Roman" w:cs="Times New Roman"/>
          <w:color w:val="000000"/>
          <w:sz w:val="28"/>
          <w:szCs w:val="28"/>
          <w:lang w:val="ru-RU" w:eastAsia="ru-RU"/>
        </w:rPr>
        <w:t>беспечить ПКП в течение 28 дней;</w:t>
      </w:r>
    </w:p>
    <w:p w14:paraId="4F6696E0" w14:textId="432BF64A" w:rsidR="00090921" w:rsidRPr="00216D84" w:rsidRDefault="00070568" w:rsidP="00070568">
      <w:pPr>
        <w:pStyle w:val="ac"/>
        <w:numPr>
          <w:ilvl w:val="0"/>
          <w:numId w:val="65"/>
        </w:numPr>
        <w:tabs>
          <w:tab w:val="left" w:pos="284"/>
        </w:tabs>
        <w:ind w:left="0" w:firstLine="0"/>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п</w:t>
      </w:r>
      <w:r w:rsidR="00090921" w:rsidRPr="00216D84">
        <w:rPr>
          <w:rFonts w:ascii="Times New Roman" w:hAnsi="Times New Roman" w:cs="Times New Roman"/>
          <w:color w:val="000000"/>
          <w:sz w:val="28"/>
          <w:szCs w:val="28"/>
          <w:lang w:val="ru-RU" w:eastAsia="ru-RU"/>
        </w:rPr>
        <w:t>рекратите прием ДКП на 1–2 недели.</w:t>
      </w:r>
    </w:p>
    <w:p w14:paraId="2DB6DDD4" w14:textId="77777777" w:rsidR="00090921" w:rsidRPr="00216D84" w:rsidRDefault="00090921" w:rsidP="00090921">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Для пациентов, получающих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инъекции для ДКП, пока подтверждается ВИЧ-статус, врачи не должны вводить новую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-инъекцию. В течение 1–2 недель, необходимых для дополнительного тестирования на ВИЧ для определения ВИЧ-статуса,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вероятно, останется на защитном уровне.</w:t>
      </w:r>
      <w:r w:rsidRPr="00216D84">
        <w:rPr>
          <w:rFonts w:ascii="Times New Roman" w:eastAsia="Times New Roman" w:hAnsi="Times New Roman" w:cs="Times New Roman"/>
          <w:noProof/>
          <w:lang w:val="ru-RU" w:eastAsia="ru-RU"/>
        </w:rPr>
        <w:t xml:space="preserve"> </w:t>
      </w:r>
    </w:p>
    <w:p w14:paraId="5B68C84F" w14:textId="77777777" w:rsidR="00090921" w:rsidRPr="00216D84" w:rsidRDefault="00090921" w:rsidP="00090921">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Если окончательно установлено, что пациент заразился ВИЧ, следует немедленно начать АРТ.</w:t>
      </w:r>
      <w:r w:rsidRPr="00216D84">
        <w:rPr>
          <w:rFonts w:ascii="Times New Roman" w:eastAsia="Times New Roman" w:hAnsi="Times New Roman" w:cs="Times New Roman"/>
          <w:noProof/>
          <w:lang w:val="ru-RU" w:eastAsia="ru-RU"/>
        </w:rPr>
        <w:t xml:space="preserve"> </w:t>
      </w:r>
    </w:p>
    <w:p w14:paraId="5DD964AD" w14:textId="11FCFE2B" w:rsidR="00090921" w:rsidRDefault="00090921" w:rsidP="00090921">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Если установлено, что он не инфицирован ВИЧ, следует возобновить инъекции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каждые два месяца.</w:t>
      </w:r>
    </w:p>
    <w:p w14:paraId="31AF60E8" w14:textId="6333CFDC" w:rsidR="00CA3567" w:rsidRPr="00CA3567" w:rsidRDefault="00CA3567" w:rsidP="00090921">
      <w:pPr>
        <w:pStyle w:val="ac"/>
        <w:jc w:val="both"/>
        <w:rPr>
          <w:rFonts w:ascii="Times New Roman" w:hAnsi="Times New Roman" w:cs="Times New Roman"/>
          <w:b/>
          <w:bCs/>
          <w:color w:val="000000"/>
          <w:sz w:val="28"/>
          <w:szCs w:val="28"/>
          <w:lang w:val="ru-RU" w:eastAsia="ru-RU"/>
        </w:rPr>
      </w:pPr>
      <w:r w:rsidRPr="00CA3567">
        <w:rPr>
          <w:rFonts w:ascii="Times New Roman" w:hAnsi="Times New Roman" w:cs="Times New Roman"/>
          <w:b/>
          <w:bCs/>
          <w:color w:val="000000"/>
          <w:sz w:val="28"/>
          <w:szCs w:val="28"/>
          <w:lang w:val="ru-RU" w:eastAsia="ru-RU"/>
        </w:rPr>
        <w:t>Управление побочными эффектами:</w:t>
      </w:r>
    </w:p>
    <w:p w14:paraId="7063A2DE" w14:textId="77777777" w:rsidR="00CA3567" w:rsidRPr="00CA3567" w:rsidRDefault="00CA3567" w:rsidP="00CA3567">
      <w:pPr>
        <w:pStyle w:val="ac"/>
        <w:jc w:val="both"/>
        <w:rPr>
          <w:rFonts w:ascii="Times New Roman" w:hAnsi="Times New Roman" w:cs="Times New Roman"/>
          <w:color w:val="000000"/>
          <w:sz w:val="28"/>
          <w:szCs w:val="28"/>
          <w:lang w:val="ru-KZ" w:eastAsia="ru-RU"/>
        </w:rPr>
      </w:pPr>
      <w:r w:rsidRPr="00CA3567">
        <w:rPr>
          <w:rFonts w:ascii="Times New Roman" w:hAnsi="Times New Roman" w:cs="Times New Roman"/>
          <w:color w:val="000000"/>
          <w:sz w:val="28"/>
          <w:szCs w:val="28"/>
          <w:lang w:val="ru-RU" w:eastAsia="ru-RU"/>
        </w:rPr>
        <w:lastRenderedPageBreak/>
        <w:t xml:space="preserve">(&lt;10%) пациентов, которым назначают </w:t>
      </w:r>
      <w:r w:rsidRPr="00CA3567">
        <w:rPr>
          <w:rFonts w:ascii="Times New Roman" w:hAnsi="Times New Roman" w:cs="Times New Roman"/>
          <w:color w:val="000000"/>
          <w:sz w:val="28"/>
          <w:szCs w:val="28"/>
          <w:lang w:eastAsia="ru-RU"/>
        </w:rPr>
        <w:t>TDF</w:t>
      </w:r>
      <w:r w:rsidRPr="00CA3567">
        <w:rPr>
          <w:rFonts w:ascii="Times New Roman" w:hAnsi="Times New Roman" w:cs="Times New Roman"/>
          <w:color w:val="000000"/>
          <w:sz w:val="28"/>
          <w:szCs w:val="28"/>
          <w:lang w:val="ru-RU" w:eastAsia="ru-RU"/>
        </w:rPr>
        <w:t xml:space="preserve">, </w:t>
      </w:r>
      <w:r w:rsidRPr="00CA3567">
        <w:rPr>
          <w:rFonts w:ascii="Times New Roman" w:hAnsi="Times New Roman" w:cs="Times New Roman"/>
          <w:color w:val="000000"/>
          <w:sz w:val="28"/>
          <w:szCs w:val="28"/>
          <w:lang w:eastAsia="ru-RU"/>
        </w:rPr>
        <w:t>FTC</w:t>
      </w:r>
      <w:r w:rsidRPr="00CA3567">
        <w:rPr>
          <w:rFonts w:ascii="Times New Roman" w:hAnsi="Times New Roman" w:cs="Times New Roman"/>
          <w:color w:val="000000"/>
          <w:sz w:val="28"/>
          <w:szCs w:val="28"/>
          <w:lang w:val="ru-RU" w:eastAsia="ru-RU"/>
        </w:rPr>
        <w:t>/</w:t>
      </w:r>
      <w:r w:rsidRPr="00CA3567">
        <w:rPr>
          <w:rFonts w:ascii="Times New Roman" w:hAnsi="Times New Roman" w:cs="Times New Roman"/>
          <w:color w:val="000000"/>
          <w:sz w:val="28"/>
          <w:szCs w:val="28"/>
          <w:lang w:eastAsia="ru-RU"/>
        </w:rPr>
        <w:t>TDF</w:t>
      </w:r>
      <w:r w:rsidRPr="00CA3567">
        <w:rPr>
          <w:rFonts w:ascii="Times New Roman" w:hAnsi="Times New Roman" w:cs="Times New Roman"/>
          <w:color w:val="000000"/>
          <w:sz w:val="28"/>
          <w:szCs w:val="28"/>
          <w:lang w:val="ru-RU" w:eastAsia="ru-RU"/>
        </w:rPr>
        <w:t xml:space="preserve"> или </w:t>
      </w:r>
      <w:r w:rsidRPr="00CA3567">
        <w:rPr>
          <w:rFonts w:ascii="Times New Roman" w:hAnsi="Times New Roman" w:cs="Times New Roman"/>
          <w:color w:val="000000"/>
          <w:sz w:val="28"/>
          <w:szCs w:val="28"/>
          <w:lang w:eastAsia="ru-RU"/>
        </w:rPr>
        <w:t>FTC</w:t>
      </w:r>
      <w:r w:rsidRPr="00CA3567">
        <w:rPr>
          <w:rFonts w:ascii="Times New Roman" w:hAnsi="Times New Roman" w:cs="Times New Roman"/>
          <w:color w:val="000000"/>
          <w:sz w:val="28"/>
          <w:szCs w:val="28"/>
          <w:lang w:val="ru-RU" w:eastAsia="ru-RU"/>
        </w:rPr>
        <w:t>/</w:t>
      </w:r>
      <w:r w:rsidRPr="00CA3567">
        <w:rPr>
          <w:rFonts w:ascii="Times New Roman" w:hAnsi="Times New Roman" w:cs="Times New Roman"/>
          <w:color w:val="000000"/>
          <w:sz w:val="28"/>
          <w:szCs w:val="28"/>
          <w:lang w:eastAsia="ru-RU"/>
        </w:rPr>
        <w:t>TAF</w:t>
      </w:r>
      <w:r w:rsidRPr="00CA3567">
        <w:rPr>
          <w:rFonts w:ascii="Times New Roman" w:hAnsi="Times New Roman" w:cs="Times New Roman"/>
          <w:color w:val="000000"/>
          <w:sz w:val="28"/>
          <w:szCs w:val="28"/>
          <w:lang w:val="ru-RU" w:eastAsia="ru-RU"/>
        </w:rPr>
        <w:t>, испытывают «стартовый синдром», который обычно проходит в течение первого месяца приема препаратов ДКП:</w:t>
      </w:r>
    </w:p>
    <w:p w14:paraId="396C243F" w14:textId="77777777" w:rsidR="00CA3567" w:rsidRPr="00CA3567" w:rsidRDefault="00CA3567" w:rsidP="00CA3567">
      <w:pPr>
        <w:pStyle w:val="ac"/>
        <w:numPr>
          <w:ilvl w:val="0"/>
          <w:numId w:val="68"/>
        </w:numPr>
        <w:jc w:val="both"/>
        <w:rPr>
          <w:rFonts w:ascii="Times New Roman" w:hAnsi="Times New Roman" w:cs="Times New Roman"/>
          <w:color w:val="000000"/>
          <w:sz w:val="28"/>
          <w:szCs w:val="28"/>
          <w:lang w:val="ru-KZ" w:eastAsia="ru-RU"/>
        </w:rPr>
      </w:pPr>
      <w:r w:rsidRPr="00CA3567">
        <w:rPr>
          <w:rFonts w:ascii="Times New Roman" w:hAnsi="Times New Roman" w:cs="Times New Roman"/>
          <w:color w:val="000000"/>
          <w:sz w:val="28"/>
          <w:szCs w:val="28"/>
          <w:lang w:val="ru-RU" w:eastAsia="ru-RU"/>
        </w:rPr>
        <w:t xml:space="preserve">головная боль </w:t>
      </w:r>
      <w:r w:rsidRPr="00CA3567">
        <w:rPr>
          <w:rFonts w:ascii="Times New Roman" w:hAnsi="Times New Roman" w:cs="Times New Roman"/>
          <w:i/>
          <w:iCs/>
          <w:color w:val="000000"/>
          <w:sz w:val="28"/>
          <w:szCs w:val="28"/>
          <w:lang w:val="ru-RU" w:eastAsia="ru-RU"/>
        </w:rPr>
        <w:t>(простые анальгетики/нестероидные противовоспалительные препараты (НПВП))</w:t>
      </w:r>
      <w:r w:rsidRPr="00CA3567">
        <w:rPr>
          <w:rFonts w:ascii="Times New Roman" w:hAnsi="Times New Roman" w:cs="Times New Roman"/>
          <w:color w:val="000000"/>
          <w:sz w:val="28"/>
          <w:szCs w:val="28"/>
          <w:lang w:val="ru-RU" w:eastAsia="ru-RU"/>
        </w:rPr>
        <w:t>,</w:t>
      </w:r>
    </w:p>
    <w:p w14:paraId="04B759A2" w14:textId="77777777" w:rsidR="00CA3567" w:rsidRPr="00CA3567" w:rsidRDefault="00CA3567" w:rsidP="00CA3567">
      <w:pPr>
        <w:pStyle w:val="ac"/>
        <w:numPr>
          <w:ilvl w:val="0"/>
          <w:numId w:val="68"/>
        </w:numPr>
        <w:jc w:val="both"/>
        <w:rPr>
          <w:rFonts w:ascii="Times New Roman" w:hAnsi="Times New Roman" w:cs="Times New Roman"/>
          <w:color w:val="000000"/>
          <w:sz w:val="28"/>
          <w:szCs w:val="28"/>
          <w:lang w:val="ru-KZ" w:eastAsia="ru-RU"/>
        </w:rPr>
      </w:pPr>
      <w:proofErr w:type="spellStart"/>
      <w:r w:rsidRPr="00CA3567">
        <w:rPr>
          <w:rFonts w:ascii="Times New Roman" w:hAnsi="Times New Roman" w:cs="Times New Roman"/>
          <w:color w:val="000000"/>
          <w:sz w:val="28"/>
          <w:szCs w:val="28"/>
          <w:lang w:eastAsia="ru-RU"/>
        </w:rPr>
        <w:t>боль</w:t>
      </w:r>
      <w:proofErr w:type="spellEnd"/>
      <w:r w:rsidRPr="00CA3567">
        <w:rPr>
          <w:rFonts w:ascii="Times New Roman" w:hAnsi="Times New Roman" w:cs="Times New Roman"/>
          <w:color w:val="000000"/>
          <w:sz w:val="28"/>
          <w:szCs w:val="28"/>
          <w:lang w:eastAsia="ru-RU"/>
        </w:rPr>
        <w:t xml:space="preserve"> в </w:t>
      </w:r>
      <w:proofErr w:type="spellStart"/>
      <w:r w:rsidRPr="00CA3567">
        <w:rPr>
          <w:rFonts w:ascii="Times New Roman" w:hAnsi="Times New Roman" w:cs="Times New Roman"/>
          <w:color w:val="000000"/>
          <w:sz w:val="28"/>
          <w:szCs w:val="28"/>
          <w:lang w:eastAsia="ru-RU"/>
        </w:rPr>
        <w:t>спине</w:t>
      </w:r>
      <w:proofErr w:type="spellEnd"/>
      <w:r w:rsidRPr="00CA3567">
        <w:rPr>
          <w:rFonts w:ascii="Times New Roman" w:hAnsi="Times New Roman" w:cs="Times New Roman"/>
          <w:color w:val="000000"/>
          <w:sz w:val="28"/>
          <w:szCs w:val="28"/>
          <w:lang w:eastAsia="ru-RU"/>
        </w:rPr>
        <w:t>,</w:t>
      </w:r>
    </w:p>
    <w:p w14:paraId="08F6600A" w14:textId="77777777" w:rsidR="00CA3567" w:rsidRPr="00CA3567" w:rsidRDefault="00CA3567" w:rsidP="00CA3567">
      <w:pPr>
        <w:pStyle w:val="ac"/>
        <w:numPr>
          <w:ilvl w:val="0"/>
          <w:numId w:val="68"/>
        </w:numPr>
        <w:jc w:val="both"/>
        <w:rPr>
          <w:rFonts w:ascii="Times New Roman" w:hAnsi="Times New Roman" w:cs="Times New Roman"/>
          <w:color w:val="000000"/>
          <w:sz w:val="28"/>
          <w:szCs w:val="28"/>
          <w:lang w:val="ru-KZ" w:eastAsia="ru-RU"/>
        </w:rPr>
      </w:pPr>
      <w:proofErr w:type="spellStart"/>
      <w:r w:rsidRPr="00CA3567">
        <w:rPr>
          <w:rFonts w:ascii="Times New Roman" w:hAnsi="Times New Roman" w:cs="Times New Roman"/>
          <w:color w:val="000000"/>
          <w:sz w:val="28"/>
          <w:szCs w:val="28"/>
          <w:lang w:eastAsia="ru-RU"/>
        </w:rPr>
        <w:t>боль</w:t>
      </w:r>
      <w:proofErr w:type="spellEnd"/>
      <w:r w:rsidRPr="00CA3567">
        <w:rPr>
          <w:rFonts w:ascii="Times New Roman" w:hAnsi="Times New Roman" w:cs="Times New Roman"/>
          <w:color w:val="000000"/>
          <w:sz w:val="28"/>
          <w:szCs w:val="28"/>
          <w:lang w:eastAsia="ru-RU"/>
        </w:rPr>
        <w:t xml:space="preserve"> в </w:t>
      </w:r>
      <w:proofErr w:type="spellStart"/>
      <w:r w:rsidRPr="00CA3567">
        <w:rPr>
          <w:rFonts w:ascii="Times New Roman" w:hAnsi="Times New Roman" w:cs="Times New Roman"/>
          <w:color w:val="000000"/>
          <w:sz w:val="28"/>
          <w:szCs w:val="28"/>
          <w:lang w:eastAsia="ru-RU"/>
        </w:rPr>
        <w:t>животе</w:t>
      </w:r>
      <w:proofErr w:type="spellEnd"/>
      <w:r w:rsidRPr="00CA3567">
        <w:rPr>
          <w:rFonts w:ascii="Times New Roman" w:hAnsi="Times New Roman" w:cs="Times New Roman"/>
          <w:color w:val="000000"/>
          <w:sz w:val="28"/>
          <w:szCs w:val="28"/>
          <w:lang w:eastAsia="ru-RU"/>
        </w:rPr>
        <w:t>,</w:t>
      </w:r>
    </w:p>
    <w:p w14:paraId="6ECF1E58" w14:textId="77777777" w:rsidR="00CA3567" w:rsidRPr="00CA3567" w:rsidRDefault="00CA3567" w:rsidP="00CA3567">
      <w:pPr>
        <w:pStyle w:val="ac"/>
        <w:numPr>
          <w:ilvl w:val="0"/>
          <w:numId w:val="68"/>
        </w:numPr>
        <w:jc w:val="both"/>
        <w:rPr>
          <w:rFonts w:ascii="Times New Roman" w:hAnsi="Times New Roman" w:cs="Times New Roman"/>
          <w:color w:val="000000"/>
          <w:sz w:val="28"/>
          <w:szCs w:val="28"/>
          <w:lang w:val="ru-KZ" w:eastAsia="ru-RU"/>
        </w:rPr>
      </w:pPr>
      <w:proofErr w:type="spellStart"/>
      <w:r w:rsidRPr="00CA3567">
        <w:rPr>
          <w:rFonts w:ascii="Times New Roman" w:hAnsi="Times New Roman" w:cs="Times New Roman"/>
          <w:color w:val="000000"/>
          <w:sz w:val="28"/>
          <w:szCs w:val="28"/>
          <w:lang w:eastAsia="ru-RU"/>
        </w:rPr>
        <w:t>слабость</w:t>
      </w:r>
      <w:proofErr w:type="spellEnd"/>
      <w:r w:rsidRPr="00CA3567">
        <w:rPr>
          <w:rFonts w:ascii="Times New Roman" w:hAnsi="Times New Roman" w:cs="Times New Roman"/>
          <w:color w:val="000000"/>
          <w:sz w:val="28"/>
          <w:szCs w:val="28"/>
          <w:lang w:eastAsia="ru-RU"/>
        </w:rPr>
        <w:t>,</w:t>
      </w:r>
    </w:p>
    <w:p w14:paraId="1ACC1773" w14:textId="77777777" w:rsidR="00CA3567" w:rsidRPr="00CA3567" w:rsidRDefault="00CA3567" w:rsidP="00CA3567">
      <w:pPr>
        <w:pStyle w:val="ac"/>
        <w:numPr>
          <w:ilvl w:val="0"/>
          <w:numId w:val="68"/>
        </w:numPr>
        <w:jc w:val="both"/>
        <w:rPr>
          <w:rFonts w:ascii="Times New Roman" w:hAnsi="Times New Roman" w:cs="Times New Roman"/>
          <w:color w:val="000000"/>
          <w:sz w:val="28"/>
          <w:szCs w:val="28"/>
          <w:lang w:val="ru-KZ" w:eastAsia="ru-RU"/>
        </w:rPr>
      </w:pPr>
      <w:r w:rsidRPr="00CA3567">
        <w:rPr>
          <w:rFonts w:ascii="Times New Roman" w:hAnsi="Times New Roman" w:cs="Times New Roman"/>
          <w:color w:val="000000"/>
          <w:sz w:val="28"/>
          <w:szCs w:val="28"/>
          <w:lang w:val="ru-RU" w:eastAsia="ru-RU"/>
        </w:rPr>
        <w:t xml:space="preserve">тошнота или дискомфорт в животе </w:t>
      </w:r>
      <w:r w:rsidRPr="00CA3567">
        <w:rPr>
          <w:rFonts w:ascii="Times New Roman" w:hAnsi="Times New Roman" w:cs="Times New Roman"/>
          <w:i/>
          <w:iCs/>
          <w:color w:val="000000"/>
          <w:sz w:val="28"/>
          <w:szCs w:val="28"/>
          <w:lang w:val="ru-RU" w:eastAsia="ru-RU"/>
        </w:rPr>
        <w:t xml:space="preserve">(диета, имбирь, перечная мята, </w:t>
      </w:r>
      <w:proofErr w:type="spellStart"/>
      <w:r w:rsidRPr="00CA3567">
        <w:rPr>
          <w:rFonts w:ascii="Times New Roman" w:hAnsi="Times New Roman" w:cs="Times New Roman"/>
          <w:i/>
          <w:iCs/>
          <w:color w:val="000000"/>
          <w:sz w:val="28"/>
          <w:szCs w:val="28"/>
          <w:lang w:val="ru-RU" w:eastAsia="ru-RU"/>
        </w:rPr>
        <w:t>домперидон</w:t>
      </w:r>
      <w:proofErr w:type="spellEnd"/>
      <w:r w:rsidRPr="00CA3567">
        <w:rPr>
          <w:rFonts w:ascii="Times New Roman" w:hAnsi="Times New Roman" w:cs="Times New Roman"/>
          <w:i/>
          <w:iCs/>
          <w:color w:val="000000"/>
          <w:sz w:val="28"/>
          <w:szCs w:val="28"/>
          <w:lang w:val="ru-RU" w:eastAsia="ru-RU"/>
        </w:rPr>
        <w:t>, метоклопрамид)</w:t>
      </w:r>
    </w:p>
    <w:p w14:paraId="22AC4576" w14:textId="77777777" w:rsidR="00CA3567" w:rsidRPr="00CA3567" w:rsidRDefault="00CA3567" w:rsidP="00CA3567">
      <w:pPr>
        <w:pStyle w:val="ac"/>
        <w:numPr>
          <w:ilvl w:val="0"/>
          <w:numId w:val="68"/>
        </w:numPr>
        <w:jc w:val="both"/>
        <w:rPr>
          <w:rFonts w:ascii="Times New Roman" w:hAnsi="Times New Roman" w:cs="Times New Roman"/>
          <w:color w:val="000000"/>
          <w:sz w:val="28"/>
          <w:szCs w:val="28"/>
          <w:lang w:val="ru-KZ" w:eastAsia="ru-RU"/>
        </w:rPr>
      </w:pPr>
      <w:proofErr w:type="spellStart"/>
      <w:r w:rsidRPr="00CA3567">
        <w:rPr>
          <w:rFonts w:ascii="Times New Roman" w:hAnsi="Times New Roman" w:cs="Times New Roman"/>
          <w:color w:val="000000"/>
          <w:sz w:val="28"/>
          <w:szCs w:val="28"/>
          <w:lang w:eastAsia="ru-RU"/>
        </w:rPr>
        <w:t>рвота</w:t>
      </w:r>
      <w:proofErr w:type="spellEnd"/>
      <w:r w:rsidRPr="00CA3567">
        <w:rPr>
          <w:rFonts w:ascii="Times New Roman" w:hAnsi="Times New Roman" w:cs="Times New Roman"/>
          <w:color w:val="000000"/>
          <w:sz w:val="28"/>
          <w:szCs w:val="28"/>
          <w:lang w:eastAsia="ru-RU"/>
        </w:rPr>
        <w:t>,</w:t>
      </w:r>
    </w:p>
    <w:p w14:paraId="45F17990" w14:textId="77777777" w:rsidR="00CA3567" w:rsidRPr="00CA3567" w:rsidRDefault="00CA3567" w:rsidP="00CA3567">
      <w:pPr>
        <w:pStyle w:val="ac"/>
        <w:numPr>
          <w:ilvl w:val="0"/>
          <w:numId w:val="68"/>
        </w:numPr>
        <w:jc w:val="both"/>
        <w:rPr>
          <w:rFonts w:ascii="Times New Roman" w:hAnsi="Times New Roman" w:cs="Times New Roman"/>
          <w:color w:val="000000"/>
          <w:sz w:val="28"/>
          <w:szCs w:val="28"/>
          <w:lang w:val="ru-KZ" w:eastAsia="ru-RU"/>
        </w:rPr>
      </w:pPr>
      <w:proofErr w:type="spellStart"/>
      <w:r w:rsidRPr="00CA3567">
        <w:rPr>
          <w:rFonts w:ascii="Times New Roman" w:hAnsi="Times New Roman" w:cs="Times New Roman"/>
          <w:color w:val="000000"/>
          <w:sz w:val="28"/>
          <w:szCs w:val="28"/>
          <w:lang w:eastAsia="ru-RU"/>
        </w:rPr>
        <w:t>диарея</w:t>
      </w:r>
      <w:proofErr w:type="spellEnd"/>
      <w:r w:rsidRPr="00CA3567">
        <w:rPr>
          <w:rFonts w:ascii="Times New Roman" w:hAnsi="Times New Roman" w:cs="Times New Roman"/>
          <w:color w:val="000000"/>
          <w:sz w:val="28"/>
          <w:szCs w:val="28"/>
          <w:lang w:eastAsia="ru-RU"/>
        </w:rPr>
        <w:t xml:space="preserve"> </w:t>
      </w:r>
      <w:r w:rsidRPr="00CA3567">
        <w:rPr>
          <w:rFonts w:ascii="Times New Roman" w:hAnsi="Times New Roman" w:cs="Times New Roman"/>
          <w:i/>
          <w:iCs/>
          <w:color w:val="000000"/>
          <w:sz w:val="28"/>
          <w:szCs w:val="28"/>
          <w:lang w:eastAsia="ru-RU"/>
        </w:rPr>
        <w:t>(</w:t>
      </w:r>
      <w:proofErr w:type="spellStart"/>
      <w:r w:rsidRPr="00CA3567">
        <w:rPr>
          <w:rFonts w:ascii="Times New Roman" w:hAnsi="Times New Roman" w:cs="Times New Roman"/>
          <w:i/>
          <w:iCs/>
          <w:color w:val="000000"/>
          <w:sz w:val="28"/>
          <w:szCs w:val="28"/>
          <w:lang w:eastAsia="ru-RU"/>
        </w:rPr>
        <w:t>диета</w:t>
      </w:r>
      <w:proofErr w:type="spellEnd"/>
      <w:r w:rsidRPr="00CA3567">
        <w:rPr>
          <w:rFonts w:ascii="Times New Roman" w:hAnsi="Times New Roman" w:cs="Times New Roman"/>
          <w:i/>
          <w:iCs/>
          <w:color w:val="000000"/>
          <w:sz w:val="28"/>
          <w:szCs w:val="28"/>
          <w:lang w:eastAsia="ru-RU"/>
        </w:rPr>
        <w:t xml:space="preserve">, </w:t>
      </w:r>
      <w:proofErr w:type="spellStart"/>
      <w:r w:rsidRPr="00CA3567">
        <w:rPr>
          <w:rFonts w:ascii="Times New Roman" w:hAnsi="Times New Roman" w:cs="Times New Roman"/>
          <w:i/>
          <w:iCs/>
          <w:color w:val="000000"/>
          <w:sz w:val="28"/>
          <w:szCs w:val="28"/>
          <w:lang w:eastAsia="ru-RU"/>
        </w:rPr>
        <w:t>противодиарейные</w:t>
      </w:r>
      <w:proofErr w:type="spellEnd"/>
      <w:r w:rsidRPr="00CA3567">
        <w:rPr>
          <w:rFonts w:ascii="Times New Roman" w:hAnsi="Times New Roman" w:cs="Times New Roman"/>
          <w:i/>
          <w:iCs/>
          <w:color w:val="000000"/>
          <w:sz w:val="28"/>
          <w:szCs w:val="28"/>
          <w:lang w:eastAsia="ru-RU"/>
        </w:rPr>
        <w:t xml:space="preserve"> препараты),</w:t>
      </w:r>
    </w:p>
    <w:p w14:paraId="5BD15DE8" w14:textId="6785370F" w:rsidR="00CA3567" w:rsidRPr="00CA3567" w:rsidRDefault="00CA3567" w:rsidP="00CA3567">
      <w:pPr>
        <w:pStyle w:val="ac"/>
        <w:numPr>
          <w:ilvl w:val="0"/>
          <w:numId w:val="68"/>
        </w:numPr>
        <w:jc w:val="both"/>
        <w:rPr>
          <w:rFonts w:ascii="Times New Roman" w:hAnsi="Times New Roman" w:cs="Times New Roman"/>
          <w:color w:val="000000"/>
          <w:sz w:val="28"/>
          <w:szCs w:val="28"/>
          <w:lang w:val="ru-KZ" w:eastAsia="ru-RU"/>
        </w:rPr>
      </w:pPr>
      <w:r>
        <w:rPr>
          <w:rFonts w:ascii="Times New Roman" w:hAnsi="Times New Roman" w:cs="Times New Roman"/>
          <w:color w:val="000000"/>
          <w:sz w:val="28"/>
          <w:szCs w:val="28"/>
          <w:lang w:val="ru-RU" w:eastAsia="ru-RU"/>
        </w:rPr>
        <w:t>с</w:t>
      </w:r>
      <w:proofErr w:type="spellStart"/>
      <w:r w:rsidRPr="00CA3567">
        <w:rPr>
          <w:rFonts w:ascii="Times New Roman" w:hAnsi="Times New Roman" w:cs="Times New Roman"/>
          <w:color w:val="000000"/>
          <w:sz w:val="28"/>
          <w:szCs w:val="28"/>
          <w:lang w:eastAsia="ru-RU"/>
        </w:rPr>
        <w:t>ыпь</w:t>
      </w:r>
      <w:proofErr w:type="spellEnd"/>
      <w:r w:rsidRPr="00CA3567">
        <w:rPr>
          <w:rFonts w:ascii="Times New Roman" w:hAnsi="Times New Roman" w:cs="Times New Roman"/>
          <w:color w:val="000000"/>
          <w:sz w:val="28"/>
          <w:szCs w:val="28"/>
          <w:lang w:eastAsia="ru-RU"/>
        </w:rPr>
        <w:t xml:space="preserve"> </w:t>
      </w:r>
      <w:r w:rsidRPr="00CA3567">
        <w:rPr>
          <w:rFonts w:ascii="Times New Roman" w:hAnsi="Times New Roman" w:cs="Times New Roman"/>
          <w:i/>
          <w:iCs/>
          <w:color w:val="000000"/>
          <w:sz w:val="28"/>
          <w:szCs w:val="28"/>
          <w:lang w:eastAsia="ru-RU"/>
        </w:rPr>
        <w:t>(</w:t>
      </w:r>
      <w:proofErr w:type="spellStart"/>
      <w:r w:rsidRPr="00CA3567">
        <w:rPr>
          <w:rFonts w:ascii="Times New Roman" w:hAnsi="Times New Roman" w:cs="Times New Roman"/>
          <w:i/>
          <w:iCs/>
          <w:color w:val="000000"/>
          <w:sz w:val="28"/>
          <w:szCs w:val="28"/>
          <w:lang w:eastAsia="ru-RU"/>
        </w:rPr>
        <w:t>антигистаминные</w:t>
      </w:r>
      <w:proofErr w:type="spellEnd"/>
      <w:r w:rsidRPr="00CA3567">
        <w:rPr>
          <w:rFonts w:ascii="Times New Roman" w:hAnsi="Times New Roman" w:cs="Times New Roman"/>
          <w:i/>
          <w:iCs/>
          <w:color w:val="000000"/>
          <w:sz w:val="28"/>
          <w:szCs w:val="28"/>
          <w:lang w:eastAsia="ru-RU"/>
        </w:rPr>
        <w:t xml:space="preserve"> препараты)</w:t>
      </w:r>
    </w:p>
    <w:p w14:paraId="0A0C69E5" w14:textId="77777777" w:rsidR="00CA3567" w:rsidRPr="00CA3567" w:rsidRDefault="00CA3567" w:rsidP="00CA3567">
      <w:pPr>
        <w:pStyle w:val="ac"/>
        <w:jc w:val="both"/>
        <w:rPr>
          <w:rFonts w:ascii="Times New Roman" w:hAnsi="Times New Roman" w:cs="Times New Roman"/>
          <w:color w:val="000000"/>
          <w:sz w:val="28"/>
          <w:szCs w:val="28"/>
          <w:lang w:val="ru-KZ" w:eastAsia="ru-RU"/>
        </w:rPr>
      </w:pPr>
      <w:r w:rsidRPr="00CA3567">
        <w:rPr>
          <w:rFonts w:ascii="Times New Roman" w:hAnsi="Times New Roman" w:cs="Times New Roman"/>
          <w:color w:val="000000"/>
          <w:sz w:val="28"/>
          <w:szCs w:val="28"/>
          <w:lang w:val="ru-RU" w:eastAsia="ru-RU"/>
        </w:rPr>
        <w:t xml:space="preserve">В случае возникновения этих временных побочных эффектов рекомендуется использование безрецептурных лекарств. </w:t>
      </w:r>
    </w:p>
    <w:p w14:paraId="19473D27" w14:textId="77777777" w:rsidR="00CA3567" w:rsidRPr="00CA3567" w:rsidRDefault="00CA3567" w:rsidP="00CA3567">
      <w:pPr>
        <w:pStyle w:val="ac"/>
        <w:numPr>
          <w:ilvl w:val="0"/>
          <w:numId w:val="69"/>
        </w:numPr>
        <w:jc w:val="both"/>
        <w:rPr>
          <w:rFonts w:ascii="Times New Roman" w:hAnsi="Times New Roman" w:cs="Times New Roman"/>
          <w:color w:val="000000"/>
          <w:sz w:val="28"/>
          <w:szCs w:val="28"/>
          <w:lang w:val="ru-KZ" w:eastAsia="ru-RU"/>
        </w:rPr>
      </w:pPr>
      <w:r w:rsidRPr="00CA3567">
        <w:rPr>
          <w:rFonts w:ascii="Times New Roman" w:hAnsi="Times New Roman" w:cs="Times New Roman"/>
          <w:color w:val="000000"/>
          <w:sz w:val="28"/>
          <w:szCs w:val="28"/>
          <w:lang w:val="ru-RU" w:eastAsia="ru-RU"/>
        </w:rPr>
        <w:t xml:space="preserve">Прибавка в весе является побочным эффектом </w:t>
      </w:r>
      <w:r w:rsidRPr="00CA3567">
        <w:rPr>
          <w:rFonts w:ascii="Times New Roman" w:hAnsi="Times New Roman" w:cs="Times New Roman"/>
          <w:color w:val="000000"/>
          <w:sz w:val="28"/>
          <w:szCs w:val="28"/>
          <w:lang w:eastAsia="ru-RU"/>
        </w:rPr>
        <w:t>FTC</w:t>
      </w:r>
      <w:r w:rsidRPr="00CA3567">
        <w:rPr>
          <w:rFonts w:ascii="Times New Roman" w:hAnsi="Times New Roman" w:cs="Times New Roman"/>
          <w:color w:val="000000"/>
          <w:sz w:val="28"/>
          <w:szCs w:val="28"/>
          <w:lang w:val="ru-RU" w:eastAsia="ru-RU"/>
        </w:rPr>
        <w:t>/</w:t>
      </w:r>
      <w:r w:rsidRPr="00CA3567">
        <w:rPr>
          <w:rFonts w:ascii="Times New Roman" w:hAnsi="Times New Roman" w:cs="Times New Roman"/>
          <w:color w:val="000000"/>
          <w:sz w:val="28"/>
          <w:szCs w:val="28"/>
          <w:lang w:eastAsia="ru-RU"/>
        </w:rPr>
        <w:t>TAF</w:t>
      </w:r>
      <w:r w:rsidRPr="00CA3567">
        <w:rPr>
          <w:rFonts w:ascii="Times New Roman" w:hAnsi="Times New Roman" w:cs="Times New Roman"/>
          <w:color w:val="000000"/>
          <w:sz w:val="28"/>
          <w:szCs w:val="28"/>
          <w:lang w:val="ru-RU" w:eastAsia="ru-RU"/>
        </w:rPr>
        <w:t>.</w:t>
      </w:r>
    </w:p>
    <w:p w14:paraId="7389D62B" w14:textId="77777777" w:rsidR="00CA3567" w:rsidRPr="00CA3567" w:rsidRDefault="00CA3567" w:rsidP="00CA3567">
      <w:pPr>
        <w:pStyle w:val="ac"/>
        <w:jc w:val="both"/>
        <w:rPr>
          <w:rFonts w:ascii="Times New Roman" w:hAnsi="Times New Roman" w:cs="Times New Roman"/>
          <w:color w:val="000000"/>
          <w:sz w:val="28"/>
          <w:szCs w:val="28"/>
          <w:lang w:val="ru-KZ" w:eastAsia="ru-RU"/>
        </w:rPr>
      </w:pPr>
      <w:r w:rsidRPr="00CA3567">
        <w:rPr>
          <w:rFonts w:ascii="Times New Roman" w:hAnsi="Times New Roman" w:cs="Times New Roman"/>
          <w:color w:val="000000"/>
          <w:sz w:val="28"/>
          <w:szCs w:val="28"/>
          <w:lang w:val="ru-RU" w:eastAsia="ru-RU"/>
        </w:rPr>
        <w:t xml:space="preserve">Снижение функции почек является потенциальной проблемой безопасности при использовании </w:t>
      </w:r>
      <w:r w:rsidRPr="00CA3567">
        <w:rPr>
          <w:rFonts w:ascii="Times New Roman" w:hAnsi="Times New Roman" w:cs="Times New Roman"/>
          <w:color w:val="000000"/>
          <w:sz w:val="28"/>
          <w:szCs w:val="28"/>
          <w:lang w:eastAsia="ru-RU"/>
        </w:rPr>
        <w:t>TDF</w:t>
      </w:r>
      <w:r w:rsidRPr="00CA3567">
        <w:rPr>
          <w:rFonts w:ascii="Times New Roman" w:hAnsi="Times New Roman" w:cs="Times New Roman"/>
          <w:color w:val="000000"/>
          <w:sz w:val="28"/>
          <w:szCs w:val="28"/>
          <w:lang w:val="ru-RU" w:eastAsia="ru-RU"/>
        </w:rPr>
        <w:t xml:space="preserve">, </w:t>
      </w:r>
      <w:r w:rsidRPr="00CA3567">
        <w:rPr>
          <w:rFonts w:ascii="Times New Roman" w:hAnsi="Times New Roman" w:cs="Times New Roman"/>
          <w:color w:val="000000"/>
          <w:sz w:val="28"/>
          <w:szCs w:val="28"/>
          <w:lang w:eastAsia="ru-RU"/>
        </w:rPr>
        <w:t>FTC</w:t>
      </w:r>
      <w:r w:rsidRPr="00CA3567">
        <w:rPr>
          <w:rFonts w:ascii="Times New Roman" w:hAnsi="Times New Roman" w:cs="Times New Roman"/>
          <w:color w:val="000000"/>
          <w:sz w:val="28"/>
          <w:szCs w:val="28"/>
          <w:lang w:val="ru-RU" w:eastAsia="ru-RU"/>
        </w:rPr>
        <w:t>/</w:t>
      </w:r>
      <w:r w:rsidRPr="00CA3567">
        <w:rPr>
          <w:rFonts w:ascii="Times New Roman" w:hAnsi="Times New Roman" w:cs="Times New Roman"/>
          <w:color w:val="000000"/>
          <w:sz w:val="28"/>
          <w:szCs w:val="28"/>
          <w:lang w:eastAsia="ru-RU"/>
        </w:rPr>
        <w:t>TDF</w:t>
      </w:r>
      <w:r w:rsidRPr="00CA3567">
        <w:rPr>
          <w:rFonts w:ascii="Times New Roman" w:hAnsi="Times New Roman" w:cs="Times New Roman"/>
          <w:color w:val="000000"/>
          <w:sz w:val="28"/>
          <w:szCs w:val="28"/>
          <w:lang w:val="ru-RU" w:eastAsia="ru-RU"/>
        </w:rPr>
        <w:t xml:space="preserve"> или </w:t>
      </w:r>
      <w:r w:rsidRPr="00CA3567">
        <w:rPr>
          <w:rFonts w:ascii="Times New Roman" w:hAnsi="Times New Roman" w:cs="Times New Roman"/>
          <w:color w:val="000000"/>
          <w:sz w:val="28"/>
          <w:szCs w:val="28"/>
          <w:lang w:eastAsia="ru-RU"/>
        </w:rPr>
        <w:t>FTC</w:t>
      </w:r>
      <w:r w:rsidRPr="00CA3567">
        <w:rPr>
          <w:rFonts w:ascii="Times New Roman" w:hAnsi="Times New Roman" w:cs="Times New Roman"/>
          <w:color w:val="000000"/>
          <w:sz w:val="28"/>
          <w:szCs w:val="28"/>
          <w:lang w:val="ru-RU" w:eastAsia="ru-RU"/>
        </w:rPr>
        <w:t>/</w:t>
      </w:r>
      <w:r w:rsidRPr="00CA3567">
        <w:rPr>
          <w:rFonts w:ascii="Times New Roman" w:hAnsi="Times New Roman" w:cs="Times New Roman"/>
          <w:color w:val="000000"/>
          <w:sz w:val="28"/>
          <w:szCs w:val="28"/>
          <w:lang w:eastAsia="ru-RU"/>
        </w:rPr>
        <w:t>TAF</w:t>
      </w:r>
      <w:r w:rsidRPr="00CA3567">
        <w:rPr>
          <w:rFonts w:ascii="Times New Roman" w:hAnsi="Times New Roman" w:cs="Times New Roman"/>
          <w:color w:val="000000"/>
          <w:sz w:val="28"/>
          <w:szCs w:val="28"/>
          <w:lang w:val="ru-RU" w:eastAsia="ru-RU"/>
        </w:rPr>
        <w:t xml:space="preserve"> в качестве ДКП.</w:t>
      </w:r>
    </w:p>
    <w:p w14:paraId="4C3A88A6" w14:textId="7BDD407A" w:rsidR="00CA3567" w:rsidRPr="00CA3567" w:rsidRDefault="00CA3567" w:rsidP="00CA3567">
      <w:pPr>
        <w:pStyle w:val="ac"/>
        <w:numPr>
          <w:ilvl w:val="0"/>
          <w:numId w:val="69"/>
        </w:numPr>
        <w:jc w:val="both"/>
        <w:rPr>
          <w:rFonts w:ascii="Times New Roman" w:hAnsi="Times New Roman" w:cs="Times New Roman"/>
          <w:color w:val="000000"/>
          <w:sz w:val="28"/>
          <w:szCs w:val="28"/>
          <w:lang w:val="ru-KZ" w:eastAsia="ru-RU"/>
        </w:rPr>
      </w:pPr>
      <w:r w:rsidRPr="00CA3567">
        <w:rPr>
          <w:rFonts w:ascii="Times New Roman" w:hAnsi="Times New Roman" w:cs="Times New Roman"/>
          <w:color w:val="000000"/>
          <w:sz w:val="28"/>
          <w:szCs w:val="28"/>
          <w:lang w:val="ru-RU" w:eastAsia="ru-RU"/>
        </w:rPr>
        <w:t xml:space="preserve">Любому человеку с </w:t>
      </w:r>
      <w:r w:rsidRPr="00CA3567">
        <w:rPr>
          <w:rFonts w:ascii="Times New Roman" w:hAnsi="Times New Roman" w:cs="Times New Roman"/>
          <w:color w:val="000000"/>
          <w:sz w:val="28"/>
          <w:szCs w:val="28"/>
          <w:lang w:eastAsia="ru-RU"/>
        </w:rPr>
        <w:t>eCrCl</w:t>
      </w:r>
      <w:r w:rsidRPr="00CA3567">
        <w:rPr>
          <w:rFonts w:ascii="Times New Roman" w:hAnsi="Times New Roman" w:cs="Times New Roman"/>
          <w:color w:val="000000"/>
          <w:sz w:val="28"/>
          <w:szCs w:val="28"/>
          <w:lang w:val="ru-RU" w:eastAsia="ru-RU"/>
        </w:rPr>
        <w:t xml:space="preserve"> ≥60 мл/мин можно безопасно назначать ДКП с </w:t>
      </w:r>
      <w:r w:rsidRPr="00CA3567">
        <w:rPr>
          <w:rFonts w:ascii="Times New Roman" w:hAnsi="Times New Roman" w:cs="Times New Roman"/>
          <w:color w:val="000000"/>
          <w:sz w:val="28"/>
          <w:szCs w:val="28"/>
          <w:lang w:eastAsia="ru-RU"/>
        </w:rPr>
        <w:t>TDF</w:t>
      </w:r>
      <w:r w:rsidRPr="00CA3567">
        <w:rPr>
          <w:rFonts w:ascii="Times New Roman" w:hAnsi="Times New Roman" w:cs="Times New Roman"/>
          <w:color w:val="000000"/>
          <w:sz w:val="28"/>
          <w:szCs w:val="28"/>
          <w:lang w:val="ru-RU" w:eastAsia="ru-RU"/>
        </w:rPr>
        <w:t xml:space="preserve">, </w:t>
      </w:r>
      <w:r w:rsidRPr="00CA3567">
        <w:rPr>
          <w:rFonts w:ascii="Times New Roman" w:hAnsi="Times New Roman" w:cs="Times New Roman"/>
          <w:color w:val="000000"/>
          <w:sz w:val="28"/>
          <w:szCs w:val="28"/>
          <w:lang w:eastAsia="ru-RU"/>
        </w:rPr>
        <w:t>FTC</w:t>
      </w:r>
      <w:r w:rsidRPr="00CA3567">
        <w:rPr>
          <w:rFonts w:ascii="Times New Roman" w:hAnsi="Times New Roman" w:cs="Times New Roman"/>
          <w:color w:val="000000"/>
          <w:sz w:val="28"/>
          <w:szCs w:val="28"/>
          <w:lang w:val="ru-RU" w:eastAsia="ru-RU"/>
        </w:rPr>
        <w:t>/</w:t>
      </w:r>
      <w:r w:rsidRPr="00CA3567">
        <w:rPr>
          <w:rFonts w:ascii="Times New Roman" w:hAnsi="Times New Roman" w:cs="Times New Roman"/>
          <w:color w:val="000000"/>
          <w:sz w:val="28"/>
          <w:szCs w:val="28"/>
          <w:lang w:eastAsia="ru-RU"/>
        </w:rPr>
        <w:t>TDF</w:t>
      </w:r>
      <w:r w:rsidRPr="00CA3567">
        <w:rPr>
          <w:rFonts w:ascii="Times New Roman" w:hAnsi="Times New Roman" w:cs="Times New Roman"/>
          <w:color w:val="000000"/>
          <w:sz w:val="28"/>
          <w:szCs w:val="28"/>
          <w:lang w:val="ru-RU" w:eastAsia="ru-RU"/>
        </w:rPr>
        <w:t xml:space="preserve">. </w:t>
      </w:r>
    </w:p>
    <w:p w14:paraId="7C992224" w14:textId="77777777" w:rsidR="00CA3567" w:rsidRPr="00CA3567" w:rsidRDefault="00CA3567" w:rsidP="00CA3567">
      <w:pPr>
        <w:pStyle w:val="ac"/>
        <w:numPr>
          <w:ilvl w:val="0"/>
          <w:numId w:val="69"/>
        </w:numPr>
        <w:jc w:val="both"/>
        <w:rPr>
          <w:rFonts w:ascii="Times New Roman" w:hAnsi="Times New Roman" w:cs="Times New Roman"/>
          <w:color w:val="000000"/>
          <w:sz w:val="28"/>
          <w:szCs w:val="28"/>
          <w:lang w:val="ru-KZ" w:eastAsia="ru-RU"/>
        </w:rPr>
      </w:pPr>
      <w:r w:rsidRPr="00CA3567">
        <w:rPr>
          <w:rFonts w:ascii="Times New Roman" w:hAnsi="Times New Roman" w:cs="Times New Roman"/>
          <w:color w:val="000000"/>
          <w:sz w:val="28"/>
          <w:szCs w:val="28"/>
          <w:lang w:val="ru-RU" w:eastAsia="ru-RU"/>
        </w:rPr>
        <w:t xml:space="preserve">ДКП с </w:t>
      </w:r>
      <w:r w:rsidRPr="00CA3567">
        <w:rPr>
          <w:rFonts w:ascii="Times New Roman" w:hAnsi="Times New Roman" w:cs="Times New Roman"/>
          <w:color w:val="000000"/>
          <w:sz w:val="28"/>
          <w:szCs w:val="28"/>
          <w:lang w:eastAsia="ru-RU"/>
        </w:rPr>
        <w:t>FTC</w:t>
      </w:r>
      <w:r w:rsidRPr="00CA3567">
        <w:rPr>
          <w:rFonts w:ascii="Times New Roman" w:hAnsi="Times New Roman" w:cs="Times New Roman"/>
          <w:color w:val="000000"/>
          <w:sz w:val="28"/>
          <w:szCs w:val="28"/>
          <w:lang w:val="ru-RU" w:eastAsia="ru-RU"/>
        </w:rPr>
        <w:t>/</w:t>
      </w:r>
      <w:r w:rsidRPr="00CA3567">
        <w:rPr>
          <w:rFonts w:ascii="Times New Roman" w:hAnsi="Times New Roman" w:cs="Times New Roman"/>
          <w:color w:val="000000"/>
          <w:sz w:val="28"/>
          <w:szCs w:val="28"/>
          <w:lang w:eastAsia="ru-RU"/>
        </w:rPr>
        <w:t>TAF</w:t>
      </w:r>
      <w:r w:rsidRPr="00CA3567">
        <w:rPr>
          <w:rFonts w:ascii="Times New Roman" w:hAnsi="Times New Roman" w:cs="Times New Roman"/>
          <w:color w:val="000000"/>
          <w:sz w:val="28"/>
          <w:szCs w:val="28"/>
          <w:lang w:val="ru-RU" w:eastAsia="ru-RU"/>
        </w:rPr>
        <w:t xml:space="preserve"> можно безопасно назначать людям с </w:t>
      </w:r>
      <w:r w:rsidRPr="00CA3567">
        <w:rPr>
          <w:rFonts w:ascii="Times New Roman" w:hAnsi="Times New Roman" w:cs="Times New Roman"/>
          <w:color w:val="000000"/>
          <w:sz w:val="28"/>
          <w:szCs w:val="28"/>
          <w:lang w:eastAsia="ru-RU"/>
        </w:rPr>
        <w:t>eCrCl</w:t>
      </w:r>
      <w:r w:rsidRPr="00CA3567">
        <w:rPr>
          <w:rFonts w:ascii="Times New Roman" w:hAnsi="Times New Roman" w:cs="Times New Roman"/>
          <w:color w:val="000000"/>
          <w:sz w:val="28"/>
          <w:szCs w:val="28"/>
          <w:lang w:val="ru-RU" w:eastAsia="ru-RU"/>
        </w:rPr>
        <w:t xml:space="preserve"> &lt;60 мл / мин, но ≥ 30 мл / мин.</w:t>
      </w:r>
    </w:p>
    <w:p w14:paraId="16DFD275" w14:textId="1265F38E" w:rsidR="00CA3567" w:rsidRDefault="00CA3567" w:rsidP="00CA3567">
      <w:pPr>
        <w:pStyle w:val="ac"/>
        <w:jc w:val="both"/>
        <w:rPr>
          <w:rFonts w:ascii="Times New Roman" w:hAnsi="Times New Roman" w:cs="Times New Roman"/>
          <w:color w:val="000000"/>
          <w:sz w:val="28"/>
          <w:szCs w:val="28"/>
          <w:lang w:val="ru-RU" w:eastAsia="ru-RU"/>
        </w:rPr>
      </w:pPr>
      <w:r w:rsidRPr="00CA3567">
        <w:rPr>
          <w:rFonts w:ascii="Times New Roman" w:hAnsi="Times New Roman" w:cs="Times New Roman"/>
          <w:color w:val="000000"/>
          <w:sz w:val="28"/>
          <w:szCs w:val="28"/>
          <w:lang w:val="ru-RU" w:eastAsia="ru-RU"/>
        </w:rPr>
        <w:t xml:space="preserve">Коррекция дозы у пациентов с измененным </w:t>
      </w:r>
      <w:r>
        <w:rPr>
          <w:rFonts w:ascii="Times New Roman" w:hAnsi="Times New Roman" w:cs="Times New Roman"/>
          <w:color w:val="000000"/>
          <w:sz w:val="28"/>
          <w:szCs w:val="28"/>
          <w:lang w:val="ru-RU" w:eastAsia="ru-RU"/>
        </w:rPr>
        <w:t>клиренсом креатинина:</w:t>
      </w:r>
    </w:p>
    <w:p w14:paraId="5FCC6458" w14:textId="70389EA2" w:rsidR="003D1EBD" w:rsidRDefault="00CA3567" w:rsidP="003D1EBD">
      <w:pPr>
        <w:pStyle w:val="ac"/>
        <w:jc w:val="both"/>
        <w:rPr>
          <w:rFonts w:ascii="Times New Roman" w:hAnsi="Times New Roman" w:cs="Times New Roman"/>
          <w:color w:val="000000"/>
          <w:sz w:val="28"/>
          <w:szCs w:val="28"/>
          <w:lang w:val="ru-RU" w:eastAsia="ru-RU"/>
        </w:rPr>
      </w:pPr>
      <w:r w:rsidRPr="00CA3567">
        <w:rPr>
          <w:rFonts w:ascii="Times New Roman" w:hAnsi="Times New Roman" w:cs="Times New Roman"/>
          <w:color w:val="000000"/>
          <w:sz w:val="28"/>
          <w:szCs w:val="28"/>
          <w:lang w:val="ru-RU" w:eastAsia="ru-RU"/>
        </w:rPr>
        <w:t>КК (мл/мин)</w:t>
      </w:r>
      <w:r w:rsidRPr="003D1EBD">
        <w:rPr>
          <w:rFonts w:ascii="Times New Roman" w:hAnsi="Times New Roman" w:cs="Times New Roman"/>
          <w:color w:val="000000"/>
          <w:sz w:val="28"/>
          <w:szCs w:val="28"/>
          <w:lang w:val="ru-RU" w:eastAsia="ru-RU"/>
        </w:rPr>
        <w:t xml:space="preserve"> </w:t>
      </w:r>
      <w:r w:rsidR="003D1EBD" w:rsidRPr="003D1EBD">
        <w:rPr>
          <w:rFonts w:ascii="Times New Roman" w:hAnsi="Times New Roman" w:cs="Times New Roman"/>
          <w:color w:val="000000"/>
          <w:sz w:val="28"/>
          <w:szCs w:val="28"/>
          <w:lang w:val="ru-RU" w:eastAsia="ru-RU"/>
        </w:rPr>
        <w:t xml:space="preserve">≥50 – </w:t>
      </w:r>
      <w:r w:rsidR="002E1679">
        <w:rPr>
          <w:rFonts w:ascii="Times New Roman" w:hAnsi="Times New Roman" w:cs="Times New Roman"/>
          <w:color w:val="000000"/>
          <w:sz w:val="28"/>
          <w:szCs w:val="28"/>
          <w:lang w:val="ru-RU" w:eastAsia="ru-RU"/>
        </w:rPr>
        <w:t>рекомендуемый интервал между приемами</w:t>
      </w:r>
      <w:r w:rsidR="003D1EBD" w:rsidRPr="003D1EBD">
        <w:rPr>
          <w:rFonts w:ascii="Times New Roman" w:hAnsi="Times New Roman" w:cs="Times New Roman"/>
          <w:color w:val="000000"/>
          <w:sz w:val="28"/>
          <w:szCs w:val="28"/>
          <w:lang w:val="ru-RU" w:eastAsia="ru-RU"/>
        </w:rPr>
        <w:t xml:space="preserve"> </w:t>
      </w:r>
      <w:r w:rsidR="003D1EBD">
        <w:rPr>
          <w:rFonts w:ascii="Times New Roman" w:hAnsi="Times New Roman" w:cs="Times New Roman"/>
          <w:color w:val="000000"/>
          <w:sz w:val="28"/>
          <w:szCs w:val="28"/>
          <w:lang w:val="ru-RU" w:eastAsia="ru-RU"/>
        </w:rPr>
        <w:t>каждые 24 часа</w:t>
      </w:r>
    </w:p>
    <w:p w14:paraId="55BA055C" w14:textId="68DC4D12" w:rsidR="00CA3567" w:rsidRPr="00CA3567" w:rsidRDefault="003D1EBD" w:rsidP="00090921">
      <w:pPr>
        <w:pStyle w:val="ac"/>
        <w:jc w:val="both"/>
        <w:rPr>
          <w:rFonts w:ascii="Times New Roman" w:hAnsi="Times New Roman" w:cs="Times New Roman"/>
          <w:b/>
          <w:bCs/>
          <w:color w:val="000000"/>
          <w:sz w:val="28"/>
          <w:szCs w:val="28"/>
          <w:lang w:val="ru-KZ" w:eastAsia="ru-RU"/>
        </w:rPr>
      </w:pPr>
      <w:r w:rsidRPr="00CA3567">
        <w:rPr>
          <w:rFonts w:ascii="Times New Roman" w:hAnsi="Times New Roman" w:cs="Times New Roman"/>
          <w:color w:val="000000"/>
          <w:sz w:val="28"/>
          <w:szCs w:val="28"/>
          <w:lang w:val="ru-RU" w:eastAsia="ru-RU"/>
        </w:rPr>
        <w:t>КК (мл/мин)</w:t>
      </w:r>
      <w:r w:rsidRPr="003D1EBD">
        <w:rPr>
          <w:rFonts w:ascii="Times New Roman" w:hAnsi="Times New Roman" w:cs="Times New Roman"/>
          <w:color w:val="000000"/>
          <w:sz w:val="28"/>
          <w:szCs w:val="28"/>
          <w:lang w:val="ru-RU" w:eastAsia="ru-RU"/>
        </w:rPr>
        <w:t xml:space="preserve"> </w:t>
      </w:r>
      <w:r>
        <w:rPr>
          <w:rFonts w:ascii="Times New Roman" w:hAnsi="Times New Roman" w:cs="Times New Roman"/>
          <w:color w:val="000000"/>
          <w:sz w:val="28"/>
          <w:szCs w:val="28"/>
          <w:lang w:val="ru-RU" w:eastAsia="ru-RU"/>
        </w:rPr>
        <w:t>&lt;30-49</w:t>
      </w:r>
      <w:r w:rsidRPr="003D1EBD">
        <w:rPr>
          <w:rFonts w:ascii="Times New Roman" w:hAnsi="Times New Roman" w:cs="Times New Roman"/>
          <w:color w:val="000000"/>
          <w:sz w:val="28"/>
          <w:szCs w:val="28"/>
          <w:lang w:val="ru-RU" w:eastAsia="ru-RU"/>
        </w:rPr>
        <w:t xml:space="preserve"> – </w:t>
      </w:r>
      <w:r w:rsidR="002E1679">
        <w:rPr>
          <w:rFonts w:ascii="Times New Roman" w:hAnsi="Times New Roman" w:cs="Times New Roman"/>
          <w:color w:val="000000"/>
          <w:sz w:val="28"/>
          <w:szCs w:val="28"/>
          <w:lang w:val="ru-RU" w:eastAsia="ru-RU"/>
        </w:rPr>
        <w:t>рекомендуемый интервал между приемами</w:t>
      </w:r>
      <w:r w:rsidR="002E1679" w:rsidRPr="003D1EBD">
        <w:rPr>
          <w:rFonts w:ascii="Times New Roman" w:hAnsi="Times New Roman" w:cs="Times New Roman"/>
          <w:color w:val="000000"/>
          <w:sz w:val="28"/>
          <w:szCs w:val="28"/>
          <w:lang w:val="ru-RU" w:eastAsia="ru-RU"/>
        </w:rPr>
        <w:t xml:space="preserve"> </w:t>
      </w:r>
      <w:r>
        <w:rPr>
          <w:rFonts w:ascii="Times New Roman" w:hAnsi="Times New Roman" w:cs="Times New Roman"/>
          <w:color w:val="000000"/>
          <w:sz w:val="28"/>
          <w:szCs w:val="28"/>
          <w:lang w:val="ru-RU" w:eastAsia="ru-RU"/>
        </w:rPr>
        <w:t>каждые 48 часов</w:t>
      </w:r>
    </w:p>
    <w:p w14:paraId="488A275D" w14:textId="77777777" w:rsidR="008149AF" w:rsidRPr="00216D84" w:rsidRDefault="008149AF" w:rsidP="00F25654">
      <w:pPr>
        <w:spacing w:after="0" w:line="240" w:lineRule="auto"/>
        <w:jc w:val="both"/>
        <w:rPr>
          <w:rFonts w:ascii="Times New Roman" w:hAnsi="Times New Roman" w:cs="Times New Roman"/>
          <w:sz w:val="28"/>
          <w:szCs w:val="28"/>
        </w:rPr>
      </w:pPr>
    </w:p>
    <w:p w14:paraId="488A275E" w14:textId="77777777" w:rsidR="003A29B7" w:rsidRPr="00216D84" w:rsidRDefault="003A29B7" w:rsidP="00F25654">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Изменение схемы АРТ при развитии непереносимости АРВ-препаратов </w:t>
      </w:r>
    </w:p>
    <w:p w14:paraId="488A275F" w14:textId="77777777" w:rsidR="003A29B7" w:rsidRPr="00216D84" w:rsidRDefault="00CF5E97"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В таблице </w:t>
      </w:r>
      <w:r w:rsidR="007A5B34" w:rsidRPr="00216D84">
        <w:rPr>
          <w:rFonts w:ascii="Times New Roman" w:hAnsi="Times New Roman" w:cs="Times New Roman"/>
          <w:sz w:val="28"/>
          <w:szCs w:val="28"/>
        </w:rPr>
        <w:t>8</w:t>
      </w:r>
      <w:r w:rsidR="003A29B7" w:rsidRPr="00216D84">
        <w:rPr>
          <w:rFonts w:ascii="Times New Roman" w:hAnsi="Times New Roman" w:cs="Times New Roman"/>
          <w:sz w:val="28"/>
          <w:szCs w:val="28"/>
        </w:rPr>
        <w:t xml:space="preserve"> представлены варианты замены антиретровирусных препаратов при развитии нежелательных эффектов. </w:t>
      </w:r>
    </w:p>
    <w:p w14:paraId="488A2760" w14:textId="77777777" w:rsidR="00837385" w:rsidRPr="00216D84" w:rsidRDefault="00837385"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Стратегия смены схем для пациентов с вирусологической супрессией представлены в приложении 5 к Протоколу.</w:t>
      </w:r>
    </w:p>
    <w:p w14:paraId="488A2761" w14:textId="77777777" w:rsidR="00630551" w:rsidRPr="00216D84" w:rsidRDefault="005C5AE9"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Побочные эффекты АРВП </w:t>
      </w:r>
      <w:r w:rsidR="00837385" w:rsidRPr="00216D84">
        <w:rPr>
          <w:rFonts w:ascii="Times New Roman" w:hAnsi="Times New Roman" w:cs="Times New Roman"/>
          <w:sz w:val="28"/>
          <w:szCs w:val="28"/>
        </w:rPr>
        <w:t>представлены</w:t>
      </w:r>
      <w:r w:rsidRPr="00216D84">
        <w:rPr>
          <w:rFonts w:ascii="Times New Roman" w:hAnsi="Times New Roman" w:cs="Times New Roman"/>
          <w:sz w:val="28"/>
          <w:szCs w:val="28"/>
        </w:rPr>
        <w:t xml:space="preserve"> в приложении 6 к Протоколу.</w:t>
      </w:r>
    </w:p>
    <w:p w14:paraId="488A2762" w14:textId="77777777" w:rsidR="004C182B" w:rsidRPr="00216D84" w:rsidRDefault="004C182B"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Назначение АРВ препаратов пациентам с затрудненным глотанием представлены в приложении 7 к Протоколу.</w:t>
      </w:r>
    </w:p>
    <w:p w14:paraId="488A2763" w14:textId="77777777" w:rsidR="004C182B" w:rsidRPr="00216D84" w:rsidRDefault="004C182B" w:rsidP="004C182B">
      <w:pPr>
        <w:spacing w:after="0" w:line="240" w:lineRule="auto"/>
        <w:jc w:val="both"/>
        <w:rPr>
          <w:rFonts w:ascii="Times New Roman" w:hAnsi="Times New Roman" w:cs="Times New Roman"/>
          <w:bCs/>
          <w:sz w:val="28"/>
          <w:szCs w:val="28"/>
        </w:rPr>
      </w:pPr>
      <w:r w:rsidRPr="00216D84">
        <w:rPr>
          <w:rFonts w:ascii="Times New Roman" w:hAnsi="Times New Roman" w:cs="Times New Roman"/>
          <w:bCs/>
          <w:sz w:val="28"/>
          <w:szCs w:val="28"/>
        </w:rPr>
        <w:t xml:space="preserve">Модификация дозировок АРВП при нарушении </w:t>
      </w:r>
      <w:r w:rsidR="00A570FB" w:rsidRPr="00216D84">
        <w:rPr>
          <w:rFonts w:ascii="Times New Roman" w:hAnsi="Times New Roman" w:cs="Times New Roman"/>
          <w:bCs/>
          <w:sz w:val="28"/>
          <w:szCs w:val="28"/>
        </w:rPr>
        <w:t>функции печени</w:t>
      </w:r>
      <w:r w:rsidRPr="00216D84">
        <w:rPr>
          <w:rFonts w:ascii="Times New Roman" w:hAnsi="Times New Roman" w:cs="Times New Roman"/>
          <w:bCs/>
          <w:sz w:val="28"/>
          <w:szCs w:val="28"/>
        </w:rPr>
        <w:t xml:space="preserve"> представлены в приложении 8 к Протоколу.</w:t>
      </w:r>
    </w:p>
    <w:p w14:paraId="488A2764" w14:textId="77777777" w:rsidR="003A29B7" w:rsidRPr="00216D84" w:rsidRDefault="006D071E" w:rsidP="00A570FB">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Таблица 8</w:t>
      </w:r>
      <w:r w:rsidR="003A29B7" w:rsidRPr="00216D84">
        <w:rPr>
          <w:rFonts w:ascii="Times New Roman" w:hAnsi="Times New Roman" w:cs="Times New Roman"/>
          <w:b/>
          <w:sz w:val="28"/>
          <w:szCs w:val="28"/>
        </w:rPr>
        <w:t>.</w:t>
      </w:r>
      <w:r w:rsidR="00A570FB" w:rsidRPr="00216D84">
        <w:rPr>
          <w:rFonts w:ascii="Times New Roman" w:hAnsi="Times New Roman" w:cs="Times New Roman"/>
          <w:b/>
          <w:sz w:val="28"/>
          <w:szCs w:val="28"/>
        </w:rPr>
        <w:t xml:space="preserve"> </w:t>
      </w:r>
      <w:r w:rsidR="003A29B7" w:rsidRPr="00216D84">
        <w:rPr>
          <w:rFonts w:ascii="Times New Roman" w:hAnsi="Times New Roman" w:cs="Times New Roman"/>
          <w:b/>
          <w:sz w:val="28"/>
          <w:szCs w:val="28"/>
        </w:rPr>
        <w:t>Смена АРВ-препар</w:t>
      </w:r>
      <w:r w:rsidR="00A570FB" w:rsidRPr="00216D84">
        <w:rPr>
          <w:rFonts w:ascii="Times New Roman" w:hAnsi="Times New Roman" w:cs="Times New Roman"/>
          <w:b/>
          <w:sz w:val="28"/>
          <w:szCs w:val="28"/>
        </w:rPr>
        <w:t xml:space="preserve">атов при развитии лекарственной </w:t>
      </w:r>
      <w:r w:rsidR="003A29B7" w:rsidRPr="00216D84">
        <w:rPr>
          <w:rFonts w:ascii="Times New Roman" w:hAnsi="Times New Roman" w:cs="Times New Roman"/>
          <w:b/>
          <w:sz w:val="28"/>
          <w:szCs w:val="28"/>
        </w:rPr>
        <w:t xml:space="preserve">непереносимости </w:t>
      </w:r>
    </w:p>
    <w:tbl>
      <w:tblPr>
        <w:tblStyle w:val="a3"/>
        <w:tblW w:w="0" w:type="auto"/>
        <w:tblInd w:w="108" w:type="dxa"/>
        <w:tblLook w:val="04A0" w:firstRow="1" w:lastRow="0" w:firstColumn="1" w:lastColumn="0" w:noHBand="0" w:noVBand="1"/>
      </w:tblPr>
      <w:tblGrid>
        <w:gridCol w:w="2701"/>
        <w:gridCol w:w="3170"/>
        <w:gridCol w:w="3791"/>
      </w:tblGrid>
      <w:tr w:rsidR="00CF5E97" w:rsidRPr="00070568" w14:paraId="488A2768" w14:textId="77777777" w:rsidTr="00AA6E01">
        <w:tc>
          <w:tcPr>
            <w:tcW w:w="2784" w:type="dxa"/>
          </w:tcPr>
          <w:p w14:paraId="488A2765" w14:textId="77777777" w:rsidR="00CF5E97" w:rsidRPr="00070568" w:rsidRDefault="00CF5E97" w:rsidP="003A29B7">
            <w:pPr>
              <w:rPr>
                <w:rFonts w:ascii="Times New Roman" w:hAnsi="Times New Roman" w:cs="Times New Roman"/>
                <w:b/>
                <w:sz w:val="24"/>
                <w:szCs w:val="24"/>
              </w:rPr>
            </w:pPr>
            <w:r w:rsidRPr="00070568">
              <w:rPr>
                <w:rFonts w:ascii="Times New Roman" w:hAnsi="Times New Roman" w:cs="Times New Roman"/>
                <w:sz w:val="24"/>
                <w:szCs w:val="24"/>
              </w:rPr>
              <w:t>Исходный препарат</w:t>
            </w:r>
          </w:p>
        </w:tc>
        <w:tc>
          <w:tcPr>
            <w:tcW w:w="3202" w:type="dxa"/>
          </w:tcPr>
          <w:p w14:paraId="488A2766" w14:textId="77777777" w:rsidR="00CF5E97" w:rsidRPr="00070568" w:rsidRDefault="00CF5E97" w:rsidP="003A29B7">
            <w:pPr>
              <w:rPr>
                <w:rFonts w:ascii="Times New Roman" w:hAnsi="Times New Roman" w:cs="Times New Roman"/>
                <w:b/>
                <w:sz w:val="24"/>
                <w:szCs w:val="24"/>
              </w:rPr>
            </w:pPr>
            <w:r w:rsidRPr="00070568">
              <w:rPr>
                <w:rFonts w:ascii="Times New Roman" w:hAnsi="Times New Roman" w:cs="Times New Roman"/>
                <w:sz w:val="24"/>
                <w:szCs w:val="24"/>
              </w:rPr>
              <w:t>Токсическая реакция</w:t>
            </w:r>
          </w:p>
        </w:tc>
        <w:tc>
          <w:tcPr>
            <w:tcW w:w="3902" w:type="dxa"/>
          </w:tcPr>
          <w:p w14:paraId="488A2767" w14:textId="77777777" w:rsidR="00CF5E97" w:rsidRPr="00070568" w:rsidRDefault="00CF5E97" w:rsidP="003A29B7">
            <w:pPr>
              <w:rPr>
                <w:rFonts w:ascii="Times New Roman" w:hAnsi="Times New Roman" w:cs="Times New Roman"/>
                <w:b/>
                <w:sz w:val="24"/>
                <w:szCs w:val="24"/>
              </w:rPr>
            </w:pPr>
            <w:r w:rsidRPr="00070568">
              <w:rPr>
                <w:rFonts w:ascii="Times New Roman" w:hAnsi="Times New Roman" w:cs="Times New Roman"/>
                <w:sz w:val="24"/>
                <w:szCs w:val="24"/>
              </w:rPr>
              <w:t>Альтернативный препарат (в порядке приоритетности)</w:t>
            </w:r>
          </w:p>
        </w:tc>
      </w:tr>
      <w:tr w:rsidR="00CF5E97" w:rsidRPr="00070568" w14:paraId="488A276C" w14:textId="77777777" w:rsidTr="00AA6E01">
        <w:tc>
          <w:tcPr>
            <w:tcW w:w="2784" w:type="dxa"/>
          </w:tcPr>
          <w:p w14:paraId="488A2769" w14:textId="77777777" w:rsidR="00CF5E97" w:rsidRPr="00070568" w:rsidRDefault="00934FDC" w:rsidP="003A29B7">
            <w:pPr>
              <w:rPr>
                <w:rFonts w:ascii="Times New Roman" w:hAnsi="Times New Roman" w:cs="Times New Roman"/>
                <w:b/>
                <w:sz w:val="24"/>
                <w:szCs w:val="24"/>
              </w:rPr>
            </w:pPr>
            <w:r w:rsidRPr="00070568">
              <w:rPr>
                <w:rFonts w:ascii="Times New Roman" w:hAnsi="Times New Roman" w:cs="Times New Roman"/>
                <w:sz w:val="24"/>
                <w:szCs w:val="24"/>
              </w:rPr>
              <w:lastRenderedPageBreak/>
              <w:t>АZТ</w:t>
            </w:r>
            <w:r w:rsidR="00BC7F60" w:rsidRPr="00070568">
              <w:rPr>
                <w:rFonts w:ascii="Times New Roman" w:hAnsi="Times New Roman" w:cs="Times New Roman"/>
                <w:sz w:val="24"/>
                <w:szCs w:val="24"/>
              </w:rPr>
              <w:t>(ZDV)</w:t>
            </w:r>
          </w:p>
        </w:tc>
        <w:tc>
          <w:tcPr>
            <w:tcW w:w="3202" w:type="dxa"/>
          </w:tcPr>
          <w:p w14:paraId="488A276A" w14:textId="77777777" w:rsidR="00CF5E97" w:rsidRPr="00070568" w:rsidRDefault="00BC7F60" w:rsidP="003A29B7">
            <w:pPr>
              <w:rPr>
                <w:rFonts w:ascii="Times New Roman" w:hAnsi="Times New Roman" w:cs="Times New Roman"/>
                <w:b/>
                <w:sz w:val="24"/>
                <w:szCs w:val="24"/>
              </w:rPr>
            </w:pPr>
            <w:r w:rsidRPr="00070568">
              <w:rPr>
                <w:rFonts w:ascii="Times New Roman" w:hAnsi="Times New Roman" w:cs="Times New Roman"/>
                <w:sz w:val="24"/>
                <w:szCs w:val="24"/>
              </w:rPr>
              <w:t>Анемия, нейтропения, астения, бессонница, головная боль, тошнота</w:t>
            </w:r>
          </w:p>
        </w:tc>
        <w:tc>
          <w:tcPr>
            <w:tcW w:w="3902" w:type="dxa"/>
          </w:tcPr>
          <w:p w14:paraId="488A276B" w14:textId="77777777" w:rsidR="00CF5E97" w:rsidRPr="00070568" w:rsidRDefault="00BC7F60" w:rsidP="003A29B7">
            <w:pPr>
              <w:rPr>
                <w:rFonts w:ascii="Times New Roman" w:hAnsi="Times New Roman" w:cs="Times New Roman"/>
                <w:b/>
                <w:sz w:val="24"/>
                <w:szCs w:val="24"/>
              </w:rPr>
            </w:pPr>
            <w:r w:rsidRPr="00070568">
              <w:rPr>
                <w:rFonts w:ascii="Times New Roman" w:hAnsi="Times New Roman" w:cs="Times New Roman"/>
                <w:sz w:val="24"/>
                <w:szCs w:val="24"/>
              </w:rPr>
              <w:t>ABC, TDF</w:t>
            </w:r>
          </w:p>
        </w:tc>
      </w:tr>
      <w:tr w:rsidR="00CF5E97" w:rsidRPr="00070568" w14:paraId="488A2770" w14:textId="77777777" w:rsidTr="00AA6E01">
        <w:tc>
          <w:tcPr>
            <w:tcW w:w="2784" w:type="dxa"/>
          </w:tcPr>
          <w:p w14:paraId="488A276D" w14:textId="77777777" w:rsidR="00CF5E97" w:rsidRPr="00070568" w:rsidRDefault="003C1893" w:rsidP="003A29B7">
            <w:pPr>
              <w:rPr>
                <w:rFonts w:ascii="Times New Roman" w:hAnsi="Times New Roman" w:cs="Times New Roman"/>
                <w:b/>
                <w:sz w:val="24"/>
                <w:szCs w:val="24"/>
              </w:rPr>
            </w:pPr>
            <w:r w:rsidRPr="00070568">
              <w:rPr>
                <w:rFonts w:ascii="Times New Roman" w:hAnsi="Times New Roman" w:cs="Times New Roman"/>
                <w:sz w:val="24"/>
                <w:szCs w:val="24"/>
              </w:rPr>
              <w:t>TDF</w:t>
            </w:r>
          </w:p>
        </w:tc>
        <w:tc>
          <w:tcPr>
            <w:tcW w:w="3202" w:type="dxa"/>
          </w:tcPr>
          <w:p w14:paraId="488A276E" w14:textId="77777777" w:rsidR="00CF5E97" w:rsidRPr="00070568" w:rsidRDefault="00AE39C1" w:rsidP="003A29B7">
            <w:pPr>
              <w:rPr>
                <w:rFonts w:ascii="Times New Roman" w:hAnsi="Times New Roman" w:cs="Times New Roman"/>
                <w:b/>
                <w:sz w:val="24"/>
                <w:szCs w:val="24"/>
              </w:rPr>
            </w:pPr>
            <w:r w:rsidRPr="00070568">
              <w:rPr>
                <w:rFonts w:ascii="Times New Roman" w:hAnsi="Times New Roman" w:cs="Times New Roman"/>
                <w:sz w:val="24"/>
                <w:szCs w:val="24"/>
              </w:rPr>
              <w:t>Нефропатия, нарушение минерализации костей</w:t>
            </w:r>
          </w:p>
        </w:tc>
        <w:tc>
          <w:tcPr>
            <w:tcW w:w="3902" w:type="dxa"/>
          </w:tcPr>
          <w:p w14:paraId="488A276F" w14:textId="77777777" w:rsidR="00CF5E97" w:rsidRPr="00070568" w:rsidRDefault="00AE39C1" w:rsidP="003A29B7">
            <w:pPr>
              <w:rPr>
                <w:rFonts w:ascii="Times New Roman" w:hAnsi="Times New Roman" w:cs="Times New Roman"/>
                <w:b/>
                <w:sz w:val="24"/>
                <w:szCs w:val="24"/>
              </w:rPr>
            </w:pPr>
            <w:r w:rsidRPr="00070568">
              <w:rPr>
                <w:rFonts w:ascii="Times New Roman" w:hAnsi="Times New Roman" w:cs="Times New Roman"/>
                <w:sz w:val="24"/>
                <w:szCs w:val="24"/>
              </w:rPr>
              <w:t xml:space="preserve">ABC, </w:t>
            </w:r>
            <w:r w:rsidR="00110F5C" w:rsidRPr="00070568">
              <w:rPr>
                <w:rFonts w:ascii="Times New Roman" w:hAnsi="Times New Roman" w:cs="Times New Roman"/>
                <w:sz w:val="24"/>
                <w:szCs w:val="24"/>
              </w:rPr>
              <w:t>АZТ(</w:t>
            </w:r>
            <w:r w:rsidRPr="00070568">
              <w:rPr>
                <w:rFonts w:ascii="Times New Roman" w:hAnsi="Times New Roman" w:cs="Times New Roman"/>
                <w:sz w:val="24"/>
                <w:szCs w:val="24"/>
              </w:rPr>
              <w:t>ZDV</w:t>
            </w:r>
            <w:r w:rsidR="00110F5C" w:rsidRPr="00070568">
              <w:rPr>
                <w:rFonts w:ascii="Times New Roman" w:hAnsi="Times New Roman" w:cs="Times New Roman"/>
                <w:sz w:val="24"/>
                <w:szCs w:val="24"/>
              </w:rPr>
              <w:t>)</w:t>
            </w:r>
            <w:r w:rsidRPr="00070568">
              <w:rPr>
                <w:rFonts w:ascii="Times New Roman" w:hAnsi="Times New Roman" w:cs="Times New Roman"/>
                <w:sz w:val="24"/>
                <w:szCs w:val="24"/>
              </w:rPr>
              <w:t>, DTG</w:t>
            </w:r>
          </w:p>
        </w:tc>
      </w:tr>
      <w:tr w:rsidR="00CF5E97" w:rsidRPr="00070568" w14:paraId="488A2774" w14:textId="77777777" w:rsidTr="00AA6E01">
        <w:tc>
          <w:tcPr>
            <w:tcW w:w="2784" w:type="dxa"/>
          </w:tcPr>
          <w:p w14:paraId="488A2771" w14:textId="77777777" w:rsidR="00CF5E97" w:rsidRPr="00070568" w:rsidRDefault="00203AFD" w:rsidP="003A29B7">
            <w:pPr>
              <w:rPr>
                <w:rFonts w:ascii="Times New Roman" w:hAnsi="Times New Roman" w:cs="Times New Roman"/>
                <w:b/>
                <w:sz w:val="24"/>
                <w:szCs w:val="24"/>
              </w:rPr>
            </w:pPr>
            <w:r w:rsidRPr="00070568">
              <w:rPr>
                <w:rFonts w:ascii="Times New Roman" w:hAnsi="Times New Roman" w:cs="Times New Roman"/>
                <w:sz w:val="24"/>
                <w:szCs w:val="24"/>
              </w:rPr>
              <w:t>АВС</w:t>
            </w:r>
          </w:p>
        </w:tc>
        <w:tc>
          <w:tcPr>
            <w:tcW w:w="3202" w:type="dxa"/>
          </w:tcPr>
          <w:p w14:paraId="488A2772" w14:textId="77777777" w:rsidR="00CF5E97" w:rsidRPr="00070568" w:rsidRDefault="00203AFD" w:rsidP="003A29B7">
            <w:pPr>
              <w:rPr>
                <w:rFonts w:ascii="Times New Roman" w:hAnsi="Times New Roman" w:cs="Times New Roman"/>
                <w:b/>
                <w:sz w:val="24"/>
                <w:szCs w:val="24"/>
              </w:rPr>
            </w:pPr>
            <w:r w:rsidRPr="00070568">
              <w:rPr>
                <w:rFonts w:ascii="Times New Roman" w:hAnsi="Times New Roman" w:cs="Times New Roman"/>
                <w:sz w:val="24"/>
                <w:szCs w:val="24"/>
              </w:rPr>
              <w:t>Реакция гиперчувствительности</w:t>
            </w:r>
          </w:p>
        </w:tc>
        <w:tc>
          <w:tcPr>
            <w:tcW w:w="3902" w:type="dxa"/>
          </w:tcPr>
          <w:p w14:paraId="488A2773" w14:textId="77777777" w:rsidR="00CF5E97" w:rsidRPr="00070568" w:rsidRDefault="00203AFD" w:rsidP="003A29B7">
            <w:pPr>
              <w:rPr>
                <w:rFonts w:ascii="Times New Roman" w:hAnsi="Times New Roman" w:cs="Times New Roman"/>
                <w:b/>
                <w:sz w:val="24"/>
                <w:szCs w:val="24"/>
              </w:rPr>
            </w:pPr>
            <w:r w:rsidRPr="00070568">
              <w:rPr>
                <w:rFonts w:ascii="Times New Roman" w:hAnsi="Times New Roman" w:cs="Times New Roman"/>
                <w:sz w:val="24"/>
                <w:szCs w:val="24"/>
              </w:rPr>
              <w:t xml:space="preserve">TDF, </w:t>
            </w:r>
            <w:r w:rsidR="00B57620" w:rsidRPr="00070568">
              <w:rPr>
                <w:rFonts w:ascii="Times New Roman" w:hAnsi="Times New Roman" w:cs="Times New Roman"/>
                <w:sz w:val="24"/>
                <w:szCs w:val="24"/>
                <w:lang w:val="en-US"/>
              </w:rPr>
              <w:t>AZT</w:t>
            </w:r>
            <w:r w:rsidR="00B57620" w:rsidRPr="00070568">
              <w:rPr>
                <w:rFonts w:ascii="Times New Roman" w:hAnsi="Times New Roman" w:cs="Times New Roman"/>
                <w:sz w:val="24"/>
                <w:szCs w:val="24"/>
              </w:rPr>
              <w:t>(</w:t>
            </w:r>
            <w:r w:rsidRPr="00070568">
              <w:rPr>
                <w:rFonts w:ascii="Times New Roman" w:hAnsi="Times New Roman" w:cs="Times New Roman"/>
                <w:sz w:val="24"/>
                <w:szCs w:val="24"/>
              </w:rPr>
              <w:t>ZDV</w:t>
            </w:r>
            <w:r w:rsidR="00B57620" w:rsidRPr="00070568">
              <w:rPr>
                <w:rFonts w:ascii="Times New Roman" w:hAnsi="Times New Roman" w:cs="Times New Roman"/>
                <w:sz w:val="24"/>
                <w:szCs w:val="24"/>
              </w:rPr>
              <w:t>)</w:t>
            </w:r>
          </w:p>
        </w:tc>
      </w:tr>
      <w:tr w:rsidR="00513DD7" w:rsidRPr="00070568" w14:paraId="488A2778" w14:textId="77777777" w:rsidTr="00AA6E01">
        <w:tc>
          <w:tcPr>
            <w:tcW w:w="2784" w:type="dxa"/>
            <w:vMerge w:val="restart"/>
          </w:tcPr>
          <w:p w14:paraId="488A2775" w14:textId="77777777" w:rsidR="00513DD7" w:rsidRPr="00070568" w:rsidRDefault="00513DD7" w:rsidP="003A29B7">
            <w:pPr>
              <w:rPr>
                <w:rFonts w:ascii="Times New Roman" w:hAnsi="Times New Roman" w:cs="Times New Roman"/>
                <w:b/>
                <w:sz w:val="24"/>
                <w:szCs w:val="24"/>
              </w:rPr>
            </w:pPr>
            <w:r w:rsidRPr="00070568">
              <w:rPr>
                <w:rFonts w:ascii="Times New Roman" w:hAnsi="Times New Roman" w:cs="Times New Roman"/>
                <w:sz w:val="24"/>
                <w:szCs w:val="24"/>
              </w:rPr>
              <w:t>LPV/r</w:t>
            </w:r>
          </w:p>
        </w:tc>
        <w:tc>
          <w:tcPr>
            <w:tcW w:w="3202" w:type="dxa"/>
          </w:tcPr>
          <w:p w14:paraId="488A2776" w14:textId="77777777" w:rsidR="00513DD7" w:rsidRPr="00070568" w:rsidRDefault="00513DD7" w:rsidP="003A29B7">
            <w:pPr>
              <w:rPr>
                <w:rFonts w:ascii="Times New Roman" w:hAnsi="Times New Roman" w:cs="Times New Roman"/>
                <w:b/>
                <w:sz w:val="24"/>
                <w:szCs w:val="24"/>
              </w:rPr>
            </w:pPr>
            <w:r w:rsidRPr="00070568">
              <w:rPr>
                <w:rFonts w:ascii="Times New Roman" w:hAnsi="Times New Roman" w:cs="Times New Roman"/>
                <w:sz w:val="24"/>
                <w:szCs w:val="24"/>
              </w:rPr>
              <w:t>Диарея</w:t>
            </w:r>
          </w:p>
        </w:tc>
        <w:tc>
          <w:tcPr>
            <w:tcW w:w="3902" w:type="dxa"/>
            <w:vMerge w:val="restart"/>
          </w:tcPr>
          <w:p w14:paraId="488A2777" w14:textId="77777777" w:rsidR="00513DD7" w:rsidRPr="00070568" w:rsidRDefault="006A7A08" w:rsidP="003A29B7">
            <w:pPr>
              <w:rPr>
                <w:rFonts w:ascii="Times New Roman" w:hAnsi="Times New Roman" w:cs="Times New Roman"/>
                <w:b/>
                <w:sz w:val="24"/>
                <w:szCs w:val="24"/>
              </w:rPr>
            </w:pPr>
            <w:r w:rsidRPr="00070568">
              <w:rPr>
                <w:rFonts w:ascii="Times New Roman" w:hAnsi="Times New Roman" w:cs="Times New Roman"/>
                <w:sz w:val="24"/>
                <w:szCs w:val="24"/>
              </w:rPr>
              <w:t>DRV/r, DRV/с</w:t>
            </w:r>
            <w:r w:rsidR="00513DD7" w:rsidRPr="00070568">
              <w:rPr>
                <w:rFonts w:ascii="Times New Roman" w:hAnsi="Times New Roman" w:cs="Times New Roman"/>
                <w:sz w:val="24"/>
                <w:szCs w:val="24"/>
              </w:rPr>
              <w:t>, ННИОТ или DTG</w:t>
            </w:r>
            <w:r w:rsidR="004B359A" w:rsidRPr="00070568">
              <w:rPr>
                <w:rFonts w:ascii="Times New Roman" w:hAnsi="Times New Roman" w:cs="Times New Roman"/>
                <w:sz w:val="24"/>
                <w:szCs w:val="24"/>
              </w:rPr>
              <w:t>, RAL</w:t>
            </w:r>
          </w:p>
        </w:tc>
      </w:tr>
      <w:tr w:rsidR="00513DD7" w:rsidRPr="00070568" w14:paraId="488A277C" w14:textId="77777777" w:rsidTr="00AA6E01">
        <w:tc>
          <w:tcPr>
            <w:tcW w:w="2784" w:type="dxa"/>
            <w:vMerge/>
          </w:tcPr>
          <w:p w14:paraId="488A2779" w14:textId="77777777" w:rsidR="00513DD7" w:rsidRPr="00070568" w:rsidRDefault="00513DD7" w:rsidP="003A29B7">
            <w:pPr>
              <w:rPr>
                <w:rFonts w:ascii="Times New Roman" w:hAnsi="Times New Roman" w:cs="Times New Roman"/>
                <w:b/>
                <w:sz w:val="24"/>
                <w:szCs w:val="24"/>
              </w:rPr>
            </w:pPr>
          </w:p>
        </w:tc>
        <w:tc>
          <w:tcPr>
            <w:tcW w:w="3202" w:type="dxa"/>
          </w:tcPr>
          <w:p w14:paraId="488A277A" w14:textId="77777777" w:rsidR="00513DD7" w:rsidRPr="00070568" w:rsidRDefault="00513DD7" w:rsidP="003A29B7">
            <w:pPr>
              <w:rPr>
                <w:rFonts w:ascii="Times New Roman" w:hAnsi="Times New Roman" w:cs="Times New Roman"/>
                <w:b/>
                <w:sz w:val="24"/>
                <w:szCs w:val="24"/>
              </w:rPr>
            </w:pPr>
            <w:r w:rsidRPr="00070568">
              <w:rPr>
                <w:rFonts w:ascii="Times New Roman" w:hAnsi="Times New Roman" w:cs="Times New Roman"/>
                <w:sz w:val="24"/>
                <w:szCs w:val="24"/>
              </w:rPr>
              <w:t>Нарушения липидного и углеводного обмена</w:t>
            </w:r>
          </w:p>
        </w:tc>
        <w:tc>
          <w:tcPr>
            <w:tcW w:w="3902" w:type="dxa"/>
            <w:vMerge/>
          </w:tcPr>
          <w:p w14:paraId="488A277B" w14:textId="77777777" w:rsidR="00513DD7" w:rsidRPr="00070568" w:rsidRDefault="00513DD7" w:rsidP="003A29B7">
            <w:pPr>
              <w:rPr>
                <w:rFonts w:ascii="Times New Roman" w:hAnsi="Times New Roman" w:cs="Times New Roman"/>
                <w:b/>
                <w:sz w:val="24"/>
                <w:szCs w:val="24"/>
              </w:rPr>
            </w:pPr>
          </w:p>
        </w:tc>
      </w:tr>
      <w:tr w:rsidR="005725E1" w:rsidRPr="002E1679" w14:paraId="488A2788" w14:textId="77777777" w:rsidTr="00AA6E01">
        <w:tc>
          <w:tcPr>
            <w:tcW w:w="2784" w:type="dxa"/>
            <w:vMerge w:val="restart"/>
          </w:tcPr>
          <w:p w14:paraId="488A2785" w14:textId="77777777" w:rsidR="005725E1" w:rsidRPr="00070568" w:rsidRDefault="005725E1" w:rsidP="003A29B7">
            <w:pPr>
              <w:rPr>
                <w:rFonts w:ascii="Times New Roman" w:hAnsi="Times New Roman" w:cs="Times New Roman"/>
                <w:b/>
                <w:sz w:val="24"/>
                <w:szCs w:val="24"/>
                <w:lang w:val="en-US"/>
              </w:rPr>
            </w:pPr>
            <w:r w:rsidRPr="00070568">
              <w:rPr>
                <w:rFonts w:ascii="Times New Roman" w:hAnsi="Times New Roman" w:cs="Times New Roman"/>
                <w:sz w:val="24"/>
                <w:szCs w:val="24"/>
                <w:lang w:val="en-US"/>
              </w:rPr>
              <w:t>EFV</w:t>
            </w:r>
          </w:p>
        </w:tc>
        <w:tc>
          <w:tcPr>
            <w:tcW w:w="3202" w:type="dxa"/>
          </w:tcPr>
          <w:p w14:paraId="488A2786" w14:textId="77777777" w:rsidR="005725E1" w:rsidRPr="00070568" w:rsidRDefault="005725E1" w:rsidP="003A29B7">
            <w:pPr>
              <w:rPr>
                <w:rFonts w:ascii="Times New Roman" w:hAnsi="Times New Roman" w:cs="Times New Roman"/>
                <w:b/>
                <w:sz w:val="24"/>
                <w:szCs w:val="24"/>
                <w:lang w:val="en-US"/>
              </w:rPr>
            </w:pPr>
            <w:proofErr w:type="spellStart"/>
            <w:r w:rsidRPr="00070568">
              <w:rPr>
                <w:rFonts w:ascii="Times New Roman" w:hAnsi="Times New Roman" w:cs="Times New Roman"/>
                <w:sz w:val="24"/>
                <w:szCs w:val="24"/>
              </w:rPr>
              <w:t>Гепатотоксичность</w:t>
            </w:r>
            <w:proofErr w:type="spellEnd"/>
          </w:p>
        </w:tc>
        <w:tc>
          <w:tcPr>
            <w:tcW w:w="3902" w:type="dxa"/>
          </w:tcPr>
          <w:p w14:paraId="488A2787" w14:textId="77777777" w:rsidR="005725E1" w:rsidRPr="00070568" w:rsidRDefault="000859D8" w:rsidP="003A29B7">
            <w:pPr>
              <w:rPr>
                <w:rFonts w:ascii="Times New Roman" w:hAnsi="Times New Roman" w:cs="Times New Roman"/>
                <w:b/>
                <w:sz w:val="24"/>
                <w:szCs w:val="24"/>
                <w:lang w:val="en-US"/>
              </w:rPr>
            </w:pPr>
            <w:r w:rsidRPr="00070568">
              <w:rPr>
                <w:rFonts w:ascii="Times New Roman" w:hAnsi="Times New Roman" w:cs="Times New Roman"/>
                <w:sz w:val="24"/>
                <w:szCs w:val="24"/>
                <w:lang w:val="en-US"/>
              </w:rPr>
              <w:t>DRV/r, DRV/</w:t>
            </w:r>
            <w:r w:rsidRPr="00070568">
              <w:rPr>
                <w:rFonts w:ascii="Times New Roman" w:hAnsi="Times New Roman" w:cs="Times New Roman"/>
                <w:sz w:val="24"/>
                <w:szCs w:val="24"/>
              </w:rPr>
              <w:t>с</w:t>
            </w:r>
            <w:r w:rsidR="005725E1" w:rsidRPr="00070568">
              <w:rPr>
                <w:rFonts w:ascii="Times New Roman" w:hAnsi="Times New Roman" w:cs="Times New Roman"/>
                <w:sz w:val="24"/>
                <w:szCs w:val="24"/>
                <w:lang w:val="en-US"/>
              </w:rPr>
              <w:t xml:space="preserve">, LPV/r, ETV </w:t>
            </w:r>
            <w:r w:rsidR="005725E1" w:rsidRPr="00070568">
              <w:rPr>
                <w:rFonts w:ascii="Times New Roman" w:hAnsi="Times New Roman" w:cs="Times New Roman"/>
                <w:sz w:val="24"/>
                <w:szCs w:val="24"/>
              </w:rPr>
              <w:t>или</w:t>
            </w:r>
            <w:r w:rsidR="005725E1" w:rsidRPr="00070568">
              <w:rPr>
                <w:rFonts w:ascii="Times New Roman" w:hAnsi="Times New Roman" w:cs="Times New Roman"/>
                <w:sz w:val="24"/>
                <w:szCs w:val="24"/>
                <w:lang w:val="en-US"/>
              </w:rPr>
              <w:t xml:space="preserve"> DTG, RAL</w:t>
            </w:r>
          </w:p>
        </w:tc>
      </w:tr>
      <w:tr w:rsidR="005725E1" w:rsidRPr="002E1679" w14:paraId="488A278C" w14:textId="77777777" w:rsidTr="00AA6E01">
        <w:trPr>
          <w:trHeight w:val="693"/>
        </w:trPr>
        <w:tc>
          <w:tcPr>
            <w:tcW w:w="2784" w:type="dxa"/>
            <w:vMerge/>
          </w:tcPr>
          <w:p w14:paraId="488A2789" w14:textId="77777777" w:rsidR="005725E1" w:rsidRPr="00070568" w:rsidRDefault="005725E1" w:rsidP="003A29B7">
            <w:pPr>
              <w:rPr>
                <w:rFonts w:ascii="Times New Roman" w:hAnsi="Times New Roman" w:cs="Times New Roman"/>
                <w:b/>
                <w:sz w:val="24"/>
                <w:szCs w:val="24"/>
                <w:lang w:val="en-US"/>
              </w:rPr>
            </w:pPr>
          </w:p>
        </w:tc>
        <w:tc>
          <w:tcPr>
            <w:tcW w:w="3202" w:type="dxa"/>
          </w:tcPr>
          <w:p w14:paraId="488A278A" w14:textId="77777777" w:rsidR="005725E1" w:rsidRPr="00070568" w:rsidRDefault="005725E1" w:rsidP="003A29B7">
            <w:pPr>
              <w:rPr>
                <w:rFonts w:ascii="Times New Roman" w:hAnsi="Times New Roman" w:cs="Times New Roman"/>
                <w:b/>
                <w:sz w:val="24"/>
                <w:szCs w:val="24"/>
                <w:lang w:val="en-US"/>
              </w:rPr>
            </w:pPr>
            <w:r w:rsidRPr="00070568">
              <w:rPr>
                <w:rFonts w:ascii="Times New Roman" w:hAnsi="Times New Roman" w:cs="Times New Roman"/>
                <w:sz w:val="24"/>
                <w:szCs w:val="24"/>
              </w:rPr>
              <w:t>Сыпь</w:t>
            </w:r>
            <w:r w:rsidRPr="00070568">
              <w:rPr>
                <w:rFonts w:ascii="Times New Roman" w:hAnsi="Times New Roman" w:cs="Times New Roman"/>
                <w:sz w:val="24"/>
                <w:szCs w:val="24"/>
                <w:lang w:val="en-US"/>
              </w:rPr>
              <w:t xml:space="preserve">, </w:t>
            </w:r>
            <w:proofErr w:type="spellStart"/>
            <w:r w:rsidRPr="00070568">
              <w:rPr>
                <w:rFonts w:ascii="Times New Roman" w:hAnsi="Times New Roman" w:cs="Times New Roman"/>
                <w:sz w:val="24"/>
                <w:szCs w:val="24"/>
              </w:rPr>
              <w:t>многоформная</w:t>
            </w:r>
            <w:proofErr w:type="spellEnd"/>
            <w:r w:rsidR="005D3529" w:rsidRPr="00070568">
              <w:rPr>
                <w:rFonts w:ascii="Times New Roman" w:hAnsi="Times New Roman" w:cs="Times New Roman"/>
                <w:sz w:val="24"/>
                <w:szCs w:val="24"/>
              </w:rPr>
              <w:t xml:space="preserve"> </w:t>
            </w:r>
            <w:r w:rsidRPr="00070568">
              <w:rPr>
                <w:rFonts w:ascii="Times New Roman" w:hAnsi="Times New Roman" w:cs="Times New Roman"/>
                <w:sz w:val="24"/>
                <w:szCs w:val="24"/>
              </w:rPr>
              <w:t>эритема</w:t>
            </w:r>
            <w:r w:rsidRPr="00070568">
              <w:rPr>
                <w:rFonts w:ascii="Times New Roman" w:hAnsi="Times New Roman" w:cs="Times New Roman"/>
                <w:sz w:val="24"/>
                <w:szCs w:val="24"/>
                <w:lang w:val="en-US"/>
              </w:rPr>
              <w:t xml:space="preserve">, </w:t>
            </w:r>
            <w:r w:rsidRPr="00070568">
              <w:rPr>
                <w:rFonts w:ascii="Times New Roman" w:hAnsi="Times New Roman" w:cs="Times New Roman"/>
                <w:sz w:val="24"/>
                <w:szCs w:val="24"/>
              </w:rPr>
              <w:t>лихорадка</w:t>
            </w:r>
          </w:p>
        </w:tc>
        <w:tc>
          <w:tcPr>
            <w:tcW w:w="3902" w:type="dxa"/>
          </w:tcPr>
          <w:p w14:paraId="488A278B" w14:textId="77777777" w:rsidR="005725E1" w:rsidRPr="00070568" w:rsidRDefault="000859D8" w:rsidP="003A29B7">
            <w:pPr>
              <w:rPr>
                <w:rFonts w:ascii="Times New Roman" w:hAnsi="Times New Roman" w:cs="Times New Roman"/>
                <w:sz w:val="24"/>
                <w:szCs w:val="24"/>
                <w:lang w:val="en-US"/>
              </w:rPr>
            </w:pPr>
            <w:r w:rsidRPr="00070568">
              <w:rPr>
                <w:rFonts w:ascii="Times New Roman" w:hAnsi="Times New Roman" w:cs="Times New Roman"/>
                <w:sz w:val="24"/>
                <w:szCs w:val="24"/>
                <w:lang w:val="en-US"/>
              </w:rPr>
              <w:t>LPV/r, ETV, DRV/r, DRV/</w:t>
            </w:r>
            <w:r w:rsidRPr="00070568">
              <w:rPr>
                <w:rFonts w:ascii="Times New Roman" w:hAnsi="Times New Roman" w:cs="Times New Roman"/>
                <w:sz w:val="24"/>
                <w:szCs w:val="24"/>
              </w:rPr>
              <w:t>с</w:t>
            </w:r>
            <w:r w:rsidR="005D3529" w:rsidRPr="00070568">
              <w:rPr>
                <w:rFonts w:ascii="Times New Roman" w:hAnsi="Times New Roman" w:cs="Times New Roman"/>
                <w:sz w:val="24"/>
                <w:szCs w:val="24"/>
                <w:lang w:val="en-US"/>
              </w:rPr>
              <w:t xml:space="preserve"> </w:t>
            </w:r>
            <w:r w:rsidR="005725E1" w:rsidRPr="00070568">
              <w:rPr>
                <w:rFonts w:ascii="Times New Roman" w:hAnsi="Times New Roman" w:cs="Times New Roman"/>
                <w:sz w:val="24"/>
                <w:szCs w:val="24"/>
              </w:rPr>
              <w:t>или</w:t>
            </w:r>
            <w:r w:rsidR="00A570FB" w:rsidRPr="00070568">
              <w:rPr>
                <w:rFonts w:ascii="Times New Roman" w:hAnsi="Times New Roman" w:cs="Times New Roman"/>
                <w:sz w:val="24"/>
                <w:szCs w:val="24"/>
                <w:lang w:val="en-US"/>
              </w:rPr>
              <w:t xml:space="preserve"> DTG, RAL  </w:t>
            </w:r>
          </w:p>
        </w:tc>
      </w:tr>
      <w:tr w:rsidR="005725E1" w:rsidRPr="002E1679" w14:paraId="488A2790" w14:textId="77777777" w:rsidTr="00AA6E01">
        <w:tc>
          <w:tcPr>
            <w:tcW w:w="2784" w:type="dxa"/>
            <w:vMerge/>
          </w:tcPr>
          <w:p w14:paraId="488A278D" w14:textId="77777777" w:rsidR="005725E1" w:rsidRPr="00070568" w:rsidRDefault="005725E1" w:rsidP="003A29B7">
            <w:pPr>
              <w:rPr>
                <w:rFonts w:ascii="Times New Roman" w:hAnsi="Times New Roman" w:cs="Times New Roman"/>
                <w:b/>
                <w:sz w:val="24"/>
                <w:szCs w:val="24"/>
                <w:lang w:val="en-US"/>
              </w:rPr>
            </w:pPr>
          </w:p>
        </w:tc>
        <w:tc>
          <w:tcPr>
            <w:tcW w:w="3202" w:type="dxa"/>
          </w:tcPr>
          <w:p w14:paraId="488A278E" w14:textId="77777777" w:rsidR="005725E1" w:rsidRPr="00070568" w:rsidRDefault="005725E1" w:rsidP="003A29B7">
            <w:pPr>
              <w:rPr>
                <w:rFonts w:ascii="Times New Roman" w:hAnsi="Times New Roman" w:cs="Times New Roman"/>
                <w:b/>
                <w:sz w:val="24"/>
                <w:szCs w:val="24"/>
                <w:lang w:val="en-US"/>
              </w:rPr>
            </w:pPr>
            <w:r w:rsidRPr="00070568">
              <w:rPr>
                <w:rFonts w:ascii="Times New Roman" w:hAnsi="Times New Roman" w:cs="Times New Roman"/>
                <w:sz w:val="24"/>
                <w:szCs w:val="24"/>
              </w:rPr>
              <w:t>Психические</w:t>
            </w:r>
            <w:r w:rsidR="005D3529" w:rsidRPr="00070568">
              <w:rPr>
                <w:rFonts w:ascii="Times New Roman" w:hAnsi="Times New Roman" w:cs="Times New Roman"/>
                <w:sz w:val="24"/>
                <w:szCs w:val="24"/>
              </w:rPr>
              <w:t xml:space="preserve"> </w:t>
            </w:r>
            <w:r w:rsidRPr="00070568">
              <w:rPr>
                <w:rFonts w:ascii="Times New Roman" w:hAnsi="Times New Roman" w:cs="Times New Roman"/>
                <w:sz w:val="24"/>
                <w:szCs w:val="24"/>
              </w:rPr>
              <w:t>расстройства</w:t>
            </w:r>
          </w:p>
        </w:tc>
        <w:tc>
          <w:tcPr>
            <w:tcW w:w="3902" w:type="dxa"/>
          </w:tcPr>
          <w:p w14:paraId="488A278F" w14:textId="77777777" w:rsidR="005725E1" w:rsidRPr="00070568" w:rsidRDefault="005725E1" w:rsidP="003A29B7">
            <w:pPr>
              <w:rPr>
                <w:rFonts w:ascii="Times New Roman" w:hAnsi="Times New Roman" w:cs="Times New Roman"/>
                <w:b/>
                <w:sz w:val="24"/>
                <w:szCs w:val="24"/>
                <w:lang w:val="en-US"/>
              </w:rPr>
            </w:pPr>
            <w:r w:rsidRPr="00070568">
              <w:rPr>
                <w:rFonts w:ascii="Times New Roman" w:hAnsi="Times New Roman" w:cs="Times New Roman"/>
                <w:sz w:val="24"/>
                <w:szCs w:val="24"/>
                <w:lang w:val="en-US"/>
              </w:rPr>
              <w:t>ETV, LPV/r, DRV/r</w:t>
            </w:r>
            <w:r w:rsidR="000859D8" w:rsidRPr="00070568">
              <w:rPr>
                <w:rFonts w:ascii="Times New Roman" w:hAnsi="Times New Roman" w:cs="Times New Roman"/>
                <w:sz w:val="24"/>
                <w:szCs w:val="24"/>
                <w:lang w:val="en-US"/>
              </w:rPr>
              <w:t>, DRV/</w:t>
            </w:r>
            <w:r w:rsidR="000859D8" w:rsidRPr="00070568">
              <w:rPr>
                <w:rFonts w:ascii="Times New Roman" w:hAnsi="Times New Roman" w:cs="Times New Roman"/>
                <w:sz w:val="24"/>
                <w:szCs w:val="24"/>
              </w:rPr>
              <w:t>с</w:t>
            </w:r>
            <w:r w:rsidR="005D3529" w:rsidRPr="00070568">
              <w:rPr>
                <w:rFonts w:ascii="Times New Roman" w:hAnsi="Times New Roman" w:cs="Times New Roman"/>
                <w:sz w:val="24"/>
                <w:szCs w:val="24"/>
                <w:lang w:val="en-US"/>
              </w:rPr>
              <w:t xml:space="preserve"> </w:t>
            </w:r>
            <w:r w:rsidRPr="00070568">
              <w:rPr>
                <w:rFonts w:ascii="Times New Roman" w:hAnsi="Times New Roman" w:cs="Times New Roman"/>
                <w:sz w:val="24"/>
                <w:szCs w:val="24"/>
              </w:rPr>
              <w:t>или</w:t>
            </w:r>
            <w:r w:rsidRPr="00070568">
              <w:rPr>
                <w:rFonts w:ascii="Times New Roman" w:hAnsi="Times New Roman" w:cs="Times New Roman"/>
                <w:sz w:val="24"/>
                <w:szCs w:val="24"/>
                <w:lang w:val="en-US"/>
              </w:rPr>
              <w:t xml:space="preserve"> DTG, RAL</w:t>
            </w:r>
          </w:p>
        </w:tc>
      </w:tr>
    </w:tbl>
    <w:p w14:paraId="488A2791" w14:textId="77777777" w:rsidR="005C5AE9" w:rsidRPr="00216D84" w:rsidRDefault="005C5AE9" w:rsidP="00837385">
      <w:pPr>
        <w:spacing w:after="0" w:line="240" w:lineRule="auto"/>
        <w:jc w:val="both"/>
        <w:rPr>
          <w:rFonts w:ascii="Times New Roman" w:hAnsi="Times New Roman" w:cs="Times New Roman"/>
          <w:bCs/>
          <w:sz w:val="28"/>
          <w:szCs w:val="28"/>
          <w:lang w:val="en-US"/>
        </w:rPr>
      </w:pPr>
    </w:p>
    <w:p w14:paraId="488A2792" w14:textId="77777777" w:rsidR="004F52A9" w:rsidRPr="00216D84" w:rsidRDefault="004F52A9" w:rsidP="006F0BF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Изменение схемы АРТ при развитии лекарственной резистентности к АРВП: </w:t>
      </w:r>
    </w:p>
    <w:p w14:paraId="488A2793" w14:textId="77777777" w:rsidR="00130A6F" w:rsidRPr="00216D84" w:rsidRDefault="004F52A9" w:rsidP="006F0BF2">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Неудача лечения определяется как постоянно выявл</w:t>
      </w:r>
      <w:r w:rsidR="000859D8" w:rsidRPr="00216D84">
        <w:rPr>
          <w:rFonts w:ascii="Times New Roman" w:hAnsi="Times New Roman" w:cs="Times New Roman"/>
          <w:sz w:val="28"/>
          <w:szCs w:val="28"/>
        </w:rPr>
        <w:t>яемая вирусная нагрузка более 5</w:t>
      </w:r>
      <w:r w:rsidRPr="00216D84">
        <w:rPr>
          <w:rFonts w:ascii="Times New Roman" w:hAnsi="Times New Roman" w:cs="Times New Roman"/>
          <w:sz w:val="28"/>
          <w:szCs w:val="28"/>
        </w:rPr>
        <w:t>0 копий/мл по результатам двух последовательных измерений</w:t>
      </w:r>
      <w:r w:rsidR="00FC3DD2" w:rsidRPr="00216D84">
        <w:rPr>
          <w:rFonts w:ascii="Times New Roman" w:hAnsi="Times New Roman" w:cs="Times New Roman"/>
          <w:sz w:val="28"/>
          <w:szCs w:val="28"/>
        </w:rPr>
        <w:t xml:space="preserve"> вирусной нагрузки</w:t>
      </w:r>
      <w:r w:rsidRPr="00216D84">
        <w:rPr>
          <w:rFonts w:ascii="Times New Roman" w:hAnsi="Times New Roman" w:cs="Times New Roman"/>
          <w:sz w:val="28"/>
          <w:szCs w:val="28"/>
        </w:rPr>
        <w:t xml:space="preserve">, проведенных с интервалом в </w:t>
      </w:r>
      <w:proofErr w:type="gramStart"/>
      <w:r w:rsidRPr="00216D84">
        <w:rPr>
          <w:rFonts w:ascii="Times New Roman" w:hAnsi="Times New Roman" w:cs="Times New Roman"/>
          <w:sz w:val="28"/>
          <w:szCs w:val="28"/>
        </w:rPr>
        <w:t>2-4</w:t>
      </w:r>
      <w:proofErr w:type="gramEnd"/>
      <w:r w:rsidRPr="00216D84">
        <w:rPr>
          <w:rFonts w:ascii="Times New Roman" w:hAnsi="Times New Roman" w:cs="Times New Roman"/>
          <w:sz w:val="28"/>
          <w:szCs w:val="28"/>
        </w:rPr>
        <w:t xml:space="preserve"> недели, но не ранее, чем через шесть месяцев после начала использования антиретровирусных препаратов. </w:t>
      </w:r>
      <w:r w:rsidR="005159F1" w:rsidRPr="00216D84">
        <w:rPr>
          <w:rFonts w:ascii="Times New Roman" w:hAnsi="Times New Roman" w:cs="Times New Roman"/>
          <w:sz w:val="28"/>
          <w:szCs w:val="28"/>
        </w:rPr>
        <w:t>В случае неудачи лечения необходимо провести исследование на лекарственную устойчивость ВИЧ к АРВП</w:t>
      </w:r>
      <w:r w:rsidR="00893158" w:rsidRPr="00216D84">
        <w:rPr>
          <w:rFonts w:ascii="Times New Roman" w:hAnsi="Times New Roman" w:cs="Times New Roman"/>
          <w:sz w:val="28"/>
          <w:szCs w:val="28"/>
        </w:rPr>
        <w:t xml:space="preserve"> при уровне приверженности </w:t>
      </w:r>
      <w:r w:rsidR="00893158" w:rsidRPr="00216D84">
        <w:rPr>
          <w:rFonts w:ascii="Times New Roman" w:hAnsi="Times New Roman" w:cs="Times New Roman"/>
          <w:sz w:val="28"/>
          <w:szCs w:val="28"/>
          <w:u w:val="single"/>
        </w:rPr>
        <w:t>&gt;</w:t>
      </w:r>
      <w:r w:rsidR="00893158" w:rsidRPr="00216D84">
        <w:rPr>
          <w:rFonts w:ascii="Times New Roman" w:hAnsi="Times New Roman" w:cs="Times New Roman"/>
          <w:sz w:val="28"/>
          <w:szCs w:val="28"/>
        </w:rPr>
        <w:t>95%</w:t>
      </w:r>
      <w:r w:rsidR="008843ED" w:rsidRPr="00216D84">
        <w:rPr>
          <w:rFonts w:ascii="Times New Roman" w:hAnsi="Times New Roman" w:cs="Times New Roman"/>
          <w:sz w:val="28"/>
          <w:szCs w:val="28"/>
        </w:rPr>
        <w:t xml:space="preserve"> и уровн</w:t>
      </w:r>
      <w:r w:rsidR="000E6030" w:rsidRPr="00216D84">
        <w:rPr>
          <w:rFonts w:ascii="Times New Roman" w:hAnsi="Times New Roman" w:cs="Times New Roman"/>
          <w:sz w:val="28"/>
          <w:szCs w:val="28"/>
        </w:rPr>
        <w:t>е</w:t>
      </w:r>
      <w:r w:rsidR="00414E34" w:rsidRPr="00216D84">
        <w:rPr>
          <w:rFonts w:ascii="Times New Roman" w:hAnsi="Times New Roman" w:cs="Times New Roman"/>
          <w:sz w:val="28"/>
          <w:szCs w:val="28"/>
        </w:rPr>
        <w:t xml:space="preserve"> вирусной нагрузки более 500</w:t>
      </w:r>
      <w:r w:rsidR="00807B69" w:rsidRPr="00216D84">
        <w:rPr>
          <w:rFonts w:ascii="Times New Roman" w:hAnsi="Times New Roman" w:cs="Times New Roman"/>
          <w:sz w:val="28"/>
          <w:szCs w:val="28"/>
        </w:rPr>
        <w:t xml:space="preserve"> </w:t>
      </w:r>
      <w:r w:rsidR="006B56A4" w:rsidRPr="00216D84">
        <w:rPr>
          <w:rFonts w:ascii="Times New Roman" w:hAnsi="Times New Roman" w:cs="Times New Roman"/>
          <w:sz w:val="28"/>
          <w:szCs w:val="28"/>
        </w:rPr>
        <w:t>копий</w:t>
      </w:r>
      <w:r w:rsidR="000E6030" w:rsidRPr="00216D84">
        <w:rPr>
          <w:rFonts w:ascii="Times New Roman" w:hAnsi="Times New Roman" w:cs="Times New Roman"/>
          <w:sz w:val="28"/>
          <w:szCs w:val="28"/>
        </w:rPr>
        <w:t>/</w:t>
      </w:r>
      <w:r w:rsidR="008843ED" w:rsidRPr="00216D84">
        <w:rPr>
          <w:rFonts w:ascii="Times New Roman" w:hAnsi="Times New Roman" w:cs="Times New Roman"/>
          <w:sz w:val="28"/>
          <w:szCs w:val="28"/>
        </w:rPr>
        <w:t>мл</w:t>
      </w:r>
      <w:r w:rsidR="005159F1" w:rsidRPr="00216D84">
        <w:rPr>
          <w:rFonts w:ascii="Times New Roman" w:hAnsi="Times New Roman" w:cs="Times New Roman"/>
          <w:sz w:val="28"/>
          <w:szCs w:val="28"/>
        </w:rPr>
        <w:t xml:space="preserve">. Замена схемы терапии проводится с учётом полученных результатов </w:t>
      </w:r>
      <w:r w:rsidR="006B56A4" w:rsidRPr="00216D84">
        <w:rPr>
          <w:rFonts w:ascii="Times New Roman" w:hAnsi="Times New Roman" w:cs="Times New Roman"/>
          <w:sz w:val="28"/>
          <w:szCs w:val="28"/>
        </w:rPr>
        <w:t xml:space="preserve">исследования по определению </w:t>
      </w:r>
      <w:r w:rsidR="00194086" w:rsidRPr="00216D84">
        <w:rPr>
          <w:rFonts w:ascii="Times New Roman" w:hAnsi="Times New Roman" w:cs="Times New Roman"/>
          <w:sz w:val="28"/>
          <w:szCs w:val="28"/>
        </w:rPr>
        <w:t>лекарственной устойчивости</w:t>
      </w:r>
      <w:r w:rsidR="006B56A4" w:rsidRPr="00216D84">
        <w:rPr>
          <w:rFonts w:ascii="Times New Roman" w:hAnsi="Times New Roman" w:cs="Times New Roman"/>
          <w:sz w:val="28"/>
          <w:szCs w:val="28"/>
        </w:rPr>
        <w:t xml:space="preserve"> ВИЧ</w:t>
      </w:r>
      <w:r w:rsidR="006E180A" w:rsidRPr="00216D84">
        <w:rPr>
          <w:rFonts w:ascii="Times New Roman" w:hAnsi="Times New Roman" w:cs="Times New Roman"/>
          <w:sz w:val="28"/>
          <w:szCs w:val="28"/>
        </w:rPr>
        <w:t>.</w:t>
      </w:r>
      <w:r w:rsidR="005159F1" w:rsidRPr="00216D84">
        <w:rPr>
          <w:rFonts w:ascii="Times New Roman" w:hAnsi="Times New Roman" w:cs="Times New Roman"/>
          <w:sz w:val="28"/>
          <w:szCs w:val="28"/>
        </w:rPr>
        <w:t xml:space="preserve">  </w:t>
      </w:r>
    </w:p>
    <w:p w14:paraId="488A2794" w14:textId="77777777" w:rsidR="004F52A9" w:rsidRPr="00216D84" w:rsidRDefault="004F52A9" w:rsidP="006E180A">
      <w:pPr>
        <w:pStyle w:val="af"/>
        <w:spacing w:after="0" w:line="240" w:lineRule="auto"/>
        <w:rPr>
          <w:rFonts w:ascii="Times New Roman" w:hAnsi="Times New Roman" w:cs="Times New Roman"/>
          <w:color w:val="FF0000"/>
          <w:sz w:val="28"/>
          <w:szCs w:val="28"/>
        </w:rPr>
      </w:pPr>
    </w:p>
    <w:p w14:paraId="488A2795" w14:textId="77777777" w:rsidR="009527D2" w:rsidRPr="00216D84" w:rsidRDefault="004B16A5" w:rsidP="0033233E">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t>Таблица 9</w:t>
      </w:r>
      <w:r w:rsidR="0033233E" w:rsidRPr="00216D84">
        <w:rPr>
          <w:rFonts w:ascii="Times New Roman" w:hAnsi="Times New Roman" w:cs="Times New Roman"/>
          <w:b/>
          <w:sz w:val="28"/>
          <w:szCs w:val="28"/>
        </w:rPr>
        <w:t xml:space="preserve">. Схемы антиретровирусной терапии второго ряда. </w:t>
      </w:r>
    </w:p>
    <w:tbl>
      <w:tblPr>
        <w:tblStyle w:val="a3"/>
        <w:tblW w:w="9923" w:type="dxa"/>
        <w:tblInd w:w="108" w:type="dxa"/>
        <w:tblLook w:val="04A0" w:firstRow="1" w:lastRow="0" w:firstColumn="1" w:lastColumn="0" w:noHBand="0" w:noVBand="1"/>
      </w:tblPr>
      <w:tblGrid>
        <w:gridCol w:w="3119"/>
        <w:gridCol w:w="3544"/>
        <w:gridCol w:w="3260"/>
      </w:tblGrid>
      <w:tr w:rsidR="00194086" w:rsidRPr="00070568" w14:paraId="488A2799" w14:textId="77777777" w:rsidTr="0022055A">
        <w:tc>
          <w:tcPr>
            <w:tcW w:w="3119" w:type="dxa"/>
          </w:tcPr>
          <w:p w14:paraId="488A2796" w14:textId="77777777" w:rsidR="00194086" w:rsidRPr="00070568" w:rsidRDefault="00194086" w:rsidP="0033233E">
            <w:pPr>
              <w:rPr>
                <w:rFonts w:ascii="Times New Roman" w:hAnsi="Times New Roman" w:cs="Times New Roman"/>
                <w:b/>
                <w:sz w:val="24"/>
                <w:szCs w:val="24"/>
              </w:rPr>
            </w:pPr>
            <w:r w:rsidRPr="00070568">
              <w:rPr>
                <w:rFonts w:ascii="Times New Roman" w:hAnsi="Times New Roman" w:cs="Times New Roman"/>
                <w:b/>
                <w:sz w:val="24"/>
                <w:szCs w:val="24"/>
              </w:rPr>
              <w:t>Неудача первой линии терапии</w:t>
            </w:r>
          </w:p>
        </w:tc>
        <w:tc>
          <w:tcPr>
            <w:tcW w:w="3544" w:type="dxa"/>
          </w:tcPr>
          <w:p w14:paraId="488A2797" w14:textId="77777777" w:rsidR="00194086" w:rsidRPr="00070568" w:rsidRDefault="00194086" w:rsidP="009527D2">
            <w:pPr>
              <w:rPr>
                <w:rFonts w:ascii="Times New Roman" w:hAnsi="Times New Roman" w:cs="Times New Roman"/>
                <w:b/>
                <w:sz w:val="24"/>
                <w:szCs w:val="24"/>
              </w:rPr>
            </w:pPr>
            <w:r w:rsidRPr="00070568">
              <w:rPr>
                <w:rFonts w:ascii="Times New Roman" w:hAnsi="Times New Roman" w:cs="Times New Roman"/>
                <w:b/>
                <w:sz w:val="24"/>
                <w:szCs w:val="24"/>
              </w:rPr>
              <w:t>Предпочтительные схемы второго ряда</w:t>
            </w:r>
          </w:p>
        </w:tc>
        <w:tc>
          <w:tcPr>
            <w:tcW w:w="3260" w:type="dxa"/>
          </w:tcPr>
          <w:p w14:paraId="488A2798" w14:textId="77777777" w:rsidR="00194086" w:rsidRPr="00070568" w:rsidRDefault="00194086" w:rsidP="009527D2">
            <w:pPr>
              <w:rPr>
                <w:rFonts w:ascii="Times New Roman" w:hAnsi="Times New Roman" w:cs="Times New Roman"/>
                <w:b/>
                <w:sz w:val="24"/>
                <w:szCs w:val="24"/>
              </w:rPr>
            </w:pPr>
            <w:r w:rsidRPr="00070568">
              <w:rPr>
                <w:rFonts w:ascii="Times New Roman" w:hAnsi="Times New Roman" w:cs="Times New Roman"/>
                <w:b/>
                <w:sz w:val="24"/>
                <w:szCs w:val="24"/>
              </w:rPr>
              <w:t>Аль</w:t>
            </w:r>
            <w:r w:rsidR="0022055A" w:rsidRPr="00070568">
              <w:rPr>
                <w:rFonts w:ascii="Times New Roman" w:hAnsi="Times New Roman" w:cs="Times New Roman"/>
                <w:b/>
                <w:sz w:val="24"/>
                <w:szCs w:val="24"/>
              </w:rPr>
              <w:t xml:space="preserve">тернативные схемы второго ряда </w:t>
            </w:r>
          </w:p>
        </w:tc>
      </w:tr>
      <w:tr w:rsidR="00194086" w:rsidRPr="00070568" w14:paraId="488A279D" w14:textId="77777777" w:rsidTr="0022055A">
        <w:tc>
          <w:tcPr>
            <w:tcW w:w="3119" w:type="dxa"/>
          </w:tcPr>
          <w:p w14:paraId="488A279A" w14:textId="29246A2A" w:rsidR="00194086" w:rsidRPr="00070568" w:rsidRDefault="00194086" w:rsidP="00545E8C">
            <w:pPr>
              <w:rPr>
                <w:rFonts w:ascii="Times New Roman" w:hAnsi="Times New Roman" w:cs="Times New Roman"/>
                <w:sz w:val="24"/>
                <w:szCs w:val="24"/>
              </w:rPr>
            </w:pPr>
            <w:r w:rsidRPr="00070568">
              <w:rPr>
                <w:rFonts w:ascii="Times New Roman" w:hAnsi="Times New Roman" w:cs="Times New Roman"/>
                <w:sz w:val="24"/>
                <w:szCs w:val="24"/>
              </w:rPr>
              <w:t>3</w:t>
            </w:r>
            <w:r w:rsidRPr="00070568">
              <w:rPr>
                <w:rFonts w:ascii="Times New Roman" w:hAnsi="Times New Roman" w:cs="Times New Roman"/>
                <w:sz w:val="24"/>
                <w:szCs w:val="24"/>
                <w:lang w:val="en-US"/>
              </w:rPr>
              <w:t>TC</w:t>
            </w:r>
            <w:r w:rsidRPr="00070568">
              <w:rPr>
                <w:rFonts w:ascii="Times New Roman" w:hAnsi="Times New Roman" w:cs="Times New Roman"/>
                <w:sz w:val="24"/>
                <w:szCs w:val="24"/>
              </w:rPr>
              <w:t xml:space="preserve"> (или </w:t>
            </w:r>
            <w:r w:rsidRPr="00070568">
              <w:rPr>
                <w:rFonts w:ascii="Times New Roman" w:hAnsi="Times New Roman" w:cs="Times New Roman"/>
                <w:sz w:val="24"/>
                <w:szCs w:val="24"/>
                <w:lang w:val="en-US"/>
              </w:rPr>
              <w:t>FTC</w:t>
            </w:r>
            <w:r w:rsidRPr="00070568">
              <w:rPr>
                <w:rFonts w:ascii="Times New Roman" w:hAnsi="Times New Roman" w:cs="Times New Roman"/>
                <w:sz w:val="24"/>
                <w:szCs w:val="24"/>
              </w:rPr>
              <w:t xml:space="preserve">) + </w:t>
            </w:r>
            <w:r w:rsidRPr="00070568">
              <w:rPr>
                <w:rFonts w:ascii="Times New Roman" w:hAnsi="Times New Roman" w:cs="Times New Roman"/>
                <w:sz w:val="24"/>
                <w:szCs w:val="24"/>
                <w:lang w:val="en-US"/>
              </w:rPr>
              <w:t>TDF</w:t>
            </w:r>
            <w:r w:rsidRPr="00070568">
              <w:rPr>
                <w:rFonts w:ascii="Times New Roman" w:hAnsi="Times New Roman" w:cs="Times New Roman"/>
                <w:sz w:val="24"/>
                <w:szCs w:val="24"/>
              </w:rPr>
              <w:t xml:space="preserve"> </w:t>
            </w:r>
            <w:r w:rsidR="008C39C1" w:rsidRPr="00070568">
              <w:rPr>
                <w:rFonts w:ascii="Times New Roman" w:hAnsi="Times New Roman" w:cs="Times New Roman"/>
                <w:sz w:val="24"/>
                <w:szCs w:val="24"/>
              </w:rPr>
              <w:t xml:space="preserve">(или </w:t>
            </w:r>
            <w:r w:rsidR="008C39C1" w:rsidRPr="00070568">
              <w:rPr>
                <w:rFonts w:ascii="Times New Roman" w:hAnsi="Times New Roman" w:cs="Times New Roman"/>
                <w:sz w:val="24"/>
                <w:szCs w:val="24"/>
                <w:lang w:val="en-US"/>
              </w:rPr>
              <w:t>ABC</w:t>
            </w:r>
            <w:r w:rsidR="008C39C1" w:rsidRPr="00070568">
              <w:rPr>
                <w:rFonts w:ascii="Times New Roman" w:hAnsi="Times New Roman" w:cs="Times New Roman"/>
                <w:sz w:val="24"/>
                <w:szCs w:val="24"/>
              </w:rPr>
              <w:t xml:space="preserve">) </w:t>
            </w:r>
            <w:r w:rsidRPr="00070568">
              <w:rPr>
                <w:rFonts w:ascii="Times New Roman" w:hAnsi="Times New Roman" w:cs="Times New Roman"/>
                <w:sz w:val="24"/>
                <w:szCs w:val="24"/>
              </w:rPr>
              <w:t xml:space="preserve">+ </w:t>
            </w:r>
            <w:r w:rsidRPr="00070568">
              <w:rPr>
                <w:rFonts w:ascii="Times New Roman" w:hAnsi="Times New Roman" w:cs="Times New Roman"/>
                <w:sz w:val="24"/>
                <w:szCs w:val="24"/>
                <w:lang w:val="en-US"/>
              </w:rPr>
              <w:t>DTG</w:t>
            </w:r>
          </w:p>
        </w:tc>
        <w:tc>
          <w:tcPr>
            <w:tcW w:w="3544" w:type="dxa"/>
          </w:tcPr>
          <w:p w14:paraId="488A279B" w14:textId="77777777" w:rsidR="00194086" w:rsidRPr="00070568" w:rsidRDefault="00194086" w:rsidP="000F4D20">
            <w:pPr>
              <w:rPr>
                <w:rFonts w:ascii="Times New Roman" w:hAnsi="Times New Roman" w:cs="Times New Roman"/>
                <w:sz w:val="24"/>
                <w:szCs w:val="24"/>
              </w:rPr>
            </w:pPr>
            <w:r w:rsidRPr="00070568">
              <w:rPr>
                <w:rFonts w:ascii="Times New Roman" w:hAnsi="Times New Roman" w:cs="Times New Roman"/>
                <w:sz w:val="24"/>
                <w:szCs w:val="24"/>
              </w:rPr>
              <w:t>3</w:t>
            </w:r>
            <w:r w:rsidRPr="00070568">
              <w:rPr>
                <w:rFonts w:ascii="Times New Roman" w:hAnsi="Times New Roman" w:cs="Times New Roman"/>
                <w:sz w:val="24"/>
                <w:szCs w:val="24"/>
                <w:lang w:val="en-US"/>
              </w:rPr>
              <w:t>TC</w:t>
            </w:r>
            <w:r w:rsidRPr="00070568">
              <w:rPr>
                <w:rFonts w:ascii="Times New Roman" w:hAnsi="Times New Roman" w:cs="Times New Roman"/>
                <w:sz w:val="24"/>
                <w:szCs w:val="24"/>
              </w:rPr>
              <w:t xml:space="preserve"> + </w:t>
            </w:r>
            <w:r w:rsidRPr="00070568">
              <w:rPr>
                <w:rFonts w:ascii="Times New Roman" w:hAnsi="Times New Roman" w:cs="Times New Roman"/>
                <w:sz w:val="24"/>
                <w:szCs w:val="24"/>
                <w:lang w:val="en-US"/>
              </w:rPr>
              <w:t>AZT</w:t>
            </w:r>
            <w:r w:rsidRPr="00070568">
              <w:rPr>
                <w:rFonts w:ascii="Times New Roman" w:hAnsi="Times New Roman" w:cs="Times New Roman"/>
                <w:sz w:val="24"/>
                <w:szCs w:val="24"/>
              </w:rPr>
              <w:t xml:space="preserve"> + </w:t>
            </w:r>
            <w:r w:rsidRPr="00070568">
              <w:rPr>
                <w:rFonts w:ascii="Times New Roman" w:hAnsi="Times New Roman" w:cs="Times New Roman"/>
                <w:sz w:val="24"/>
                <w:szCs w:val="24"/>
                <w:lang w:val="en-US"/>
              </w:rPr>
              <w:t>ATV</w:t>
            </w:r>
            <w:r w:rsidRPr="00070568">
              <w:rPr>
                <w:rFonts w:ascii="Times New Roman" w:hAnsi="Times New Roman" w:cs="Times New Roman"/>
                <w:sz w:val="24"/>
                <w:szCs w:val="24"/>
              </w:rPr>
              <w:t>/</w:t>
            </w:r>
            <w:r w:rsidRPr="00070568">
              <w:rPr>
                <w:rFonts w:ascii="Times New Roman" w:hAnsi="Times New Roman" w:cs="Times New Roman"/>
                <w:sz w:val="24"/>
                <w:szCs w:val="24"/>
                <w:lang w:val="en-US"/>
              </w:rPr>
              <w:t>r</w:t>
            </w:r>
            <w:r w:rsidRPr="00070568">
              <w:rPr>
                <w:rFonts w:ascii="Times New Roman" w:hAnsi="Times New Roman" w:cs="Times New Roman"/>
                <w:sz w:val="24"/>
                <w:szCs w:val="24"/>
              </w:rPr>
              <w:t xml:space="preserve"> (или </w:t>
            </w:r>
            <w:r w:rsidRPr="00070568">
              <w:rPr>
                <w:rFonts w:ascii="Times New Roman" w:hAnsi="Times New Roman" w:cs="Times New Roman"/>
                <w:sz w:val="24"/>
                <w:szCs w:val="24"/>
                <w:lang w:val="en-US"/>
              </w:rPr>
              <w:t>LPV</w:t>
            </w:r>
            <w:r w:rsidRPr="00070568">
              <w:rPr>
                <w:rFonts w:ascii="Times New Roman" w:hAnsi="Times New Roman" w:cs="Times New Roman"/>
                <w:sz w:val="24"/>
                <w:szCs w:val="24"/>
              </w:rPr>
              <w:t>/</w:t>
            </w:r>
            <w:r w:rsidRPr="00070568">
              <w:rPr>
                <w:rFonts w:ascii="Times New Roman" w:hAnsi="Times New Roman" w:cs="Times New Roman"/>
                <w:sz w:val="24"/>
                <w:szCs w:val="24"/>
                <w:lang w:val="en-US"/>
              </w:rPr>
              <w:t>r</w:t>
            </w:r>
            <w:r w:rsidRPr="00070568">
              <w:rPr>
                <w:rFonts w:ascii="Times New Roman" w:hAnsi="Times New Roman" w:cs="Times New Roman"/>
                <w:sz w:val="24"/>
                <w:szCs w:val="24"/>
              </w:rPr>
              <w:t>)</w:t>
            </w:r>
          </w:p>
        </w:tc>
        <w:tc>
          <w:tcPr>
            <w:tcW w:w="3260" w:type="dxa"/>
          </w:tcPr>
          <w:p w14:paraId="488A279C" w14:textId="192CD1E1" w:rsidR="00194086" w:rsidRPr="00070568" w:rsidRDefault="00194086" w:rsidP="00D34801">
            <w:pPr>
              <w:rPr>
                <w:rFonts w:ascii="Times New Roman" w:hAnsi="Times New Roman" w:cs="Times New Roman"/>
                <w:sz w:val="24"/>
                <w:szCs w:val="24"/>
              </w:rPr>
            </w:pPr>
            <w:r w:rsidRPr="00070568">
              <w:rPr>
                <w:rFonts w:ascii="Times New Roman" w:hAnsi="Times New Roman" w:cs="Times New Roman"/>
                <w:sz w:val="24"/>
                <w:szCs w:val="24"/>
              </w:rPr>
              <w:t>3</w:t>
            </w:r>
            <w:r w:rsidRPr="00070568">
              <w:rPr>
                <w:rFonts w:ascii="Times New Roman" w:hAnsi="Times New Roman" w:cs="Times New Roman"/>
                <w:sz w:val="24"/>
                <w:szCs w:val="24"/>
                <w:lang w:val="en-US"/>
              </w:rPr>
              <w:t>TC</w:t>
            </w:r>
            <w:r w:rsidRPr="00070568">
              <w:rPr>
                <w:rFonts w:ascii="Times New Roman" w:hAnsi="Times New Roman" w:cs="Times New Roman"/>
                <w:sz w:val="24"/>
                <w:szCs w:val="24"/>
              </w:rPr>
              <w:t xml:space="preserve"> + </w:t>
            </w:r>
            <w:r w:rsidRPr="00070568">
              <w:rPr>
                <w:rFonts w:ascii="Times New Roman" w:hAnsi="Times New Roman" w:cs="Times New Roman"/>
                <w:sz w:val="24"/>
                <w:szCs w:val="24"/>
                <w:lang w:val="en-US"/>
              </w:rPr>
              <w:t>AZT</w:t>
            </w:r>
            <w:r w:rsidR="0008043E" w:rsidRPr="00070568">
              <w:rPr>
                <w:rFonts w:ascii="Times New Roman" w:hAnsi="Times New Roman" w:cs="Times New Roman"/>
                <w:sz w:val="24"/>
                <w:szCs w:val="24"/>
              </w:rPr>
              <w:t xml:space="preserve"> (или </w:t>
            </w:r>
            <w:r w:rsidR="0008043E" w:rsidRPr="00070568">
              <w:rPr>
                <w:rFonts w:ascii="Times New Roman" w:hAnsi="Times New Roman" w:cs="Times New Roman"/>
                <w:sz w:val="24"/>
                <w:szCs w:val="24"/>
                <w:lang w:val="en-US"/>
              </w:rPr>
              <w:t>ABC</w:t>
            </w:r>
            <w:r w:rsidR="0008043E" w:rsidRPr="00070568">
              <w:rPr>
                <w:rFonts w:ascii="Times New Roman" w:hAnsi="Times New Roman" w:cs="Times New Roman"/>
                <w:sz w:val="24"/>
                <w:szCs w:val="24"/>
              </w:rPr>
              <w:t xml:space="preserve">) </w:t>
            </w:r>
            <w:r w:rsidRPr="00070568">
              <w:rPr>
                <w:rFonts w:ascii="Times New Roman" w:hAnsi="Times New Roman" w:cs="Times New Roman"/>
                <w:sz w:val="24"/>
                <w:szCs w:val="24"/>
              </w:rPr>
              <w:t>+</w:t>
            </w:r>
            <w:r w:rsidRPr="00070568">
              <w:rPr>
                <w:rFonts w:ascii="Times New Roman" w:hAnsi="Times New Roman" w:cs="Times New Roman"/>
                <w:sz w:val="24"/>
                <w:szCs w:val="24"/>
                <w:lang w:val="en-US"/>
              </w:rPr>
              <w:t>DRV</w:t>
            </w:r>
            <w:r w:rsidRPr="00070568">
              <w:rPr>
                <w:rFonts w:ascii="Times New Roman" w:hAnsi="Times New Roman" w:cs="Times New Roman"/>
                <w:sz w:val="24"/>
                <w:szCs w:val="24"/>
              </w:rPr>
              <w:t>/</w:t>
            </w:r>
            <w:r w:rsidRPr="00070568">
              <w:rPr>
                <w:rFonts w:ascii="Times New Roman" w:hAnsi="Times New Roman" w:cs="Times New Roman"/>
                <w:sz w:val="24"/>
                <w:szCs w:val="24"/>
                <w:lang w:val="en-US"/>
              </w:rPr>
              <w:t>c</w:t>
            </w:r>
            <w:r w:rsidR="0016078A" w:rsidRPr="00070568">
              <w:rPr>
                <w:rFonts w:ascii="Times New Roman" w:hAnsi="Times New Roman" w:cs="Times New Roman"/>
                <w:sz w:val="24"/>
                <w:szCs w:val="24"/>
              </w:rPr>
              <w:t xml:space="preserve"> или </w:t>
            </w:r>
            <w:r w:rsidR="0016078A" w:rsidRPr="00070568">
              <w:rPr>
                <w:rFonts w:ascii="Times New Roman" w:hAnsi="Times New Roman" w:cs="Times New Roman"/>
                <w:sz w:val="24"/>
                <w:szCs w:val="24"/>
                <w:lang w:val="en-US"/>
              </w:rPr>
              <w:t>ETV</w:t>
            </w:r>
          </w:p>
        </w:tc>
      </w:tr>
      <w:tr w:rsidR="00194086" w:rsidRPr="002E1679" w14:paraId="488A27A1" w14:textId="77777777" w:rsidTr="0022055A">
        <w:tc>
          <w:tcPr>
            <w:tcW w:w="3119" w:type="dxa"/>
          </w:tcPr>
          <w:p w14:paraId="488A279E" w14:textId="77777777" w:rsidR="00194086" w:rsidRPr="00070568" w:rsidRDefault="00194086" w:rsidP="00194086">
            <w:pPr>
              <w:rPr>
                <w:rFonts w:ascii="Times New Roman" w:hAnsi="Times New Roman" w:cs="Times New Roman"/>
                <w:sz w:val="24"/>
                <w:szCs w:val="24"/>
                <w:lang w:val="en-US"/>
              </w:rPr>
            </w:pPr>
            <w:r w:rsidRPr="00070568">
              <w:rPr>
                <w:rFonts w:ascii="Times New Roman" w:hAnsi="Times New Roman" w:cs="Times New Roman"/>
                <w:sz w:val="24"/>
                <w:szCs w:val="24"/>
                <w:lang w:val="en-US"/>
              </w:rPr>
              <w:t>3TC (</w:t>
            </w:r>
            <w:r w:rsidRPr="00070568">
              <w:rPr>
                <w:rFonts w:ascii="Times New Roman" w:hAnsi="Times New Roman" w:cs="Times New Roman"/>
                <w:sz w:val="24"/>
                <w:szCs w:val="24"/>
              </w:rPr>
              <w:t>или</w:t>
            </w:r>
            <w:r w:rsidRPr="00070568">
              <w:rPr>
                <w:rFonts w:ascii="Times New Roman" w:hAnsi="Times New Roman" w:cs="Times New Roman"/>
                <w:sz w:val="24"/>
                <w:szCs w:val="24"/>
                <w:lang w:val="en-US"/>
              </w:rPr>
              <w:t xml:space="preserve"> FTC) + TDF + EFV</w:t>
            </w:r>
          </w:p>
        </w:tc>
        <w:tc>
          <w:tcPr>
            <w:tcW w:w="3544" w:type="dxa"/>
          </w:tcPr>
          <w:p w14:paraId="488A279F" w14:textId="511781B5" w:rsidR="00194086" w:rsidRPr="00070568" w:rsidRDefault="00194086" w:rsidP="00194086">
            <w:pPr>
              <w:rPr>
                <w:rFonts w:ascii="Times New Roman" w:hAnsi="Times New Roman" w:cs="Times New Roman"/>
                <w:sz w:val="24"/>
                <w:szCs w:val="24"/>
                <w:lang w:val="en-US"/>
              </w:rPr>
            </w:pPr>
            <w:r w:rsidRPr="00070568">
              <w:rPr>
                <w:rFonts w:ascii="Times New Roman" w:hAnsi="Times New Roman" w:cs="Times New Roman"/>
                <w:sz w:val="24"/>
                <w:szCs w:val="24"/>
                <w:lang w:val="en-US"/>
              </w:rPr>
              <w:t>3TC + AZT</w:t>
            </w:r>
            <w:r w:rsidR="0008043E" w:rsidRPr="00070568">
              <w:rPr>
                <w:rFonts w:ascii="Times New Roman" w:hAnsi="Times New Roman" w:cs="Times New Roman"/>
                <w:sz w:val="24"/>
                <w:szCs w:val="24"/>
                <w:lang w:val="en-US"/>
              </w:rPr>
              <w:t xml:space="preserve"> (</w:t>
            </w:r>
            <w:r w:rsidR="0008043E" w:rsidRPr="00070568">
              <w:rPr>
                <w:rFonts w:ascii="Times New Roman" w:hAnsi="Times New Roman" w:cs="Times New Roman"/>
                <w:sz w:val="24"/>
                <w:szCs w:val="24"/>
              </w:rPr>
              <w:t>или</w:t>
            </w:r>
            <w:r w:rsidR="0008043E" w:rsidRPr="00070568">
              <w:rPr>
                <w:rFonts w:ascii="Times New Roman" w:hAnsi="Times New Roman" w:cs="Times New Roman"/>
                <w:sz w:val="24"/>
                <w:szCs w:val="24"/>
                <w:lang w:val="en-US"/>
              </w:rPr>
              <w:t xml:space="preserve"> ABC) </w:t>
            </w:r>
            <w:r w:rsidRPr="00070568">
              <w:rPr>
                <w:rFonts w:ascii="Times New Roman" w:hAnsi="Times New Roman" w:cs="Times New Roman"/>
                <w:sz w:val="24"/>
                <w:szCs w:val="24"/>
                <w:lang w:val="en-US"/>
              </w:rPr>
              <w:t>+ DTG</w:t>
            </w:r>
          </w:p>
        </w:tc>
        <w:tc>
          <w:tcPr>
            <w:tcW w:w="3260" w:type="dxa"/>
          </w:tcPr>
          <w:p w14:paraId="488A27A0" w14:textId="457624D2" w:rsidR="00194086" w:rsidRPr="00070568" w:rsidRDefault="00194086" w:rsidP="00194086">
            <w:pPr>
              <w:rPr>
                <w:rFonts w:ascii="Times New Roman" w:hAnsi="Times New Roman" w:cs="Times New Roman"/>
                <w:sz w:val="24"/>
                <w:szCs w:val="24"/>
                <w:lang w:val="en-US"/>
              </w:rPr>
            </w:pPr>
            <w:r w:rsidRPr="00070568">
              <w:rPr>
                <w:rFonts w:ascii="Times New Roman" w:hAnsi="Times New Roman" w:cs="Times New Roman"/>
                <w:sz w:val="24"/>
                <w:szCs w:val="24"/>
                <w:lang w:val="en-US"/>
              </w:rPr>
              <w:t>3TC + AZT</w:t>
            </w:r>
            <w:r w:rsidR="0008043E" w:rsidRPr="00070568">
              <w:rPr>
                <w:rFonts w:ascii="Times New Roman" w:hAnsi="Times New Roman" w:cs="Times New Roman"/>
                <w:sz w:val="24"/>
                <w:szCs w:val="24"/>
                <w:lang w:val="en-US"/>
              </w:rPr>
              <w:t xml:space="preserve"> (</w:t>
            </w:r>
            <w:r w:rsidR="0008043E" w:rsidRPr="00070568">
              <w:rPr>
                <w:rFonts w:ascii="Times New Roman" w:hAnsi="Times New Roman" w:cs="Times New Roman"/>
                <w:sz w:val="24"/>
                <w:szCs w:val="24"/>
              </w:rPr>
              <w:t>или</w:t>
            </w:r>
            <w:r w:rsidR="0008043E" w:rsidRPr="00070568">
              <w:rPr>
                <w:rFonts w:ascii="Times New Roman" w:hAnsi="Times New Roman" w:cs="Times New Roman"/>
                <w:sz w:val="24"/>
                <w:szCs w:val="24"/>
                <w:lang w:val="en-US"/>
              </w:rPr>
              <w:t xml:space="preserve"> ABC) </w:t>
            </w:r>
            <w:r w:rsidRPr="00070568">
              <w:rPr>
                <w:rFonts w:ascii="Times New Roman" w:hAnsi="Times New Roman" w:cs="Times New Roman"/>
                <w:sz w:val="24"/>
                <w:szCs w:val="24"/>
                <w:lang w:val="en-US"/>
              </w:rPr>
              <w:t>+ ATV/r (</w:t>
            </w:r>
            <w:r w:rsidRPr="00070568">
              <w:rPr>
                <w:rFonts w:ascii="Times New Roman" w:hAnsi="Times New Roman" w:cs="Times New Roman"/>
                <w:sz w:val="24"/>
                <w:szCs w:val="24"/>
              </w:rPr>
              <w:t>или</w:t>
            </w:r>
            <w:r w:rsidRPr="00070568">
              <w:rPr>
                <w:rFonts w:ascii="Times New Roman" w:hAnsi="Times New Roman" w:cs="Times New Roman"/>
                <w:sz w:val="24"/>
                <w:szCs w:val="24"/>
                <w:lang w:val="en-US"/>
              </w:rPr>
              <w:t xml:space="preserve"> LPV/r </w:t>
            </w:r>
            <w:r w:rsidRPr="00070568">
              <w:rPr>
                <w:rFonts w:ascii="Times New Roman" w:hAnsi="Times New Roman" w:cs="Times New Roman"/>
                <w:sz w:val="24"/>
                <w:szCs w:val="24"/>
              </w:rPr>
              <w:t>или</w:t>
            </w:r>
            <w:r w:rsidRPr="00070568">
              <w:rPr>
                <w:rFonts w:ascii="Times New Roman" w:hAnsi="Times New Roman" w:cs="Times New Roman"/>
                <w:sz w:val="24"/>
                <w:szCs w:val="24"/>
                <w:lang w:val="en-US"/>
              </w:rPr>
              <w:t xml:space="preserve"> DRV/c</w:t>
            </w:r>
            <w:r w:rsidR="0016078A" w:rsidRPr="00070568">
              <w:rPr>
                <w:rFonts w:ascii="Times New Roman" w:hAnsi="Times New Roman" w:cs="Times New Roman"/>
                <w:sz w:val="24"/>
                <w:szCs w:val="24"/>
                <w:lang w:val="en-US"/>
              </w:rPr>
              <w:t xml:space="preserve"> </w:t>
            </w:r>
            <w:r w:rsidR="0016078A" w:rsidRPr="00070568">
              <w:rPr>
                <w:rFonts w:ascii="Times New Roman" w:hAnsi="Times New Roman" w:cs="Times New Roman"/>
                <w:sz w:val="24"/>
                <w:szCs w:val="24"/>
              </w:rPr>
              <w:t>или</w:t>
            </w:r>
            <w:r w:rsidR="0016078A" w:rsidRPr="00070568">
              <w:rPr>
                <w:rFonts w:ascii="Times New Roman" w:hAnsi="Times New Roman" w:cs="Times New Roman"/>
                <w:sz w:val="24"/>
                <w:szCs w:val="24"/>
                <w:lang w:val="en-US"/>
              </w:rPr>
              <w:t xml:space="preserve"> ETV</w:t>
            </w:r>
            <w:r w:rsidRPr="00070568">
              <w:rPr>
                <w:rFonts w:ascii="Times New Roman" w:hAnsi="Times New Roman" w:cs="Times New Roman"/>
                <w:sz w:val="24"/>
                <w:szCs w:val="24"/>
                <w:lang w:val="en-US"/>
              </w:rPr>
              <w:t>)</w:t>
            </w:r>
          </w:p>
        </w:tc>
      </w:tr>
      <w:tr w:rsidR="00194086" w:rsidRPr="002E1679" w14:paraId="488A27A5" w14:textId="77777777" w:rsidTr="0022055A">
        <w:trPr>
          <w:trHeight w:val="532"/>
        </w:trPr>
        <w:tc>
          <w:tcPr>
            <w:tcW w:w="3119" w:type="dxa"/>
          </w:tcPr>
          <w:p w14:paraId="488A27A2" w14:textId="2F92C4D2" w:rsidR="00194086" w:rsidRPr="00070568" w:rsidRDefault="0016078A" w:rsidP="00194086">
            <w:pPr>
              <w:rPr>
                <w:rFonts w:ascii="Times New Roman" w:hAnsi="Times New Roman" w:cs="Times New Roman"/>
                <w:sz w:val="24"/>
                <w:szCs w:val="24"/>
                <w:lang w:val="en-US"/>
              </w:rPr>
            </w:pPr>
            <w:r w:rsidRPr="00070568">
              <w:rPr>
                <w:rFonts w:ascii="Times New Roman" w:hAnsi="Times New Roman" w:cs="Times New Roman"/>
                <w:sz w:val="24"/>
                <w:szCs w:val="24"/>
                <w:lang w:val="en-US"/>
              </w:rPr>
              <w:t>3TC (</w:t>
            </w:r>
            <w:r w:rsidRPr="00070568">
              <w:rPr>
                <w:rFonts w:ascii="Times New Roman" w:hAnsi="Times New Roman" w:cs="Times New Roman"/>
                <w:sz w:val="24"/>
                <w:szCs w:val="24"/>
              </w:rPr>
              <w:t>или</w:t>
            </w:r>
            <w:r w:rsidRPr="00070568">
              <w:rPr>
                <w:rFonts w:ascii="Times New Roman" w:hAnsi="Times New Roman" w:cs="Times New Roman"/>
                <w:sz w:val="24"/>
                <w:szCs w:val="24"/>
                <w:lang w:val="en-US"/>
              </w:rPr>
              <w:t xml:space="preserve"> FTC) + TDF </w:t>
            </w:r>
            <w:r w:rsidR="00194086" w:rsidRPr="00070568">
              <w:rPr>
                <w:rFonts w:ascii="Times New Roman" w:hAnsi="Times New Roman" w:cs="Times New Roman"/>
                <w:sz w:val="24"/>
                <w:szCs w:val="24"/>
                <w:lang w:val="en-US"/>
              </w:rPr>
              <w:t xml:space="preserve">+ </w:t>
            </w:r>
            <w:r w:rsidRPr="00070568">
              <w:rPr>
                <w:rFonts w:ascii="Times New Roman" w:hAnsi="Times New Roman" w:cs="Times New Roman"/>
                <w:sz w:val="24"/>
                <w:szCs w:val="24"/>
                <w:lang w:val="en-US"/>
              </w:rPr>
              <w:t>RPV</w:t>
            </w:r>
          </w:p>
        </w:tc>
        <w:tc>
          <w:tcPr>
            <w:tcW w:w="3544" w:type="dxa"/>
          </w:tcPr>
          <w:p w14:paraId="488A27A3" w14:textId="77777777" w:rsidR="00194086" w:rsidRPr="00070568" w:rsidRDefault="00194086" w:rsidP="00194086">
            <w:pPr>
              <w:rPr>
                <w:rFonts w:ascii="Times New Roman" w:hAnsi="Times New Roman" w:cs="Times New Roman"/>
                <w:sz w:val="24"/>
                <w:szCs w:val="24"/>
                <w:lang w:val="en-US"/>
              </w:rPr>
            </w:pPr>
            <w:r w:rsidRPr="00070568">
              <w:rPr>
                <w:rFonts w:ascii="Times New Roman" w:hAnsi="Times New Roman" w:cs="Times New Roman"/>
                <w:sz w:val="24"/>
                <w:szCs w:val="24"/>
                <w:lang w:val="en-US"/>
              </w:rPr>
              <w:t>3TC (</w:t>
            </w:r>
            <w:r w:rsidRPr="00070568">
              <w:rPr>
                <w:rFonts w:ascii="Times New Roman" w:hAnsi="Times New Roman" w:cs="Times New Roman"/>
                <w:sz w:val="24"/>
                <w:szCs w:val="24"/>
              </w:rPr>
              <w:t>или</w:t>
            </w:r>
            <w:r w:rsidRPr="00070568">
              <w:rPr>
                <w:rFonts w:ascii="Times New Roman" w:hAnsi="Times New Roman" w:cs="Times New Roman"/>
                <w:sz w:val="24"/>
                <w:szCs w:val="24"/>
                <w:lang w:val="en-US"/>
              </w:rPr>
              <w:t xml:space="preserve"> FTC) + TDF + DTG</w:t>
            </w:r>
          </w:p>
        </w:tc>
        <w:tc>
          <w:tcPr>
            <w:tcW w:w="3260" w:type="dxa"/>
          </w:tcPr>
          <w:p w14:paraId="488A27A4" w14:textId="1895BC38" w:rsidR="00194086" w:rsidRPr="00070568" w:rsidRDefault="00194086" w:rsidP="00194086">
            <w:pPr>
              <w:rPr>
                <w:rFonts w:ascii="Times New Roman" w:hAnsi="Times New Roman" w:cs="Times New Roman"/>
                <w:sz w:val="24"/>
                <w:szCs w:val="24"/>
                <w:lang w:val="en-US"/>
              </w:rPr>
            </w:pPr>
            <w:r w:rsidRPr="00070568">
              <w:rPr>
                <w:rFonts w:ascii="Times New Roman" w:hAnsi="Times New Roman" w:cs="Times New Roman"/>
                <w:sz w:val="24"/>
                <w:szCs w:val="24"/>
                <w:lang w:val="en-US"/>
              </w:rPr>
              <w:t>3TC (</w:t>
            </w:r>
            <w:r w:rsidRPr="00070568">
              <w:rPr>
                <w:rFonts w:ascii="Times New Roman" w:hAnsi="Times New Roman" w:cs="Times New Roman"/>
                <w:sz w:val="24"/>
                <w:szCs w:val="24"/>
              </w:rPr>
              <w:t>или</w:t>
            </w:r>
            <w:r w:rsidRPr="00070568">
              <w:rPr>
                <w:rFonts w:ascii="Times New Roman" w:hAnsi="Times New Roman" w:cs="Times New Roman"/>
                <w:sz w:val="24"/>
                <w:szCs w:val="24"/>
                <w:lang w:val="en-US"/>
              </w:rPr>
              <w:t xml:space="preserve"> FTC) + TDF+ ATV/r (</w:t>
            </w:r>
            <w:r w:rsidRPr="00070568">
              <w:rPr>
                <w:rFonts w:ascii="Times New Roman" w:hAnsi="Times New Roman" w:cs="Times New Roman"/>
                <w:sz w:val="24"/>
                <w:szCs w:val="24"/>
              </w:rPr>
              <w:t>или</w:t>
            </w:r>
            <w:r w:rsidRPr="00070568">
              <w:rPr>
                <w:rFonts w:ascii="Times New Roman" w:hAnsi="Times New Roman" w:cs="Times New Roman"/>
                <w:sz w:val="24"/>
                <w:szCs w:val="24"/>
                <w:lang w:val="en-US"/>
              </w:rPr>
              <w:t xml:space="preserve"> LPV/r </w:t>
            </w:r>
            <w:r w:rsidRPr="00070568">
              <w:rPr>
                <w:rFonts w:ascii="Times New Roman" w:hAnsi="Times New Roman" w:cs="Times New Roman"/>
                <w:sz w:val="24"/>
                <w:szCs w:val="24"/>
              </w:rPr>
              <w:t>или</w:t>
            </w:r>
            <w:r w:rsidRPr="00070568">
              <w:rPr>
                <w:rFonts w:ascii="Times New Roman" w:hAnsi="Times New Roman" w:cs="Times New Roman"/>
                <w:sz w:val="24"/>
                <w:szCs w:val="24"/>
                <w:lang w:val="en-US"/>
              </w:rPr>
              <w:t xml:space="preserve"> DRV/c</w:t>
            </w:r>
            <w:r w:rsidR="0016078A" w:rsidRPr="00070568">
              <w:rPr>
                <w:rFonts w:ascii="Times New Roman" w:hAnsi="Times New Roman" w:cs="Times New Roman"/>
                <w:sz w:val="24"/>
                <w:szCs w:val="24"/>
                <w:lang w:val="en-US"/>
              </w:rPr>
              <w:t xml:space="preserve"> </w:t>
            </w:r>
            <w:r w:rsidR="0016078A" w:rsidRPr="00070568">
              <w:rPr>
                <w:rFonts w:ascii="Times New Roman" w:hAnsi="Times New Roman" w:cs="Times New Roman"/>
                <w:sz w:val="24"/>
                <w:szCs w:val="24"/>
              </w:rPr>
              <w:t>или</w:t>
            </w:r>
            <w:r w:rsidR="0016078A" w:rsidRPr="00070568">
              <w:rPr>
                <w:rFonts w:ascii="Times New Roman" w:hAnsi="Times New Roman" w:cs="Times New Roman"/>
                <w:sz w:val="24"/>
                <w:szCs w:val="24"/>
                <w:lang w:val="en-US"/>
              </w:rPr>
              <w:t xml:space="preserve"> ETV</w:t>
            </w:r>
            <w:r w:rsidRPr="00070568">
              <w:rPr>
                <w:rFonts w:ascii="Times New Roman" w:hAnsi="Times New Roman" w:cs="Times New Roman"/>
                <w:sz w:val="24"/>
                <w:szCs w:val="24"/>
                <w:lang w:val="en-US"/>
              </w:rPr>
              <w:t>)</w:t>
            </w:r>
          </w:p>
        </w:tc>
      </w:tr>
    </w:tbl>
    <w:p w14:paraId="488A27A6" w14:textId="77777777" w:rsidR="0033233E" w:rsidRPr="00216D84" w:rsidRDefault="0033233E" w:rsidP="0033233E">
      <w:pPr>
        <w:spacing w:after="0" w:line="240" w:lineRule="auto"/>
        <w:rPr>
          <w:rFonts w:ascii="Times New Roman" w:hAnsi="Times New Roman" w:cs="Times New Roman"/>
          <w:sz w:val="28"/>
          <w:szCs w:val="28"/>
          <w:lang w:val="en-US"/>
        </w:rPr>
      </w:pPr>
    </w:p>
    <w:p w14:paraId="488A27A7" w14:textId="77777777" w:rsidR="00135FEC" w:rsidRPr="00216D84" w:rsidRDefault="00135FEC" w:rsidP="0033233E">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 xml:space="preserve">Схемы антиретровирусной терапии третьего ряда. </w:t>
      </w:r>
    </w:p>
    <w:p w14:paraId="488A27A8" w14:textId="77777777" w:rsidR="005E6090" w:rsidRPr="00216D84" w:rsidRDefault="00135FEC" w:rsidP="00EB2787">
      <w:pPr>
        <w:pStyle w:val="af"/>
        <w:numPr>
          <w:ilvl w:val="0"/>
          <w:numId w:val="36"/>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lang w:val="en-US"/>
        </w:rPr>
        <w:t>DRV</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r</w:t>
      </w:r>
      <w:r w:rsidR="00C467B1" w:rsidRPr="00216D84">
        <w:rPr>
          <w:rFonts w:ascii="Times New Roman" w:hAnsi="Times New Roman" w:cs="Times New Roman"/>
          <w:sz w:val="28"/>
          <w:szCs w:val="28"/>
        </w:rPr>
        <w:t xml:space="preserve"> </w:t>
      </w:r>
      <w:r w:rsidR="00856DDE" w:rsidRPr="00216D84">
        <w:rPr>
          <w:rFonts w:ascii="Times New Roman" w:hAnsi="Times New Roman" w:cs="Times New Roman"/>
          <w:sz w:val="28"/>
          <w:szCs w:val="28"/>
        </w:rPr>
        <w:t xml:space="preserve">или </w:t>
      </w:r>
      <w:r w:rsidR="00856DDE" w:rsidRPr="00216D84">
        <w:rPr>
          <w:rFonts w:ascii="Times New Roman" w:hAnsi="Times New Roman" w:cs="Times New Roman"/>
          <w:sz w:val="28"/>
          <w:szCs w:val="28"/>
          <w:lang w:val="en-US"/>
        </w:rPr>
        <w:t>DRV</w:t>
      </w:r>
      <w:r w:rsidR="00856DDE" w:rsidRPr="00216D84">
        <w:rPr>
          <w:rFonts w:ascii="Times New Roman" w:hAnsi="Times New Roman" w:cs="Times New Roman"/>
          <w:sz w:val="28"/>
          <w:szCs w:val="28"/>
        </w:rPr>
        <w:t>/</w:t>
      </w:r>
      <w:r w:rsidR="00E31772" w:rsidRPr="00216D84">
        <w:rPr>
          <w:rFonts w:ascii="Times New Roman" w:hAnsi="Times New Roman" w:cs="Times New Roman"/>
          <w:sz w:val="28"/>
          <w:szCs w:val="28"/>
        </w:rPr>
        <w:t>с</w:t>
      </w:r>
      <w:r w:rsidR="002F6503"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 </w:t>
      </w:r>
      <w:r w:rsidRPr="00216D84">
        <w:rPr>
          <w:rFonts w:ascii="Times New Roman" w:hAnsi="Times New Roman" w:cs="Times New Roman"/>
          <w:sz w:val="28"/>
          <w:szCs w:val="28"/>
          <w:lang w:val="en-US"/>
        </w:rPr>
        <w:t>DTG</w:t>
      </w:r>
      <w:r w:rsidRPr="00216D84">
        <w:rPr>
          <w:rFonts w:ascii="Times New Roman" w:hAnsi="Times New Roman" w:cs="Times New Roman"/>
          <w:sz w:val="28"/>
          <w:szCs w:val="28"/>
        </w:rPr>
        <w:t xml:space="preserve"> (или </w:t>
      </w:r>
      <w:r w:rsidRPr="00216D84">
        <w:rPr>
          <w:rFonts w:ascii="Times New Roman" w:hAnsi="Times New Roman" w:cs="Times New Roman"/>
          <w:sz w:val="28"/>
          <w:szCs w:val="28"/>
          <w:lang w:val="en-US"/>
        </w:rPr>
        <w:t>RAL</w:t>
      </w:r>
      <w:r w:rsidRPr="00216D84">
        <w:rPr>
          <w:rFonts w:ascii="Times New Roman" w:hAnsi="Times New Roman" w:cs="Times New Roman"/>
          <w:sz w:val="28"/>
          <w:szCs w:val="28"/>
        </w:rPr>
        <w:t xml:space="preserve">) ± 1-2 НИОТ </w:t>
      </w:r>
    </w:p>
    <w:p w14:paraId="488A27A9" w14:textId="77777777" w:rsidR="005E6090" w:rsidRPr="00216D84" w:rsidRDefault="00135FEC" w:rsidP="00EB2787">
      <w:pPr>
        <w:pStyle w:val="af"/>
        <w:numPr>
          <w:ilvl w:val="0"/>
          <w:numId w:val="36"/>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lang w:val="en-US"/>
        </w:rPr>
        <w:t>DRV</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r</w:t>
      </w:r>
      <w:r w:rsidR="00C467B1" w:rsidRPr="00216D84">
        <w:rPr>
          <w:rFonts w:ascii="Times New Roman" w:hAnsi="Times New Roman" w:cs="Times New Roman"/>
          <w:sz w:val="28"/>
          <w:szCs w:val="28"/>
        </w:rPr>
        <w:t xml:space="preserve"> </w:t>
      </w:r>
      <w:r w:rsidR="00856DDE" w:rsidRPr="00216D84">
        <w:rPr>
          <w:rFonts w:ascii="Times New Roman" w:hAnsi="Times New Roman" w:cs="Times New Roman"/>
          <w:sz w:val="28"/>
          <w:szCs w:val="28"/>
        </w:rPr>
        <w:t xml:space="preserve">или </w:t>
      </w:r>
      <w:r w:rsidR="00856DDE" w:rsidRPr="00216D84">
        <w:rPr>
          <w:rFonts w:ascii="Times New Roman" w:hAnsi="Times New Roman" w:cs="Times New Roman"/>
          <w:sz w:val="28"/>
          <w:szCs w:val="28"/>
          <w:lang w:val="en-US"/>
        </w:rPr>
        <w:t>DRV</w:t>
      </w:r>
      <w:r w:rsidR="00856DDE" w:rsidRPr="00216D84">
        <w:rPr>
          <w:rFonts w:ascii="Times New Roman" w:hAnsi="Times New Roman" w:cs="Times New Roman"/>
          <w:sz w:val="28"/>
          <w:szCs w:val="28"/>
        </w:rPr>
        <w:t>/</w:t>
      </w:r>
      <w:r w:rsidR="00E31772" w:rsidRPr="00216D84">
        <w:rPr>
          <w:rFonts w:ascii="Times New Roman" w:hAnsi="Times New Roman" w:cs="Times New Roman"/>
          <w:sz w:val="28"/>
          <w:szCs w:val="28"/>
        </w:rPr>
        <w:t>с</w:t>
      </w:r>
      <w:r w:rsidR="002F6503"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+ 2НИОТ ± ННИОТ </w:t>
      </w:r>
    </w:p>
    <w:p w14:paraId="488A27AA" w14:textId="77777777" w:rsidR="00E21615" w:rsidRPr="00216D84" w:rsidRDefault="00D67F1B" w:rsidP="00EB2787">
      <w:pPr>
        <w:pStyle w:val="af"/>
        <w:numPr>
          <w:ilvl w:val="0"/>
          <w:numId w:val="36"/>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lang w:val="en-US"/>
        </w:rPr>
        <w:t>DTG</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RPV</w:t>
      </w:r>
    </w:p>
    <w:p w14:paraId="488A27AB" w14:textId="77777777" w:rsidR="0033233E" w:rsidRPr="00216D84" w:rsidRDefault="00135FEC" w:rsidP="0033233E">
      <w:pPr>
        <w:spacing w:after="0" w:line="240" w:lineRule="auto"/>
        <w:rPr>
          <w:rFonts w:ascii="Times New Roman" w:hAnsi="Times New Roman" w:cs="Times New Roman"/>
          <w:sz w:val="28"/>
          <w:szCs w:val="28"/>
        </w:rPr>
      </w:pPr>
      <w:r w:rsidRPr="00216D84">
        <w:rPr>
          <w:rFonts w:ascii="Times New Roman" w:hAnsi="Times New Roman" w:cs="Times New Roman"/>
          <w:sz w:val="28"/>
          <w:szCs w:val="28"/>
        </w:rPr>
        <w:lastRenderedPageBreak/>
        <w:t>Оптимизация схемы с использованием генотипического профиля</w:t>
      </w:r>
      <w:r w:rsidR="0022055A" w:rsidRPr="00216D84">
        <w:rPr>
          <w:rFonts w:ascii="Times New Roman" w:hAnsi="Times New Roman" w:cs="Times New Roman"/>
          <w:sz w:val="28"/>
          <w:szCs w:val="28"/>
        </w:rPr>
        <w:t>.</w:t>
      </w:r>
      <w:r w:rsidRPr="00216D84">
        <w:rPr>
          <w:rFonts w:ascii="Times New Roman" w:hAnsi="Times New Roman" w:cs="Times New Roman"/>
          <w:sz w:val="28"/>
          <w:szCs w:val="28"/>
        </w:rPr>
        <w:t xml:space="preserve"> </w:t>
      </w:r>
    </w:p>
    <w:p w14:paraId="488A27AC" w14:textId="77777777" w:rsidR="00D67F1B" w:rsidRPr="00216D84" w:rsidRDefault="00D67F1B" w:rsidP="0033233E">
      <w:pPr>
        <w:spacing w:after="0" w:line="240" w:lineRule="auto"/>
        <w:rPr>
          <w:rFonts w:ascii="Times New Roman" w:hAnsi="Times New Roman" w:cs="Times New Roman"/>
          <w:sz w:val="28"/>
          <w:szCs w:val="28"/>
        </w:rPr>
      </w:pPr>
    </w:p>
    <w:p w14:paraId="488A27AD" w14:textId="77777777" w:rsidR="00D67F1B" w:rsidRPr="00216D84" w:rsidRDefault="00D67F1B" w:rsidP="0042403A">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Стратегия смены схем для пациентов с вирусологической неудачей </w:t>
      </w:r>
      <w:r w:rsidR="0042403A" w:rsidRPr="00216D84">
        <w:rPr>
          <w:rFonts w:ascii="Times New Roman" w:hAnsi="Times New Roman" w:cs="Times New Roman"/>
          <w:sz w:val="28"/>
          <w:szCs w:val="28"/>
        </w:rPr>
        <w:t>представлены</w:t>
      </w:r>
      <w:r w:rsidRPr="00216D84">
        <w:rPr>
          <w:rFonts w:ascii="Times New Roman" w:hAnsi="Times New Roman" w:cs="Times New Roman"/>
          <w:sz w:val="28"/>
          <w:szCs w:val="28"/>
        </w:rPr>
        <w:t xml:space="preserve"> в приложении </w:t>
      </w:r>
      <w:r w:rsidR="004C182B" w:rsidRPr="00216D84">
        <w:rPr>
          <w:rFonts w:ascii="Times New Roman" w:hAnsi="Times New Roman" w:cs="Times New Roman"/>
          <w:sz w:val="28"/>
          <w:szCs w:val="28"/>
        </w:rPr>
        <w:t>9</w:t>
      </w:r>
      <w:r w:rsidRPr="00216D84">
        <w:rPr>
          <w:rFonts w:ascii="Times New Roman" w:hAnsi="Times New Roman" w:cs="Times New Roman"/>
          <w:sz w:val="28"/>
          <w:szCs w:val="28"/>
        </w:rPr>
        <w:t xml:space="preserve"> к Протоколу.</w:t>
      </w:r>
    </w:p>
    <w:p w14:paraId="488A27AE" w14:textId="77777777" w:rsidR="0042403A" w:rsidRPr="00216D84" w:rsidRDefault="0042403A" w:rsidP="003229F9">
      <w:pPr>
        <w:spacing w:after="0" w:line="240" w:lineRule="auto"/>
        <w:rPr>
          <w:rFonts w:ascii="Times New Roman" w:hAnsi="Times New Roman" w:cs="Times New Roman"/>
          <w:b/>
          <w:sz w:val="28"/>
          <w:szCs w:val="28"/>
        </w:rPr>
      </w:pPr>
    </w:p>
    <w:p w14:paraId="488A27AF" w14:textId="77777777" w:rsidR="003229F9" w:rsidRPr="00216D84" w:rsidRDefault="003229F9" w:rsidP="003229F9">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 xml:space="preserve">Перечень дополнительных лекарственных средств: </w:t>
      </w:r>
    </w:p>
    <w:p w14:paraId="488A27B0" w14:textId="525EFCAF" w:rsidR="003229F9" w:rsidRPr="00216D84" w:rsidRDefault="0022055A" w:rsidP="00EB2787">
      <w:pPr>
        <w:pStyle w:val="af"/>
        <w:numPr>
          <w:ilvl w:val="0"/>
          <w:numId w:val="37"/>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rPr>
        <w:t>с</w:t>
      </w:r>
      <w:r w:rsidR="003229F9" w:rsidRPr="00216D84">
        <w:rPr>
          <w:rFonts w:ascii="Times New Roman" w:hAnsi="Times New Roman" w:cs="Times New Roman"/>
          <w:sz w:val="28"/>
          <w:szCs w:val="28"/>
        </w:rPr>
        <w:t>ульфаметоксазо</w:t>
      </w:r>
      <w:r w:rsidRPr="00216D84">
        <w:rPr>
          <w:rFonts w:ascii="Times New Roman" w:hAnsi="Times New Roman" w:cs="Times New Roman"/>
          <w:sz w:val="28"/>
          <w:szCs w:val="28"/>
        </w:rPr>
        <w:t>л и т</w:t>
      </w:r>
      <w:r w:rsidR="00827D2D" w:rsidRPr="00216D84">
        <w:rPr>
          <w:rFonts w:ascii="Times New Roman" w:hAnsi="Times New Roman" w:cs="Times New Roman"/>
          <w:sz w:val="28"/>
          <w:szCs w:val="28"/>
        </w:rPr>
        <w:t>риметоприм 480 мг</w:t>
      </w:r>
      <w:r w:rsidR="003229F9" w:rsidRPr="00216D84">
        <w:rPr>
          <w:rFonts w:ascii="Times New Roman" w:hAnsi="Times New Roman" w:cs="Times New Roman"/>
          <w:sz w:val="28"/>
          <w:szCs w:val="28"/>
        </w:rPr>
        <w:t xml:space="preserve">; </w:t>
      </w:r>
    </w:p>
    <w:p w14:paraId="488A27B1" w14:textId="0D251433" w:rsidR="003229F9" w:rsidRPr="00216D84" w:rsidRDefault="0022055A" w:rsidP="00EB2787">
      <w:pPr>
        <w:pStyle w:val="af"/>
        <w:numPr>
          <w:ilvl w:val="0"/>
          <w:numId w:val="37"/>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rPr>
        <w:t>и</w:t>
      </w:r>
      <w:r w:rsidR="003229F9" w:rsidRPr="00216D84">
        <w:rPr>
          <w:rFonts w:ascii="Times New Roman" w:hAnsi="Times New Roman" w:cs="Times New Roman"/>
          <w:sz w:val="28"/>
          <w:szCs w:val="28"/>
        </w:rPr>
        <w:t xml:space="preserve">зониазид 300 мг; </w:t>
      </w:r>
    </w:p>
    <w:p w14:paraId="488A27B2" w14:textId="4F8212FF" w:rsidR="003229F9" w:rsidRPr="00216D84" w:rsidRDefault="0022055A" w:rsidP="00EB2787">
      <w:pPr>
        <w:pStyle w:val="af"/>
        <w:numPr>
          <w:ilvl w:val="0"/>
          <w:numId w:val="37"/>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rPr>
        <w:t>а</w:t>
      </w:r>
      <w:r w:rsidR="003229F9" w:rsidRPr="00216D84">
        <w:rPr>
          <w:rFonts w:ascii="Times New Roman" w:hAnsi="Times New Roman" w:cs="Times New Roman"/>
          <w:sz w:val="28"/>
          <w:szCs w:val="28"/>
        </w:rPr>
        <w:t xml:space="preserve">зитромицин 500 мг; </w:t>
      </w:r>
    </w:p>
    <w:p w14:paraId="488A27B3" w14:textId="6D32D6C3" w:rsidR="00B63E62" w:rsidRPr="00216D84" w:rsidRDefault="0022055A" w:rsidP="00EB2787">
      <w:pPr>
        <w:pStyle w:val="af"/>
        <w:numPr>
          <w:ilvl w:val="0"/>
          <w:numId w:val="37"/>
        </w:numPr>
        <w:tabs>
          <w:tab w:val="left" w:pos="284"/>
        </w:tabs>
        <w:spacing w:after="0" w:line="240" w:lineRule="auto"/>
        <w:ind w:left="0" w:firstLine="0"/>
        <w:rPr>
          <w:rFonts w:ascii="Times New Roman" w:hAnsi="Times New Roman" w:cs="Times New Roman"/>
          <w:b/>
          <w:sz w:val="28"/>
          <w:szCs w:val="28"/>
        </w:rPr>
      </w:pPr>
      <w:r w:rsidRPr="00216D84">
        <w:rPr>
          <w:rFonts w:ascii="Times New Roman" w:hAnsi="Times New Roman" w:cs="Times New Roman"/>
          <w:sz w:val="28"/>
          <w:szCs w:val="28"/>
        </w:rPr>
        <w:t>ф</w:t>
      </w:r>
      <w:r w:rsidR="00827D2D" w:rsidRPr="00216D84">
        <w:rPr>
          <w:rFonts w:ascii="Times New Roman" w:hAnsi="Times New Roman" w:cs="Times New Roman"/>
          <w:sz w:val="28"/>
          <w:szCs w:val="28"/>
        </w:rPr>
        <w:t>луконазол 150 мг</w:t>
      </w:r>
      <w:r w:rsidR="00070568" w:rsidRPr="00070568">
        <w:rPr>
          <w:rFonts w:ascii="Times New Roman" w:hAnsi="Times New Roman" w:cs="Times New Roman"/>
          <w:sz w:val="28"/>
          <w:szCs w:val="28"/>
        </w:rPr>
        <w:t>;</w:t>
      </w:r>
    </w:p>
    <w:p w14:paraId="29390B41" w14:textId="08297608" w:rsidR="001F2B87" w:rsidRPr="00031C7B" w:rsidRDefault="00070568" w:rsidP="00EB2787">
      <w:pPr>
        <w:pStyle w:val="af"/>
        <w:numPr>
          <w:ilvl w:val="0"/>
          <w:numId w:val="37"/>
        </w:numPr>
        <w:tabs>
          <w:tab w:val="left" w:pos="284"/>
        </w:tabs>
        <w:spacing w:after="0" w:line="240" w:lineRule="auto"/>
        <w:ind w:left="0" w:firstLine="0"/>
        <w:rPr>
          <w:rFonts w:ascii="Times New Roman" w:hAnsi="Times New Roman" w:cs="Times New Roman"/>
          <w:bCs/>
          <w:sz w:val="28"/>
          <w:szCs w:val="28"/>
        </w:rPr>
      </w:pPr>
      <w:r w:rsidRPr="00031C7B">
        <w:rPr>
          <w:rFonts w:ascii="Times New Roman" w:hAnsi="Times New Roman" w:cs="Times New Roman"/>
          <w:bCs/>
          <w:sz w:val="28"/>
          <w:szCs w:val="28"/>
        </w:rPr>
        <w:t>а</w:t>
      </w:r>
      <w:r w:rsidR="001F2B87" w:rsidRPr="00031C7B">
        <w:rPr>
          <w:rFonts w:ascii="Times New Roman" w:hAnsi="Times New Roman" w:cs="Times New Roman"/>
          <w:bCs/>
          <w:sz w:val="28"/>
          <w:szCs w:val="28"/>
        </w:rPr>
        <w:t>цетилцистеин 600 мг</w:t>
      </w:r>
      <w:r w:rsidRPr="00031C7B">
        <w:rPr>
          <w:rFonts w:ascii="Times New Roman" w:hAnsi="Times New Roman" w:cs="Times New Roman"/>
          <w:bCs/>
          <w:sz w:val="28"/>
          <w:szCs w:val="28"/>
        </w:rPr>
        <w:t>;</w:t>
      </w:r>
      <w:r w:rsidR="008E0EDA" w:rsidRPr="00031C7B">
        <w:rPr>
          <w:rFonts w:ascii="Times New Roman" w:hAnsi="Times New Roman" w:cs="Times New Roman"/>
          <w:bCs/>
          <w:sz w:val="28"/>
          <w:szCs w:val="28"/>
        </w:rPr>
        <w:t xml:space="preserve">   </w:t>
      </w:r>
    </w:p>
    <w:p w14:paraId="1DF29DFD" w14:textId="6882AEDA" w:rsidR="001F2B87" w:rsidRPr="00031C7B" w:rsidRDefault="00070568" w:rsidP="00EB2787">
      <w:pPr>
        <w:pStyle w:val="af"/>
        <w:numPr>
          <w:ilvl w:val="0"/>
          <w:numId w:val="37"/>
        </w:numPr>
        <w:tabs>
          <w:tab w:val="left" w:pos="284"/>
        </w:tabs>
        <w:spacing w:after="0" w:line="240" w:lineRule="auto"/>
        <w:ind w:left="0" w:firstLine="0"/>
        <w:rPr>
          <w:rFonts w:ascii="Times New Roman" w:hAnsi="Times New Roman" w:cs="Times New Roman"/>
          <w:bCs/>
          <w:sz w:val="28"/>
          <w:szCs w:val="28"/>
        </w:rPr>
      </w:pPr>
      <w:proofErr w:type="spellStart"/>
      <w:r w:rsidRPr="00031C7B">
        <w:rPr>
          <w:rFonts w:ascii="Times New Roman" w:hAnsi="Times New Roman" w:cs="Times New Roman"/>
          <w:bCs/>
          <w:sz w:val="28"/>
          <w:szCs w:val="28"/>
        </w:rPr>
        <w:t>в</w:t>
      </w:r>
      <w:r w:rsidR="001F2B87" w:rsidRPr="00031C7B">
        <w:rPr>
          <w:rFonts w:ascii="Times New Roman" w:hAnsi="Times New Roman" w:cs="Times New Roman"/>
          <w:bCs/>
          <w:sz w:val="28"/>
          <w:szCs w:val="28"/>
        </w:rPr>
        <w:t>алганцикловир</w:t>
      </w:r>
      <w:proofErr w:type="spellEnd"/>
      <w:r w:rsidR="001F2B87" w:rsidRPr="00031C7B">
        <w:rPr>
          <w:rFonts w:ascii="Times New Roman" w:hAnsi="Times New Roman" w:cs="Times New Roman"/>
          <w:bCs/>
          <w:sz w:val="28"/>
          <w:szCs w:val="28"/>
        </w:rPr>
        <w:t xml:space="preserve"> 450 мг</w:t>
      </w:r>
      <w:r w:rsidRPr="00031C7B">
        <w:rPr>
          <w:rFonts w:ascii="Times New Roman" w:hAnsi="Times New Roman" w:cs="Times New Roman"/>
          <w:bCs/>
          <w:sz w:val="28"/>
          <w:szCs w:val="28"/>
        </w:rPr>
        <w:t>;</w:t>
      </w:r>
    </w:p>
    <w:p w14:paraId="41F825A6" w14:textId="33FD7A01" w:rsidR="001F2B87" w:rsidRPr="00031C7B" w:rsidRDefault="00070568" w:rsidP="00EB2787">
      <w:pPr>
        <w:pStyle w:val="af"/>
        <w:numPr>
          <w:ilvl w:val="0"/>
          <w:numId w:val="37"/>
        </w:numPr>
        <w:tabs>
          <w:tab w:val="left" w:pos="284"/>
        </w:tabs>
        <w:spacing w:after="0" w:line="240" w:lineRule="auto"/>
        <w:ind w:left="0" w:firstLine="0"/>
        <w:rPr>
          <w:rFonts w:ascii="Times New Roman" w:hAnsi="Times New Roman" w:cs="Times New Roman"/>
          <w:bCs/>
          <w:sz w:val="28"/>
          <w:szCs w:val="28"/>
        </w:rPr>
      </w:pPr>
      <w:r w:rsidRPr="00031C7B">
        <w:rPr>
          <w:rFonts w:ascii="Times New Roman" w:hAnsi="Times New Roman" w:cs="Times New Roman"/>
          <w:bCs/>
          <w:sz w:val="28"/>
          <w:szCs w:val="28"/>
        </w:rPr>
        <w:t>а</w:t>
      </w:r>
      <w:r w:rsidR="001F2B87" w:rsidRPr="00031C7B">
        <w:rPr>
          <w:rFonts w:ascii="Times New Roman" w:hAnsi="Times New Roman" w:cs="Times New Roman"/>
          <w:bCs/>
          <w:sz w:val="28"/>
          <w:szCs w:val="28"/>
        </w:rPr>
        <w:t>цикловир 400 мг</w:t>
      </w:r>
      <w:r w:rsidRPr="00031C7B">
        <w:rPr>
          <w:rFonts w:ascii="Times New Roman" w:hAnsi="Times New Roman" w:cs="Times New Roman"/>
          <w:bCs/>
          <w:sz w:val="28"/>
          <w:szCs w:val="28"/>
        </w:rPr>
        <w:t>;</w:t>
      </w:r>
    </w:p>
    <w:p w14:paraId="29AAB431" w14:textId="5BEE4B4D" w:rsidR="001F2B87" w:rsidRPr="00031C7B" w:rsidRDefault="00070568" w:rsidP="00EB2787">
      <w:pPr>
        <w:pStyle w:val="af"/>
        <w:numPr>
          <w:ilvl w:val="0"/>
          <w:numId w:val="37"/>
        </w:numPr>
        <w:tabs>
          <w:tab w:val="left" w:pos="284"/>
        </w:tabs>
        <w:spacing w:after="0" w:line="240" w:lineRule="auto"/>
        <w:ind w:left="0" w:firstLine="0"/>
        <w:rPr>
          <w:rFonts w:ascii="Times New Roman" w:hAnsi="Times New Roman" w:cs="Times New Roman"/>
          <w:bCs/>
          <w:sz w:val="28"/>
          <w:szCs w:val="28"/>
        </w:rPr>
      </w:pPr>
      <w:proofErr w:type="spellStart"/>
      <w:r w:rsidRPr="00031C7B">
        <w:rPr>
          <w:rFonts w:ascii="Times New Roman" w:hAnsi="Times New Roman" w:cs="Times New Roman"/>
          <w:bCs/>
          <w:sz w:val="28"/>
          <w:szCs w:val="28"/>
        </w:rPr>
        <w:t>п</w:t>
      </w:r>
      <w:r w:rsidR="001F2B87" w:rsidRPr="00031C7B">
        <w:rPr>
          <w:rFonts w:ascii="Times New Roman" w:hAnsi="Times New Roman" w:cs="Times New Roman"/>
          <w:bCs/>
          <w:sz w:val="28"/>
          <w:szCs w:val="28"/>
        </w:rPr>
        <w:t>ириметамин</w:t>
      </w:r>
      <w:proofErr w:type="spellEnd"/>
      <w:r w:rsidR="001F2B87" w:rsidRPr="00031C7B">
        <w:rPr>
          <w:rFonts w:ascii="Times New Roman" w:hAnsi="Times New Roman" w:cs="Times New Roman"/>
          <w:bCs/>
          <w:sz w:val="28"/>
          <w:szCs w:val="28"/>
        </w:rPr>
        <w:t xml:space="preserve"> 25 мг</w:t>
      </w:r>
      <w:r w:rsidRPr="00031C7B">
        <w:rPr>
          <w:rFonts w:ascii="Times New Roman" w:hAnsi="Times New Roman" w:cs="Times New Roman"/>
          <w:bCs/>
          <w:sz w:val="28"/>
          <w:szCs w:val="28"/>
        </w:rPr>
        <w:t>;</w:t>
      </w:r>
      <w:r w:rsidR="008E0EDA" w:rsidRPr="00031C7B">
        <w:rPr>
          <w:rFonts w:ascii="Times New Roman" w:hAnsi="Times New Roman" w:cs="Times New Roman"/>
          <w:bCs/>
          <w:sz w:val="28"/>
          <w:szCs w:val="28"/>
        </w:rPr>
        <w:t xml:space="preserve"> </w:t>
      </w:r>
    </w:p>
    <w:p w14:paraId="4D2AB02E" w14:textId="166083AD" w:rsidR="00AA2345" w:rsidRPr="00031C7B" w:rsidRDefault="00070568" w:rsidP="00EB2787">
      <w:pPr>
        <w:pStyle w:val="af"/>
        <w:numPr>
          <w:ilvl w:val="0"/>
          <w:numId w:val="37"/>
        </w:numPr>
        <w:tabs>
          <w:tab w:val="left" w:pos="284"/>
        </w:tabs>
        <w:spacing w:after="0" w:line="240" w:lineRule="auto"/>
        <w:ind w:left="0" w:firstLine="0"/>
        <w:rPr>
          <w:rFonts w:ascii="Times New Roman" w:hAnsi="Times New Roman" w:cs="Times New Roman"/>
          <w:bCs/>
          <w:sz w:val="28"/>
          <w:szCs w:val="28"/>
        </w:rPr>
      </w:pPr>
      <w:r w:rsidRPr="00031C7B">
        <w:rPr>
          <w:rFonts w:ascii="Times New Roman" w:hAnsi="Times New Roman" w:cs="Times New Roman"/>
          <w:bCs/>
          <w:sz w:val="28"/>
          <w:szCs w:val="28"/>
        </w:rPr>
        <w:t xml:space="preserve">пиридоксина гидрохлорид, </w:t>
      </w:r>
      <w:r w:rsidR="00AA2345" w:rsidRPr="00031C7B">
        <w:rPr>
          <w:rFonts w:ascii="Times New Roman" w:hAnsi="Times New Roman" w:cs="Times New Roman"/>
          <w:bCs/>
          <w:sz w:val="28"/>
          <w:szCs w:val="28"/>
        </w:rPr>
        <w:t>100 мг</w:t>
      </w:r>
      <w:r w:rsidRPr="00031C7B">
        <w:rPr>
          <w:rFonts w:ascii="Times New Roman" w:hAnsi="Times New Roman" w:cs="Times New Roman"/>
          <w:bCs/>
          <w:sz w:val="28"/>
          <w:szCs w:val="28"/>
        </w:rPr>
        <w:t>;</w:t>
      </w:r>
    </w:p>
    <w:p w14:paraId="75B345F9" w14:textId="3C62A419" w:rsidR="00AA2345" w:rsidRPr="00031C7B" w:rsidRDefault="00070568" w:rsidP="00EB2787">
      <w:pPr>
        <w:pStyle w:val="af"/>
        <w:numPr>
          <w:ilvl w:val="0"/>
          <w:numId w:val="37"/>
        </w:numPr>
        <w:tabs>
          <w:tab w:val="left" w:pos="284"/>
        </w:tabs>
        <w:spacing w:after="0" w:line="240" w:lineRule="auto"/>
        <w:ind w:left="0" w:firstLine="0"/>
        <w:rPr>
          <w:rFonts w:ascii="Times New Roman" w:hAnsi="Times New Roman" w:cs="Times New Roman"/>
          <w:bCs/>
          <w:sz w:val="28"/>
          <w:szCs w:val="28"/>
        </w:rPr>
      </w:pPr>
      <w:r w:rsidRPr="00031C7B">
        <w:rPr>
          <w:rFonts w:ascii="Times New Roman" w:hAnsi="Times New Roman" w:cs="Times New Roman"/>
          <w:bCs/>
          <w:sz w:val="28"/>
          <w:szCs w:val="28"/>
        </w:rPr>
        <w:t>рифампицин 150 мг;</w:t>
      </w:r>
    </w:p>
    <w:p w14:paraId="5FB8E0F1" w14:textId="334AC2C8" w:rsidR="00AA2345" w:rsidRPr="00216D84" w:rsidRDefault="000F4994" w:rsidP="00EB2787">
      <w:pPr>
        <w:pStyle w:val="af"/>
        <w:numPr>
          <w:ilvl w:val="0"/>
          <w:numId w:val="37"/>
        </w:numPr>
        <w:tabs>
          <w:tab w:val="left" w:pos="284"/>
        </w:tabs>
        <w:spacing w:after="0" w:line="240" w:lineRule="auto"/>
        <w:ind w:left="0" w:firstLine="0"/>
        <w:rPr>
          <w:rFonts w:ascii="Times New Roman" w:hAnsi="Times New Roman" w:cs="Times New Roman"/>
          <w:bCs/>
          <w:sz w:val="28"/>
          <w:szCs w:val="28"/>
        </w:rPr>
      </w:pPr>
      <w:r w:rsidRPr="00216D84">
        <w:rPr>
          <w:rFonts w:ascii="Times New Roman" w:hAnsi="Times New Roman" w:cs="Times New Roman"/>
          <w:bCs/>
          <w:sz w:val="28"/>
          <w:szCs w:val="28"/>
        </w:rPr>
        <w:t>*</w:t>
      </w:r>
      <w:r w:rsidR="00070568">
        <w:rPr>
          <w:rFonts w:ascii="Times New Roman" w:hAnsi="Times New Roman" w:cs="Times New Roman"/>
          <w:bCs/>
          <w:sz w:val="28"/>
          <w:szCs w:val="28"/>
        </w:rPr>
        <w:t>р</w:t>
      </w:r>
      <w:r w:rsidR="00AA2345" w:rsidRPr="00216D84">
        <w:rPr>
          <w:rFonts w:ascii="Times New Roman" w:hAnsi="Times New Roman" w:cs="Times New Roman"/>
          <w:bCs/>
          <w:sz w:val="28"/>
          <w:szCs w:val="28"/>
        </w:rPr>
        <w:t>ифабутин</w:t>
      </w:r>
      <w:r w:rsidR="00070568">
        <w:rPr>
          <w:rFonts w:ascii="Times New Roman" w:hAnsi="Times New Roman" w:cs="Times New Roman"/>
          <w:bCs/>
          <w:sz w:val="28"/>
          <w:szCs w:val="28"/>
        </w:rPr>
        <w:t xml:space="preserve"> 150 мг;</w:t>
      </w:r>
    </w:p>
    <w:p w14:paraId="15B66E71" w14:textId="4EE23CAE" w:rsidR="00AA2345" w:rsidRPr="00216D84" w:rsidRDefault="000F4994" w:rsidP="00EB2787">
      <w:pPr>
        <w:pStyle w:val="af"/>
        <w:numPr>
          <w:ilvl w:val="0"/>
          <w:numId w:val="37"/>
        </w:numPr>
        <w:tabs>
          <w:tab w:val="left" w:pos="284"/>
        </w:tabs>
        <w:spacing w:after="0" w:line="240" w:lineRule="auto"/>
        <w:ind w:left="0" w:firstLine="0"/>
        <w:rPr>
          <w:rFonts w:ascii="Times New Roman" w:hAnsi="Times New Roman" w:cs="Times New Roman"/>
          <w:bCs/>
          <w:sz w:val="28"/>
          <w:szCs w:val="28"/>
        </w:rPr>
      </w:pPr>
      <w:r w:rsidRPr="00216D84">
        <w:rPr>
          <w:rFonts w:ascii="Times New Roman" w:hAnsi="Times New Roman" w:cs="Times New Roman"/>
          <w:bCs/>
          <w:sz w:val="28"/>
          <w:szCs w:val="28"/>
        </w:rPr>
        <w:t>*</w:t>
      </w:r>
      <w:proofErr w:type="spellStart"/>
      <w:r w:rsidR="00070568">
        <w:rPr>
          <w:rFonts w:ascii="Times New Roman" w:hAnsi="Times New Roman" w:cs="Times New Roman"/>
          <w:bCs/>
          <w:sz w:val="28"/>
          <w:szCs w:val="28"/>
        </w:rPr>
        <w:t>р</w:t>
      </w:r>
      <w:r w:rsidR="00AA2345" w:rsidRPr="00216D84">
        <w:rPr>
          <w:rFonts w:ascii="Times New Roman" w:hAnsi="Times New Roman" w:cs="Times New Roman"/>
          <w:bCs/>
          <w:sz w:val="28"/>
          <w:szCs w:val="28"/>
        </w:rPr>
        <w:t>ифапентин</w:t>
      </w:r>
      <w:proofErr w:type="spellEnd"/>
      <w:r w:rsidR="00BF74FC" w:rsidRPr="00216D84">
        <w:rPr>
          <w:rFonts w:ascii="Times New Roman" w:hAnsi="Times New Roman" w:cs="Times New Roman"/>
          <w:bCs/>
          <w:sz w:val="28"/>
          <w:szCs w:val="28"/>
        </w:rPr>
        <w:t xml:space="preserve"> 150 мг.</w:t>
      </w:r>
    </w:p>
    <w:p w14:paraId="31156473" w14:textId="77777777" w:rsidR="000F4994" w:rsidRPr="00216D84" w:rsidRDefault="000F4994" w:rsidP="000F4994">
      <w:pPr>
        <w:spacing w:after="0" w:line="240" w:lineRule="auto"/>
        <w:rPr>
          <w:rFonts w:ascii="Times New Roman" w:hAnsi="Times New Roman" w:cs="Times New Roman"/>
          <w:sz w:val="28"/>
          <w:szCs w:val="28"/>
        </w:rPr>
      </w:pPr>
    </w:p>
    <w:p w14:paraId="382DF4FC" w14:textId="2BF35520" w:rsidR="000F4994" w:rsidRPr="00216D84" w:rsidRDefault="000F4994" w:rsidP="000F4994">
      <w:pPr>
        <w:spacing w:after="0" w:line="240" w:lineRule="auto"/>
        <w:rPr>
          <w:rFonts w:ascii="Times New Roman" w:hAnsi="Times New Roman" w:cs="Times New Roman"/>
          <w:sz w:val="28"/>
          <w:szCs w:val="28"/>
        </w:rPr>
      </w:pPr>
      <w:r w:rsidRPr="00216D84">
        <w:rPr>
          <w:rFonts w:ascii="Times New Roman" w:hAnsi="Times New Roman" w:cs="Times New Roman"/>
          <w:sz w:val="28"/>
          <w:szCs w:val="28"/>
        </w:rPr>
        <w:t>*</w:t>
      </w:r>
      <w:r w:rsidRPr="00216D84">
        <w:rPr>
          <w:rFonts w:ascii="Times New Roman" w:hAnsi="Times New Roman" w:cs="Times New Roman"/>
          <w:i/>
          <w:sz w:val="28"/>
          <w:szCs w:val="28"/>
        </w:rPr>
        <w:t>после регистрации на территории РК.</w:t>
      </w:r>
    </w:p>
    <w:p w14:paraId="488A27B4" w14:textId="77777777" w:rsidR="00B63E62" w:rsidRPr="00216D84" w:rsidRDefault="00B63E62" w:rsidP="005D5596">
      <w:pPr>
        <w:spacing w:after="0" w:line="240" w:lineRule="auto"/>
        <w:rPr>
          <w:rFonts w:ascii="Times New Roman" w:hAnsi="Times New Roman" w:cs="Times New Roman"/>
          <w:b/>
          <w:sz w:val="28"/>
          <w:szCs w:val="28"/>
        </w:rPr>
      </w:pPr>
    </w:p>
    <w:p w14:paraId="488A27B5" w14:textId="77777777" w:rsidR="00933A81" w:rsidRPr="00216D84" w:rsidRDefault="003F3684" w:rsidP="005D5596">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 xml:space="preserve">Таблица </w:t>
      </w:r>
      <w:r w:rsidR="004B16A5" w:rsidRPr="00216D84">
        <w:rPr>
          <w:rFonts w:ascii="Times New Roman" w:hAnsi="Times New Roman" w:cs="Times New Roman"/>
          <w:b/>
          <w:sz w:val="28"/>
          <w:szCs w:val="28"/>
        </w:rPr>
        <w:t>10</w:t>
      </w:r>
      <w:r w:rsidR="00BF3A98" w:rsidRPr="00216D84">
        <w:rPr>
          <w:rFonts w:ascii="Times New Roman" w:hAnsi="Times New Roman" w:cs="Times New Roman"/>
          <w:b/>
          <w:sz w:val="28"/>
          <w:szCs w:val="28"/>
        </w:rPr>
        <w:t>: Сравнение</w:t>
      </w:r>
      <w:r w:rsidR="006E180A" w:rsidRPr="00216D84">
        <w:rPr>
          <w:rFonts w:ascii="Times New Roman" w:hAnsi="Times New Roman" w:cs="Times New Roman"/>
          <w:b/>
          <w:sz w:val="28"/>
          <w:szCs w:val="28"/>
        </w:rPr>
        <w:t xml:space="preserve"> </w:t>
      </w:r>
      <w:r w:rsidR="004B16A5" w:rsidRPr="00216D84">
        <w:rPr>
          <w:rFonts w:ascii="Times New Roman" w:hAnsi="Times New Roman" w:cs="Times New Roman"/>
          <w:b/>
          <w:sz w:val="28"/>
          <w:szCs w:val="28"/>
        </w:rPr>
        <w:t xml:space="preserve">антиретровирусных </w:t>
      </w:r>
      <w:r w:rsidRPr="00216D84">
        <w:rPr>
          <w:rFonts w:ascii="Times New Roman" w:hAnsi="Times New Roman" w:cs="Times New Roman"/>
          <w:b/>
          <w:sz w:val="28"/>
          <w:szCs w:val="28"/>
        </w:rPr>
        <w:t>препаратов:</w:t>
      </w:r>
    </w:p>
    <w:tbl>
      <w:tblPr>
        <w:tblStyle w:val="a3"/>
        <w:tblW w:w="9923" w:type="dxa"/>
        <w:tblInd w:w="108" w:type="dxa"/>
        <w:tblLayout w:type="fixed"/>
        <w:tblLook w:val="04A0" w:firstRow="1" w:lastRow="0" w:firstColumn="1" w:lastColumn="0" w:noHBand="0" w:noVBand="1"/>
      </w:tblPr>
      <w:tblGrid>
        <w:gridCol w:w="1134"/>
        <w:gridCol w:w="1418"/>
        <w:gridCol w:w="3402"/>
        <w:gridCol w:w="3118"/>
        <w:gridCol w:w="851"/>
      </w:tblGrid>
      <w:tr w:rsidR="000A114A" w:rsidRPr="00216D84" w14:paraId="488A27BB" w14:textId="77777777" w:rsidTr="001F2B87">
        <w:tc>
          <w:tcPr>
            <w:tcW w:w="1134" w:type="dxa"/>
          </w:tcPr>
          <w:p w14:paraId="488A27B6" w14:textId="77777777" w:rsidR="00207406" w:rsidRPr="00216D84" w:rsidRDefault="00207406" w:rsidP="0022055A">
            <w:pPr>
              <w:jc w:val="center"/>
              <w:rPr>
                <w:rFonts w:ascii="Times New Roman" w:hAnsi="Times New Roman" w:cs="Times New Roman"/>
                <w:b/>
              </w:rPr>
            </w:pPr>
            <w:r w:rsidRPr="00216D84">
              <w:rPr>
                <w:rFonts w:ascii="Times New Roman" w:hAnsi="Times New Roman" w:cs="Times New Roman"/>
                <w:b/>
              </w:rPr>
              <w:t>Класс</w:t>
            </w:r>
          </w:p>
        </w:tc>
        <w:tc>
          <w:tcPr>
            <w:tcW w:w="1418" w:type="dxa"/>
          </w:tcPr>
          <w:p w14:paraId="488A27B7" w14:textId="77777777" w:rsidR="00207406" w:rsidRPr="00216D84" w:rsidRDefault="00207406" w:rsidP="0022055A">
            <w:pPr>
              <w:jc w:val="center"/>
              <w:rPr>
                <w:rFonts w:ascii="Times New Roman" w:hAnsi="Times New Roman" w:cs="Times New Roman"/>
                <w:b/>
              </w:rPr>
            </w:pPr>
            <w:r w:rsidRPr="00216D84">
              <w:rPr>
                <w:rFonts w:ascii="Times New Roman" w:hAnsi="Times New Roman" w:cs="Times New Roman"/>
                <w:b/>
              </w:rPr>
              <w:t>МНН</w:t>
            </w:r>
          </w:p>
        </w:tc>
        <w:tc>
          <w:tcPr>
            <w:tcW w:w="3402" w:type="dxa"/>
          </w:tcPr>
          <w:p w14:paraId="488A27B8" w14:textId="77777777" w:rsidR="00207406" w:rsidRPr="00216D84" w:rsidRDefault="00207406" w:rsidP="0022055A">
            <w:pPr>
              <w:jc w:val="center"/>
              <w:rPr>
                <w:rFonts w:ascii="Times New Roman" w:hAnsi="Times New Roman" w:cs="Times New Roman"/>
                <w:b/>
              </w:rPr>
            </w:pPr>
            <w:r w:rsidRPr="00216D84">
              <w:rPr>
                <w:rFonts w:ascii="Times New Roman" w:hAnsi="Times New Roman" w:cs="Times New Roman"/>
                <w:b/>
              </w:rPr>
              <w:t>Преимущества</w:t>
            </w:r>
          </w:p>
        </w:tc>
        <w:tc>
          <w:tcPr>
            <w:tcW w:w="3118" w:type="dxa"/>
          </w:tcPr>
          <w:p w14:paraId="488A27B9" w14:textId="77777777" w:rsidR="00207406" w:rsidRPr="00216D84" w:rsidRDefault="00207406" w:rsidP="0022055A">
            <w:pPr>
              <w:jc w:val="center"/>
              <w:rPr>
                <w:rFonts w:ascii="Times New Roman" w:hAnsi="Times New Roman" w:cs="Times New Roman"/>
                <w:b/>
              </w:rPr>
            </w:pPr>
            <w:r w:rsidRPr="00216D84">
              <w:rPr>
                <w:rFonts w:ascii="Times New Roman" w:hAnsi="Times New Roman" w:cs="Times New Roman"/>
                <w:b/>
              </w:rPr>
              <w:t>Недостатки</w:t>
            </w:r>
          </w:p>
        </w:tc>
        <w:tc>
          <w:tcPr>
            <w:tcW w:w="851" w:type="dxa"/>
          </w:tcPr>
          <w:p w14:paraId="488A27BA" w14:textId="77777777" w:rsidR="00207406" w:rsidRPr="00216D84" w:rsidRDefault="00207406" w:rsidP="0022055A">
            <w:pPr>
              <w:jc w:val="center"/>
              <w:rPr>
                <w:rFonts w:ascii="Times New Roman" w:hAnsi="Times New Roman" w:cs="Times New Roman"/>
                <w:b/>
              </w:rPr>
            </w:pPr>
            <w:r w:rsidRPr="00216D84">
              <w:rPr>
                <w:rFonts w:ascii="Times New Roman" w:hAnsi="Times New Roman" w:cs="Times New Roman"/>
                <w:b/>
              </w:rPr>
              <w:t>УД*</w:t>
            </w:r>
          </w:p>
        </w:tc>
      </w:tr>
      <w:tr w:rsidR="00161BA5" w:rsidRPr="00216D84" w14:paraId="488A27C2" w14:textId="77777777" w:rsidTr="001F2B87">
        <w:tc>
          <w:tcPr>
            <w:tcW w:w="1134" w:type="dxa"/>
            <w:vMerge w:val="restart"/>
          </w:tcPr>
          <w:p w14:paraId="488A27BC" w14:textId="77777777" w:rsidR="00161BA5" w:rsidRPr="00216D84" w:rsidRDefault="00161BA5" w:rsidP="00207406">
            <w:pPr>
              <w:rPr>
                <w:rFonts w:ascii="Times New Roman" w:hAnsi="Times New Roman" w:cs="Times New Roman"/>
              </w:rPr>
            </w:pPr>
            <w:r w:rsidRPr="00216D84">
              <w:rPr>
                <w:rFonts w:ascii="Times New Roman" w:hAnsi="Times New Roman" w:cs="Times New Roman"/>
              </w:rPr>
              <w:t xml:space="preserve">Нуклеозидные ингибиторы обратной транскриптазы (НИОТ) </w:t>
            </w:r>
          </w:p>
          <w:p w14:paraId="488A27BD" w14:textId="77777777" w:rsidR="00161BA5" w:rsidRPr="00216D84" w:rsidRDefault="00161BA5" w:rsidP="005D5596">
            <w:pPr>
              <w:rPr>
                <w:rFonts w:ascii="Times New Roman" w:hAnsi="Times New Roman" w:cs="Times New Roman"/>
              </w:rPr>
            </w:pPr>
          </w:p>
        </w:tc>
        <w:tc>
          <w:tcPr>
            <w:tcW w:w="1418" w:type="dxa"/>
          </w:tcPr>
          <w:p w14:paraId="488A27BE" w14:textId="77777777" w:rsidR="00161BA5" w:rsidRPr="00216D84" w:rsidRDefault="00161BA5" w:rsidP="005D5596">
            <w:pPr>
              <w:rPr>
                <w:rFonts w:ascii="Times New Roman" w:hAnsi="Times New Roman" w:cs="Times New Roman"/>
              </w:rPr>
            </w:pPr>
            <w:r w:rsidRPr="00216D84">
              <w:rPr>
                <w:rFonts w:ascii="Times New Roman" w:hAnsi="Times New Roman" w:cs="Times New Roman"/>
              </w:rPr>
              <w:t>Абакавир</w:t>
            </w:r>
          </w:p>
        </w:tc>
        <w:tc>
          <w:tcPr>
            <w:tcW w:w="3402" w:type="dxa"/>
          </w:tcPr>
          <w:p w14:paraId="488A27BF" w14:textId="77777777" w:rsidR="00161BA5" w:rsidRPr="00216D84" w:rsidRDefault="00161BA5" w:rsidP="003D4518">
            <w:pPr>
              <w:rPr>
                <w:rFonts w:ascii="Times New Roman" w:hAnsi="Times New Roman" w:cs="Times New Roman"/>
              </w:rPr>
            </w:pPr>
            <w:proofErr w:type="spellStart"/>
            <w:r w:rsidRPr="00216D84">
              <w:rPr>
                <w:rFonts w:ascii="Times New Roman" w:hAnsi="Times New Roman" w:cs="Times New Roman"/>
              </w:rPr>
              <w:t>Нуклеозидный</w:t>
            </w:r>
            <w:proofErr w:type="spellEnd"/>
            <w:r w:rsidRPr="00216D84">
              <w:rPr>
                <w:rFonts w:ascii="Times New Roman" w:hAnsi="Times New Roman" w:cs="Times New Roman"/>
              </w:rPr>
              <w:t xml:space="preserve"> аналог, ингибирующий обратную транскриптазу ВИЧ и селективно подавляющий репликацию ВИЧ-1 и ВИЧ-2, включая штаммы ВИЧ-1, устойчивые к </w:t>
            </w:r>
            <w:proofErr w:type="spellStart"/>
            <w:r w:rsidRPr="00216D84">
              <w:rPr>
                <w:rFonts w:ascii="Times New Roman" w:hAnsi="Times New Roman" w:cs="Times New Roman"/>
              </w:rPr>
              <w:t>зидовудину</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ламивудину</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невирапину</w:t>
            </w:r>
            <w:proofErr w:type="spellEnd"/>
            <w:r w:rsidRPr="00216D84">
              <w:rPr>
                <w:rFonts w:ascii="Times New Roman" w:hAnsi="Times New Roman" w:cs="Times New Roman"/>
              </w:rPr>
              <w:t xml:space="preserve">. Устойчивость ВИЧ к </w:t>
            </w:r>
            <w:proofErr w:type="spellStart"/>
            <w:r w:rsidRPr="00216D84">
              <w:rPr>
                <w:rFonts w:ascii="Times New Roman" w:hAnsi="Times New Roman" w:cs="Times New Roman"/>
              </w:rPr>
              <w:t>абакавиру</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invitro</w:t>
            </w:r>
            <w:proofErr w:type="spellEnd"/>
            <w:r w:rsidRPr="00216D84">
              <w:rPr>
                <w:rFonts w:ascii="Times New Roman" w:hAnsi="Times New Roman" w:cs="Times New Roman"/>
              </w:rPr>
              <w:t xml:space="preserve"> и </w:t>
            </w:r>
            <w:proofErr w:type="spellStart"/>
            <w:r w:rsidRPr="00216D84">
              <w:rPr>
                <w:rFonts w:ascii="Times New Roman" w:hAnsi="Times New Roman" w:cs="Times New Roman"/>
              </w:rPr>
              <w:t>invivo</w:t>
            </w:r>
            <w:proofErr w:type="spellEnd"/>
            <w:r w:rsidRPr="00216D84">
              <w:rPr>
                <w:rFonts w:ascii="Times New Roman" w:hAnsi="Times New Roman" w:cs="Times New Roman"/>
              </w:rPr>
              <w:t xml:space="preserve"> формируется медленно. Перекрестная устойчивость к </w:t>
            </w:r>
            <w:proofErr w:type="spellStart"/>
            <w:r w:rsidRPr="00216D84">
              <w:rPr>
                <w:rFonts w:ascii="Times New Roman" w:hAnsi="Times New Roman" w:cs="Times New Roman"/>
              </w:rPr>
              <w:t>абакавиру</w:t>
            </w:r>
            <w:proofErr w:type="spellEnd"/>
            <w:r w:rsidRPr="00216D84">
              <w:rPr>
                <w:rFonts w:ascii="Times New Roman" w:hAnsi="Times New Roman" w:cs="Times New Roman"/>
              </w:rPr>
              <w:t xml:space="preserve"> и ИП ВИЧ или ННИОТ маловероятна.</w:t>
            </w:r>
          </w:p>
        </w:tc>
        <w:tc>
          <w:tcPr>
            <w:tcW w:w="3118" w:type="dxa"/>
          </w:tcPr>
          <w:p w14:paraId="488A27C0" w14:textId="77777777" w:rsidR="00161BA5" w:rsidRPr="00216D84" w:rsidRDefault="00161BA5" w:rsidP="005D5596">
            <w:pPr>
              <w:rPr>
                <w:rFonts w:ascii="Times New Roman" w:hAnsi="Times New Roman" w:cs="Times New Roman"/>
              </w:rPr>
            </w:pPr>
            <w:r w:rsidRPr="00216D84">
              <w:rPr>
                <w:rFonts w:ascii="Times New Roman" w:hAnsi="Times New Roman" w:cs="Times New Roman"/>
              </w:rPr>
              <w:t xml:space="preserve">Реакция гиперчувствительности к </w:t>
            </w:r>
            <w:proofErr w:type="spellStart"/>
            <w:r w:rsidRPr="00216D84">
              <w:rPr>
                <w:rFonts w:ascii="Times New Roman" w:hAnsi="Times New Roman" w:cs="Times New Roman"/>
              </w:rPr>
              <w:t>абакавиру</w:t>
            </w:r>
            <w:proofErr w:type="spellEnd"/>
            <w:r w:rsidRPr="00216D84">
              <w:rPr>
                <w:rFonts w:ascii="Times New Roman" w:hAnsi="Times New Roman" w:cs="Times New Roman"/>
              </w:rPr>
              <w:t xml:space="preserve">; печеночная недостаточность легкой, средней и тяжелой степени (классы А, В и С по шкале Чайлд-Пью), в связи с отсутствием клинических данных и рекомендованного режима дозирования; безопасность применения </w:t>
            </w:r>
            <w:proofErr w:type="spellStart"/>
            <w:r w:rsidRPr="00216D84">
              <w:rPr>
                <w:rFonts w:ascii="Times New Roman" w:hAnsi="Times New Roman" w:cs="Times New Roman"/>
              </w:rPr>
              <w:t>абакавира</w:t>
            </w:r>
            <w:proofErr w:type="spellEnd"/>
            <w:r w:rsidRPr="00216D84">
              <w:rPr>
                <w:rFonts w:ascii="Times New Roman" w:hAnsi="Times New Roman" w:cs="Times New Roman"/>
              </w:rPr>
              <w:t xml:space="preserve"> у женщин во время беременности до настоящего времени не установлена.</w:t>
            </w:r>
          </w:p>
        </w:tc>
        <w:tc>
          <w:tcPr>
            <w:tcW w:w="851" w:type="dxa"/>
          </w:tcPr>
          <w:p w14:paraId="488A27C1" w14:textId="77777777" w:rsidR="00161BA5" w:rsidRPr="00216D84" w:rsidRDefault="00161BA5" w:rsidP="0022055A">
            <w:pPr>
              <w:jc w:val="center"/>
              <w:rPr>
                <w:rFonts w:ascii="Times New Roman" w:hAnsi="Times New Roman" w:cs="Times New Roman"/>
              </w:rPr>
            </w:pPr>
            <w:r w:rsidRPr="00216D84">
              <w:rPr>
                <w:rFonts w:ascii="Times New Roman" w:hAnsi="Times New Roman" w:cs="Times New Roman"/>
              </w:rPr>
              <w:t>А</w:t>
            </w:r>
          </w:p>
        </w:tc>
      </w:tr>
      <w:tr w:rsidR="00161BA5" w:rsidRPr="00216D84" w14:paraId="488A27CB" w14:textId="77777777" w:rsidTr="001F2B87">
        <w:tc>
          <w:tcPr>
            <w:tcW w:w="1134" w:type="dxa"/>
            <w:vMerge/>
          </w:tcPr>
          <w:p w14:paraId="488A27C3" w14:textId="77777777" w:rsidR="00161BA5" w:rsidRPr="00216D84" w:rsidRDefault="00161BA5" w:rsidP="005D5596">
            <w:pPr>
              <w:rPr>
                <w:rFonts w:ascii="Times New Roman" w:hAnsi="Times New Roman" w:cs="Times New Roman"/>
              </w:rPr>
            </w:pPr>
          </w:p>
        </w:tc>
        <w:tc>
          <w:tcPr>
            <w:tcW w:w="1418" w:type="dxa"/>
          </w:tcPr>
          <w:p w14:paraId="488A27C4" w14:textId="77777777" w:rsidR="00161BA5" w:rsidRPr="00216D84" w:rsidRDefault="00161BA5" w:rsidP="005D5596">
            <w:pPr>
              <w:rPr>
                <w:rFonts w:ascii="Times New Roman" w:hAnsi="Times New Roman" w:cs="Times New Roman"/>
              </w:rPr>
            </w:pPr>
            <w:r w:rsidRPr="00216D84">
              <w:rPr>
                <w:rFonts w:ascii="Times New Roman" w:hAnsi="Times New Roman" w:cs="Times New Roman"/>
              </w:rPr>
              <w:t>Зидовудин</w:t>
            </w:r>
          </w:p>
        </w:tc>
        <w:tc>
          <w:tcPr>
            <w:tcW w:w="3402" w:type="dxa"/>
          </w:tcPr>
          <w:p w14:paraId="488A27C5" w14:textId="77777777" w:rsidR="00161BA5" w:rsidRPr="00216D84" w:rsidRDefault="00161BA5" w:rsidP="004D4427">
            <w:pPr>
              <w:rPr>
                <w:rFonts w:ascii="Times New Roman" w:hAnsi="Times New Roman" w:cs="Times New Roman"/>
              </w:rPr>
            </w:pPr>
            <w:r w:rsidRPr="00216D84">
              <w:rPr>
                <w:rFonts w:ascii="Times New Roman" w:hAnsi="Times New Roman" w:cs="Times New Roman"/>
              </w:rPr>
              <w:t xml:space="preserve">Активен в отношении вируса гепатита В и вируса Эпштейна-Барр </w:t>
            </w:r>
            <w:proofErr w:type="spellStart"/>
            <w:r w:rsidRPr="00216D84">
              <w:rPr>
                <w:rFonts w:ascii="Times New Roman" w:hAnsi="Times New Roman" w:cs="Times New Roman"/>
              </w:rPr>
              <w:t>invitro</w:t>
            </w:r>
            <w:proofErr w:type="spellEnd"/>
            <w:r w:rsidRPr="00216D84">
              <w:rPr>
                <w:rFonts w:ascii="Times New Roman" w:hAnsi="Times New Roman" w:cs="Times New Roman"/>
              </w:rPr>
              <w:t xml:space="preserve">. Обнаружено, что низкие концентрации </w:t>
            </w:r>
            <w:proofErr w:type="spellStart"/>
            <w:r w:rsidRPr="00216D84">
              <w:rPr>
                <w:rFonts w:ascii="Times New Roman" w:hAnsi="Times New Roman" w:cs="Times New Roman"/>
              </w:rPr>
              <w:t>зидовудина</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invitro</w:t>
            </w:r>
            <w:proofErr w:type="spellEnd"/>
            <w:r w:rsidRPr="00216D84">
              <w:rPr>
                <w:rFonts w:ascii="Times New Roman" w:hAnsi="Times New Roman" w:cs="Times New Roman"/>
              </w:rPr>
              <w:t xml:space="preserve"> ингибируют также многие штаммы </w:t>
            </w:r>
            <w:proofErr w:type="spellStart"/>
            <w:r w:rsidRPr="00216D84">
              <w:rPr>
                <w:rFonts w:ascii="Times New Roman" w:hAnsi="Times New Roman" w:cs="Times New Roman"/>
              </w:rPr>
              <w:t>Enterobacteriaceae</w:t>
            </w:r>
            <w:proofErr w:type="spellEnd"/>
            <w:r w:rsidRPr="00216D84">
              <w:rPr>
                <w:rFonts w:ascii="Times New Roman" w:hAnsi="Times New Roman" w:cs="Times New Roman"/>
              </w:rPr>
              <w:t xml:space="preserve">, включая штаммы разных видов </w:t>
            </w:r>
            <w:proofErr w:type="spellStart"/>
            <w:r w:rsidRPr="00216D84">
              <w:rPr>
                <w:rFonts w:ascii="Times New Roman" w:hAnsi="Times New Roman" w:cs="Times New Roman"/>
              </w:rPr>
              <w:t>Shigella</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Salmonella</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Klebsiella</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Enterobacter</w:t>
            </w:r>
            <w:proofErr w:type="spellEnd"/>
            <w:r w:rsidRPr="00216D84">
              <w:rPr>
                <w:rFonts w:ascii="Times New Roman" w:hAnsi="Times New Roman" w:cs="Times New Roman"/>
              </w:rPr>
              <w:t xml:space="preserve"> и </w:t>
            </w:r>
            <w:proofErr w:type="spellStart"/>
            <w:r w:rsidRPr="00216D84">
              <w:rPr>
                <w:rFonts w:ascii="Times New Roman" w:hAnsi="Times New Roman" w:cs="Times New Roman"/>
              </w:rPr>
              <w:t>Citrobacter</w:t>
            </w:r>
            <w:proofErr w:type="spellEnd"/>
            <w:r w:rsidRPr="00216D84">
              <w:rPr>
                <w:rFonts w:ascii="Times New Roman" w:hAnsi="Times New Roman" w:cs="Times New Roman"/>
              </w:rPr>
              <w:t xml:space="preserve">, а также </w:t>
            </w:r>
            <w:proofErr w:type="spellStart"/>
            <w:r w:rsidRPr="00216D84">
              <w:rPr>
                <w:rFonts w:ascii="Times New Roman" w:hAnsi="Times New Roman" w:cs="Times New Roman"/>
              </w:rPr>
              <w:lastRenderedPageBreak/>
              <w:t>Escherichiacoli</w:t>
            </w:r>
            <w:proofErr w:type="spellEnd"/>
            <w:r w:rsidRPr="00216D84">
              <w:rPr>
                <w:rFonts w:ascii="Times New Roman" w:hAnsi="Times New Roman" w:cs="Times New Roman"/>
              </w:rPr>
              <w:t xml:space="preserve"> (при этом у бактерий быстро развивается устойчивость к </w:t>
            </w:r>
            <w:proofErr w:type="spellStart"/>
            <w:r w:rsidRPr="00216D84">
              <w:rPr>
                <w:rFonts w:ascii="Times New Roman" w:hAnsi="Times New Roman" w:cs="Times New Roman"/>
              </w:rPr>
              <w:t>зидовудину</w:t>
            </w:r>
            <w:proofErr w:type="spellEnd"/>
            <w:r w:rsidRPr="00216D84">
              <w:rPr>
                <w:rFonts w:ascii="Times New Roman" w:hAnsi="Times New Roman" w:cs="Times New Roman"/>
              </w:rPr>
              <w:t xml:space="preserve">). Активность </w:t>
            </w:r>
            <w:proofErr w:type="spellStart"/>
            <w:r w:rsidRPr="00216D84">
              <w:rPr>
                <w:rFonts w:ascii="Times New Roman" w:hAnsi="Times New Roman" w:cs="Times New Roman"/>
              </w:rPr>
              <w:t>invitro</w:t>
            </w:r>
            <w:proofErr w:type="spellEnd"/>
            <w:r w:rsidRPr="00216D84">
              <w:rPr>
                <w:rFonts w:ascii="Times New Roman" w:hAnsi="Times New Roman" w:cs="Times New Roman"/>
              </w:rPr>
              <w:t xml:space="preserve"> в отношении </w:t>
            </w:r>
            <w:proofErr w:type="spellStart"/>
            <w:r w:rsidRPr="00216D84">
              <w:rPr>
                <w:rFonts w:ascii="Times New Roman" w:hAnsi="Times New Roman" w:cs="Times New Roman"/>
              </w:rPr>
              <w:t>Pseudomonas</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aeruginosa</w:t>
            </w:r>
            <w:proofErr w:type="spellEnd"/>
            <w:r w:rsidRPr="00216D84">
              <w:rPr>
                <w:rFonts w:ascii="Times New Roman" w:hAnsi="Times New Roman" w:cs="Times New Roman"/>
              </w:rPr>
              <w:t xml:space="preserve"> не установлена. В очень высоких концентрациях </w:t>
            </w:r>
          </w:p>
          <w:p w14:paraId="488A27C6" w14:textId="77777777" w:rsidR="00161BA5" w:rsidRPr="00216D84" w:rsidRDefault="00161BA5" w:rsidP="004D4427">
            <w:pPr>
              <w:rPr>
                <w:rFonts w:ascii="Times New Roman" w:hAnsi="Times New Roman" w:cs="Times New Roman"/>
              </w:rPr>
            </w:pPr>
            <w:r w:rsidRPr="00216D84">
              <w:rPr>
                <w:rFonts w:ascii="Times New Roman" w:hAnsi="Times New Roman" w:cs="Times New Roman"/>
              </w:rPr>
              <w:t xml:space="preserve">(1.9 мкг/мл) подавляет </w:t>
            </w:r>
            <w:proofErr w:type="spellStart"/>
            <w:r w:rsidRPr="00216D84">
              <w:rPr>
                <w:rFonts w:ascii="Times New Roman" w:hAnsi="Times New Roman" w:cs="Times New Roman"/>
              </w:rPr>
              <w:t>Giardia</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lamblia</w:t>
            </w:r>
            <w:proofErr w:type="spellEnd"/>
            <w:r w:rsidRPr="00216D84">
              <w:rPr>
                <w:rFonts w:ascii="Times New Roman" w:hAnsi="Times New Roman" w:cs="Times New Roman"/>
              </w:rPr>
              <w:t>, хотя в отношении др. простейших активность отсутствует.</w:t>
            </w:r>
          </w:p>
        </w:tc>
        <w:tc>
          <w:tcPr>
            <w:tcW w:w="3118" w:type="dxa"/>
          </w:tcPr>
          <w:p w14:paraId="488A27C7" w14:textId="77777777" w:rsidR="00161BA5" w:rsidRPr="00216D84" w:rsidRDefault="00161BA5" w:rsidP="004D4427">
            <w:pPr>
              <w:rPr>
                <w:rFonts w:ascii="Times New Roman" w:hAnsi="Times New Roman" w:cs="Times New Roman"/>
              </w:rPr>
            </w:pPr>
            <w:r w:rsidRPr="00216D84">
              <w:rPr>
                <w:rFonts w:ascii="Times New Roman" w:hAnsi="Times New Roman" w:cs="Times New Roman"/>
              </w:rPr>
              <w:lastRenderedPageBreak/>
              <w:t xml:space="preserve">Постоянный лабораторный контроль формулы крови и гемоглобина в связи возможностью развития тяжелых форм анемии. </w:t>
            </w:r>
          </w:p>
          <w:p w14:paraId="488A27C8" w14:textId="77777777" w:rsidR="00161BA5" w:rsidRPr="00216D84" w:rsidRDefault="00161BA5" w:rsidP="005D5596">
            <w:pPr>
              <w:rPr>
                <w:rFonts w:ascii="Times New Roman" w:hAnsi="Times New Roman" w:cs="Times New Roman"/>
              </w:rPr>
            </w:pPr>
          </w:p>
        </w:tc>
        <w:tc>
          <w:tcPr>
            <w:tcW w:w="851" w:type="dxa"/>
          </w:tcPr>
          <w:p w14:paraId="488A27C9" w14:textId="77777777" w:rsidR="00161BA5" w:rsidRPr="00216D84" w:rsidRDefault="00161BA5" w:rsidP="0022055A">
            <w:pPr>
              <w:jc w:val="center"/>
              <w:rPr>
                <w:rFonts w:ascii="Times New Roman" w:hAnsi="Times New Roman" w:cs="Times New Roman"/>
              </w:rPr>
            </w:pPr>
            <w:r w:rsidRPr="00216D84">
              <w:rPr>
                <w:rFonts w:ascii="Times New Roman" w:hAnsi="Times New Roman" w:cs="Times New Roman"/>
              </w:rPr>
              <w:t>А</w:t>
            </w:r>
          </w:p>
          <w:p w14:paraId="488A27CA" w14:textId="77777777" w:rsidR="00161BA5" w:rsidRPr="00216D84" w:rsidRDefault="00161BA5" w:rsidP="0022055A">
            <w:pPr>
              <w:jc w:val="center"/>
              <w:rPr>
                <w:rFonts w:ascii="Times New Roman" w:hAnsi="Times New Roman" w:cs="Times New Roman"/>
              </w:rPr>
            </w:pPr>
          </w:p>
        </w:tc>
      </w:tr>
      <w:tr w:rsidR="00161BA5" w:rsidRPr="00216D84" w14:paraId="488A27D1" w14:textId="77777777" w:rsidTr="001F2B87">
        <w:tc>
          <w:tcPr>
            <w:tcW w:w="1134" w:type="dxa"/>
            <w:vMerge/>
          </w:tcPr>
          <w:p w14:paraId="488A27CC" w14:textId="77777777" w:rsidR="00161BA5" w:rsidRPr="00216D84" w:rsidRDefault="00161BA5" w:rsidP="005D5596">
            <w:pPr>
              <w:rPr>
                <w:rFonts w:ascii="Times New Roman" w:hAnsi="Times New Roman" w:cs="Times New Roman"/>
              </w:rPr>
            </w:pPr>
          </w:p>
        </w:tc>
        <w:tc>
          <w:tcPr>
            <w:tcW w:w="1418" w:type="dxa"/>
          </w:tcPr>
          <w:p w14:paraId="488A27CD" w14:textId="77777777" w:rsidR="00161BA5" w:rsidRPr="00216D84" w:rsidRDefault="00161BA5" w:rsidP="005D5596">
            <w:pPr>
              <w:rPr>
                <w:rFonts w:ascii="Times New Roman" w:hAnsi="Times New Roman" w:cs="Times New Roman"/>
              </w:rPr>
            </w:pPr>
            <w:r w:rsidRPr="00216D84">
              <w:rPr>
                <w:rFonts w:ascii="Times New Roman" w:hAnsi="Times New Roman" w:cs="Times New Roman"/>
              </w:rPr>
              <w:t>Ламивудин</w:t>
            </w:r>
          </w:p>
        </w:tc>
        <w:tc>
          <w:tcPr>
            <w:tcW w:w="3402" w:type="dxa"/>
          </w:tcPr>
          <w:p w14:paraId="488A27CE" w14:textId="77777777" w:rsidR="00161BA5" w:rsidRPr="00216D84" w:rsidRDefault="00161BA5" w:rsidP="00E75749">
            <w:pPr>
              <w:rPr>
                <w:rFonts w:ascii="Times New Roman" w:hAnsi="Times New Roman" w:cs="Times New Roman"/>
              </w:rPr>
            </w:pPr>
            <w:r w:rsidRPr="00216D84">
              <w:rPr>
                <w:rFonts w:ascii="Times New Roman" w:hAnsi="Times New Roman" w:cs="Times New Roman"/>
              </w:rPr>
              <w:t xml:space="preserve">Активен в отношении штаммов ВИЧ, устойчивых к </w:t>
            </w:r>
            <w:proofErr w:type="spellStart"/>
            <w:r w:rsidRPr="00216D84">
              <w:rPr>
                <w:rFonts w:ascii="Times New Roman" w:hAnsi="Times New Roman" w:cs="Times New Roman"/>
              </w:rPr>
              <w:t>зидовудину</w:t>
            </w:r>
            <w:proofErr w:type="spellEnd"/>
            <w:r w:rsidRPr="00216D84">
              <w:rPr>
                <w:rFonts w:ascii="Times New Roman" w:hAnsi="Times New Roman" w:cs="Times New Roman"/>
              </w:rPr>
              <w:t xml:space="preserve">. Ламивудин оказывает аддитивное или синергическое действие по отношению к другим антиретровирусным препаратам, прежде всего к </w:t>
            </w:r>
            <w:proofErr w:type="spellStart"/>
            <w:r w:rsidRPr="00216D84">
              <w:rPr>
                <w:rFonts w:ascii="Times New Roman" w:hAnsi="Times New Roman" w:cs="Times New Roman"/>
              </w:rPr>
              <w:t>зидовудину</w:t>
            </w:r>
            <w:proofErr w:type="spellEnd"/>
            <w:r w:rsidRPr="00216D84">
              <w:rPr>
                <w:rFonts w:ascii="Times New Roman" w:hAnsi="Times New Roman" w:cs="Times New Roman"/>
              </w:rPr>
              <w:t xml:space="preserve">, угнетая репликацию ВИЧ в культуре клеток. Комбинированная терапия </w:t>
            </w:r>
            <w:proofErr w:type="spellStart"/>
            <w:r w:rsidRPr="00216D84">
              <w:rPr>
                <w:rFonts w:ascii="Times New Roman" w:hAnsi="Times New Roman" w:cs="Times New Roman"/>
              </w:rPr>
              <w:t>ламивудином</w:t>
            </w:r>
            <w:proofErr w:type="spellEnd"/>
            <w:r w:rsidRPr="00216D84">
              <w:rPr>
                <w:rFonts w:ascii="Times New Roman" w:hAnsi="Times New Roman" w:cs="Times New Roman"/>
              </w:rPr>
              <w:t xml:space="preserve"> и </w:t>
            </w:r>
            <w:proofErr w:type="spellStart"/>
            <w:r w:rsidRPr="00216D84">
              <w:rPr>
                <w:rFonts w:ascii="Times New Roman" w:hAnsi="Times New Roman" w:cs="Times New Roman"/>
              </w:rPr>
              <w:t>зидовудином</w:t>
            </w:r>
            <w:proofErr w:type="spellEnd"/>
            <w:r w:rsidRPr="00216D84">
              <w:rPr>
                <w:rFonts w:ascii="Times New Roman" w:hAnsi="Times New Roman" w:cs="Times New Roman"/>
              </w:rPr>
              <w:t xml:space="preserve"> у пациентов, ранее не получавших антиретровирусную терапию, задерживает появление резистентных к </w:t>
            </w:r>
            <w:proofErr w:type="spellStart"/>
            <w:r w:rsidRPr="00216D84">
              <w:rPr>
                <w:rFonts w:ascii="Times New Roman" w:hAnsi="Times New Roman" w:cs="Times New Roman"/>
              </w:rPr>
              <w:t>зидовудину</w:t>
            </w:r>
            <w:proofErr w:type="spellEnd"/>
            <w:r w:rsidRPr="00216D84">
              <w:rPr>
                <w:rFonts w:ascii="Times New Roman" w:hAnsi="Times New Roman" w:cs="Times New Roman"/>
              </w:rPr>
              <w:t xml:space="preserve"> штаммов ВИЧ. Лечение вирусного гепатита В. </w:t>
            </w:r>
          </w:p>
        </w:tc>
        <w:tc>
          <w:tcPr>
            <w:tcW w:w="3118" w:type="dxa"/>
          </w:tcPr>
          <w:p w14:paraId="488A27CF" w14:textId="77777777" w:rsidR="00161BA5" w:rsidRPr="00216D84" w:rsidRDefault="00161BA5" w:rsidP="00361522">
            <w:pPr>
              <w:rPr>
                <w:rFonts w:ascii="Times New Roman" w:hAnsi="Times New Roman" w:cs="Times New Roman"/>
              </w:rPr>
            </w:pPr>
            <w:r w:rsidRPr="00216D84">
              <w:rPr>
                <w:rFonts w:ascii="Times New Roman" w:hAnsi="Times New Roman" w:cs="Times New Roman"/>
              </w:rPr>
              <w:t xml:space="preserve">Высокая частота случаев отсутствия вирусологического ответа и возникновения резистентности на ранней стадии при совместном назначении ламивудина с тенофовира дизопроксила </w:t>
            </w:r>
            <w:proofErr w:type="spellStart"/>
            <w:r w:rsidRPr="00216D84">
              <w:rPr>
                <w:rFonts w:ascii="Times New Roman" w:hAnsi="Times New Roman" w:cs="Times New Roman"/>
              </w:rPr>
              <w:t>фумаратом</w:t>
            </w:r>
            <w:proofErr w:type="spellEnd"/>
            <w:r w:rsidRPr="00216D84">
              <w:rPr>
                <w:rFonts w:ascii="Times New Roman" w:hAnsi="Times New Roman" w:cs="Times New Roman"/>
              </w:rPr>
              <w:t xml:space="preserve"> и абакавиром, </w:t>
            </w:r>
            <w:proofErr w:type="gramStart"/>
            <w:r w:rsidRPr="00216D84">
              <w:rPr>
                <w:rFonts w:ascii="Times New Roman" w:hAnsi="Times New Roman" w:cs="Times New Roman"/>
              </w:rPr>
              <w:t>также</w:t>
            </w:r>
            <w:proofErr w:type="gramEnd"/>
            <w:r w:rsidRPr="00216D84">
              <w:rPr>
                <w:rFonts w:ascii="Times New Roman" w:hAnsi="Times New Roman" w:cs="Times New Roman"/>
              </w:rPr>
              <w:t xml:space="preserve"> как и с тенофовира дизопроксила </w:t>
            </w:r>
            <w:proofErr w:type="spellStart"/>
            <w:r w:rsidRPr="00216D84">
              <w:rPr>
                <w:rFonts w:ascii="Times New Roman" w:hAnsi="Times New Roman" w:cs="Times New Roman"/>
              </w:rPr>
              <w:t>фумаратом</w:t>
            </w:r>
            <w:proofErr w:type="spellEnd"/>
            <w:r w:rsidRPr="00216D84">
              <w:rPr>
                <w:rFonts w:ascii="Times New Roman" w:hAnsi="Times New Roman" w:cs="Times New Roman"/>
              </w:rPr>
              <w:t xml:space="preserve"> в режиме дозирования 1 раз в сутки.</w:t>
            </w:r>
          </w:p>
        </w:tc>
        <w:tc>
          <w:tcPr>
            <w:tcW w:w="851" w:type="dxa"/>
          </w:tcPr>
          <w:p w14:paraId="488A27D0" w14:textId="77777777" w:rsidR="00161BA5" w:rsidRPr="00216D84" w:rsidRDefault="00161BA5" w:rsidP="0022055A">
            <w:pPr>
              <w:jc w:val="center"/>
              <w:rPr>
                <w:rFonts w:ascii="Times New Roman" w:hAnsi="Times New Roman" w:cs="Times New Roman"/>
              </w:rPr>
            </w:pPr>
            <w:r w:rsidRPr="00216D84">
              <w:rPr>
                <w:rFonts w:ascii="Times New Roman" w:hAnsi="Times New Roman" w:cs="Times New Roman"/>
              </w:rPr>
              <w:t>А</w:t>
            </w:r>
          </w:p>
        </w:tc>
      </w:tr>
      <w:tr w:rsidR="00161BA5" w:rsidRPr="00216D84" w14:paraId="488A27D7" w14:textId="77777777" w:rsidTr="001F2B87">
        <w:tc>
          <w:tcPr>
            <w:tcW w:w="1134" w:type="dxa"/>
            <w:vMerge/>
          </w:tcPr>
          <w:p w14:paraId="488A27D2" w14:textId="77777777" w:rsidR="00161BA5" w:rsidRPr="00216D84" w:rsidRDefault="00161BA5" w:rsidP="005D5596">
            <w:pPr>
              <w:rPr>
                <w:rFonts w:ascii="Times New Roman" w:hAnsi="Times New Roman" w:cs="Times New Roman"/>
              </w:rPr>
            </w:pPr>
          </w:p>
        </w:tc>
        <w:tc>
          <w:tcPr>
            <w:tcW w:w="1418" w:type="dxa"/>
          </w:tcPr>
          <w:p w14:paraId="488A27D3" w14:textId="77777777" w:rsidR="00161BA5" w:rsidRPr="00216D84" w:rsidRDefault="00161BA5" w:rsidP="005D5596">
            <w:pPr>
              <w:rPr>
                <w:rFonts w:ascii="Times New Roman" w:hAnsi="Times New Roman" w:cs="Times New Roman"/>
              </w:rPr>
            </w:pPr>
            <w:r w:rsidRPr="00216D84">
              <w:rPr>
                <w:rFonts w:ascii="Times New Roman" w:hAnsi="Times New Roman" w:cs="Times New Roman"/>
              </w:rPr>
              <w:t>Тенофовир</w:t>
            </w:r>
          </w:p>
        </w:tc>
        <w:tc>
          <w:tcPr>
            <w:tcW w:w="3402" w:type="dxa"/>
          </w:tcPr>
          <w:p w14:paraId="488A27D4" w14:textId="77777777" w:rsidR="00161BA5" w:rsidRPr="00216D84" w:rsidRDefault="00161BA5" w:rsidP="00361522">
            <w:pPr>
              <w:rPr>
                <w:rFonts w:ascii="Times New Roman" w:hAnsi="Times New Roman" w:cs="Times New Roman"/>
              </w:rPr>
            </w:pPr>
            <w:r w:rsidRPr="00216D84">
              <w:rPr>
                <w:rFonts w:ascii="Times New Roman" w:hAnsi="Times New Roman" w:cs="Times New Roman"/>
              </w:rPr>
              <w:t>Эффективен при нескольких разновидностях ВИЧ, которые имеют резистентность к AZT(</w:t>
            </w:r>
            <w:r w:rsidRPr="00216D84">
              <w:rPr>
                <w:rFonts w:ascii="Times New Roman" w:hAnsi="Times New Roman" w:cs="Times New Roman"/>
                <w:lang w:val="en-US"/>
              </w:rPr>
              <w:t>ZDV</w:t>
            </w:r>
            <w:r w:rsidRPr="00216D84">
              <w:rPr>
                <w:rFonts w:ascii="Times New Roman" w:hAnsi="Times New Roman" w:cs="Times New Roman"/>
              </w:rPr>
              <w:t xml:space="preserve">). Лечение вирусного гепатита В. Профилактическое средство в отношении ВИЧ-инфекции. Применяется при беременности. Однократный прием в день. </w:t>
            </w:r>
          </w:p>
        </w:tc>
        <w:tc>
          <w:tcPr>
            <w:tcW w:w="3118" w:type="dxa"/>
          </w:tcPr>
          <w:p w14:paraId="488A27D5" w14:textId="77777777" w:rsidR="00161BA5" w:rsidRPr="00216D84" w:rsidRDefault="00161BA5" w:rsidP="00627C75">
            <w:pPr>
              <w:rPr>
                <w:rFonts w:ascii="Times New Roman" w:hAnsi="Times New Roman" w:cs="Times New Roman"/>
              </w:rPr>
            </w:pPr>
            <w:r w:rsidRPr="00216D84">
              <w:rPr>
                <w:rFonts w:ascii="Times New Roman" w:hAnsi="Times New Roman" w:cs="Times New Roman"/>
              </w:rPr>
              <w:t>Почечная недостаточность; тщательный контроль функции почек; остеопороз при длительном применении.</w:t>
            </w:r>
          </w:p>
        </w:tc>
        <w:tc>
          <w:tcPr>
            <w:tcW w:w="851" w:type="dxa"/>
          </w:tcPr>
          <w:p w14:paraId="488A27D6" w14:textId="77777777" w:rsidR="00161BA5" w:rsidRPr="00216D84" w:rsidRDefault="00161BA5" w:rsidP="0022055A">
            <w:pPr>
              <w:jc w:val="center"/>
              <w:rPr>
                <w:rFonts w:ascii="Times New Roman" w:hAnsi="Times New Roman" w:cs="Times New Roman"/>
              </w:rPr>
            </w:pPr>
            <w:r w:rsidRPr="00216D84">
              <w:rPr>
                <w:rFonts w:ascii="Times New Roman" w:hAnsi="Times New Roman" w:cs="Times New Roman"/>
              </w:rPr>
              <w:t>А</w:t>
            </w:r>
          </w:p>
        </w:tc>
      </w:tr>
      <w:tr w:rsidR="00161BA5" w:rsidRPr="00216D84" w14:paraId="488A27DD" w14:textId="77777777" w:rsidTr="001F2B87">
        <w:tc>
          <w:tcPr>
            <w:tcW w:w="1134" w:type="dxa"/>
            <w:vMerge/>
          </w:tcPr>
          <w:p w14:paraId="488A27D8" w14:textId="77777777" w:rsidR="00161BA5" w:rsidRPr="00216D84" w:rsidRDefault="00161BA5" w:rsidP="005D5596">
            <w:pPr>
              <w:rPr>
                <w:rFonts w:ascii="Times New Roman" w:hAnsi="Times New Roman" w:cs="Times New Roman"/>
              </w:rPr>
            </w:pPr>
          </w:p>
        </w:tc>
        <w:tc>
          <w:tcPr>
            <w:tcW w:w="1418" w:type="dxa"/>
          </w:tcPr>
          <w:p w14:paraId="488A27D9" w14:textId="77777777" w:rsidR="00161BA5" w:rsidRPr="00216D84" w:rsidRDefault="00161BA5" w:rsidP="005D5596">
            <w:pPr>
              <w:rPr>
                <w:rFonts w:ascii="Times New Roman" w:hAnsi="Times New Roman" w:cs="Times New Roman"/>
              </w:rPr>
            </w:pPr>
            <w:r w:rsidRPr="00216D84">
              <w:rPr>
                <w:rFonts w:ascii="Times New Roman" w:hAnsi="Times New Roman" w:cs="Times New Roman"/>
              </w:rPr>
              <w:t>Тенофовира алафенамид</w:t>
            </w:r>
          </w:p>
        </w:tc>
        <w:tc>
          <w:tcPr>
            <w:tcW w:w="3402" w:type="dxa"/>
          </w:tcPr>
          <w:p w14:paraId="488A27DA" w14:textId="77777777" w:rsidR="00161BA5" w:rsidRPr="00216D84" w:rsidRDefault="00161BA5" w:rsidP="00361522">
            <w:pPr>
              <w:rPr>
                <w:rFonts w:ascii="Times New Roman" w:hAnsi="Times New Roman" w:cs="Times New Roman"/>
              </w:rPr>
            </w:pPr>
            <w:r w:rsidRPr="00216D84">
              <w:rPr>
                <w:rFonts w:ascii="Times New Roman" w:hAnsi="Times New Roman" w:cs="Times New Roman"/>
              </w:rPr>
              <w:t xml:space="preserve">Эффективен при нескольких разновидностях ВИЧ в составе комбинированной терапии. Лечение вирусного гепатита В. </w:t>
            </w:r>
          </w:p>
        </w:tc>
        <w:tc>
          <w:tcPr>
            <w:tcW w:w="3118" w:type="dxa"/>
          </w:tcPr>
          <w:p w14:paraId="488A27DB" w14:textId="77777777" w:rsidR="00161BA5" w:rsidRPr="00216D84" w:rsidRDefault="00401ADC" w:rsidP="00627C75">
            <w:pPr>
              <w:rPr>
                <w:rFonts w:ascii="Times New Roman" w:hAnsi="Times New Roman" w:cs="Times New Roman"/>
              </w:rPr>
            </w:pPr>
            <w:r w:rsidRPr="00216D84">
              <w:rPr>
                <w:rFonts w:ascii="Times New Roman" w:hAnsi="Times New Roman" w:cs="Times New Roman"/>
              </w:rPr>
              <w:t>Увеличение в крови уровня молочной кислоты</w:t>
            </w:r>
          </w:p>
        </w:tc>
        <w:tc>
          <w:tcPr>
            <w:tcW w:w="851" w:type="dxa"/>
          </w:tcPr>
          <w:p w14:paraId="488A27DC" w14:textId="77777777" w:rsidR="00161BA5" w:rsidRPr="00216D84" w:rsidRDefault="003F576E" w:rsidP="0022055A">
            <w:pPr>
              <w:jc w:val="center"/>
              <w:rPr>
                <w:rFonts w:ascii="Times New Roman" w:hAnsi="Times New Roman" w:cs="Times New Roman"/>
              </w:rPr>
            </w:pPr>
            <w:r w:rsidRPr="00216D84">
              <w:rPr>
                <w:rFonts w:ascii="Times New Roman" w:hAnsi="Times New Roman" w:cs="Times New Roman"/>
              </w:rPr>
              <w:t>А</w:t>
            </w:r>
          </w:p>
        </w:tc>
      </w:tr>
      <w:tr w:rsidR="00CF1AA5" w:rsidRPr="00216D84" w14:paraId="488A27EA" w14:textId="77777777" w:rsidTr="001F2B87">
        <w:tc>
          <w:tcPr>
            <w:tcW w:w="1134" w:type="dxa"/>
            <w:vMerge/>
          </w:tcPr>
          <w:p w14:paraId="488A27E5" w14:textId="77777777" w:rsidR="00472D8B" w:rsidRPr="00216D84" w:rsidRDefault="00472D8B" w:rsidP="005D5596">
            <w:pPr>
              <w:rPr>
                <w:rFonts w:ascii="Times New Roman" w:hAnsi="Times New Roman" w:cs="Times New Roman"/>
              </w:rPr>
            </w:pPr>
          </w:p>
        </w:tc>
        <w:tc>
          <w:tcPr>
            <w:tcW w:w="1418" w:type="dxa"/>
          </w:tcPr>
          <w:p w14:paraId="488A27E6" w14:textId="77777777" w:rsidR="00472D8B" w:rsidRPr="00216D84" w:rsidRDefault="00472D8B" w:rsidP="00627C75">
            <w:pPr>
              <w:rPr>
                <w:rFonts w:ascii="Times New Roman" w:hAnsi="Times New Roman" w:cs="Times New Roman"/>
              </w:rPr>
            </w:pPr>
            <w:r w:rsidRPr="00216D84">
              <w:rPr>
                <w:rFonts w:ascii="Times New Roman" w:hAnsi="Times New Roman" w:cs="Times New Roman"/>
              </w:rPr>
              <w:t>Эфавиренз</w:t>
            </w:r>
          </w:p>
        </w:tc>
        <w:tc>
          <w:tcPr>
            <w:tcW w:w="3402" w:type="dxa"/>
          </w:tcPr>
          <w:p w14:paraId="488A27E7" w14:textId="77777777" w:rsidR="00472D8B" w:rsidRPr="00216D84" w:rsidRDefault="002361C1" w:rsidP="005D5596">
            <w:pPr>
              <w:rPr>
                <w:rFonts w:ascii="Times New Roman" w:hAnsi="Times New Roman" w:cs="Times New Roman"/>
              </w:rPr>
            </w:pPr>
            <w:r w:rsidRPr="00216D84">
              <w:rPr>
                <w:rFonts w:ascii="Times New Roman" w:hAnsi="Times New Roman" w:cs="Times New Roman"/>
              </w:rPr>
              <w:t>Нежелательные явления вдвое ниже</w:t>
            </w:r>
            <w:r w:rsidR="00690432" w:rsidRPr="00216D84">
              <w:rPr>
                <w:rFonts w:ascii="Times New Roman" w:hAnsi="Times New Roman" w:cs="Times New Roman"/>
              </w:rPr>
              <w:t>,</w:t>
            </w:r>
            <w:r w:rsidRPr="00216D84">
              <w:rPr>
                <w:rFonts w:ascii="Times New Roman" w:hAnsi="Times New Roman" w:cs="Times New Roman"/>
              </w:rPr>
              <w:t xml:space="preserve"> чем при применении </w:t>
            </w:r>
            <w:proofErr w:type="spellStart"/>
            <w:r w:rsidRPr="00216D84">
              <w:rPr>
                <w:rFonts w:ascii="Times New Roman" w:hAnsi="Times New Roman" w:cs="Times New Roman"/>
              </w:rPr>
              <w:t>невирапина</w:t>
            </w:r>
            <w:proofErr w:type="spellEnd"/>
            <w:r w:rsidRPr="00216D84">
              <w:rPr>
                <w:rFonts w:ascii="Times New Roman" w:hAnsi="Times New Roman" w:cs="Times New Roman"/>
              </w:rPr>
              <w:t>. Предпочтитель</w:t>
            </w:r>
            <w:r w:rsidR="00084018" w:rsidRPr="00216D84">
              <w:rPr>
                <w:rFonts w:ascii="Times New Roman" w:hAnsi="Times New Roman" w:cs="Times New Roman"/>
              </w:rPr>
              <w:t>ный ННИОТ для ВИЧ и ТБ. Пригоден</w:t>
            </w:r>
            <w:r w:rsidRPr="00216D84">
              <w:rPr>
                <w:rFonts w:ascii="Times New Roman" w:hAnsi="Times New Roman" w:cs="Times New Roman"/>
              </w:rPr>
              <w:t xml:space="preserve"> для использования у беременных женщин. Однократный прием в день.</w:t>
            </w:r>
          </w:p>
        </w:tc>
        <w:tc>
          <w:tcPr>
            <w:tcW w:w="3118" w:type="dxa"/>
          </w:tcPr>
          <w:p w14:paraId="488A27E8" w14:textId="77777777" w:rsidR="00472D8B" w:rsidRPr="00216D84" w:rsidRDefault="00AD03DE" w:rsidP="005D5596">
            <w:pPr>
              <w:rPr>
                <w:rFonts w:ascii="Times New Roman" w:hAnsi="Times New Roman" w:cs="Times New Roman"/>
              </w:rPr>
            </w:pPr>
            <w:r w:rsidRPr="00216D84">
              <w:rPr>
                <w:rFonts w:ascii="Times New Roman" w:hAnsi="Times New Roman" w:cs="Times New Roman"/>
              </w:rPr>
              <w:t>Стойкое токсическое влияние на ЦНС, психические расстройства (депрессия, риск самоубийства, нарушения сна).</w:t>
            </w:r>
          </w:p>
        </w:tc>
        <w:tc>
          <w:tcPr>
            <w:tcW w:w="851" w:type="dxa"/>
          </w:tcPr>
          <w:p w14:paraId="488A27E9" w14:textId="77777777" w:rsidR="00472D8B" w:rsidRPr="00216D84" w:rsidRDefault="00AD03DE" w:rsidP="0022055A">
            <w:pPr>
              <w:jc w:val="center"/>
              <w:rPr>
                <w:rFonts w:ascii="Times New Roman" w:hAnsi="Times New Roman" w:cs="Times New Roman"/>
              </w:rPr>
            </w:pPr>
            <w:r w:rsidRPr="00216D84">
              <w:rPr>
                <w:rFonts w:ascii="Times New Roman" w:hAnsi="Times New Roman" w:cs="Times New Roman"/>
              </w:rPr>
              <w:t>А</w:t>
            </w:r>
          </w:p>
        </w:tc>
      </w:tr>
      <w:tr w:rsidR="00CF1AA5" w:rsidRPr="00216D84" w14:paraId="488A27F0" w14:textId="77777777" w:rsidTr="001F2B87">
        <w:tc>
          <w:tcPr>
            <w:tcW w:w="1134" w:type="dxa"/>
            <w:vMerge/>
          </w:tcPr>
          <w:p w14:paraId="488A27EB" w14:textId="77777777" w:rsidR="00472D8B" w:rsidRPr="00216D84" w:rsidRDefault="00472D8B" w:rsidP="005D5596">
            <w:pPr>
              <w:rPr>
                <w:rFonts w:ascii="Times New Roman" w:hAnsi="Times New Roman" w:cs="Times New Roman"/>
              </w:rPr>
            </w:pPr>
          </w:p>
        </w:tc>
        <w:tc>
          <w:tcPr>
            <w:tcW w:w="1418" w:type="dxa"/>
          </w:tcPr>
          <w:p w14:paraId="488A27EC" w14:textId="77777777" w:rsidR="00472D8B" w:rsidRPr="00216D84" w:rsidRDefault="00472D8B" w:rsidP="005D5596">
            <w:pPr>
              <w:rPr>
                <w:rFonts w:ascii="Times New Roman" w:hAnsi="Times New Roman" w:cs="Times New Roman"/>
              </w:rPr>
            </w:pPr>
            <w:r w:rsidRPr="00216D84">
              <w:rPr>
                <w:rFonts w:ascii="Times New Roman" w:hAnsi="Times New Roman" w:cs="Times New Roman"/>
              </w:rPr>
              <w:t>Этравирин</w:t>
            </w:r>
          </w:p>
        </w:tc>
        <w:tc>
          <w:tcPr>
            <w:tcW w:w="3402" w:type="dxa"/>
          </w:tcPr>
          <w:p w14:paraId="488A27ED" w14:textId="77777777" w:rsidR="00472D8B" w:rsidRPr="00216D84" w:rsidRDefault="004B27C8" w:rsidP="004B27C8">
            <w:pPr>
              <w:rPr>
                <w:rFonts w:ascii="Times New Roman" w:hAnsi="Times New Roman" w:cs="Times New Roman"/>
              </w:rPr>
            </w:pPr>
            <w:r w:rsidRPr="00216D84">
              <w:rPr>
                <w:rFonts w:ascii="Times New Roman" w:hAnsi="Times New Roman" w:cs="Times New Roman"/>
              </w:rPr>
              <w:t xml:space="preserve">Высокий генетический барьер к развитию устойчивости. Применение у больных с резистентностью к </w:t>
            </w:r>
            <w:proofErr w:type="spellStart"/>
            <w:r w:rsidRPr="00216D84">
              <w:rPr>
                <w:rFonts w:ascii="Times New Roman" w:hAnsi="Times New Roman" w:cs="Times New Roman"/>
              </w:rPr>
              <w:t>ненуклеозидным</w:t>
            </w:r>
            <w:proofErr w:type="spellEnd"/>
            <w:r w:rsidRPr="00216D84">
              <w:rPr>
                <w:rFonts w:ascii="Times New Roman" w:hAnsi="Times New Roman" w:cs="Times New Roman"/>
              </w:rPr>
              <w:t xml:space="preserve"> ингибиторам </w:t>
            </w:r>
            <w:r w:rsidRPr="00216D84">
              <w:rPr>
                <w:rFonts w:ascii="Times New Roman" w:hAnsi="Times New Roman" w:cs="Times New Roman"/>
              </w:rPr>
              <w:lastRenderedPageBreak/>
              <w:t>обратной транскриптазы, с опытом применения АРТ. Быстрое и значительное снижение вирусной нагрузки как у ВИЧ-1-инфицированных, впервые начина</w:t>
            </w:r>
            <w:r w:rsidR="00072F8B" w:rsidRPr="00216D84">
              <w:rPr>
                <w:rFonts w:ascii="Times New Roman" w:hAnsi="Times New Roman" w:cs="Times New Roman"/>
              </w:rPr>
              <w:t>вших лечение, так и ранее лечен</w:t>
            </w:r>
            <w:r w:rsidRPr="00216D84">
              <w:rPr>
                <w:rFonts w:ascii="Times New Roman" w:hAnsi="Times New Roman" w:cs="Times New Roman"/>
              </w:rPr>
              <w:t xml:space="preserve">ых пациентов с устойчивостью к ННИОТ. Улучшенный профиль безопасности (влияние на психические функции, сыпь, влияние на печень и липидный профиль). </w:t>
            </w:r>
          </w:p>
        </w:tc>
        <w:tc>
          <w:tcPr>
            <w:tcW w:w="3118" w:type="dxa"/>
          </w:tcPr>
          <w:p w14:paraId="488A27EE" w14:textId="77777777" w:rsidR="00472D8B" w:rsidRPr="00216D84" w:rsidRDefault="00B26D5C" w:rsidP="005D5596">
            <w:pPr>
              <w:rPr>
                <w:rFonts w:ascii="Times New Roman" w:hAnsi="Times New Roman" w:cs="Times New Roman"/>
              </w:rPr>
            </w:pPr>
            <w:r w:rsidRPr="00216D84">
              <w:rPr>
                <w:rFonts w:ascii="Times New Roman" w:hAnsi="Times New Roman" w:cs="Times New Roman"/>
              </w:rPr>
              <w:lastRenderedPageBreak/>
              <w:t>Тяжелые кожные реакции, реакция гиперчувствительности.</w:t>
            </w:r>
          </w:p>
        </w:tc>
        <w:tc>
          <w:tcPr>
            <w:tcW w:w="851" w:type="dxa"/>
          </w:tcPr>
          <w:p w14:paraId="488A27EF" w14:textId="77777777" w:rsidR="00472D8B" w:rsidRPr="00216D84" w:rsidRDefault="003F576E" w:rsidP="0022055A">
            <w:pPr>
              <w:jc w:val="center"/>
              <w:rPr>
                <w:rFonts w:ascii="Times New Roman" w:hAnsi="Times New Roman" w:cs="Times New Roman"/>
              </w:rPr>
            </w:pPr>
            <w:r w:rsidRPr="00216D84">
              <w:rPr>
                <w:rFonts w:ascii="Times New Roman" w:hAnsi="Times New Roman" w:cs="Times New Roman"/>
              </w:rPr>
              <w:t>А</w:t>
            </w:r>
          </w:p>
        </w:tc>
      </w:tr>
      <w:tr w:rsidR="00CF1AA5" w:rsidRPr="00216D84" w14:paraId="488A27F7" w14:textId="77777777" w:rsidTr="001F2B87">
        <w:tc>
          <w:tcPr>
            <w:tcW w:w="1134" w:type="dxa"/>
            <w:vMerge/>
          </w:tcPr>
          <w:p w14:paraId="488A27F1" w14:textId="77777777" w:rsidR="00472D8B" w:rsidRPr="00216D84" w:rsidRDefault="00472D8B" w:rsidP="005D5596">
            <w:pPr>
              <w:rPr>
                <w:rFonts w:ascii="Times New Roman" w:hAnsi="Times New Roman" w:cs="Times New Roman"/>
              </w:rPr>
            </w:pPr>
          </w:p>
        </w:tc>
        <w:tc>
          <w:tcPr>
            <w:tcW w:w="1418" w:type="dxa"/>
          </w:tcPr>
          <w:p w14:paraId="488A27F2" w14:textId="77777777" w:rsidR="00472D8B" w:rsidRPr="00216D84" w:rsidRDefault="00472D8B" w:rsidP="005D5596">
            <w:pPr>
              <w:rPr>
                <w:rFonts w:ascii="Times New Roman" w:hAnsi="Times New Roman" w:cs="Times New Roman"/>
              </w:rPr>
            </w:pPr>
            <w:r w:rsidRPr="00216D84">
              <w:rPr>
                <w:rFonts w:ascii="Times New Roman" w:hAnsi="Times New Roman" w:cs="Times New Roman"/>
              </w:rPr>
              <w:t>Рилпивирин</w:t>
            </w:r>
          </w:p>
        </w:tc>
        <w:tc>
          <w:tcPr>
            <w:tcW w:w="3402" w:type="dxa"/>
          </w:tcPr>
          <w:p w14:paraId="488A27F3" w14:textId="77777777" w:rsidR="00472D8B" w:rsidRPr="00216D84" w:rsidRDefault="006542C8" w:rsidP="00174C30">
            <w:pPr>
              <w:rPr>
                <w:rFonts w:ascii="Times New Roman" w:hAnsi="Times New Roman" w:cs="Times New Roman"/>
              </w:rPr>
            </w:pPr>
            <w:r w:rsidRPr="00216D84">
              <w:rPr>
                <w:rFonts w:ascii="Times New Roman" w:hAnsi="Times New Roman" w:cs="Times New Roman"/>
                <w:shd w:val="clear" w:color="auto" w:fill="FFFFFF"/>
              </w:rPr>
              <w:t>Механизм действия препарата заключается в неконкурентном угнетении фермента вируса </w:t>
            </w:r>
            <w:hyperlink r:id="rId10" w:tooltip="Вирус иммунодефицита человека" w:history="1">
              <w:r w:rsidRPr="00216D84">
                <w:rPr>
                  <w:rStyle w:val="a7"/>
                  <w:rFonts w:ascii="Times New Roman" w:hAnsi="Times New Roman" w:cs="Times New Roman"/>
                  <w:color w:val="auto"/>
                  <w:u w:val="none"/>
                  <w:shd w:val="clear" w:color="auto" w:fill="FFFFFF"/>
                </w:rPr>
                <w:t>ВИЧ</w:t>
              </w:r>
            </w:hyperlink>
            <w:r w:rsidRPr="00216D84">
              <w:rPr>
                <w:rFonts w:ascii="Times New Roman" w:hAnsi="Times New Roman" w:cs="Times New Roman"/>
                <w:shd w:val="clear" w:color="auto" w:fill="FFFFFF"/>
              </w:rPr>
              <w:t>-1 — </w:t>
            </w:r>
            <w:hyperlink r:id="rId11" w:tooltip="Обратная транскриптаза" w:history="1">
              <w:r w:rsidRPr="00216D84">
                <w:rPr>
                  <w:rStyle w:val="a7"/>
                  <w:rFonts w:ascii="Times New Roman" w:hAnsi="Times New Roman" w:cs="Times New Roman"/>
                  <w:color w:val="auto"/>
                  <w:u w:val="none"/>
                  <w:shd w:val="clear" w:color="auto" w:fill="FFFFFF"/>
                </w:rPr>
                <w:t>обратной транскриптазы</w:t>
              </w:r>
            </w:hyperlink>
            <w:r w:rsidR="00174C30" w:rsidRPr="00216D84">
              <w:rPr>
                <w:rFonts w:ascii="Times New Roman" w:hAnsi="Times New Roman" w:cs="Times New Roman"/>
                <w:shd w:val="clear" w:color="auto" w:fill="FFFFFF"/>
              </w:rPr>
              <w:t>.</w:t>
            </w:r>
            <w:r w:rsidR="00DA0C29" w:rsidRPr="00216D84">
              <w:rPr>
                <w:rFonts w:ascii="Times New Roman" w:hAnsi="Times New Roman" w:cs="Times New Roman"/>
                <w:shd w:val="clear" w:color="auto" w:fill="FFFFFF"/>
              </w:rPr>
              <w:t xml:space="preserve"> </w:t>
            </w:r>
            <w:r w:rsidRPr="00216D84">
              <w:rPr>
                <w:rFonts w:ascii="Times New Roman" w:hAnsi="Times New Roman" w:cs="Times New Roman"/>
                <w:shd w:val="clear" w:color="auto" w:fill="FFFFFF"/>
              </w:rPr>
              <w:t>Рилпивирин активен исключительно к </w:t>
            </w:r>
            <w:hyperlink r:id="rId12" w:tooltip="Вирус иммунодефицита человека" w:history="1">
              <w:r w:rsidRPr="00216D84">
                <w:rPr>
                  <w:rStyle w:val="a7"/>
                  <w:rFonts w:ascii="Times New Roman" w:hAnsi="Times New Roman" w:cs="Times New Roman"/>
                  <w:color w:val="auto"/>
                  <w:u w:val="none"/>
                  <w:shd w:val="clear" w:color="auto" w:fill="FFFFFF"/>
                </w:rPr>
                <w:t>вирусу иммунодефицита человека</w:t>
              </w:r>
            </w:hyperlink>
            <w:r w:rsidRPr="00216D84">
              <w:rPr>
                <w:rFonts w:ascii="Times New Roman" w:hAnsi="Times New Roman" w:cs="Times New Roman"/>
                <w:shd w:val="clear" w:color="auto" w:fill="FFFFFF"/>
              </w:rPr>
              <w:t xml:space="preserve"> I типа. Во время клинических исследований </w:t>
            </w:r>
            <w:proofErr w:type="spellStart"/>
            <w:r w:rsidRPr="00216D84">
              <w:rPr>
                <w:rFonts w:ascii="Times New Roman" w:hAnsi="Times New Roman" w:cs="Times New Roman"/>
                <w:shd w:val="clear" w:color="auto" w:fill="FFFFFF"/>
              </w:rPr>
              <w:t>рилпивирина</w:t>
            </w:r>
            <w:proofErr w:type="spellEnd"/>
            <w:r w:rsidRPr="00216D84">
              <w:rPr>
                <w:rFonts w:ascii="Times New Roman" w:hAnsi="Times New Roman" w:cs="Times New Roman"/>
                <w:shd w:val="clear" w:color="auto" w:fill="FFFFFF"/>
              </w:rPr>
              <w:t xml:space="preserve"> установлена меньшая частота побочных эффектов и одинаковая эффективность против вируса </w:t>
            </w:r>
            <w:hyperlink r:id="rId13" w:tooltip="Вирус иммунодефицита человека" w:history="1">
              <w:r w:rsidRPr="00216D84">
                <w:rPr>
                  <w:rStyle w:val="a7"/>
                  <w:rFonts w:ascii="Times New Roman" w:hAnsi="Times New Roman" w:cs="Times New Roman"/>
                  <w:color w:val="auto"/>
                  <w:u w:val="none"/>
                  <w:shd w:val="clear" w:color="auto" w:fill="FFFFFF"/>
                </w:rPr>
                <w:t>ВИЧ</w:t>
              </w:r>
            </w:hyperlink>
            <w:r w:rsidRPr="00216D84">
              <w:rPr>
                <w:rFonts w:ascii="Times New Roman" w:hAnsi="Times New Roman" w:cs="Times New Roman"/>
                <w:shd w:val="clear" w:color="auto" w:fill="FFFFFF"/>
              </w:rPr>
              <w:t>-1 в сравнении с другим </w:t>
            </w:r>
            <w:proofErr w:type="spellStart"/>
            <w:r w:rsidR="00000000">
              <w:fldChar w:fldCharType="begin"/>
            </w:r>
            <w:r w:rsidR="00000000">
              <w:instrText>HYPERLINK "https://ru.wikipedia.org/w/index.php?title=%D0%9D%D0%B5%D0%BD%D1%83%D0%BA%D0%BB%D0%B5%D0%BE%D0%B7%D0%B8%D0%B4%D0%BD%D1%8B%D0%B5_%D0%B8%D0%BD%D0%B3%D0%B8%D0%B1%D0%B8%D1%82%D0%BE%D1%80%D1%8B_%D0%BE%D0%B1%D1%80%D0%B0%D1%82%D0%BD%D0%BE%D0%B9_%D1%82%D1%80%D0%B0%D0%BD%D1%81%D0%BA%D1%80%D0%B8%D0%BF%D1%82%D0%B0%D0%B7%D1%8B&amp;action=edit&amp;redlink=1" \o "Ненуклеозидные ингибиторы обратной транскриптазы (страница отсутствует)"</w:instrText>
            </w:r>
            <w:r w:rsidR="00000000">
              <w:fldChar w:fldCharType="separate"/>
            </w:r>
            <w:r w:rsidR="00DA0C29" w:rsidRPr="00216D84">
              <w:rPr>
                <w:rStyle w:val="a7"/>
                <w:rFonts w:ascii="Times New Roman" w:hAnsi="Times New Roman" w:cs="Times New Roman"/>
                <w:color w:val="auto"/>
                <w:u w:val="none"/>
                <w:shd w:val="clear" w:color="auto" w:fill="FFFFFF"/>
              </w:rPr>
              <w:t>ненуклеозидны</w:t>
            </w:r>
            <w:r w:rsidRPr="00216D84">
              <w:rPr>
                <w:rStyle w:val="a7"/>
                <w:rFonts w:ascii="Times New Roman" w:hAnsi="Times New Roman" w:cs="Times New Roman"/>
                <w:color w:val="auto"/>
                <w:u w:val="none"/>
                <w:shd w:val="clear" w:color="auto" w:fill="FFFFFF"/>
              </w:rPr>
              <w:t>м</w:t>
            </w:r>
            <w:proofErr w:type="spellEnd"/>
            <w:r w:rsidRPr="00216D84">
              <w:rPr>
                <w:rStyle w:val="a7"/>
                <w:rFonts w:ascii="Times New Roman" w:hAnsi="Times New Roman" w:cs="Times New Roman"/>
                <w:color w:val="auto"/>
                <w:u w:val="none"/>
                <w:shd w:val="clear" w:color="auto" w:fill="FFFFFF"/>
              </w:rPr>
              <w:t xml:space="preserve"> ингибитором обратной транскриптазы</w:t>
            </w:r>
            <w:r w:rsidR="00000000">
              <w:rPr>
                <w:rStyle w:val="a7"/>
                <w:rFonts w:ascii="Times New Roman" w:hAnsi="Times New Roman" w:cs="Times New Roman"/>
                <w:color w:val="auto"/>
                <w:u w:val="none"/>
                <w:shd w:val="clear" w:color="auto" w:fill="FFFFFF"/>
              </w:rPr>
              <w:fldChar w:fldCharType="end"/>
            </w:r>
            <w:r w:rsidRPr="00216D84">
              <w:rPr>
                <w:rFonts w:ascii="Arial" w:hAnsi="Arial" w:cs="Arial"/>
                <w:shd w:val="clear" w:color="auto" w:fill="FFFFFF"/>
              </w:rPr>
              <w:t xml:space="preserve"> — </w:t>
            </w:r>
            <w:proofErr w:type="spellStart"/>
            <w:r w:rsidRPr="00216D84">
              <w:rPr>
                <w:rFonts w:ascii="Times New Roman" w:hAnsi="Times New Roman" w:cs="Times New Roman"/>
                <w:shd w:val="clear" w:color="auto" w:fill="FFFFFF"/>
              </w:rPr>
              <w:t>эфавирензом</w:t>
            </w:r>
            <w:proofErr w:type="spellEnd"/>
            <w:r w:rsidRPr="00216D84">
              <w:rPr>
                <w:rFonts w:ascii="Times New Roman" w:hAnsi="Times New Roman" w:cs="Times New Roman"/>
                <w:shd w:val="clear" w:color="auto" w:fill="FFFFFF"/>
              </w:rPr>
              <w:t>.</w:t>
            </w:r>
          </w:p>
        </w:tc>
        <w:tc>
          <w:tcPr>
            <w:tcW w:w="3118" w:type="dxa"/>
          </w:tcPr>
          <w:p w14:paraId="488A27F4" w14:textId="77777777" w:rsidR="008D63C3" w:rsidRPr="00216D84" w:rsidRDefault="00DD6622" w:rsidP="00DD6622">
            <w:pPr>
              <w:ind w:left="-14" w:right="-29" w:hanging="14"/>
              <w:rPr>
                <w:rFonts w:ascii="Times New Roman" w:hAnsi="Times New Roman" w:cs="Times New Roman"/>
                <w:shd w:val="clear" w:color="auto" w:fill="FFFFFF"/>
              </w:rPr>
            </w:pPr>
            <w:r w:rsidRPr="00216D84">
              <w:rPr>
                <w:rFonts w:ascii="Times New Roman" w:hAnsi="Times New Roman" w:cs="Times New Roman"/>
                <w:shd w:val="clear" w:color="auto" w:fill="FFFFFF"/>
              </w:rPr>
              <w:t>В</w:t>
            </w:r>
            <w:r w:rsidR="000A114A" w:rsidRPr="00216D84">
              <w:rPr>
                <w:rFonts w:ascii="Times New Roman" w:hAnsi="Times New Roman" w:cs="Times New Roman"/>
                <w:shd w:val="clear" w:color="auto" w:fill="FFFFFF"/>
              </w:rPr>
              <w:t xml:space="preserve">озможны </w:t>
            </w:r>
            <w:r w:rsidR="00C86865" w:rsidRPr="00216D84">
              <w:rPr>
                <w:rFonts w:ascii="Times New Roman" w:hAnsi="Times New Roman" w:cs="Times New Roman"/>
                <w:shd w:val="clear" w:color="auto" w:fill="FFFFFF"/>
              </w:rPr>
              <w:t xml:space="preserve">высыпания на </w:t>
            </w:r>
            <w:r w:rsidR="000A114A" w:rsidRPr="00216D84">
              <w:rPr>
                <w:rFonts w:ascii="Times New Roman" w:hAnsi="Times New Roman" w:cs="Times New Roman"/>
                <w:shd w:val="clear" w:color="auto" w:fill="FFFFFF"/>
              </w:rPr>
              <w:t>коже, </w:t>
            </w:r>
            <w:hyperlink r:id="rId14" w:tooltip="Тошнота" w:history="1">
              <w:r w:rsidR="000A114A" w:rsidRPr="00216D84">
                <w:rPr>
                  <w:rStyle w:val="a7"/>
                  <w:rFonts w:ascii="Times New Roman" w:hAnsi="Times New Roman" w:cs="Times New Roman"/>
                  <w:color w:val="auto"/>
                  <w:u w:val="none"/>
                  <w:shd w:val="clear" w:color="auto" w:fill="FFFFFF"/>
                </w:rPr>
                <w:t>тошнота</w:t>
              </w:r>
            </w:hyperlink>
            <w:r w:rsidR="000A114A" w:rsidRPr="00216D84">
              <w:rPr>
                <w:rFonts w:ascii="Times New Roman" w:hAnsi="Times New Roman" w:cs="Times New Roman"/>
                <w:shd w:val="clear" w:color="auto" w:fill="FFFFFF"/>
              </w:rPr>
              <w:t>, </w:t>
            </w:r>
            <w:hyperlink r:id="rId15" w:tooltip="Рвота" w:history="1">
              <w:r w:rsidR="000A114A" w:rsidRPr="00216D84">
                <w:rPr>
                  <w:rStyle w:val="a7"/>
                  <w:rFonts w:ascii="Times New Roman" w:hAnsi="Times New Roman" w:cs="Times New Roman"/>
                  <w:color w:val="auto"/>
                  <w:u w:val="none"/>
                  <w:shd w:val="clear" w:color="auto" w:fill="FFFFFF"/>
                </w:rPr>
                <w:t>рвота</w:t>
              </w:r>
            </w:hyperlink>
            <w:r w:rsidR="000A114A" w:rsidRPr="00216D84">
              <w:rPr>
                <w:rFonts w:ascii="Times New Roman" w:hAnsi="Times New Roman" w:cs="Times New Roman"/>
                <w:shd w:val="clear" w:color="auto" w:fill="FFFFFF"/>
              </w:rPr>
              <w:t>, снижение аппетита, боль в животе, </w:t>
            </w:r>
            <w:hyperlink r:id="rId16" w:tooltip="Головная боль" w:history="1">
              <w:r w:rsidR="000A114A" w:rsidRPr="00216D84">
                <w:rPr>
                  <w:rStyle w:val="a7"/>
                  <w:rFonts w:ascii="Times New Roman" w:hAnsi="Times New Roman" w:cs="Times New Roman"/>
                  <w:color w:val="auto"/>
                  <w:u w:val="none"/>
                  <w:shd w:val="clear" w:color="auto" w:fill="FFFFFF"/>
                </w:rPr>
                <w:t>головная боль</w:t>
              </w:r>
            </w:hyperlink>
            <w:r w:rsidR="000A114A" w:rsidRPr="00216D84">
              <w:rPr>
                <w:rFonts w:ascii="Times New Roman" w:hAnsi="Times New Roman" w:cs="Times New Roman"/>
                <w:shd w:val="clear" w:color="auto" w:fill="FFFFFF"/>
              </w:rPr>
              <w:t>, нарушение сна, сонливость, необычные сновидения, </w:t>
            </w:r>
            <w:hyperlink r:id="rId17" w:tooltip="Головокружение" w:history="1">
              <w:r w:rsidR="000A114A" w:rsidRPr="00216D84">
                <w:rPr>
                  <w:rStyle w:val="a7"/>
                  <w:rFonts w:ascii="Times New Roman" w:hAnsi="Times New Roman" w:cs="Times New Roman"/>
                  <w:color w:val="auto"/>
                  <w:u w:val="none"/>
                  <w:shd w:val="clear" w:color="auto" w:fill="FFFFFF"/>
                </w:rPr>
                <w:t>головокружение</w:t>
              </w:r>
            </w:hyperlink>
            <w:r w:rsidR="000A114A" w:rsidRPr="00216D84">
              <w:rPr>
                <w:rFonts w:ascii="Times New Roman" w:hAnsi="Times New Roman" w:cs="Times New Roman"/>
                <w:shd w:val="clear" w:color="auto" w:fill="FFFFFF"/>
              </w:rPr>
              <w:t>, сниж</w:t>
            </w:r>
            <w:r w:rsidR="008D63C3" w:rsidRPr="00216D84">
              <w:rPr>
                <w:rFonts w:ascii="Times New Roman" w:hAnsi="Times New Roman" w:cs="Times New Roman"/>
                <w:shd w:val="clear" w:color="auto" w:fill="FFFFFF"/>
              </w:rPr>
              <w:t xml:space="preserve">ение настроения, </w:t>
            </w:r>
            <w:proofErr w:type="spellStart"/>
            <w:r w:rsidR="008D63C3" w:rsidRPr="00216D84">
              <w:rPr>
                <w:rFonts w:ascii="Times New Roman" w:hAnsi="Times New Roman" w:cs="Times New Roman"/>
                <w:shd w:val="clear" w:color="auto" w:fill="FFFFFF"/>
              </w:rPr>
              <w:t>липодистрофия</w:t>
            </w:r>
            <w:proofErr w:type="spellEnd"/>
            <w:r w:rsidR="008D63C3" w:rsidRPr="00216D84">
              <w:rPr>
                <w:rFonts w:ascii="Times New Roman" w:hAnsi="Times New Roman" w:cs="Times New Roman"/>
                <w:shd w:val="clear" w:color="auto" w:fill="FFFFFF"/>
              </w:rPr>
              <w:t xml:space="preserve">. </w:t>
            </w:r>
          </w:p>
          <w:p w14:paraId="488A27F5" w14:textId="77777777" w:rsidR="00472D8B" w:rsidRPr="00216D84" w:rsidRDefault="00580CC1" w:rsidP="00206CA1">
            <w:pPr>
              <w:ind w:left="-14" w:right="-29" w:hanging="14"/>
              <w:rPr>
                <w:rFonts w:ascii="Times New Roman" w:hAnsi="Times New Roman" w:cs="Times New Roman"/>
              </w:rPr>
            </w:pPr>
            <w:r w:rsidRPr="00216D84">
              <w:rPr>
                <w:rFonts w:ascii="Times New Roman" w:hAnsi="Times New Roman" w:cs="Times New Roman"/>
                <w:shd w:val="clear" w:color="auto" w:fill="FFFFFF"/>
              </w:rPr>
              <w:t>Имеет недостаточный профиль вирусологической активности, что затрудняет его исп</w:t>
            </w:r>
            <w:r w:rsidR="00DD6622" w:rsidRPr="00216D84">
              <w:rPr>
                <w:rFonts w:ascii="Times New Roman" w:hAnsi="Times New Roman" w:cs="Times New Roman"/>
                <w:shd w:val="clear" w:color="auto" w:fill="FFFFFF"/>
              </w:rPr>
              <w:t xml:space="preserve">ользование при высокой вирусной </w:t>
            </w:r>
            <w:r w:rsidRPr="00216D84">
              <w:rPr>
                <w:rFonts w:ascii="Times New Roman" w:hAnsi="Times New Roman" w:cs="Times New Roman"/>
                <w:shd w:val="clear" w:color="auto" w:fill="FFFFFF"/>
              </w:rPr>
              <w:t>нагрузке.</w:t>
            </w:r>
            <w:r w:rsidR="008D6AF9" w:rsidRPr="00216D84">
              <w:rPr>
                <w:rFonts w:ascii="Times New Roman" w:hAnsi="Times New Roman" w:cs="Times New Roman"/>
                <w:shd w:val="clear" w:color="auto" w:fill="FFFFFF"/>
              </w:rPr>
              <w:t xml:space="preserve">  Противопоказан при повышенной чувствительности к препарату, при непереносимости </w:t>
            </w:r>
            <w:hyperlink r:id="rId18" w:tooltip="Лактоза" w:history="1">
              <w:r w:rsidR="008D6AF9" w:rsidRPr="00216D84">
                <w:rPr>
                  <w:rStyle w:val="a7"/>
                  <w:rFonts w:ascii="Times New Roman" w:hAnsi="Times New Roman" w:cs="Times New Roman"/>
                  <w:color w:val="auto"/>
                  <w:u w:val="none"/>
                  <w:shd w:val="clear" w:color="auto" w:fill="FFFFFF"/>
                </w:rPr>
                <w:t>лактозы</w:t>
              </w:r>
            </w:hyperlink>
            <w:r w:rsidR="00DD6622" w:rsidRPr="00216D84">
              <w:rPr>
                <w:rFonts w:ascii="Times New Roman" w:hAnsi="Times New Roman" w:cs="Times New Roman"/>
                <w:shd w:val="clear" w:color="auto" w:fill="FFFFFF"/>
              </w:rPr>
              <w:t>,</w:t>
            </w:r>
            <w:r w:rsidR="008D6AF9" w:rsidRPr="00216D84">
              <w:rPr>
                <w:rFonts w:ascii="Times New Roman" w:hAnsi="Times New Roman" w:cs="Times New Roman"/>
                <w:shd w:val="clear" w:color="auto" w:fill="FFFFFF"/>
              </w:rPr>
              <w:t xml:space="preserve"> при тяжёлой печеночной недостаточности. Препарат не применяется лицам в возрасте до 18 лет. Не применяется при беременности и кормлении грудью. Препарат не применяется совместно с </w:t>
            </w:r>
            <w:hyperlink r:id="rId19" w:tooltip="Рифампицин" w:history="1">
              <w:r w:rsidR="008D6AF9" w:rsidRPr="00216D84">
                <w:rPr>
                  <w:rStyle w:val="a7"/>
                  <w:rFonts w:ascii="Times New Roman" w:hAnsi="Times New Roman" w:cs="Times New Roman"/>
                  <w:color w:val="auto"/>
                  <w:u w:val="none"/>
                  <w:shd w:val="clear" w:color="auto" w:fill="FFFFFF"/>
                </w:rPr>
                <w:t>рифампицином</w:t>
              </w:r>
            </w:hyperlink>
            <w:r w:rsidR="008D6AF9" w:rsidRPr="00216D84">
              <w:rPr>
                <w:rFonts w:ascii="Times New Roman" w:hAnsi="Times New Roman" w:cs="Times New Roman"/>
                <w:shd w:val="clear" w:color="auto" w:fill="FFFFFF"/>
              </w:rPr>
              <w:t>, </w:t>
            </w:r>
            <w:r w:rsidR="00DD6622" w:rsidRPr="00216D84">
              <w:rPr>
                <w:rFonts w:ascii="Times New Roman" w:hAnsi="Times New Roman" w:cs="Times New Roman"/>
              </w:rPr>
              <w:t xml:space="preserve"> </w:t>
            </w:r>
            <w:r w:rsidR="008D6AF9" w:rsidRPr="00216D84">
              <w:rPr>
                <w:rFonts w:ascii="Times New Roman" w:hAnsi="Times New Roman" w:cs="Times New Roman"/>
                <w:shd w:val="clear" w:color="auto" w:fill="FFFFFF"/>
              </w:rPr>
              <w:t>противосудорожными препаратами, </w:t>
            </w:r>
            <w:hyperlink r:id="rId20" w:tooltip="Глюкокортикоиды" w:history="1">
              <w:r w:rsidR="008D6AF9" w:rsidRPr="00216D84">
                <w:rPr>
                  <w:rStyle w:val="a7"/>
                  <w:rFonts w:ascii="Times New Roman" w:hAnsi="Times New Roman" w:cs="Times New Roman"/>
                  <w:color w:val="auto"/>
                  <w:u w:val="none"/>
                  <w:shd w:val="clear" w:color="auto" w:fill="FFFFFF"/>
                </w:rPr>
                <w:t>глюкокортикоидными гормонами</w:t>
              </w:r>
            </w:hyperlink>
            <w:r w:rsidR="008D6AF9" w:rsidRPr="00216D84">
              <w:rPr>
                <w:rFonts w:ascii="Times New Roman" w:hAnsi="Times New Roman" w:cs="Times New Roman"/>
                <w:shd w:val="clear" w:color="auto" w:fill="FFFFFF"/>
              </w:rPr>
              <w:t> системного действия, </w:t>
            </w:r>
            <w:hyperlink r:id="rId21" w:tooltip="Ингибиторы протонного насоса" w:history="1">
              <w:r w:rsidR="008D6AF9" w:rsidRPr="00216D84">
                <w:rPr>
                  <w:rStyle w:val="a7"/>
                  <w:rFonts w:ascii="Times New Roman" w:hAnsi="Times New Roman" w:cs="Times New Roman"/>
                  <w:color w:val="auto"/>
                  <w:u w:val="none"/>
                  <w:shd w:val="clear" w:color="auto" w:fill="FFFFFF"/>
                </w:rPr>
                <w:t>ингибиторами протонного насоса</w:t>
              </w:r>
            </w:hyperlink>
            <w:r w:rsidR="008D6AF9" w:rsidRPr="00216D84">
              <w:rPr>
                <w:rFonts w:ascii="Arial" w:hAnsi="Arial" w:cs="Arial"/>
                <w:shd w:val="clear" w:color="auto" w:fill="FFFFFF"/>
              </w:rPr>
              <w:t xml:space="preserve">, </w:t>
            </w:r>
          </w:p>
        </w:tc>
        <w:tc>
          <w:tcPr>
            <w:tcW w:w="851" w:type="dxa"/>
          </w:tcPr>
          <w:p w14:paraId="488A27F6" w14:textId="77777777" w:rsidR="00472D8B" w:rsidRPr="00216D84" w:rsidRDefault="003F576E" w:rsidP="0022055A">
            <w:pPr>
              <w:jc w:val="center"/>
              <w:rPr>
                <w:rFonts w:ascii="Times New Roman" w:hAnsi="Times New Roman" w:cs="Times New Roman"/>
              </w:rPr>
            </w:pPr>
            <w:r w:rsidRPr="00216D84">
              <w:rPr>
                <w:rFonts w:ascii="Times New Roman" w:hAnsi="Times New Roman" w:cs="Times New Roman"/>
              </w:rPr>
              <w:t>А</w:t>
            </w:r>
          </w:p>
        </w:tc>
      </w:tr>
      <w:tr w:rsidR="00401ADC" w:rsidRPr="00216D84" w14:paraId="488A27FE" w14:textId="77777777" w:rsidTr="001F2B87">
        <w:tc>
          <w:tcPr>
            <w:tcW w:w="1134" w:type="dxa"/>
            <w:vMerge w:val="restart"/>
          </w:tcPr>
          <w:p w14:paraId="488A27F8" w14:textId="77777777" w:rsidR="00401ADC" w:rsidRPr="00216D84" w:rsidRDefault="00401ADC" w:rsidP="003E6538">
            <w:pPr>
              <w:rPr>
                <w:rFonts w:ascii="Times New Roman" w:hAnsi="Times New Roman" w:cs="Times New Roman"/>
              </w:rPr>
            </w:pPr>
            <w:r w:rsidRPr="00216D84">
              <w:rPr>
                <w:rFonts w:ascii="Times New Roman" w:hAnsi="Times New Roman" w:cs="Times New Roman"/>
              </w:rPr>
              <w:t>Ингибиторы протеазы</w:t>
            </w:r>
          </w:p>
        </w:tc>
        <w:tc>
          <w:tcPr>
            <w:tcW w:w="1418" w:type="dxa"/>
          </w:tcPr>
          <w:p w14:paraId="488A27F9" w14:textId="77777777" w:rsidR="00401ADC" w:rsidRPr="00216D84" w:rsidRDefault="00401ADC" w:rsidP="005D5596">
            <w:pPr>
              <w:rPr>
                <w:rFonts w:ascii="Times New Roman" w:hAnsi="Times New Roman" w:cs="Times New Roman"/>
              </w:rPr>
            </w:pPr>
            <w:r w:rsidRPr="00216D84">
              <w:rPr>
                <w:rFonts w:ascii="Times New Roman" w:hAnsi="Times New Roman" w:cs="Times New Roman"/>
              </w:rPr>
              <w:t>Лопинавир/</w:t>
            </w:r>
          </w:p>
          <w:p w14:paraId="488A27FA" w14:textId="77777777" w:rsidR="00401ADC" w:rsidRPr="00216D84" w:rsidRDefault="00401ADC" w:rsidP="005D5596">
            <w:pPr>
              <w:rPr>
                <w:rFonts w:ascii="Times New Roman" w:hAnsi="Times New Roman" w:cs="Times New Roman"/>
              </w:rPr>
            </w:pPr>
            <w:r w:rsidRPr="00216D84">
              <w:rPr>
                <w:rFonts w:ascii="Times New Roman" w:hAnsi="Times New Roman" w:cs="Times New Roman"/>
              </w:rPr>
              <w:t>ритонавир</w:t>
            </w:r>
          </w:p>
        </w:tc>
        <w:tc>
          <w:tcPr>
            <w:tcW w:w="3402" w:type="dxa"/>
          </w:tcPr>
          <w:p w14:paraId="488A27FB" w14:textId="77777777" w:rsidR="00401ADC" w:rsidRPr="00216D84" w:rsidRDefault="00401ADC" w:rsidP="00675D73">
            <w:pPr>
              <w:rPr>
                <w:rFonts w:ascii="Times New Roman" w:hAnsi="Times New Roman" w:cs="Times New Roman"/>
              </w:rPr>
            </w:pPr>
            <w:r w:rsidRPr="00216D84">
              <w:rPr>
                <w:rFonts w:ascii="Times New Roman" w:hAnsi="Times New Roman" w:cs="Times New Roman"/>
              </w:rPr>
              <w:t xml:space="preserve">Эффективно подавляет размножение вируса, к нему реже, чем к другим ингибиторам протеазы, развивается устойчивость, хорошая переносимость. Женщины, получавшие терапию на базе усиленного лопинавира, имели более высокие темпы </w:t>
            </w:r>
            <w:r w:rsidRPr="00216D84">
              <w:rPr>
                <w:rFonts w:ascii="Times New Roman" w:hAnsi="Times New Roman" w:cs="Times New Roman"/>
              </w:rPr>
              <w:lastRenderedPageBreak/>
              <w:t xml:space="preserve">восстановления иммунного статуса к моменту родоразрешения. </w:t>
            </w:r>
          </w:p>
        </w:tc>
        <w:tc>
          <w:tcPr>
            <w:tcW w:w="3118" w:type="dxa"/>
          </w:tcPr>
          <w:p w14:paraId="488A27FC" w14:textId="77777777" w:rsidR="00401ADC" w:rsidRPr="00216D84" w:rsidRDefault="00401ADC" w:rsidP="00CF1AA5">
            <w:pPr>
              <w:rPr>
                <w:rFonts w:ascii="Times New Roman" w:hAnsi="Times New Roman" w:cs="Times New Roman"/>
              </w:rPr>
            </w:pPr>
            <w:r w:rsidRPr="00216D84">
              <w:rPr>
                <w:rFonts w:ascii="Times New Roman" w:hAnsi="Times New Roman" w:cs="Times New Roman"/>
              </w:rPr>
              <w:lastRenderedPageBreak/>
              <w:t xml:space="preserve">Диарея, метеоризм, </w:t>
            </w:r>
            <w:proofErr w:type="spellStart"/>
            <w:r w:rsidRPr="00216D84">
              <w:rPr>
                <w:rFonts w:ascii="Times New Roman" w:hAnsi="Times New Roman" w:cs="Times New Roman"/>
              </w:rPr>
              <w:t>дислипопротеинемия</w:t>
            </w:r>
            <w:proofErr w:type="spellEnd"/>
            <w:r w:rsidRPr="00216D84">
              <w:rPr>
                <w:rFonts w:ascii="Times New Roman" w:hAnsi="Times New Roman" w:cs="Times New Roman"/>
              </w:rPr>
              <w:t xml:space="preserve">. Большое количество таблеток для приема суточной дозы (4). </w:t>
            </w:r>
          </w:p>
        </w:tc>
        <w:tc>
          <w:tcPr>
            <w:tcW w:w="851" w:type="dxa"/>
          </w:tcPr>
          <w:p w14:paraId="488A27FD" w14:textId="77777777" w:rsidR="00401ADC" w:rsidRPr="00216D84" w:rsidRDefault="00401ADC" w:rsidP="0022055A">
            <w:pPr>
              <w:jc w:val="center"/>
              <w:rPr>
                <w:rFonts w:ascii="Times New Roman" w:hAnsi="Times New Roman" w:cs="Times New Roman"/>
              </w:rPr>
            </w:pPr>
            <w:r w:rsidRPr="00216D84">
              <w:rPr>
                <w:rFonts w:ascii="Times New Roman" w:hAnsi="Times New Roman" w:cs="Times New Roman"/>
              </w:rPr>
              <w:t>А</w:t>
            </w:r>
          </w:p>
        </w:tc>
      </w:tr>
      <w:tr w:rsidR="00401ADC" w:rsidRPr="00216D84" w14:paraId="488A2806" w14:textId="77777777" w:rsidTr="001F2B87">
        <w:tc>
          <w:tcPr>
            <w:tcW w:w="1134" w:type="dxa"/>
            <w:vMerge/>
          </w:tcPr>
          <w:p w14:paraId="488A27FF" w14:textId="77777777" w:rsidR="00401ADC" w:rsidRPr="00216D84" w:rsidRDefault="00401ADC" w:rsidP="003E6538">
            <w:pPr>
              <w:rPr>
                <w:rFonts w:ascii="Times New Roman" w:hAnsi="Times New Roman" w:cs="Times New Roman"/>
              </w:rPr>
            </w:pPr>
          </w:p>
        </w:tc>
        <w:tc>
          <w:tcPr>
            <w:tcW w:w="1418" w:type="dxa"/>
          </w:tcPr>
          <w:p w14:paraId="488A2800" w14:textId="77777777" w:rsidR="00401ADC" w:rsidRPr="00216D84" w:rsidRDefault="00401ADC" w:rsidP="005D5596">
            <w:pPr>
              <w:rPr>
                <w:rFonts w:ascii="Times New Roman" w:hAnsi="Times New Roman" w:cs="Times New Roman"/>
              </w:rPr>
            </w:pPr>
            <w:r w:rsidRPr="00216D84">
              <w:rPr>
                <w:rFonts w:ascii="Times New Roman" w:hAnsi="Times New Roman" w:cs="Times New Roman"/>
              </w:rPr>
              <w:t>Дарунавир</w:t>
            </w:r>
          </w:p>
        </w:tc>
        <w:tc>
          <w:tcPr>
            <w:tcW w:w="3402" w:type="dxa"/>
          </w:tcPr>
          <w:p w14:paraId="488A2801" w14:textId="77777777" w:rsidR="00401ADC" w:rsidRPr="00216D84" w:rsidRDefault="00401ADC" w:rsidP="00EA77D9">
            <w:pPr>
              <w:rPr>
                <w:rFonts w:ascii="Times New Roman" w:hAnsi="Times New Roman" w:cs="Times New Roman"/>
              </w:rPr>
            </w:pPr>
            <w:r w:rsidRPr="00216D84">
              <w:rPr>
                <w:rFonts w:ascii="Times New Roman" w:hAnsi="Times New Roman" w:cs="Times New Roman"/>
              </w:rPr>
              <w:t>Улучшенный профиль безопасности и переносимости, высокий генетический барьер, в том числе к перекрестной резистентности. Может применяться длительное время, сохраняя высокую</w:t>
            </w:r>
          </w:p>
          <w:p w14:paraId="488A2802" w14:textId="77777777" w:rsidR="00401ADC" w:rsidRPr="00216D84" w:rsidRDefault="00401ADC" w:rsidP="00EA77D9">
            <w:pPr>
              <w:rPr>
                <w:rFonts w:ascii="Times New Roman" w:hAnsi="Times New Roman" w:cs="Times New Roman"/>
              </w:rPr>
            </w:pPr>
            <w:r w:rsidRPr="00216D84">
              <w:rPr>
                <w:rFonts w:ascii="Times New Roman" w:hAnsi="Times New Roman" w:cs="Times New Roman"/>
              </w:rPr>
              <w:t>эффективность даже при плохой приверженности к терапии. Одобрен для применения у беременных женщин. Является оптимальным препаратом выбора при лечении пациентов с ко-инфекцией</w:t>
            </w:r>
          </w:p>
        </w:tc>
        <w:tc>
          <w:tcPr>
            <w:tcW w:w="3118" w:type="dxa"/>
          </w:tcPr>
          <w:p w14:paraId="488A2803" w14:textId="77777777" w:rsidR="00401ADC" w:rsidRPr="00216D84" w:rsidRDefault="00401ADC" w:rsidP="00EA77D9">
            <w:pPr>
              <w:rPr>
                <w:rFonts w:ascii="Times New Roman" w:hAnsi="Times New Roman" w:cs="Times New Roman"/>
              </w:rPr>
            </w:pPr>
            <w:r w:rsidRPr="00216D84">
              <w:rPr>
                <w:rFonts w:ascii="Times New Roman" w:hAnsi="Times New Roman" w:cs="Times New Roman"/>
              </w:rPr>
              <w:t>Сыпь, нефролитиаз, дислипидемия.</w:t>
            </w:r>
          </w:p>
          <w:p w14:paraId="488A2804" w14:textId="77777777" w:rsidR="00401ADC" w:rsidRPr="00216D84" w:rsidRDefault="00401ADC" w:rsidP="00CF1AA5">
            <w:pPr>
              <w:rPr>
                <w:rFonts w:ascii="Times New Roman" w:hAnsi="Times New Roman" w:cs="Times New Roman"/>
              </w:rPr>
            </w:pPr>
          </w:p>
        </w:tc>
        <w:tc>
          <w:tcPr>
            <w:tcW w:w="851" w:type="dxa"/>
          </w:tcPr>
          <w:p w14:paraId="488A2805" w14:textId="77777777" w:rsidR="00401ADC" w:rsidRPr="00216D84" w:rsidRDefault="003F576E" w:rsidP="0022055A">
            <w:pPr>
              <w:jc w:val="center"/>
              <w:rPr>
                <w:rFonts w:ascii="Times New Roman" w:hAnsi="Times New Roman" w:cs="Times New Roman"/>
              </w:rPr>
            </w:pPr>
            <w:r w:rsidRPr="00216D84">
              <w:rPr>
                <w:rFonts w:ascii="Times New Roman" w:hAnsi="Times New Roman" w:cs="Times New Roman"/>
              </w:rPr>
              <w:t>А</w:t>
            </w:r>
          </w:p>
        </w:tc>
      </w:tr>
      <w:tr w:rsidR="00401ADC" w:rsidRPr="00216D84" w14:paraId="488A280C" w14:textId="77777777" w:rsidTr="001F2B87">
        <w:tc>
          <w:tcPr>
            <w:tcW w:w="1134" w:type="dxa"/>
            <w:vMerge/>
          </w:tcPr>
          <w:p w14:paraId="488A2807" w14:textId="77777777" w:rsidR="00401ADC" w:rsidRPr="00216D84" w:rsidRDefault="00401ADC" w:rsidP="003E6538">
            <w:pPr>
              <w:rPr>
                <w:rFonts w:ascii="Times New Roman" w:hAnsi="Times New Roman" w:cs="Times New Roman"/>
              </w:rPr>
            </w:pPr>
          </w:p>
        </w:tc>
        <w:tc>
          <w:tcPr>
            <w:tcW w:w="1418" w:type="dxa"/>
          </w:tcPr>
          <w:p w14:paraId="488A2808" w14:textId="77777777" w:rsidR="00401ADC" w:rsidRPr="00216D84" w:rsidRDefault="00401ADC" w:rsidP="005D5596">
            <w:pPr>
              <w:rPr>
                <w:rFonts w:ascii="Times New Roman" w:hAnsi="Times New Roman" w:cs="Times New Roman"/>
              </w:rPr>
            </w:pPr>
            <w:r w:rsidRPr="00216D84">
              <w:rPr>
                <w:rFonts w:ascii="Times New Roman" w:hAnsi="Times New Roman" w:cs="Times New Roman"/>
              </w:rPr>
              <w:t>Атазанавир</w:t>
            </w:r>
          </w:p>
        </w:tc>
        <w:tc>
          <w:tcPr>
            <w:tcW w:w="3402" w:type="dxa"/>
          </w:tcPr>
          <w:p w14:paraId="488A2809" w14:textId="77777777" w:rsidR="00401ADC" w:rsidRPr="00216D84" w:rsidRDefault="00401ADC" w:rsidP="00EA77D9">
            <w:pPr>
              <w:rPr>
                <w:rFonts w:ascii="Times New Roman" w:hAnsi="Times New Roman" w:cs="Times New Roman"/>
              </w:rPr>
            </w:pPr>
            <w:r w:rsidRPr="00216D84">
              <w:rPr>
                <w:rFonts w:ascii="Times New Roman" w:hAnsi="Times New Roman" w:cs="Times New Roman"/>
              </w:rPr>
              <w:t xml:space="preserve">Для </w:t>
            </w:r>
            <w:r w:rsidR="003F576E" w:rsidRPr="00216D84">
              <w:rPr>
                <w:rFonts w:ascii="Times New Roman" w:hAnsi="Times New Roman" w:cs="Times New Roman"/>
              </w:rPr>
              <w:t>препарата</w:t>
            </w:r>
            <w:r w:rsidRPr="00216D84">
              <w:rPr>
                <w:rFonts w:ascii="Times New Roman" w:hAnsi="Times New Roman" w:cs="Times New Roman"/>
              </w:rPr>
              <w:t xml:space="preserve"> характерна низкая частота развития резистентности (около 2%), особый профиль резистентности (мутация I50L) и отсутствие в большинстве случаев перекрестной резистентности с другими ИП</w:t>
            </w:r>
            <w:r w:rsidR="003F576E" w:rsidRPr="00216D84">
              <w:rPr>
                <w:rFonts w:ascii="Times New Roman" w:hAnsi="Times New Roman" w:cs="Times New Roman"/>
              </w:rPr>
              <w:t>.</w:t>
            </w:r>
            <w:r w:rsidRPr="00216D84">
              <w:rPr>
                <w:rFonts w:ascii="Times New Roman" w:hAnsi="Times New Roman" w:cs="Times New Roman"/>
              </w:rPr>
              <w:t> Отличительными фармакокинетическими особенностями являются высокая биодоступность и возможность однократного приема в сутки</w:t>
            </w:r>
          </w:p>
        </w:tc>
        <w:tc>
          <w:tcPr>
            <w:tcW w:w="3118" w:type="dxa"/>
          </w:tcPr>
          <w:p w14:paraId="488A280A" w14:textId="77777777" w:rsidR="00401ADC" w:rsidRPr="00216D84" w:rsidRDefault="00401ADC" w:rsidP="00EA77D9">
            <w:pPr>
              <w:rPr>
                <w:rFonts w:ascii="Times New Roman" w:hAnsi="Times New Roman" w:cs="Times New Roman"/>
              </w:rPr>
            </w:pPr>
            <w:r w:rsidRPr="00216D84">
              <w:rPr>
                <w:rFonts w:ascii="Times New Roman" w:hAnsi="Times New Roman" w:cs="Times New Roman"/>
              </w:rPr>
              <w:t>Вызывает очень высокий уровень билирубина у более 30% пациентов, изменение ритма сердца</w:t>
            </w:r>
          </w:p>
        </w:tc>
        <w:tc>
          <w:tcPr>
            <w:tcW w:w="851" w:type="dxa"/>
          </w:tcPr>
          <w:p w14:paraId="488A280B" w14:textId="77777777" w:rsidR="00401ADC" w:rsidRPr="00216D84" w:rsidRDefault="003F576E" w:rsidP="0022055A">
            <w:pPr>
              <w:jc w:val="center"/>
              <w:rPr>
                <w:rFonts w:ascii="Times New Roman" w:hAnsi="Times New Roman" w:cs="Times New Roman"/>
              </w:rPr>
            </w:pPr>
            <w:r w:rsidRPr="00216D84">
              <w:rPr>
                <w:rFonts w:ascii="Times New Roman" w:hAnsi="Times New Roman" w:cs="Times New Roman"/>
              </w:rPr>
              <w:t>А</w:t>
            </w:r>
          </w:p>
        </w:tc>
      </w:tr>
      <w:tr w:rsidR="009C384C" w:rsidRPr="00216D84" w14:paraId="488A2812" w14:textId="77777777" w:rsidTr="001F2B87">
        <w:tc>
          <w:tcPr>
            <w:tcW w:w="1134" w:type="dxa"/>
            <w:vMerge w:val="restart"/>
          </w:tcPr>
          <w:p w14:paraId="488A280D" w14:textId="77777777" w:rsidR="009C384C" w:rsidRPr="00216D84" w:rsidRDefault="009C384C" w:rsidP="003E6538">
            <w:pPr>
              <w:rPr>
                <w:rFonts w:ascii="Times New Roman" w:hAnsi="Times New Roman" w:cs="Times New Roman"/>
              </w:rPr>
            </w:pPr>
            <w:r w:rsidRPr="00216D84">
              <w:rPr>
                <w:rFonts w:ascii="Times New Roman" w:hAnsi="Times New Roman" w:cs="Times New Roman"/>
              </w:rPr>
              <w:t>Ингибиторы интегразы</w:t>
            </w:r>
          </w:p>
        </w:tc>
        <w:tc>
          <w:tcPr>
            <w:tcW w:w="1418" w:type="dxa"/>
          </w:tcPr>
          <w:p w14:paraId="488A280E" w14:textId="77777777" w:rsidR="009C384C" w:rsidRPr="00216D84" w:rsidRDefault="009C384C" w:rsidP="005D5596">
            <w:pPr>
              <w:rPr>
                <w:rFonts w:ascii="Times New Roman" w:hAnsi="Times New Roman" w:cs="Times New Roman"/>
              </w:rPr>
            </w:pPr>
            <w:r w:rsidRPr="00216D84">
              <w:rPr>
                <w:rFonts w:ascii="Times New Roman" w:hAnsi="Times New Roman" w:cs="Times New Roman"/>
              </w:rPr>
              <w:t>Ралтегравир</w:t>
            </w:r>
          </w:p>
        </w:tc>
        <w:tc>
          <w:tcPr>
            <w:tcW w:w="3402" w:type="dxa"/>
          </w:tcPr>
          <w:p w14:paraId="488A280F" w14:textId="77777777" w:rsidR="009C384C" w:rsidRPr="00216D84" w:rsidRDefault="005F4B71" w:rsidP="005F4B71">
            <w:pPr>
              <w:rPr>
                <w:rFonts w:ascii="Times New Roman" w:hAnsi="Times New Roman" w:cs="Times New Roman"/>
              </w:rPr>
            </w:pPr>
            <w:r w:rsidRPr="00216D84">
              <w:rPr>
                <w:rFonts w:ascii="Times New Roman" w:hAnsi="Times New Roman" w:cs="Times New Roman"/>
              </w:rPr>
              <w:t>Обладает мощной антиретровирусной активностью, более быстрое снижение вирусной нагрузки в с</w:t>
            </w:r>
            <w:r w:rsidR="00187812" w:rsidRPr="00216D84">
              <w:rPr>
                <w:rFonts w:ascii="Times New Roman" w:hAnsi="Times New Roman" w:cs="Times New Roman"/>
              </w:rPr>
              <w:t xml:space="preserve">равнении с </w:t>
            </w:r>
            <w:proofErr w:type="spellStart"/>
            <w:r w:rsidR="00187812" w:rsidRPr="00216D84">
              <w:rPr>
                <w:rFonts w:ascii="Times New Roman" w:hAnsi="Times New Roman" w:cs="Times New Roman"/>
              </w:rPr>
              <w:t>эфавирензо</w:t>
            </w:r>
            <w:r w:rsidRPr="00216D84">
              <w:rPr>
                <w:rFonts w:ascii="Times New Roman" w:hAnsi="Times New Roman" w:cs="Times New Roman"/>
              </w:rPr>
              <w:t>м</w:t>
            </w:r>
            <w:proofErr w:type="spellEnd"/>
            <w:r w:rsidRPr="00216D84">
              <w:rPr>
                <w:rFonts w:ascii="Times New Roman" w:hAnsi="Times New Roman" w:cs="Times New Roman"/>
              </w:rPr>
              <w:t xml:space="preserve">, на 24 и 48 неделях лечения, и демонстрирует более быстрое снижение РНК уровней ВИЧ-1 ниже порога обнаружения. После 24 и 48 недель лечения, ралтегравир не вызывал увеличения сывороточных уровней общего холестерина, липопротеинов низкой плотности или триглицеридов. </w:t>
            </w:r>
          </w:p>
        </w:tc>
        <w:tc>
          <w:tcPr>
            <w:tcW w:w="3118" w:type="dxa"/>
          </w:tcPr>
          <w:p w14:paraId="488A2810" w14:textId="77777777" w:rsidR="009C384C" w:rsidRPr="00216D84" w:rsidRDefault="006637DA" w:rsidP="00EA77D9">
            <w:pPr>
              <w:rPr>
                <w:rFonts w:ascii="Times New Roman" w:hAnsi="Times New Roman" w:cs="Times New Roman"/>
              </w:rPr>
            </w:pPr>
            <w:r w:rsidRPr="00216D84">
              <w:rPr>
                <w:rFonts w:ascii="Times New Roman" w:hAnsi="Times New Roman" w:cs="Times New Roman"/>
              </w:rPr>
              <w:t>Тошнота, повышение КФК.</w:t>
            </w:r>
          </w:p>
        </w:tc>
        <w:tc>
          <w:tcPr>
            <w:tcW w:w="851" w:type="dxa"/>
          </w:tcPr>
          <w:p w14:paraId="488A2811" w14:textId="77777777" w:rsidR="009C384C" w:rsidRPr="00216D84" w:rsidRDefault="003F576E" w:rsidP="0022055A">
            <w:pPr>
              <w:jc w:val="center"/>
              <w:rPr>
                <w:rFonts w:ascii="Times New Roman" w:hAnsi="Times New Roman" w:cs="Times New Roman"/>
              </w:rPr>
            </w:pPr>
            <w:r w:rsidRPr="00216D84">
              <w:rPr>
                <w:rFonts w:ascii="Times New Roman" w:hAnsi="Times New Roman" w:cs="Times New Roman"/>
              </w:rPr>
              <w:t>А</w:t>
            </w:r>
          </w:p>
        </w:tc>
      </w:tr>
      <w:tr w:rsidR="009C384C" w:rsidRPr="00216D84" w14:paraId="488A281C" w14:textId="77777777" w:rsidTr="001F2B87">
        <w:tc>
          <w:tcPr>
            <w:tcW w:w="1134" w:type="dxa"/>
            <w:vMerge/>
          </w:tcPr>
          <w:p w14:paraId="488A2813" w14:textId="77777777" w:rsidR="009C384C" w:rsidRPr="00216D84" w:rsidRDefault="009C384C" w:rsidP="003E6538">
            <w:pPr>
              <w:rPr>
                <w:rFonts w:ascii="Times New Roman" w:hAnsi="Times New Roman" w:cs="Times New Roman"/>
              </w:rPr>
            </w:pPr>
          </w:p>
        </w:tc>
        <w:tc>
          <w:tcPr>
            <w:tcW w:w="1418" w:type="dxa"/>
          </w:tcPr>
          <w:p w14:paraId="488A2814" w14:textId="77777777" w:rsidR="009C384C" w:rsidRPr="00216D84" w:rsidRDefault="009C384C" w:rsidP="005D5596">
            <w:pPr>
              <w:rPr>
                <w:rFonts w:ascii="Times New Roman" w:hAnsi="Times New Roman" w:cs="Times New Roman"/>
              </w:rPr>
            </w:pPr>
            <w:r w:rsidRPr="00216D84">
              <w:rPr>
                <w:rFonts w:ascii="Times New Roman" w:hAnsi="Times New Roman" w:cs="Times New Roman"/>
              </w:rPr>
              <w:t>Долутегравир</w:t>
            </w:r>
          </w:p>
        </w:tc>
        <w:tc>
          <w:tcPr>
            <w:tcW w:w="3402" w:type="dxa"/>
          </w:tcPr>
          <w:p w14:paraId="488A2815" w14:textId="77777777" w:rsidR="009C384C" w:rsidRPr="00216D84" w:rsidRDefault="005E3D86" w:rsidP="0039728A">
            <w:pPr>
              <w:rPr>
                <w:rFonts w:ascii="Times New Roman" w:hAnsi="Times New Roman" w:cs="Times New Roman"/>
              </w:rPr>
            </w:pPr>
            <w:r w:rsidRPr="00216D84">
              <w:rPr>
                <w:rFonts w:ascii="Times New Roman" w:hAnsi="Times New Roman" w:cs="Times New Roman"/>
              </w:rPr>
              <w:t xml:space="preserve">Единственный ингибитор интегразы ВИЧ 2-го поколения, обладающий уникальным профилем резистентности. Удобство применения: 1 раз в сутки в дозировке 50 мг без связи с приемом жидкости, пищи и ее составом, что позволяет сохранять высокую </w:t>
            </w:r>
            <w:r w:rsidRPr="00216D84">
              <w:rPr>
                <w:rFonts w:ascii="Times New Roman" w:hAnsi="Times New Roman" w:cs="Times New Roman"/>
              </w:rPr>
              <w:lastRenderedPageBreak/>
              <w:t>приверженность лечению длительное время. Высокая эффективность у пациентов как с опытом, так и без опыта АРТ. Более быстрый вирусологический ответ к 8 неделе, в сравнении с остальными препаратами.</w:t>
            </w:r>
            <w:r w:rsidR="0039728A" w:rsidRPr="00216D84">
              <w:rPr>
                <w:rFonts w:ascii="Times New Roman" w:hAnsi="Times New Roman" w:cs="Times New Roman"/>
              </w:rPr>
              <w:t xml:space="preserve"> Р</w:t>
            </w:r>
            <w:r w:rsidRPr="00216D84">
              <w:rPr>
                <w:rFonts w:ascii="Times New Roman" w:hAnsi="Times New Roman" w:cs="Times New Roman"/>
              </w:rPr>
              <w:t>ежим</w:t>
            </w:r>
            <w:r w:rsidR="0039728A" w:rsidRPr="00216D84">
              <w:rPr>
                <w:rFonts w:ascii="Times New Roman" w:hAnsi="Times New Roman" w:cs="Times New Roman"/>
              </w:rPr>
              <w:t>ы с DTG статистически превосходя</w:t>
            </w:r>
            <w:r w:rsidRPr="00216D84">
              <w:rPr>
                <w:rFonts w:ascii="Times New Roman" w:hAnsi="Times New Roman" w:cs="Times New Roman"/>
              </w:rPr>
              <w:t xml:space="preserve">т по эффективности режимы с RAL у пациентов </w:t>
            </w:r>
            <w:r w:rsidR="0039728A" w:rsidRPr="00216D84">
              <w:rPr>
                <w:rFonts w:ascii="Times New Roman" w:hAnsi="Times New Roman" w:cs="Times New Roman"/>
              </w:rPr>
              <w:t xml:space="preserve">с </w:t>
            </w:r>
            <w:r w:rsidRPr="00216D84">
              <w:rPr>
                <w:rFonts w:ascii="Times New Roman" w:hAnsi="Times New Roman" w:cs="Times New Roman"/>
              </w:rPr>
              <w:t>резистентностью</w:t>
            </w:r>
            <w:r w:rsidR="0039728A" w:rsidRPr="00216D84">
              <w:rPr>
                <w:rFonts w:ascii="Times New Roman" w:hAnsi="Times New Roman" w:cs="Times New Roman"/>
              </w:rPr>
              <w:t>,</w:t>
            </w:r>
            <w:r w:rsidRPr="00216D84">
              <w:rPr>
                <w:rFonts w:ascii="Times New Roman" w:hAnsi="Times New Roman" w:cs="Times New Roman"/>
              </w:rPr>
              <w:t xml:space="preserve"> как минимум</w:t>
            </w:r>
            <w:r w:rsidR="0039728A" w:rsidRPr="00216D84">
              <w:rPr>
                <w:rFonts w:ascii="Times New Roman" w:hAnsi="Times New Roman" w:cs="Times New Roman"/>
              </w:rPr>
              <w:t>,</w:t>
            </w:r>
            <w:r w:rsidRPr="00216D84">
              <w:rPr>
                <w:rFonts w:ascii="Times New Roman" w:hAnsi="Times New Roman" w:cs="Times New Roman"/>
              </w:rPr>
              <w:t xml:space="preserve"> к 2 классам АРВП. Хорошая переносимость с низкой частотой прерывания терапии. Низкий уровень </w:t>
            </w:r>
            <w:proofErr w:type="spellStart"/>
            <w:r w:rsidRPr="00216D84">
              <w:rPr>
                <w:rFonts w:ascii="Times New Roman" w:hAnsi="Times New Roman" w:cs="Times New Roman"/>
              </w:rPr>
              <w:t>межлекарственных</w:t>
            </w:r>
            <w:proofErr w:type="spellEnd"/>
            <w:r w:rsidRPr="00216D84">
              <w:rPr>
                <w:rFonts w:ascii="Times New Roman" w:hAnsi="Times New Roman" w:cs="Times New Roman"/>
              </w:rPr>
              <w:t xml:space="preserve"> взаимодействий.</w:t>
            </w:r>
          </w:p>
        </w:tc>
        <w:tc>
          <w:tcPr>
            <w:tcW w:w="3118" w:type="dxa"/>
          </w:tcPr>
          <w:p w14:paraId="488A2816" w14:textId="77777777" w:rsidR="00614746" w:rsidRPr="00216D84" w:rsidRDefault="00F93057" w:rsidP="00614746">
            <w:pPr>
              <w:pStyle w:val="ae"/>
              <w:shd w:val="clear" w:color="auto" w:fill="FFFFFF"/>
              <w:spacing w:before="0" w:beforeAutospacing="0" w:after="150" w:afterAutospacing="0"/>
              <w:rPr>
                <w:rFonts w:ascii="fira_sanslight" w:hAnsi="fira_sanslight"/>
                <w:color w:val="000000"/>
                <w:sz w:val="22"/>
                <w:szCs w:val="22"/>
              </w:rPr>
            </w:pPr>
            <w:r w:rsidRPr="00216D84">
              <w:rPr>
                <w:rFonts w:ascii="fira_sanslight" w:hAnsi="fira_sanslight"/>
                <w:iCs/>
                <w:color w:val="000000"/>
                <w:sz w:val="22"/>
                <w:szCs w:val="22"/>
              </w:rPr>
              <w:lastRenderedPageBreak/>
              <w:t>Нарушения со стороны нервной системы.</w:t>
            </w:r>
            <w:r w:rsidRPr="00216D84">
              <w:rPr>
                <w:rFonts w:ascii="fira_sanslight" w:hAnsi="fira_sanslight"/>
                <w:color w:val="000000"/>
                <w:sz w:val="22"/>
                <w:szCs w:val="22"/>
              </w:rPr>
              <w:t> Очень часто: головная</w:t>
            </w:r>
            <w:r w:rsidR="007D2630" w:rsidRPr="00216D84">
              <w:rPr>
                <w:rFonts w:ascii="fira_sanslight" w:hAnsi="fira_sanslight"/>
                <w:color w:val="000000"/>
                <w:sz w:val="22"/>
                <w:szCs w:val="22"/>
              </w:rPr>
              <w:t xml:space="preserve"> боль, </w:t>
            </w:r>
            <w:r w:rsidRPr="00216D84">
              <w:rPr>
                <w:rFonts w:ascii="fira_sanslight" w:hAnsi="fira_sanslight"/>
                <w:color w:val="000000"/>
                <w:sz w:val="22"/>
                <w:szCs w:val="22"/>
              </w:rPr>
              <w:t>головокружение, необычные сновидения, бессонница.</w:t>
            </w:r>
            <w:r w:rsidR="0039728A" w:rsidRPr="00216D84">
              <w:rPr>
                <w:rFonts w:ascii="fira_sanslight" w:hAnsi="fira_sanslight"/>
                <w:color w:val="000000"/>
                <w:sz w:val="22"/>
                <w:szCs w:val="22"/>
              </w:rPr>
              <w:t xml:space="preserve"> </w:t>
            </w:r>
            <w:r w:rsidR="00614746" w:rsidRPr="00216D84">
              <w:rPr>
                <w:rFonts w:ascii="fira_sanslight" w:hAnsi="fira_sanslight"/>
                <w:iCs/>
                <w:color w:val="000000"/>
                <w:sz w:val="22"/>
                <w:szCs w:val="22"/>
              </w:rPr>
              <w:t xml:space="preserve">Нарушения со стороны ЖКТ: </w:t>
            </w:r>
            <w:r w:rsidR="00614746" w:rsidRPr="00216D84">
              <w:rPr>
                <w:rFonts w:ascii="fira_sanslight" w:hAnsi="fira_sanslight"/>
                <w:color w:val="000000"/>
                <w:sz w:val="22"/>
                <w:szCs w:val="22"/>
              </w:rPr>
              <w:t xml:space="preserve">тошнота, диарея, рвота, </w:t>
            </w:r>
            <w:r w:rsidR="00614746" w:rsidRPr="00216D84">
              <w:rPr>
                <w:rFonts w:ascii="fira_sanslight" w:hAnsi="fira_sanslight"/>
                <w:color w:val="000000"/>
                <w:sz w:val="22"/>
                <w:szCs w:val="22"/>
              </w:rPr>
              <w:lastRenderedPageBreak/>
              <w:t>метеоризм, боль в верхних отделах живота.</w:t>
            </w:r>
          </w:p>
          <w:p w14:paraId="488A2817" w14:textId="77777777" w:rsidR="00F93057" w:rsidRPr="00216D84" w:rsidRDefault="00F93057" w:rsidP="00F93057">
            <w:pPr>
              <w:pStyle w:val="ae"/>
              <w:shd w:val="clear" w:color="auto" w:fill="FFFFFF"/>
              <w:spacing w:before="0" w:beforeAutospacing="0" w:after="150" w:afterAutospacing="0"/>
              <w:rPr>
                <w:rFonts w:ascii="fira_sanslight" w:hAnsi="fira_sanslight"/>
                <w:color w:val="000000"/>
                <w:sz w:val="22"/>
                <w:szCs w:val="22"/>
              </w:rPr>
            </w:pPr>
          </w:p>
          <w:p w14:paraId="488A2818" w14:textId="77777777" w:rsidR="00614746" w:rsidRPr="00216D84" w:rsidRDefault="00614746" w:rsidP="00F93057">
            <w:pPr>
              <w:pStyle w:val="ae"/>
              <w:shd w:val="clear" w:color="auto" w:fill="FFFFFF"/>
              <w:spacing w:before="0" w:beforeAutospacing="0" w:after="150" w:afterAutospacing="0"/>
              <w:rPr>
                <w:rFonts w:ascii="fira_sanslight" w:hAnsi="fira_sanslight"/>
                <w:color w:val="000000"/>
                <w:sz w:val="22"/>
                <w:szCs w:val="22"/>
              </w:rPr>
            </w:pPr>
          </w:p>
          <w:p w14:paraId="488A2819" w14:textId="77777777" w:rsidR="00614746" w:rsidRPr="00216D84" w:rsidRDefault="00614746" w:rsidP="00AD430E">
            <w:pPr>
              <w:pStyle w:val="ae"/>
              <w:shd w:val="clear" w:color="auto" w:fill="FFFFFF"/>
              <w:spacing w:before="0" w:beforeAutospacing="0" w:after="150" w:afterAutospacing="0"/>
              <w:jc w:val="center"/>
              <w:rPr>
                <w:rFonts w:ascii="fira_sanslight" w:hAnsi="fira_sanslight"/>
                <w:color w:val="000000"/>
                <w:sz w:val="22"/>
                <w:szCs w:val="22"/>
              </w:rPr>
            </w:pPr>
          </w:p>
          <w:p w14:paraId="488A281A" w14:textId="77777777" w:rsidR="009C384C" w:rsidRPr="00216D84" w:rsidRDefault="009C384C" w:rsidP="00F93057">
            <w:pPr>
              <w:rPr>
                <w:rFonts w:ascii="Times New Roman" w:hAnsi="Times New Roman" w:cs="Times New Roman"/>
              </w:rPr>
            </w:pPr>
          </w:p>
        </w:tc>
        <w:tc>
          <w:tcPr>
            <w:tcW w:w="851" w:type="dxa"/>
          </w:tcPr>
          <w:p w14:paraId="488A281B" w14:textId="77777777" w:rsidR="009C384C" w:rsidRPr="00216D84" w:rsidRDefault="003F576E" w:rsidP="0022055A">
            <w:pPr>
              <w:jc w:val="center"/>
              <w:rPr>
                <w:rFonts w:ascii="Times New Roman" w:hAnsi="Times New Roman" w:cs="Times New Roman"/>
              </w:rPr>
            </w:pPr>
            <w:r w:rsidRPr="00216D84">
              <w:rPr>
                <w:rFonts w:ascii="Times New Roman" w:hAnsi="Times New Roman" w:cs="Times New Roman"/>
              </w:rPr>
              <w:lastRenderedPageBreak/>
              <w:t>А</w:t>
            </w:r>
          </w:p>
        </w:tc>
      </w:tr>
      <w:tr w:rsidR="003F576E" w:rsidRPr="00216D84" w14:paraId="488A2822" w14:textId="77777777" w:rsidTr="001F2B87">
        <w:tc>
          <w:tcPr>
            <w:tcW w:w="1134" w:type="dxa"/>
          </w:tcPr>
          <w:p w14:paraId="488A281D" w14:textId="77777777" w:rsidR="003F576E" w:rsidRPr="00216D84" w:rsidRDefault="003F576E" w:rsidP="003E6538">
            <w:pPr>
              <w:rPr>
                <w:rFonts w:ascii="Times New Roman" w:hAnsi="Times New Roman" w:cs="Times New Roman"/>
              </w:rPr>
            </w:pPr>
          </w:p>
        </w:tc>
        <w:tc>
          <w:tcPr>
            <w:tcW w:w="1418" w:type="dxa"/>
          </w:tcPr>
          <w:p w14:paraId="488A281E" w14:textId="77777777" w:rsidR="003F576E" w:rsidRPr="00216D84" w:rsidRDefault="003F576E" w:rsidP="005D5596">
            <w:pPr>
              <w:rPr>
                <w:rFonts w:ascii="Times New Roman" w:hAnsi="Times New Roman" w:cs="Times New Roman"/>
              </w:rPr>
            </w:pPr>
            <w:r w:rsidRPr="00216D84">
              <w:rPr>
                <w:rFonts w:ascii="Times New Roman" w:hAnsi="Times New Roman" w:cs="Times New Roman"/>
              </w:rPr>
              <w:t>Биктегравир</w:t>
            </w:r>
          </w:p>
        </w:tc>
        <w:tc>
          <w:tcPr>
            <w:tcW w:w="3402" w:type="dxa"/>
          </w:tcPr>
          <w:p w14:paraId="488A281F" w14:textId="77777777" w:rsidR="003F576E" w:rsidRPr="00216D84" w:rsidRDefault="003F576E" w:rsidP="0039728A">
            <w:pPr>
              <w:rPr>
                <w:rFonts w:ascii="Times New Roman" w:hAnsi="Times New Roman" w:cs="Times New Roman"/>
              </w:rPr>
            </w:pPr>
            <w:r w:rsidRPr="00216D84">
              <w:rPr>
                <w:rFonts w:ascii="Times New Roman" w:hAnsi="Times New Roman" w:cs="Times New Roman"/>
              </w:rPr>
              <w:t>Исследования профиля резистентности препарата показали высокую активность как в отношении дикого типа ВИЧ, так и в отношении типов, устойчивых к препаратам из классов НИОТ, ННИОТ и ингибиторам протеазы ВИЧ. Новый препарат оказался устойчивее к мощным мутациям устойчивости к ИИ, превосходил долутегравир, и тем более ралтегравир и элвитегравир.</w:t>
            </w:r>
          </w:p>
        </w:tc>
        <w:tc>
          <w:tcPr>
            <w:tcW w:w="3118" w:type="dxa"/>
          </w:tcPr>
          <w:p w14:paraId="488A2820" w14:textId="77777777" w:rsidR="003F576E" w:rsidRPr="00216D84" w:rsidRDefault="003F576E" w:rsidP="005E3D86">
            <w:pPr>
              <w:rPr>
                <w:rFonts w:ascii="Times New Roman" w:hAnsi="Times New Roman" w:cs="Times New Roman"/>
              </w:rPr>
            </w:pPr>
            <w:r w:rsidRPr="00216D84">
              <w:rPr>
                <w:rFonts w:ascii="Times New Roman" w:hAnsi="Times New Roman" w:cs="Times New Roman"/>
              </w:rPr>
              <w:t>Повышенный риск ожирения</w:t>
            </w:r>
          </w:p>
        </w:tc>
        <w:tc>
          <w:tcPr>
            <w:tcW w:w="851" w:type="dxa"/>
          </w:tcPr>
          <w:p w14:paraId="488A2821" w14:textId="77777777" w:rsidR="003F576E" w:rsidRPr="00216D84" w:rsidRDefault="003F576E" w:rsidP="0022055A">
            <w:pPr>
              <w:jc w:val="center"/>
              <w:rPr>
                <w:rFonts w:ascii="Times New Roman" w:hAnsi="Times New Roman" w:cs="Times New Roman"/>
              </w:rPr>
            </w:pPr>
            <w:r w:rsidRPr="00216D84">
              <w:rPr>
                <w:rFonts w:ascii="Times New Roman" w:hAnsi="Times New Roman" w:cs="Times New Roman"/>
              </w:rPr>
              <w:t>В</w:t>
            </w:r>
          </w:p>
        </w:tc>
      </w:tr>
      <w:tr w:rsidR="00BF74FC" w:rsidRPr="00216D84" w14:paraId="1A8A82B6" w14:textId="77777777" w:rsidTr="001F2B87">
        <w:tc>
          <w:tcPr>
            <w:tcW w:w="1134" w:type="dxa"/>
          </w:tcPr>
          <w:p w14:paraId="3B4DA4C4" w14:textId="77777777" w:rsidR="00BF74FC" w:rsidRPr="00216D84" w:rsidRDefault="00BF74FC" w:rsidP="003E6538">
            <w:pPr>
              <w:rPr>
                <w:rFonts w:ascii="Times New Roman" w:hAnsi="Times New Roman" w:cs="Times New Roman"/>
              </w:rPr>
            </w:pPr>
          </w:p>
        </w:tc>
        <w:tc>
          <w:tcPr>
            <w:tcW w:w="1418" w:type="dxa"/>
          </w:tcPr>
          <w:p w14:paraId="2CB6B524" w14:textId="20BF36FD" w:rsidR="00BF74FC" w:rsidRPr="00216D84" w:rsidRDefault="00BF74FC" w:rsidP="005D5596">
            <w:pPr>
              <w:rPr>
                <w:rFonts w:ascii="Times New Roman" w:hAnsi="Times New Roman" w:cs="Times New Roman"/>
              </w:rPr>
            </w:pPr>
            <w:r w:rsidRPr="00216D84">
              <w:rPr>
                <w:rFonts w:ascii="Times New Roman" w:hAnsi="Times New Roman" w:cs="Times New Roman"/>
              </w:rPr>
              <w:t>Каботегравир</w:t>
            </w:r>
          </w:p>
        </w:tc>
        <w:tc>
          <w:tcPr>
            <w:tcW w:w="3402" w:type="dxa"/>
          </w:tcPr>
          <w:p w14:paraId="784FF9EB" w14:textId="69A6BE58" w:rsidR="00BF74FC" w:rsidRPr="00216D84" w:rsidRDefault="00BF74FC" w:rsidP="00031C7B">
            <w:pPr>
              <w:rPr>
                <w:rFonts w:ascii="Times New Roman" w:hAnsi="Times New Roman" w:cs="Times New Roman"/>
              </w:rPr>
            </w:pPr>
            <w:r w:rsidRPr="00216D84">
              <w:rPr>
                <w:rFonts w:ascii="Times New Roman" w:hAnsi="Times New Roman" w:cs="Times New Roman"/>
              </w:rPr>
              <w:t>КАБ-ДД – внутримышечный препарат длительного действия для ДКП, первые 2 инъекции которого вводятся с интервалом в 4 недели, а затем – каждые 8 недель.</w:t>
            </w:r>
          </w:p>
        </w:tc>
        <w:tc>
          <w:tcPr>
            <w:tcW w:w="3118" w:type="dxa"/>
          </w:tcPr>
          <w:p w14:paraId="2F33B664" w14:textId="0B0FB8A0" w:rsidR="00BF74FC" w:rsidRPr="00216D84" w:rsidRDefault="00BF74FC" w:rsidP="005E3D86">
            <w:pPr>
              <w:rPr>
                <w:rFonts w:ascii="Times New Roman" w:hAnsi="Times New Roman" w:cs="Times New Roman"/>
              </w:rPr>
            </w:pPr>
            <w:r w:rsidRPr="00216D84">
              <w:rPr>
                <w:rFonts w:ascii="Times New Roman" w:hAnsi="Times New Roman" w:cs="Times New Roman"/>
              </w:rPr>
              <w:t xml:space="preserve">Требует специальных низкотемпературных условий хранения, </w:t>
            </w:r>
            <w:r w:rsidR="001944E9" w:rsidRPr="00216D84">
              <w:rPr>
                <w:rFonts w:ascii="Times New Roman" w:hAnsi="Times New Roman" w:cs="Times New Roman"/>
              </w:rPr>
              <w:t>нельзя использовать при сочетанной ВИЧ/ТБ инфекции, риск развития мутационной вирусной резистентности к компонентам препарата.</w:t>
            </w:r>
          </w:p>
        </w:tc>
        <w:tc>
          <w:tcPr>
            <w:tcW w:w="851" w:type="dxa"/>
          </w:tcPr>
          <w:p w14:paraId="6DE8E448" w14:textId="33744581" w:rsidR="00BF74FC" w:rsidRPr="00216D84" w:rsidRDefault="001944E9" w:rsidP="0022055A">
            <w:pPr>
              <w:jc w:val="center"/>
              <w:rPr>
                <w:rFonts w:ascii="Times New Roman" w:hAnsi="Times New Roman" w:cs="Times New Roman"/>
              </w:rPr>
            </w:pPr>
            <w:r w:rsidRPr="00216D84">
              <w:rPr>
                <w:rFonts w:ascii="Times New Roman" w:hAnsi="Times New Roman" w:cs="Times New Roman"/>
              </w:rPr>
              <w:t>В</w:t>
            </w:r>
          </w:p>
        </w:tc>
      </w:tr>
    </w:tbl>
    <w:p w14:paraId="488A2823" w14:textId="77777777" w:rsidR="00FC2B14" w:rsidRPr="00216D84" w:rsidRDefault="00FC2B14" w:rsidP="005D5596">
      <w:pPr>
        <w:spacing w:after="0" w:line="240" w:lineRule="auto"/>
        <w:rPr>
          <w:rFonts w:ascii="Times New Roman" w:hAnsi="Times New Roman" w:cs="Times New Roman"/>
          <w:b/>
          <w:sz w:val="28"/>
          <w:szCs w:val="28"/>
        </w:rPr>
      </w:pPr>
    </w:p>
    <w:p w14:paraId="488A2824" w14:textId="77777777" w:rsidR="009650B5" w:rsidRPr="00216D84" w:rsidRDefault="00DA7914" w:rsidP="005D5596">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t>3.3 Хирургическое вмешательство:</w:t>
      </w:r>
      <w:r w:rsidRPr="00216D84">
        <w:rPr>
          <w:rFonts w:ascii="Times New Roman" w:hAnsi="Times New Roman" w:cs="Times New Roman"/>
          <w:sz w:val="28"/>
          <w:szCs w:val="28"/>
        </w:rPr>
        <w:t xml:space="preserve"> нет</w:t>
      </w:r>
      <w:r w:rsidR="00063237" w:rsidRPr="00216D84">
        <w:rPr>
          <w:rFonts w:ascii="Times New Roman" w:hAnsi="Times New Roman" w:cs="Times New Roman"/>
          <w:sz w:val="28"/>
          <w:szCs w:val="28"/>
        </w:rPr>
        <w:t>.</w:t>
      </w:r>
    </w:p>
    <w:p w14:paraId="488A2825" w14:textId="77777777" w:rsidR="000B0D16" w:rsidRPr="00216D84" w:rsidRDefault="000B0D16" w:rsidP="005D5596">
      <w:pPr>
        <w:spacing w:after="0" w:line="240" w:lineRule="auto"/>
        <w:rPr>
          <w:rFonts w:ascii="Times New Roman" w:hAnsi="Times New Roman" w:cs="Times New Roman"/>
          <w:sz w:val="28"/>
          <w:szCs w:val="28"/>
        </w:rPr>
      </w:pPr>
    </w:p>
    <w:p w14:paraId="488A2826" w14:textId="77777777" w:rsidR="000B0D16" w:rsidRPr="00216D84" w:rsidRDefault="000B0D16" w:rsidP="00130A6F">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 xml:space="preserve">3.4 Дальнейшее ведение: </w:t>
      </w:r>
    </w:p>
    <w:p w14:paraId="488A2827" w14:textId="77777777" w:rsidR="00701E2F" w:rsidRPr="00216D84" w:rsidRDefault="00701E2F"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диспансерное наблюдение пациентов осуществляется при</w:t>
      </w:r>
      <w:r w:rsidR="00FC2B14" w:rsidRPr="00216D84">
        <w:rPr>
          <w:rFonts w:ascii="Times New Roman" w:hAnsi="Times New Roman" w:cs="Times New Roman"/>
          <w:sz w:val="28"/>
          <w:szCs w:val="28"/>
        </w:rPr>
        <w:t xml:space="preserve"> письменном согласии пациента, </w:t>
      </w:r>
      <w:r w:rsidRPr="00216D84">
        <w:rPr>
          <w:rFonts w:ascii="Times New Roman" w:hAnsi="Times New Roman" w:cs="Times New Roman"/>
          <w:sz w:val="28"/>
          <w:szCs w:val="28"/>
        </w:rPr>
        <w:t xml:space="preserve">прошедшего консультацию, осмотр, обследование. Если выявленный или прибывший ВИЧ-положительный пациент является </w:t>
      </w:r>
      <w:r w:rsidR="00752480" w:rsidRPr="00216D84">
        <w:rPr>
          <w:rFonts w:ascii="Times New Roman" w:hAnsi="Times New Roman" w:cs="Times New Roman"/>
          <w:sz w:val="28"/>
          <w:szCs w:val="28"/>
        </w:rPr>
        <w:t>иностранным гражданином, временно проживающим на территории РК</w:t>
      </w:r>
      <w:r w:rsidRPr="00216D84">
        <w:rPr>
          <w:rFonts w:ascii="Times New Roman" w:hAnsi="Times New Roman" w:cs="Times New Roman"/>
          <w:sz w:val="28"/>
          <w:szCs w:val="28"/>
        </w:rPr>
        <w:t>, п</w:t>
      </w:r>
      <w:r w:rsidR="00FC2B14" w:rsidRPr="00216D84">
        <w:rPr>
          <w:rFonts w:ascii="Times New Roman" w:hAnsi="Times New Roman" w:cs="Times New Roman"/>
          <w:sz w:val="28"/>
          <w:szCs w:val="28"/>
        </w:rPr>
        <w:t>роводится консультация, осмотр</w:t>
      </w:r>
      <w:r w:rsidRPr="00216D84">
        <w:rPr>
          <w:rFonts w:ascii="Times New Roman" w:hAnsi="Times New Roman" w:cs="Times New Roman"/>
          <w:sz w:val="28"/>
          <w:szCs w:val="28"/>
        </w:rPr>
        <w:t>, ставится предварительный диагноз, предлагается выезд по месту гражданства для получения полного спектра медицинских услуг</w:t>
      </w:r>
      <w:r w:rsidR="00B86239" w:rsidRPr="00216D84">
        <w:rPr>
          <w:rFonts w:ascii="Times New Roman" w:hAnsi="Times New Roman" w:cs="Times New Roman"/>
          <w:sz w:val="28"/>
          <w:szCs w:val="28"/>
        </w:rPr>
        <w:t>;</w:t>
      </w:r>
      <w:r w:rsidR="000A09B0" w:rsidRPr="00216D84">
        <w:rPr>
          <w:rFonts w:ascii="Times New Roman" w:hAnsi="Times New Roman" w:cs="Times New Roman"/>
          <w:sz w:val="28"/>
          <w:szCs w:val="28"/>
        </w:rPr>
        <w:t xml:space="preserve"> </w:t>
      </w:r>
    </w:p>
    <w:p w14:paraId="488A2828" w14:textId="77777777" w:rsidR="00B86239" w:rsidRPr="00216D84" w:rsidRDefault="00D52868"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lastRenderedPageBreak/>
        <w:t xml:space="preserve">снятие с диспансерного учёта пациента осуществляется при: смерти пациента, </w:t>
      </w:r>
      <w:r w:rsidR="00B86239" w:rsidRPr="00216D84">
        <w:rPr>
          <w:rFonts w:ascii="Times New Roman" w:hAnsi="Times New Roman" w:cs="Times New Roman"/>
          <w:sz w:val="28"/>
          <w:szCs w:val="28"/>
        </w:rPr>
        <w:t>выбытии в</w:t>
      </w:r>
      <w:r w:rsidRPr="00216D84">
        <w:rPr>
          <w:rFonts w:ascii="Times New Roman" w:hAnsi="Times New Roman" w:cs="Times New Roman"/>
          <w:sz w:val="28"/>
          <w:szCs w:val="28"/>
        </w:rPr>
        <w:t xml:space="preserve"> другую область или страну, письменного или коллегиально заверенного отказа от диспансерного наблюдения, неявке на диспансеризацию более 12 месяцев с </w:t>
      </w:r>
      <w:r w:rsidR="000E1983" w:rsidRPr="00216D84">
        <w:rPr>
          <w:rFonts w:ascii="Times New Roman" w:hAnsi="Times New Roman" w:cs="Times New Roman"/>
          <w:sz w:val="28"/>
          <w:szCs w:val="28"/>
        </w:rPr>
        <w:t>м</w:t>
      </w:r>
      <w:r w:rsidRPr="00216D84">
        <w:rPr>
          <w:rFonts w:ascii="Times New Roman" w:hAnsi="Times New Roman" w:cs="Times New Roman"/>
          <w:sz w:val="28"/>
          <w:szCs w:val="28"/>
        </w:rPr>
        <w:t>омента последнего осмотра</w:t>
      </w:r>
      <w:r w:rsidR="000E1983" w:rsidRPr="00216D84">
        <w:rPr>
          <w:rFonts w:ascii="Times New Roman" w:hAnsi="Times New Roman" w:cs="Times New Roman"/>
          <w:sz w:val="28"/>
          <w:szCs w:val="28"/>
        </w:rPr>
        <w:t xml:space="preserve"> (при условии проведения мероприятий по привлечению пациента к диспансерному наблюдению, подтверждённых документально)</w:t>
      </w:r>
      <w:r w:rsidR="0024240C" w:rsidRPr="00216D84">
        <w:rPr>
          <w:rFonts w:ascii="Times New Roman" w:hAnsi="Times New Roman" w:cs="Times New Roman"/>
          <w:sz w:val="28"/>
          <w:szCs w:val="28"/>
        </w:rPr>
        <w:t>, иностранный гражданин</w:t>
      </w:r>
      <w:r w:rsidR="00752480" w:rsidRPr="00216D84">
        <w:rPr>
          <w:rFonts w:ascii="Times New Roman" w:hAnsi="Times New Roman" w:cs="Times New Roman"/>
          <w:sz w:val="28"/>
          <w:szCs w:val="28"/>
        </w:rPr>
        <w:t>, временно проживающий на территории РК</w:t>
      </w:r>
      <w:r w:rsidR="00E42F48" w:rsidRPr="00216D84">
        <w:rPr>
          <w:rFonts w:ascii="Times New Roman" w:hAnsi="Times New Roman" w:cs="Times New Roman"/>
          <w:sz w:val="28"/>
          <w:szCs w:val="28"/>
        </w:rPr>
        <w:t xml:space="preserve"> (при условии выполнения всех мероприятий, перечисленных выше)</w:t>
      </w:r>
      <w:r w:rsidR="00B86239" w:rsidRPr="00216D84">
        <w:rPr>
          <w:rFonts w:ascii="Times New Roman" w:hAnsi="Times New Roman" w:cs="Times New Roman"/>
          <w:sz w:val="28"/>
          <w:szCs w:val="28"/>
        </w:rPr>
        <w:t>;</w:t>
      </w:r>
    </w:p>
    <w:p w14:paraId="488A2829" w14:textId="77777777" w:rsidR="008F6E3E" w:rsidRPr="00216D84" w:rsidRDefault="008F6E3E"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снятие с диспансерного учета пациента, получающего АРТ, выбывшего в другую область РК, проводится при подтверждении прибытия данного пациента в территориальный центр СПИД по месту выбытия и взятии на Д учет;</w:t>
      </w:r>
    </w:p>
    <w:p w14:paraId="488A282A" w14:textId="6A4842A5" w:rsidR="00A97D16" w:rsidRPr="00216D84" w:rsidRDefault="000B0D16" w:rsidP="00EB2787">
      <w:pPr>
        <w:pStyle w:val="af"/>
        <w:numPr>
          <w:ilvl w:val="0"/>
          <w:numId w:val="38"/>
        </w:numPr>
        <w:tabs>
          <w:tab w:val="left" w:pos="284"/>
        </w:tabs>
        <w:spacing w:after="0" w:line="240" w:lineRule="auto"/>
        <w:ind w:left="0" w:firstLine="0"/>
        <w:jc w:val="both"/>
        <w:rPr>
          <w:rFonts w:ascii="Times New Roman" w:hAnsi="Times New Roman" w:cs="Times New Roman"/>
          <w:b/>
          <w:sz w:val="28"/>
          <w:szCs w:val="28"/>
        </w:rPr>
      </w:pPr>
      <w:r w:rsidRPr="00216D84">
        <w:rPr>
          <w:rFonts w:ascii="Times New Roman" w:hAnsi="Times New Roman" w:cs="Times New Roman"/>
          <w:sz w:val="28"/>
          <w:szCs w:val="28"/>
        </w:rPr>
        <w:t>диспансерное наблюдение пациентов, получающих АРТ, осуществляется совместно ПМСП и территориальн</w:t>
      </w:r>
      <w:r w:rsidR="00B139C3" w:rsidRPr="00216D84">
        <w:rPr>
          <w:rFonts w:ascii="Times New Roman" w:hAnsi="Times New Roman" w:cs="Times New Roman"/>
          <w:sz w:val="28"/>
          <w:szCs w:val="28"/>
        </w:rPr>
        <w:t>ыми</w:t>
      </w:r>
      <w:r w:rsidRPr="00216D84">
        <w:rPr>
          <w:rFonts w:ascii="Times New Roman" w:hAnsi="Times New Roman" w:cs="Times New Roman"/>
          <w:sz w:val="28"/>
          <w:szCs w:val="28"/>
        </w:rPr>
        <w:t xml:space="preserve"> </w:t>
      </w:r>
      <w:r w:rsidR="006E180A" w:rsidRPr="00216D84">
        <w:rPr>
          <w:rFonts w:ascii="Times New Roman" w:hAnsi="Times New Roman" w:cs="Times New Roman"/>
          <w:sz w:val="28"/>
          <w:szCs w:val="28"/>
        </w:rPr>
        <w:t>о</w:t>
      </w:r>
      <w:r w:rsidR="00B139C3" w:rsidRPr="00216D84">
        <w:rPr>
          <w:rFonts w:ascii="Times New Roman" w:hAnsi="Times New Roman" w:cs="Times New Roman"/>
          <w:sz w:val="28"/>
          <w:szCs w:val="28"/>
        </w:rPr>
        <w:t xml:space="preserve">рганизациями здравоохранения, </w:t>
      </w:r>
      <w:r w:rsidR="003F576E" w:rsidRPr="00216D84">
        <w:rPr>
          <w:rFonts w:ascii="Times New Roman" w:hAnsi="Times New Roman" w:cs="Times New Roman"/>
          <w:sz w:val="28"/>
          <w:szCs w:val="28"/>
        </w:rPr>
        <w:t>осуществляющими деятельность</w:t>
      </w:r>
      <w:r w:rsidR="00B139C3" w:rsidRPr="00216D84">
        <w:rPr>
          <w:rFonts w:ascii="Times New Roman" w:hAnsi="Times New Roman" w:cs="Times New Roman"/>
          <w:sz w:val="28"/>
          <w:szCs w:val="28"/>
        </w:rPr>
        <w:t xml:space="preserve"> в сфере профилактике ВИЧ-инфекции </w:t>
      </w:r>
      <w:r w:rsidRPr="00216D84">
        <w:rPr>
          <w:rFonts w:ascii="Times New Roman" w:hAnsi="Times New Roman" w:cs="Times New Roman"/>
          <w:sz w:val="28"/>
          <w:szCs w:val="28"/>
        </w:rPr>
        <w:t xml:space="preserve">с кратностью посещений не менее 1 раза в </w:t>
      </w:r>
      <w:proofErr w:type="gramStart"/>
      <w:r w:rsidRPr="00216D84">
        <w:rPr>
          <w:rFonts w:ascii="Times New Roman" w:hAnsi="Times New Roman" w:cs="Times New Roman"/>
          <w:sz w:val="28"/>
          <w:szCs w:val="28"/>
        </w:rPr>
        <w:t>3-6</w:t>
      </w:r>
      <w:proofErr w:type="gramEnd"/>
      <w:r w:rsidRPr="00216D84">
        <w:rPr>
          <w:rFonts w:ascii="Times New Roman" w:hAnsi="Times New Roman" w:cs="Times New Roman"/>
          <w:sz w:val="28"/>
          <w:szCs w:val="28"/>
        </w:rPr>
        <w:t xml:space="preserve"> месяцев</w:t>
      </w:r>
      <w:r w:rsidR="00A97D16" w:rsidRPr="00216D84">
        <w:rPr>
          <w:rFonts w:ascii="Times New Roman" w:hAnsi="Times New Roman" w:cs="Times New Roman"/>
          <w:sz w:val="28"/>
          <w:szCs w:val="28"/>
        </w:rPr>
        <w:t>. Стабильный пациент – это пациент, получающий АРТ 1 год и более,</w:t>
      </w:r>
      <w:r w:rsidR="00047338" w:rsidRPr="00216D84">
        <w:rPr>
          <w:rFonts w:ascii="Times New Roman" w:hAnsi="Times New Roman" w:cs="Times New Roman"/>
          <w:sz w:val="28"/>
          <w:szCs w:val="28"/>
        </w:rPr>
        <w:t xml:space="preserve"> </w:t>
      </w:r>
      <w:r w:rsidR="00A97D16" w:rsidRPr="00216D84">
        <w:rPr>
          <w:rFonts w:ascii="Times New Roman" w:hAnsi="Times New Roman" w:cs="Times New Roman"/>
          <w:sz w:val="28"/>
          <w:szCs w:val="28"/>
        </w:rPr>
        <w:t>не имеющий побочных и токсических эффектов, требующих постоянного мониторинга состояния, не имеющий сопутствующих и оппортунистических заболеваний, беременности, не кормит грудью,</w:t>
      </w:r>
      <w:r w:rsidR="00047338" w:rsidRPr="00216D84">
        <w:rPr>
          <w:rFonts w:ascii="Times New Roman" w:hAnsi="Times New Roman" w:cs="Times New Roman"/>
          <w:sz w:val="28"/>
          <w:szCs w:val="28"/>
        </w:rPr>
        <w:t xml:space="preserve"> </w:t>
      </w:r>
      <w:r w:rsidR="00A97D16" w:rsidRPr="00216D84">
        <w:rPr>
          <w:rFonts w:ascii="Times New Roman" w:hAnsi="Times New Roman" w:cs="Times New Roman"/>
          <w:sz w:val="28"/>
          <w:szCs w:val="28"/>
        </w:rPr>
        <w:t>хорошо осознает необходимость приверженности лечению на протяжении всей жизни,</w:t>
      </w:r>
      <w:r w:rsidR="00047338" w:rsidRPr="00216D84">
        <w:rPr>
          <w:rFonts w:ascii="Times New Roman" w:hAnsi="Times New Roman" w:cs="Times New Roman"/>
          <w:sz w:val="28"/>
          <w:szCs w:val="28"/>
        </w:rPr>
        <w:t xml:space="preserve"> </w:t>
      </w:r>
      <w:r w:rsidR="00A97D16" w:rsidRPr="00216D84">
        <w:rPr>
          <w:rFonts w:ascii="Times New Roman" w:hAnsi="Times New Roman" w:cs="Times New Roman"/>
          <w:sz w:val="28"/>
          <w:szCs w:val="28"/>
        </w:rPr>
        <w:t>имеет доказательства успешности лечения (анализ на ВН при двух п</w:t>
      </w:r>
      <w:r w:rsidR="00782420" w:rsidRPr="00216D84">
        <w:rPr>
          <w:rFonts w:ascii="Times New Roman" w:hAnsi="Times New Roman" w:cs="Times New Roman"/>
          <w:sz w:val="28"/>
          <w:szCs w:val="28"/>
        </w:rPr>
        <w:t xml:space="preserve">оследовательных измерениях </w:t>
      </w:r>
      <w:r w:rsidR="006D63A1">
        <w:rPr>
          <w:rFonts w:ascii="Times New Roman" w:hAnsi="Times New Roman" w:cs="Times New Roman"/>
          <w:sz w:val="28"/>
          <w:szCs w:val="28"/>
        </w:rPr>
        <w:t>≤</w:t>
      </w:r>
      <w:r w:rsidR="00782420" w:rsidRPr="00216D84">
        <w:rPr>
          <w:rFonts w:ascii="Times New Roman" w:hAnsi="Times New Roman" w:cs="Times New Roman"/>
          <w:sz w:val="28"/>
          <w:szCs w:val="28"/>
        </w:rPr>
        <w:t>5</w:t>
      </w:r>
      <w:r w:rsidR="00A97D16" w:rsidRPr="00216D84">
        <w:rPr>
          <w:rFonts w:ascii="Times New Roman" w:hAnsi="Times New Roman" w:cs="Times New Roman"/>
          <w:sz w:val="28"/>
          <w:szCs w:val="28"/>
        </w:rPr>
        <w:t xml:space="preserve">0 копий/мл). Диспансерный осмотр стабильных пациентов проводится не реже 1 раза в </w:t>
      </w:r>
      <w:r w:rsidR="008C06CC" w:rsidRPr="00216D84">
        <w:rPr>
          <w:rFonts w:ascii="Times New Roman" w:hAnsi="Times New Roman" w:cs="Times New Roman"/>
          <w:sz w:val="28"/>
          <w:szCs w:val="28"/>
        </w:rPr>
        <w:t>12</w:t>
      </w:r>
      <w:r w:rsidR="00A97D16" w:rsidRPr="00216D84">
        <w:rPr>
          <w:rFonts w:ascii="Times New Roman" w:hAnsi="Times New Roman" w:cs="Times New Roman"/>
          <w:sz w:val="28"/>
          <w:szCs w:val="28"/>
        </w:rPr>
        <w:t xml:space="preserve"> месяцев независимо от стадии ВИЧ-инф</w:t>
      </w:r>
      <w:r w:rsidR="00FB72D8" w:rsidRPr="00216D84">
        <w:rPr>
          <w:rFonts w:ascii="Times New Roman" w:hAnsi="Times New Roman" w:cs="Times New Roman"/>
          <w:sz w:val="28"/>
          <w:szCs w:val="28"/>
        </w:rPr>
        <w:t>е</w:t>
      </w:r>
      <w:r w:rsidR="00A97D16" w:rsidRPr="00216D84">
        <w:rPr>
          <w:rFonts w:ascii="Times New Roman" w:hAnsi="Times New Roman" w:cs="Times New Roman"/>
          <w:sz w:val="28"/>
          <w:szCs w:val="28"/>
        </w:rPr>
        <w:t>кции.</w:t>
      </w:r>
      <w:r w:rsidR="00FB72D8" w:rsidRPr="00216D84">
        <w:rPr>
          <w:rFonts w:ascii="Times New Roman" w:hAnsi="Times New Roman" w:cs="Times New Roman"/>
          <w:sz w:val="28"/>
          <w:szCs w:val="28"/>
        </w:rPr>
        <w:t xml:space="preserve"> Нестабильные пациенты осматрив</w:t>
      </w:r>
      <w:r w:rsidR="00B86239" w:rsidRPr="00216D84">
        <w:rPr>
          <w:rFonts w:ascii="Times New Roman" w:hAnsi="Times New Roman" w:cs="Times New Roman"/>
          <w:sz w:val="28"/>
          <w:szCs w:val="28"/>
        </w:rPr>
        <w:t>аются не реже 1 раза в 3 месяца</w:t>
      </w:r>
      <w:r w:rsidR="001451D5" w:rsidRPr="00216D84">
        <w:rPr>
          <w:rFonts w:ascii="Times New Roman" w:hAnsi="Times New Roman" w:cs="Times New Roman"/>
          <w:sz w:val="28"/>
          <w:szCs w:val="28"/>
        </w:rPr>
        <w:t xml:space="preserve">; </w:t>
      </w:r>
      <w:r w:rsidR="008C06CC" w:rsidRPr="00216D84">
        <w:rPr>
          <w:rFonts w:ascii="Times New Roman" w:hAnsi="Times New Roman" w:cs="Times New Roman"/>
          <w:sz w:val="28"/>
          <w:szCs w:val="28"/>
        </w:rPr>
        <w:t>при достижении вирусологической эффективности 1 раз в 6 месяцев</w:t>
      </w:r>
      <w:r w:rsidR="00B86239" w:rsidRPr="00216D84">
        <w:rPr>
          <w:rFonts w:ascii="Times New Roman" w:hAnsi="Times New Roman" w:cs="Times New Roman"/>
          <w:sz w:val="28"/>
          <w:szCs w:val="28"/>
        </w:rPr>
        <w:t>;</w:t>
      </w:r>
      <w:r w:rsidR="00FB72D8" w:rsidRPr="00216D84">
        <w:rPr>
          <w:rFonts w:ascii="Times New Roman" w:hAnsi="Times New Roman" w:cs="Times New Roman"/>
          <w:sz w:val="28"/>
          <w:szCs w:val="28"/>
        </w:rPr>
        <w:t xml:space="preserve">  </w:t>
      </w:r>
    </w:p>
    <w:p w14:paraId="488A282B" w14:textId="77777777" w:rsidR="000B0D16" w:rsidRPr="00216D84" w:rsidRDefault="000B0D16"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лабораторный мониторинг за пациентом на АРТ; </w:t>
      </w:r>
    </w:p>
    <w:p w14:paraId="488A282C" w14:textId="77777777" w:rsidR="00FB72D8" w:rsidRPr="00216D84" w:rsidRDefault="000B0D16"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для оценки результатов АРТ используются показатели</w:t>
      </w:r>
      <w:r w:rsidR="00330158" w:rsidRPr="00216D84">
        <w:rPr>
          <w:rFonts w:ascii="Times New Roman" w:hAnsi="Times New Roman" w:cs="Times New Roman"/>
          <w:sz w:val="28"/>
          <w:szCs w:val="28"/>
        </w:rPr>
        <w:t xml:space="preserve"> ВН и число лимфоцитов CD4; </w:t>
      </w:r>
    </w:p>
    <w:p w14:paraId="488A282D" w14:textId="5366A56F" w:rsidR="000B0D16" w:rsidRPr="00216D84" w:rsidRDefault="000B0D16"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вирусная нагрузка определяется </w:t>
      </w:r>
      <w:r w:rsidR="00862F45" w:rsidRPr="00216D84">
        <w:rPr>
          <w:rFonts w:ascii="Times New Roman" w:hAnsi="Times New Roman" w:cs="Times New Roman"/>
          <w:sz w:val="28"/>
          <w:szCs w:val="28"/>
        </w:rPr>
        <w:t xml:space="preserve">при постановке пациента на диспансерный учёт </w:t>
      </w:r>
      <w:r w:rsidR="00C24D34" w:rsidRPr="00216D84">
        <w:rPr>
          <w:rFonts w:ascii="Times New Roman" w:hAnsi="Times New Roman" w:cs="Times New Roman"/>
          <w:sz w:val="28"/>
          <w:szCs w:val="28"/>
        </w:rPr>
        <w:t>однократно</w:t>
      </w:r>
      <w:r w:rsidR="00FF5FF3" w:rsidRPr="00216D84">
        <w:rPr>
          <w:rFonts w:ascii="Times New Roman" w:hAnsi="Times New Roman" w:cs="Times New Roman"/>
          <w:sz w:val="28"/>
          <w:szCs w:val="28"/>
        </w:rPr>
        <w:t xml:space="preserve"> или</w:t>
      </w:r>
      <w:r w:rsidR="00C24D34" w:rsidRPr="00216D84">
        <w:rPr>
          <w:rFonts w:ascii="Times New Roman" w:hAnsi="Times New Roman" w:cs="Times New Roman"/>
          <w:sz w:val="28"/>
          <w:szCs w:val="28"/>
        </w:rPr>
        <w:t xml:space="preserve"> </w:t>
      </w:r>
      <w:r w:rsidRPr="00216D84">
        <w:rPr>
          <w:rFonts w:ascii="Times New Roman" w:hAnsi="Times New Roman" w:cs="Times New Roman"/>
          <w:sz w:val="28"/>
          <w:szCs w:val="28"/>
        </w:rPr>
        <w:t>перед началом АРТ. В дальнейшем следует измерять ВН первый раз не позднее 3 месяцев</w:t>
      </w:r>
      <w:r w:rsidR="00E33DC2" w:rsidRPr="00216D84">
        <w:rPr>
          <w:rFonts w:ascii="Times New Roman" w:hAnsi="Times New Roman" w:cs="Times New Roman"/>
          <w:sz w:val="28"/>
          <w:szCs w:val="28"/>
        </w:rPr>
        <w:t xml:space="preserve"> </w:t>
      </w:r>
      <w:r w:rsidR="00330158" w:rsidRPr="00216D84">
        <w:rPr>
          <w:rFonts w:ascii="Times New Roman" w:hAnsi="Times New Roman" w:cs="Times New Roman"/>
          <w:sz w:val="28"/>
          <w:szCs w:val="28"/>
        </w:rPr>
        <w:t>от начала АРТ</w:t>
      </w:r>
      <w:r w:rsidRPr="00216D84">
        <w:rPr>
          <w:rFonts w:ascii="Times New Roman" w:hAnsi="Times New Roman" w:cs="Times New Roman"/>
          <w:sz w:val="28"/>
          <w:szCs w:val="28"/>
        </w:rPr>
        <w:t xml:space="preserve">, затем </w:t>
      </w:r>
      <w:r w:rsidR="00330158" w:rsidRPr="00216D84">
        <w:rPr>
          <w:rFonts w:ascii="Times New Roman" w:hAnsi="Times New Roman" w:cs="Times New Roman"/>
          <w:sz w:val="28"/>
          <w:szCs w:val="28"/>
        </w:rPr>
        <w:t xml:space="preserve">каждые 3 месяца до достижения </w:t>
      </w:r>
      <w:r w:rsidR="00FB72D8" w:rsidRPr="00216D84">
        <w:rPr>
          <w:rFonts w:ascii="Times New Roman" w:hAnsi="Times New Roman" w:cs="Times New Roman"/>
          <w:sz w:val="28"/>
          <w:szCs w:val="28"/>
        </w:rPr>
        <w:t>неопреде</w:t>
      </w:r>
      <w:r w:rsidR="008769EF" w:rsidRPr="00216D84">
        <w:rPr>
          <w:rFonts w:ascii="Times New Roman" w:hAnsi="Times New Roman" w:cs="Times New Roman"/>
          <w:sz w:val="28"/>
          <w:szCs w:val="28"/>
        </w:rPr>
        <w:t xml:space="preserve">ляемого </w:t>
      </w:r>
      <w:r w:rsidR="00FB72D8" w:rsidRPr="00216D84">
        <w:rPr>
          <w:rFonts w:ascii="Times New Roman" w:hAnsi="Times New Roman" w:cs="Times New Roman"/>
          <w:sz w:val="28"/>
          <w:szCs w:val="28"/>
        </w:rPr>
        <w:t>уровня</w:t>
      </w:r>
      <w:r w:rsidR="00330158" w:rsidRPr="00216D84">
        <w:rPr>
          <w:rFonts w:ascii="Times New Roman" w:hAnsi="Times New Roman" w:cs="Times New Roman"/>
          <w:sz w:val="28"/>
          <w:szCs w:val="28"/>
        </w:rPr>
        <w:t xml:space="preserve"> вирусной нагрузки, при достижении неопределяемого уровня ВН - </w:t>
      </w:r>
      <w:r w:rsidR="002E2E3B" w:rsidRPr="00216D84">
        <w:rPr>
          <w:rFonts w:ascii="Times New Roman" w:hAnsi="Times New Roman" w:cs="Times New Roman"/>
          <w:sz w:val="28"/>
          <w:szCs w:val="28"/>
        </w:rPr>
        <w:t>1 раз в 6 месяцев</w:t>
      </w:r>
      <w:r w:rsidR="00FF5FF3" w:rsidRPr="00216D84">
        <w:rPr>
          <w:rFonts w:ascii="Times New Roman" w:hAnsi="Times New Roman" w:cs="Times New Roman"/>
          <w:sz w:val="28"/>
          <w:szCs w:val="28"/>
        </w:rPr>
        <w:t>, для стабильных пациентов 1 раз в 12 месяцев</w:t>
      </w:r>
      <w:r w:rsidRPr="00216D84">
        <w:rPr>
          <w:rFonts w:ascii="Times New Roman" w:hAnsi="Times New Roman" w:cs="Times New Roman"/>
          <w:sz w:val="28"/>
          <w:szCs w:val="28"/>
        </w:rPr>
        <w:t xml:space="preserve">; </w:t>
      </w:r>
    </w:p>
    <w:p w14:paraId="488A282E" w14:textId="77777777" w:rsidR="008F6E3E" w:rsidRPr="00216D84" w:rsidRDefault="000B0D16"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в</w:t>
      </w:r>
      <w:r w:rsidR="00ED755A" w:rsidRPr="00216D84">
        <w:rPr>
          <w:rFonts w:ascii="Times New Roman" w:hAnsi="Times New Roman" w:cs="Times New Roman"/>
          <w:sz w:val="28"/>
          <w:szCs w:val="28"/>
        </w:rPr>
        <w:t xml:space="preserve"> случае отсутствия снижения ВН через 6 месяцев </w:t>
      </w:r>
      <w:r w:rsidRPr="00216D84">
        <w:rPr>
          <w:rFonts w:ascii="Times New Roman" w:hAnsi="Times New Roman" w:cs="Times New Roman"/>
          <w:sz w:val="28"/>
          <w:szCs w:val="28"/>
        </w:rPr>
        <w:t>от начала лечения на 1 lоg</w:t>
      </w:r>
      <w:r w:rsidRPr="00216D84">
        <w:rPr>
          <w:rFonts w:ascii="Times New Roman" w:hAnsi="Times New Roman" w:cs="Times New Roman"/>
          <w:sz w:val="28"/>
          <w:szCs w:val="28"/>
          <w:vertAlign w:val="superscript"/>
        </w:rPr>
        <w:t>10</w:t>
      </w:r>
      <w:r w:rsidRPr="00216D84">
        <w:rPr>
          <w:rFonts w:ascii="Times New Roman" w:hAnsi="Times New Roman" w:cs="Times New Roman"/>
          <w:sz w:val="28"/>
          <w:szCs w:val="28"/>
        </w:rPr>
        <w:t xml:space="preserve"> или последова</w:t>
      </w:r>
      <w:r w:rsidR="00ED755A" w:rsidRPr="00216D84">
        <w:rPr>
          <w:rFonts w:ascii="Times New Roman" w:hAnsi="Times New Roman" w:cs="Times New Roman"/>
          <w:sz w:val="28"/>
          <w:szCs w:val="28"/>
        </w:rPr>
        <w:t xml:space="preserve">тельного двукратного повышения </w:t>
      </w:r>
      <w:r w:rsidR="000B3D20" w:rsidRPr="00216D84">
        <w:rPr>
          <w:rFonts w:ascii="Times New Roman" w:hAnsi="Times New Roman" w:cs="Times New Roman"/>
          <w:sz w:val="28"/>
          <w:szCs w:val="28"/>
        </w:rPr>
        <w:t xml:space="preserve">ВН </w:t>
      </w:r>
      <w:r w:rsidRPr="00216D84">
        <w:rPr>
          <w:rFonts w:ascii="Times New Roman" w:hAnsi="Times New Roman" w:cs="Times New Roman"/>
          <w:sz w:val="28"/>
          <w:szCs w:val="28"/>
        </w:rPr>
        <w:t xml:space="preserve">после исходной супрессии, следует провести </w:t>
      </w:r>
      <w:r w:rsidR="009335B1" w:rsidRPr="00216D84">
        <w:rPr>
          <w:rFonts w:ascii="Times New Roman" w:hAnsi="Times New Roman" w:cs="Times New Roman"/>
          <w:sz w:val="28"/>
          <w:szCs w:val="28"/>
        </w:rPr>
        <w:t>молекулярно-генети</w:t>
      </w:r>
      <w:r w:rsidRPr="00216D84">
        <w:rPr>
          <w:rFonts w:ascii="Times New Roman" w:hAnsi="Times New Roman" w:cs="Times New Roman"/>
          <w:sz w:val="28"/>
          <w:szCs w:val="28"/>
        </w:rPr>
        <w:t xml:space="preserve">ческий тест на определение резистентности ВИЧ к антиретровирусным препаратам; </w:t>
      </w:r>
    </w:p>
    <w:p w14:paraId="488A282F" w14:textId="77777777" w:rsidR="000B0D16" w:rsidRPr="00216D84" w:rsidRDefault="000B0D16"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число лимфоцитов CD4 нужно измерять каждые 6 месяцев, при необходимости чаще, далее </w:t>
      </w:r>
      <w:r w:rsidR="009F0E19" w:rsidRPr="00216D84">
        <w:rPr>
          <w:rFonts w:ascii="Times New Roman" w:hAnsi="Times New Roman" w:cs="Times New Roman"/>
          <w:sz w:val="28"/>
          <w:szCs w:val="28"/>
        </w:rPr>
        <w:t xml:space="preserve">при достижении уровня </w:t>
      </w:r>
      <w:r w:rsidR="004D2CE1" w:rsidRPr="00216D84">
        <w:rPr>
          <w:rFonts w:ascii="Times New Roman" w:hAnsi="Times New Roman" w:cs="Times New Roman"/>
          <w:sz w:val="28"/>
          <w:szCs w:val="28"/>
        </w:rPr>
        <w:t>CD4</w:t>
      </w:r>
      <w:r w:rsidR="009F0E19" w:rsidRPr="00216D84">
        <w:rPr>
          <w:rFonts w:ascii="Times New Roman" w:hAnsi="Times New Roman" w:cs="Times New Roman"/>
          <w:sz w:val="28"/>
          <w:szCs w:val="28"/>
          <w:u w:val="single"/>
        </w:rPr>
        <w:t>&gt;</w:t>
      </w:r>
      <w:r w:rsidR="009F0E19" w:rsidRPr="00216D84">
        <w:rPr>
          <w:rFonts w:ascii="Times New Roman" w:hAnsi="Times New Roman" w:cs="Times New Roman"/>
          <w:sz w:val="28"/>
          <w:szCs w:val="28"/>
        </w:rPr>
        <w:t xml:space="preserve">350 кл\мкл, </w:t>
      </w:r>
      <w:r w:rsidRPr="00216D84">
        <w:rPr>
          <w:rFonts w:ascii="Times New Roman" w:hAnsi="Times New Roman" w:cs="Times New Roman"/>
          <w:sz w:val="28"/>
          <w:szCs w:val="28"/>
        </w:rPr>
        <w:t xml:space="preserve">не реже 1 раз в год; </w:t>
      </w:r>
    </w:p>
    <w:p w14:paraId="488A2830" w14:textId="7AF54D46" w:rsidR="000B0D16" w:rsidRPr="00216D84" w:rsidRDefault="000B0D16"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лабораторные исследования </w:t>
      </w:r>
      <w:r w:rsidR="009F0E19" w:rsidRPr="00216D84">
        <w:rPr>
          <w:rFonts w:ascii="Times New Roman" w:hAnsi="Times New Roman" w:cs="Times New Roman"/>
          <w:sz w:val="28"/>
          <w:szCs w:val="28"/>
        </w:rPr>
        <w:t xml:space="preserve">(ОАК, ОАМ, БАК) </w:t>
      </w:r>
      <w:r w:rsidRPr="00216D84">
        <w:rPr>
          <w:rFonts w:ascii="Times New Roman" w:hAnsi="Times New Roman" w:cs="Times New Roman"/>
          <w:sz w:val="28"/>
          <w:szCs w:val="28"/>
        </w:rPr>
        <w:t>необходимо проводить не менее одного раза в 6 месяцев</w:t>
      </w:r>
      <w:r w:rsidR="004414C6" w:rsidRPr="00216D84">
        <w:rPr>
          <w:rFonts w:ascii="Times New Roman" w:hAnsi="Times New Roman" w:cs="Times New Roman"/>
          <w:sz w:val="28"/>
          <w:szCs w:val="28"/>
        </w:rPr>
        <w:t>, для стабильных пациентов 1 раз в год</w:t>
      </w:r>
      <w:r w:rsidRPr="00216D84">
        <w:rPr>
          <w:rFonts w:ascii="Times New Roman" w:hAnsi="Times New Roman" w:cs="Times New Roman"/>
          <w:sz w:val="28"/>
          <w:szCs w:val="28"/>
        </w:rPr>
        <w:t xml:space="preserve">; </w:t>
      </w:r>
    </w:p>
    <w:p w14:paraId="488A2831" w14:textId="02D43CC6" w:rsidR="000B0D16" w:rsidRPr="00216D84" w:rsidRDefault="000B0D16"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lastRenderedPageBreak/>
        <w:t>тестирование на носительство аллеля HLA-B*5701</w:t>
      </w:r>
      <w:r w:rsidR="00694CAD" w:rsidRPr="00216D84">
        <w:rPr>
          <w:rFonts w:ascii="Times New Roman" w:hAnsi="Times New Roman" w:cs="Times New Roman"/>
          <w:sz w:val="28"/>
          <w:szCs w:val="28"/>
          <w:lang w:val="kk-KZ"/>
        </w:rPr>
        <w:t>**</w:t>
      </w:r>
      <w:r w:rsidRPr="00216D84">
        <w:rPr>
          <w:rFonts w:ascii="Times New Roman" w:hAnsi="Times New Roman" w:cs="Times New Roman"/>
          <w:sz w:val="28"/>
          <w:szCs w:val="28"/>
        </w:rPr>
        <w:t xml:space="preserve"> перед назначением схем АРТ, содержащих Абакавир</w:t>
      </w:r>
      <w:r w:rsidR="00770414" w:rsidRPr="00216D84">
        <w:rPr>
          <w:rFonts w:ascii="Times New Roman" w:hAnsi="Times New Roman" w:cs="Times New Roman"/>
          <w:sz w:val="28"/>
          <w:szCs w:val="28"/>
        </w:rPr>
        <w:t xml:space="preserve"> однократно</w:t>
      </w:r>
      <w:r w:rsidR="00252404" w:rsidRPr="00216D84">
        <w:rPr>
          <w:rFonts w:ascii="Times New Roman" w:hAnsi="Times New Roman" w:cs="Times New Roman"/>
          <w:sz w:val="28"/>
          <w:szCs w:val="28"/>
        </w:rPr>
        <w:t xml:space="preserve"> при наличии тестов</w:t>
      </w:r>
      <w:r w:rsidRPr="00216D84">
        <w:rPr>
          <w:rFonts w:ascii="Times New Roman" w:hAnsi="Times New Roman" w:cs="Times New Roman"/>
          <w:sz w:val="28"/>
          <w:szCs w:val="28"/>
        </w:rPr>
        <w:t xml:space="preserve">. </w:t>
      </w:r>
    </w:p>
    <w:p w14:paraId="488A2832" w14:textId="77777777" w:rsidR="00B86239" w:rsidRPr="00216D84" w:rsidRDefault="00B86239" w:rsidP="000B0D16">
      <w:pPr>
        <w:spacing w:after="0" w:line="240" w:lineRule="auto"/>
        <w:rPr>
          <w:rFonts w:ascii="Times New Roman" w:hAnsi="Times New Roman" w:cs="Times New Roman"/>
          <w:b/>
          <w:sz w:val="28"/>
          <w:szCs w:val="28"/>
        </w:rPr>
      </w:pPr>
    </w:p>
    <w:p w14:paraId="488A2833" w14:textId="77777777" w:rsidR="00D0354B" w:rsidRPr="00216D84" w:rsidRDefault="00B63E62" w:rsidP="002F79D4">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Таблица 11</w:t>
      </w:r>
      <w:r w:rsidR="00D0354B" w:rsidRPr="00216D84">
        <w:rPr>
          <w:rFonts w:ascii="Times New Roman" w:hAnsi="Times New Roman" w:cs="Times New Roman"/>
          <w:b/>
          <w:sz w:val="28"/>
          <w:szCs w:val="28"/>
        </w:rPr>
        <w:t>. Сроки проведения лабораторных исследований</w:t>
      </w:r>
      <w:r w:rsidR="00336D3E" w:rsidRPr="00216D84">
        <w:rPr>
          <w:rFonts w:ascii="Times New Roman" w:hAnsi="Times New Roman" w:cs="Times New Roman"/>
          <w:b/>
          <w:sz w:val="28"/>
          <w:szCs w:val="28"/>
        </w:rPr>
        <w:t xml:space="preserve"> при начале АРТ</w:t>
      </w:r>
    </w:p>
    <w:tbl>
      <w:tblPr>
        <w:tblStyle w:val="a3"/>
        <w:tblW w:w="0" w:type="auto"/>
        <w:tblInd w:w="108" w:type="dxa"/>
        <w:tblLook w:val="04A0" w:firstRow="1" w:lastRow="0" w:firstColumn="1" w:lastColumn="0" w:noHBand="0" w:noVBand="1"/>
      </w:tblPr>
      <w:tblGrid>
        <w:gridCol w:w="2055"/>
        <w:gridCol w:w="1219"/>
        <w:gridCol w:w="1162"/>
        <w:gridCol w:w="1210"/>
        <w:gridCol w:w="1209"/>
        <w:gridCol w:w="1210"/>
        <w:gridCol w:w="1597"/>
      </w:tblGrid>
      <w:tr w:rsidR="00FE30A9" w:rsidRPr="00216D84" w14:paraId="488A2836" w14:textId="77777777" w:rsidTr="00B86239">
        <w:tc>
          <w:tcPr>
            <w:tcW w:w="2084" w:type="dxa"/>
          </w:tcPr>
          <w:p w14:paraId="488A2834" w14:textId="77777777" w:rsidR="00FE30A9" w:rsidRPr="00216D84" w:rsidRDefault="00FE30A9" w:rsidP="000B0D16">
            <w:pPr>
              <w:rPr>
                <w:rFonts w:ascii="Times New Roman" w:hAnsi="Times New Roman" w:cs="Times New Roman"/>
              </w:rPr>
            </w:pPr>
          </w:p>
        </w:tc>
        <w:tc>
          <w:tcPr>
            <w:tcW w:w="7839" w:type="dxa"/>
            <w:gridSpan w:val="6"/>
          </w:tcPr>
          <w:p w14:paraId="488A2835" w14:textId="77777777" w:rsidR="00FE30A9" w:rsidRPr="00216D84" w:rsidRDefault="00FE30A9" w:rsidP="00FE30A9">
            <w:pPr>
              <w:jc w:val="center"/>
              <w:rPr>
                <w:rFonts w:ascii="Times New Roman" w:hAnsi="Times New Roman" w:cs="Times New Roman"/>
              </w:rPr>
            </w:pPr>
            <w:r w:rsidRPr="00216D84">
              <w:rPr>
                <w:rFonts w:ascii="Times New Roman" w:hAnsi="Times New Roman" w:cs="Times New Roman"/>
              </w:rPr>
              <w:t>Сроки</w:t>
            </w:r>
          </w:p>
        </w:tc>
      </w:tr>
      <w:tr w:rsidR="005E0E2A" w:rsidRPr="00216D84" w14:paraId="488A283E" w14:textId="77777777" w:rsidTr="00B86239">
        <w:tc>
          <w:tcPr>
            <w:tcW w:w="2084" w:type="dxa"/>
          </w:tcPr>
          <w:p w14:paraId="488A2837" w14:textId="77777777" w:rsidR="005E0E2A" w:rsidRPr="00216D84" w:rsidRDefault="005E0E2A" w:rsidP="000B0D16">
            <w:pPr>
              <w:rPr>
                <w:rFonts w:ascii="Times New Roman" w:hAnsi="Times New Roman" w:cs="Times New Roman"/>
              </w:rPr>
            </w:pPr>
          </w:p>
        </w:tc>
        <w:tc>
          <w:tcPr>
            <w:tcW w:w="1236" w:type="dxa"/>
          </w:tcPr>
          <w:p w14:paraId="488A2838" w14:textId="77777777" w:rsidR="005E0E2A" w:rsidRPr="00216D84" w:rsidRDefault="00FE30A9" w:rsidP="000B0D16">
            <w:pPr>
              <w:rPr>
                <w:rFonts w:ascii="Times New Roman" w:hAnsi="Times New Roman" w:cs="Times New Roman"/>
              </w:rPr>
            </w:pPr>
            <w:r w:rsidRPr="00216D84">
              <w:rPr>
                <w:rFonts w:ascii="Times New Roman" w:hAnsi="Times New Roman" w:cs="Times New Roman"/>
              </w:rPr>
              <w:t>Перед началом лечения</w:t>
            </w:r>
          </w:p>
        </w:tc>
        <w:tc>
          <w:tcPr>
            <w:tcW w:w="1236" w:type="dxa"/>
          </w:tcPr>
          <w:p w14:paraId="488A2839" w14:textId="42C7D5AF" w:rsidR="005E0E2A" w:rsidRPr="00216D84" w:rsidRDefault="005E0E2A" w:rsidP="00FE30A9">
            <w:pPr>
              <w:jc w:val="center"/>
              <w:rPr>
                <w:rFonts w:ascii="Times New Roman" w:hAnsi="Times New Roman" w:cs="Times New Roman"/>
              </w:rPr>
            </w:pPr>
          </w:p>
        </w:tc>
        <w:tc>
          <w:tcPr>
            <w:tcW w:w="1237" w:type="dxa"/>
          </w:tcPr>
          <w:p w14:paraId="488A283A" w14:textId="77777777" w:rsidR="005E0E2A" w:rsidRPr="00216D84" w:rsidRDefault="00FE30A9" w:rsidP="00FE30A9">
            <w:pPr>
              <w:jc w:val="center"/>
              <w:rPr>
                <w:rFonts w:ascii="Times New Roman" w:hAnsi="Times New Roman" w:cs="Times New Roman"/>
              </w:rPr>
            </w:pPr>
            <w:r w:rsidRPr="00216D84">
              <w:rPr>
                <w:rFonts w:ascii="Times New Roman" w:hAnsi="Times New Roman" w:cs="Times New Roman"/>
              </w:rPr>
              <w:t>4 недели</w:t>
            </w:r>
          </w:p>
        </w:tc>
        <w:tc>
          <w:tcPr>
            <w:tcW w:w="1237" w:type="dxa"/>
          </w:tcPr>
          <w:p w14:paraId="488A283B" w14:textId="77777777" w:rsidR="005E0E2A" w:rsidRPr="00216D84" w:rsidRDefault="00FE30A9" w:rsidP="00FE30A9">
            <w:pPr>
              <w:jc w:val="center"/>
              <w:rPr>
                <w:rFonts w:ascii="Times New Roman" w:hAnsi="Times New Roman" w:cs="Times New Roman"/>
              </w:rPr>
            </w:pPr>
            <w:r w:rsidRPr="00216D84">
              <w:rPr>
                <w:rFonts w:ascii="Times New Roman" w:hAnsi="Times New Roman" w:cs="Times New Roman"/>
              </w:rPr>
              <w:t>12 недель</w:t>
            </w:r>
          </w:p>
        </w:tc>
        <w:tc>
          <w:tcPr>
            <w:tcW w:w="1237" w:type="dxa"/>
          </w:tcPr>
          <w:p w14:paraId="488A283C" w14:textId="77777777" w:rsidR="005E0E2A" w:rsidRPr="00216D84" w:rsidRDefault="00FE30A9" w:rsidP="00FE30A9">
            <w:pPr>
              <w:jc w:val="center"/>
              <w:rPr>
                <w:rFonts w:ascii="Times New Roman" w:hAnsi="Times New Roman" w:cs="Times New Roman"/>
              </w:rPr>
            </w:pPr>
            <w:r w:rsidRPr="00216D84">
              <w:rPr>
                <w:rFonts w:ascii="Times New Roman" w:hAnsi="Times New Roman" w:cs="Times New Roman"/>
              </w:rPr>
              <w:t>24 недели</w:t>
            </w:r>
          </w:p>
        </w:tc>
        <w:tc>
          <w:tcPr>
            <w:tcW w:w="1656" w:type="dxa"/>
          </w:tcPr>
          <w:p w14:paraId="488A283D" w14:textId="77777777" w:rsidR="005E0E2A" w:rsidRPr="00216D84" w:rsidRDefault="00FE30A9" w:rsidP="00FE30A9">
            <w:pPr>
              <w:jc w:val="center"/>
              <w:rPr>
                <w:rFonts w:ascii="Times New Roman" w:hAnsi="Times New Roman" w:cs="Times New Roman"/>
              </w:rPr>
            </w:pPr>
            <w:r w:rsidRPr="00216D84">
              <w:rPr>
                <w:rFonts w:ascii="Times New Roman" w:hAnsi="Times New Roman" w:cs="Times New Roman"/>
              </w:rPr>
              <w:t>48 недель</w:t>
            </w:r>
          </w:p>
        </w:tc>
      </w:tr>
      <w:tr w:rsidR="005E0E2A" w:rsidRPr="00216D84" w14:paraId="488A2846" w14:textId="77777777" w:rsidTr="00B86239">
        <w:tc>
          <w:tcPr>
            <w:tcW w:w="2084" w:type="dxa"/>
          </w:tcPr>
          <w:p w14:paraId="488A283F" w14:textId="77777777" w:rsidR="005E0E2A" w:rsidRPr="00216D84" w:rsidRDefault="005E0E2A" w:rsidP="000B0D16">
            <w:pPr>
              <w:rPr>
                <w:rFonts w:ascii="Times New Roman" w:hAnsi="Times New Roman" w:cs="Times New Roman"/>
              </w:rPr>
            </w:pPr>
            <w:r w:rsidRPr="00216D84">
              <w:rPr>
                <w:rFonts w:ascii="Times New Roman" w:hAnsi="Times New Roman" w:cs="Times New Roman"/>
              </w:rPr>
              <w:t>Вирусная нагрузка</w:t>
            </w:r>
          </w:p>
        </w:tc>
        <w:tc>
          <w:tcPr>
            <w:tcW w:w="1236" w:type="dxa"/>
          </w:tcPr>
          <w:p w14:paraId="488A2840" w14:textId="77777777" w:rsidR="005E0E2A" w:rsidRPr="00216D84" w:rsidRDefault="00633224" w:rsidP="00FE30A9">
            <w:pPr>
              <w:jc w:val="center"/>
              <w:rPr>
                <w:rFonts w:ascii="Times New Roman" w:hAnsi="Times New Roman" w:cs="Times New Roman"/>
              </w:rPr>
            </w:pPr>
            <w:r w:rsidRPr="00216D84">
              <w:rPr>
                <w:rFonts w:ascii="Times New Roman" w:hAnsi="Times New Roman" w:cs="Times New Roman"/>
              </w:rPr>
              <w:t>Х</w:t>
            </w:r>
          </w:p>
        </w:tc>
        <w:tc>
          <w:tcPr>
            <w:tcW w:w="1236" w:type="dxa"/>
          </w:tcPr>
          <w:p w14:paraId="488A2841" w14:textId="77777777" w:rsidR="005E0E2A" w:rsidRPr="00216D84" w:rsidRDefault="005E0E2A" w:rsidP="00FE30A9">
            <w:pPr>
              <w:jc w:val="center"/>
              <w:rPr>
                <w:rFonts w:ascii="Times New Roman" w:hAnsi="Times New Roman" w:cs="Times New Roman"/>
              </w:rPr>
            </w:pPr>
          </w:p>
        </w:tc>
        <w:tc>
          <w:tcPr>
            <w:tcW w:w="1237" w:type="dxa"/>
          </w:tcPr>
          <w:p w14:paraId="488A2842" w14:textId="77777777" w:rsidR="005E0E2A" w:rsidRPr="00216D84" w:rsidRDefault="005E0E2A" w:rsidP="00FE30A9">
            <w:pPr>
              <w:jc w:val="center"/>
              <w:rPr>
                <w:rFonts w:ascii="Times New Roman" w:hAnsi="Times New Roman" w:cs="Times New Roman"/>
              </w:rPr>
            </w:pPr>
          </w:p>
        </w:tc>
        <w:tc>
          <w:tcPr>
            <w:tcW w:w="1237" w:type="dxa"/>
          </w:tcPr>
          <w:p w14:paraId="488A2843" w14:textId="77777777" w:rsidR="005E0E2A" w:rsidRPr="00216D84" w:rsidRDefault="00633224" w:rsidP="00FE30A9">
            <w:pPr>
              <w:jc w:val="center"/>
              <w:rPr>
                <w:rFonts w:ascii="Times New Roman" w:hAnsi="Times New Roman" w:cs="Times New Roman"/>
              </w:rPr>
            </w:pPr>
            <w:r w:rsidRPr="00216D84">
              <w:rPr>
                <w:rFonts w:ascii="Times New Roman" w:hAnsi="Times New Roman" w:cs="Times New Roman"/>
              </w:rPr>
              <w:t>Х</w:t>
            </w:r>
          </w:p>
        </w:tc>
        <w:tc>
          <w:tcPr>
            <w:tcW w:w="1237" w:type="dxa"/>
          </w:tcPr>
          <w:p w14:paraId="488A2844" w14:textId="77777777" w:rsidR="005E0E2A" w:rsidRPr="00216D84" w:rsidRDefault="00633224" w:rsidP="00FE30A9">
            <w:pPr>
              <w:jc w:val="center"/>
              <w:rPr>
                <w:rFonts w:ascii="Times New Roman" w:hAnsi="Times New Roman" w:cs="Times New Roman"/>
              </w:rPr>
            </w:pPr>
            <w:r w:rsidRPr="00216D84">
              <w:rPr>
                <w:rFonts w:ascii="Times New Roman" w:hAnsi="Times New Roman" w:cs="Times New Roman"/>
              </w:rPr>
              <w:t>Х</w:t>
            </w:r>
          </w:p>
        </w:tc>
        <w:tc>
          <w:tcPr>
            <w:tcW w:w="1656" w:type="dxa"/>
          </w:tcPr>
          <w:p w14:paraId="488A2845" w14:textId="77777777" w:rsidR="005E0E2A" w:rsidRPr="00216D84" w:rsidRDefault="00633224" w:rsidP="00FE30A9">
            <w:pPr>
              <w:jc w:val="center"/>
              <w:rPr>
                <w:rFonts w:ascii="Times New Roman" w:hAnsi="Times New Roman" w:cs="Times New Roman"/>
              </w:rPr>
            </w:pPr>
            <w:r w:rsidRPr="00216D84">
              <w:rPr>
                <w:rFonts w:ascii="Times New Roman" w:hAnsi="Times New Roman" w:cs="Times New Roman"/>
              </w:rPr>
              <w:t>Х</w:t>
            </w:r>
          </w:p>
        </w:tc>
      </w:tr>
      <w:tr w:rsidR="00633224" w:rsidRPr="00216D84" w14:paraId="488A284E" w14:textId="77777777" w:rsidTr="00B86239">
        <w:tc>
          <w:tcPr>
            <w:tcW w:w="2084" w:type="dxa"/>
          </w:tcPr>
          <w:p w14:paraId="488A2847" w14:textId="77777777" w:rsidR="00633224" w:rsidRPr="00216D84" w:rsidRDefault="00633224" w:rsidP="00633224">
            <w:pPr>
              <w:rPr>
                <w:rFonts w:ascii="Times New Roman" w:hAnsi="Times New Roman" w:cs="Times New Roman"/>
              </w:rPr>
            </w:pPr>
            <w:r w:rsidRPr="00216D84">
              <w:rPr>
                <w:rFonts w:ascii="Times New Roman" w:hAnsi="Times New Roman" w:cs="Times New Roman"/>
              </w:rPr>
              <w:t>Число лимфоцитов CD4</w:t>
            </w:r>
          </w:p>
        </w:tc>
        <w:tc>
          <w:tcPr>
            <w:tcW w:w="1236" w:type="dxa"/>
          </w:tcPr>
          <w:p w14:paraId="488A2848" w14:textId="77777777" w:rsidR="00633224" w:rsidRPr="00216D84" w:rsidRDefault="00633224" w:rsidP="00633224">
            <w:pPr>
              <w:jc w:val="center"/>
              <w:rPr>
                <w:rFonts w:ascii="Times New Roman" w:hAnsi="Times New Roman" w:cs="Times New Roman"/>
              </w:rPr>
            </w:pPr>
            <w:r w:rsidRPr="00216D84">
              <w:rPr>
                <w:rFonts w:ascii="Times New Roman" w:hAnsi="Times New Roman" w:cs="Times New Roman"/>
              </w:rPr>
              <w:t>Х</w:t>
            </w:r>
          </w:p>
        </w:tc>
        <w:tc>
          <w:tcPr>
            <w:tcW w:w="1236" w:type="dxa"/>
          </w:tcPr>
          <w:p w14:paraId="488A2849" w14:textId="77777777" w:rsidR="00633224" w:rsidRPr="00216D84" w:rsidRDefault="00633224" w:rsidP="00633224">
            <w:pPr>
              <w:jc w:val="center"/>
              <w:rPr>
                <w:rFonts w:ascii="Times New Roman" w:hAnsi="Times New Roman" w:cs="Times New Roman"/>
              </w:rPr>
            </w:pPr>
          </w:p>
        </w:tc>
        <w:tc>
          <w:tcPr>
            <w:tcW w:w="1237" w:type="dxa"/>
          </w:tcPr>
          <w:p w14:paraId="488A284A" w14:textId="77777777" w:rsidR="00633224" w:rsidRPr="00216D84" w:rsidRDefault="00633224" w:rsidP="00633224">
            <w:pPr>
              <w:jc w:val="center"/>
              <w:rPr>
                <w:rFonts w:ascii="Times New Roman" w:hAnsi="Times New Roman" w:cs="Times New Roman"/>
              </w:rPr>
            </w:pPr>
          </w:p>
        </w:tc>
        <w:tc>
          <w:tcPr>
            <w:tcW w:w="1237" w:type="dxa"/>
          </w:tcPr>
          <w:p w14:paraId="488A284B" w14:textId="77777777" w:rsidR="00633224" w:rsidRPr="00216D84" w:rsidRDefault="00633224" w:rsidP="00633224">
            <w:pPr>
              <w:jc w:val="center"/>
              <w:rPr>
                <w:rFonts w:ascii="Times New Roman" w:hAnsi="Times New Roman" w:cs="Times New Roman"/>
              </w:rPr>
            </w:pPr>
            <w:r w:rsidRPr="00216D84">
              <w:rPr>
                <w:rFonts w:ascii="Times New Roman" w:hAnsi="Times New Roman" w:cs="Times New Roman"/>
              </w:rPr>
              <w:t>Х</w:t>
            </w:r>
          </w:p>
        </w:tc>
        <w:tc>
          <w:tcPr>
            <w:tcW w:w="1237" w:type="dxa"/>
          </w:tcPr>
          <w:p w14:paraId="488A284C" w14:textId="77777777" w:rsidR="00633224" w:rsidRPr="00216D84" w:rsidRDefault="00633224" w:rsidP="00633224">
            <w:pPr>
              <w:jc w:val="center"/>
              <w:rPr>
                <w:rFonts w:ascii="Times New Roman" w:hAnsi="Times New Roman" w:cs="Times New Roman"/>
              </w:rPr>
            </w:pPr>
            <w:r w:rsidRPr="00216D84">
              <w:rPr>
                <w:rFonts w:ascii="Times New Roman" w:hAnsi="Times New Roman" w:cs="Times New Roman"/>
              </w:rPr>
              <w:t>Х</w:t>
            </w:r>
          </w:p>
        </w:tc>
        <w:tc>
          <w:tcPr>
            <w:tcW w:w="1656" w:type="dxa"/>
          </w:tcPr>
          <w:p w14:paraId="488A284D" w14:textId="77777777" w:rsidR="00633224" w:rsidRPr="00216D84" w:rsidRDefault="00633224" w:rsidP="00633224">
            <w:pPr>
              <w:jc w:val="center"/>
              <w:rPr>
                <w:rFonts w:ascii="Times New Roman" w:hAnsi="Times New Roman" w:cs="Times New Roman"/>
              </w:rPr>
            </w:pPr>
            <w:r w:rsidRPr="00216D84">
              <w:rPr>
                <w:rFonts w:ascii="Times New Roman" w:hAnsi="Times New Roman" w:cs="Times New Roman"/>
              </w:rPr>
              <w:t>Х</w:t>
            </w:r>
          </w:p>
        </w:tc>
      </w:tr>
      <w:tr w:rsidR="00945E40" w:rsidRPr="00216D84" w14:paraId="488A2856" w14:textId="77777777" w:rsidTr="00B86239">
        <w:tc>
          <w:tcPr>
            <w:tcW w:w="2084" w:type="dxa"/>
          </w:tcPr>
          <w:p w14:paraId="488A284F" w14:textId="77777777" w:rsidR="00945E40" w:rsidRPr="00216D84" w:rsidRDefault="00945E40" w:rsidP="00945E40">
            <w:pPr>
              <w:rPr>
                <w:rFonts w:ascii="Times New Roman" w:hAnsi="Times New Roman" w:cs="Times New Roman"/>
              </w:rPr>
            </w:pPr>
            <w:r w:rsidRPr="00216D84">
              <w:rPr>
                <w:rFonts w:ascii="Times New Roman" w:hAnsi="Times New Roman" w:cs="Times New Roman"/>
              </w:rPr>
              <w:t>Общий анализ крови</w:t>
            </w:r>
          </w:p>
        </w:tc>
        <w:tc>
          <w:tcPr>
            <w:tcW w:w="1236" w:type="dxa"/>
          </w:tcPr>
          <w:p w14:paraId="488A2850" w14:textId="77777777" w:rsidR="00945E40" w:rsidRPr="00216D84" w:rsidRDefault="00945E40" w:rsidP="00945E40">
            <w:pPr>
              <w:jc w:val="center"/>
              <w:rPr>
                <w:rFonts w:ascii="Times New Roman" w:hAnsi="Times New Roman" w:cs="Times New Roman"/>
              </w:rPr>
            </w:pPr>
            <w:r w:rsidRPr="00216D84">
              <w:rPr>
                <w:rFonts w:ascii="Times New Roman" w:hAnsi="Times New Roman" w:cs="Times New Roman"/>
              </w:rPr>
              <w:t>Х</w:t>
            </w:r>
          </w:p>
        </w:tc>
        <w:tc>
          <w:tcPr>
            <w:tcW w:w="1236" w:type="dxa"/>
          </w:tcPr>
          <w:p w14:paraId="488A2851" w14:textId="77777777" w:rsidR="00945E40" w:rsidRPr="00216D84" w:rsidRDefault="00945E40" w:rsidP="00945E40">
            <w:pPr>
              <w:jc w:val="center"/>
              <w:rPr>
                <w:rFonts w:ascii="Times New Roman" w:hAnsi="Times New Roman" w:cs="Times New Roman"/>
              </w:rPr>
            </w:pPr>
          </w:p>
        </w:tc>
        <w:tc>
          <w:tcPr>
            <w:tcW w:w="1237" w:type="dxa"/>
          </w:tcPr>
          <w:p w14:paraId="488A2852" w14:textId="77777777" w:rsidR="00945E40" w:rsidRPr="00216D84" w:rsidRDefault="00D57D8A" w:rsidP="00945E40">
            <w:pPr>
              <w:jc w:val="center"/>
              <w:rPr>
                <w:rFonts w:ascii="Times New Roman" w:hAnsi="Times New Roman" w:cs="Times New Roman"/>
              </w:rPr>
            </w:pPr>
            <w:r w:rsidRPr="00216D84">
              <w:rPr>
                <w:rFonts w:ascii="Times New Roman" w:hAnsi="Times New Roman" w:cs="Times New Roman"/>
              </w:rPr>
              <w:t>Х</w:t>
            </w:r>
          </w:p>
        </w:tc>
        <w:tc>
          <w:tcPr>
            <w:tcW w:w="1237" w:type="dxa"/>
          </w:tcPr>
          <w:p w14:paraId="488A2853" w14:textId="77777777" w:rsidR="00945E40" w:rsidRPr="00216D84" w:rsidRDefault="00945E40" w:rsidP="00945E40">
            <w:pPr>
              <w:jc w:val="center"/>
              <w:rPr>
                <w:rFonts w:ascii="Times New Roman" w:hAnsi="Times New Roman" w:cs="Times New Roman"/>
              </w:rPr>
            </w:pPr>
            <w:r w:rsidRPr="00216D84">
              <w:rPr>
                <w:rFonts w:ascii="Times New Roman" w:hAnsi="Times New Roman" w:cs="Times New Roman"/>
              </w:rPr>
              <w:t>Х</w:t>
            </w:r>
          </w:p>
        </w:tc>
        <w:tc>
          <w:tcPr>
            <w:tcW w:w="1237" w:type="dxa"/>
          </w:tcPr>
          <w:p w14:paraId="488A2854" w14:textId="77777777" w:rsidR="00945E40" w:rsidRPr="00216D84" w:rsidRDefault="00945E40" w:rsidP="00945E40">
            <w:pPr>
              <w:jc w:val="center"/>
              <w:rPr>
                <w:rFonts w:ascii="Times New Roman" w:hAnsi="Times New Roman" w:cs="Times New Roman"/>
              </w:rPr>
            </w:pPr>
            <w:r w:rsidRPr="00216D84">
              <w:rPr>
                <w:rFonts w:ascii="Times New Roman" w:hAnsi="Times New Roman" w:cs="Times New Roman"/>
              </w:rPr>
              <w:t>Х</w:t>
            </w:r>
          </w:p>
        </w:tc>
        <w:tc>
          <w:tcPr>
            <w:tcW w:w="1656" w:type="dxa"/>
          </w:tcPr>
          <w:p w14:paraId="488A2855" w14:textId="77777777" w:rsidR="00945E40" w:rsidRPr="00216D84" w:rsidRDefault="00945E40" w:rsidP="00945E40">
            <w:pPr>
              <w:jc w:val="center"/>
              <w:rPr>
                <w:rFonts w:ascii="Times New Roman" w:hAnsi="Times New Roman" w:cs="Times New Roman"/>
              </w:rPr>
            </w:pPr>
            <w:r w:rsidRPr="00216D84">
              <w:rPr>
                <w:rFonts w:ascii="Times New Roman" w:hAnsi="Times New Roman" w:cs="Times New Roman"/>
              </w:rPr>
              <w:t>Х</w:t>
            </w:r>
          </w:p>
        </w:tc>
      </w:tr>
      <w:tr w:rsidR="00945E40" w:rsidRPr="00216D84" w14:paraId="488A2861" w14:textId="77777777" w:rsidTr="00B86239">
        <w:tc>
          <w:tcPr>
            <w:tcW w:w="2084" w:type="dxa"/>
          </w:tcPr>
          <w:p w14:paraId="488A2857" w14:textId="77777777" w:rsidR="00945E40" w:rsidRPr="00216D84" w:rsidRDefault="00945E40" w:rsidP="00945E40">
            <w:pPr>
              <w:rPr>
                <w:rFonts w:ascii="Times New Roman" w:hAnsi="Times New Roman" w:cs="Times New Roman"/>
              </w:rPr>
            </w:pPr>
            <w:r w:rsidRPr="00216D84">
              <w:rPr>
                <w:rFonts w:ascii="Times New Roman" w:hAnsi="Times New Roman" w:cs="Times New Roman"/>
              </w:rPr>
              <w:t>Биохимические показатели функции печени</w:t>
            </w:r>
          </w:p>
        </w:tc>
        <w:tc>
          <w:tcPr>
            <w:tcW w:w="1236" w:type="dxa"/>
          </w:tcPr>
          <w:p w14:paraId="488A2858" w14:textId="77777777" w:rsidR="00945E40" w:rsidRPr="00216D84" w:rsidRDefault="00945E40" w:rsidP="00945E40">
            <w:pPr>
              <w:jc w:val="center"/>
              <w:rPr>
                <w:rFonts w:ascii="Times New Roman" w:hAnsi="Times New Roman" w:cs="Times New Roman"/>
              </w:rPr>
            </w:pPr>
            <w:r w:rsidRPr="00216D84">
              <w:rPr>
                <w:rFonts w:ascii="Times New Roman" w:hAnsi="Times New Roman" w:cs="Times New Roman"/>
              </w:rPr>
              <w:t>Х</w:t>
            </w:r>
          </w:p>
        </w:tc>
        <w:tc>
          <w:tcPr>
            <w:tcW w:w="1236" w:type="dxa"/>
          </w:tcPr>
          <w:p w14:paraId="488A285A" w14:textId="41946D0F" w:rsidR="003D0B15" w:rsidRPr="00216D84" w:rsidRDefault="003D0B15" w:rsidP="00694CAD">
            <w:pPr>
              <w:jc w:val="center"/>
              <w:rPr>
                <w:rFonts w:ascii="Times New Roman" w:hAnsi="Times New Roman" w:cs="Times New Roman"/>
              </w:rPr>
            </w:pPr>
          </w:p>
        </w:tc>
        <w:tc>
          <w:tcPr>
            <w:tcW w:w="1237" w:type="dxa"/>
          </w:tcPr>
          <w:p w14:paraId="488A285B" w14:textId="77777777" w:rsidR="003D0B15" w:rsidRPr="00216D84" w:rsidRDefault="00141607" w:rsidP="003D0B15">
            <w:pPr>
              <w:jc w:val="center"/>
              <w:rPr>
                <w:rFonts w:ascii="Times New Roman" w:hAnsi="Times New Roman" w:cs="Times New Roman"/>
              </w:rPr>
            </w:pPr>
            <w:r w:rsidRPr="00216D84">
              <w:rPr>
                <w:rFonts w:ascii="Times New Roman" w:hAnsi="Times New Roman" w:cs="Times New Roman"/>
              </w:rPr>
              <w:t>х</w:t>
            </w:r>
          </w:p>
          <w:p w14:paraId="488A285C" w14:textId="0AC23616" w:rsidR="00945E40" w:rsidRPr="00216D84" w:rsidRDefault="00945E40" w:rsidP="003D0B15">
            <w:pPr>
              <w:jc w:val="center"/>
              <w:rPr>
                <w:rFonts w:ascii="Times New Roman" w:hAnsi="Times New Roman" w:cs="Times New Roman"/>
              </w:rPr>
            </w:pPr>
          </w:p>
        </w:tc>
        <w:tc>
          <w:tcPr>
            <w:tcW w:w="1237" w:type="dxa"/>
          </w:tcPr>
          <w:p w14:paraId="488A285D" w14:textId="77777777" w:rsidR="003D0B15" w:rsidRPr="00216D84" w:rsidRDefault="00141607" w:rsidP="003D0B15">
            <w:pPr>
              <w:jc w:val="center"/>
              <w:rPr>
                <w:rFonts w:ascii="Times New Roman" w:hAnsi="Times New Roman" w:cs="Times New Roman"/>
              </w:rPr>
            </w:pPr>
            <w:r w:rsidRPr="00216D84">
              <w:rPr>
                <w:rFonts w:ascii="Times New Roman" w:hAnsi="Times New Roman" w:cs="Times New Roman"/>
              </w:rPr>
              <w:t>х</w:t>
            </w:r>
          </w:p>
          <w:p w14:paraId="488A285E" w14:textId="4351F51E" w:rsidR="00945E40" w:rsidRPr="00216D84" w:rsidRDefault="00945E40" w:rsidP="003D0B15">
            <w:pPr>
              <w:jc w:val="center"/>
              <w:rPr>
                <w:rFonts w:ascii="Times New Roman" w:hAnsi="Times New Roman" w:cs="Times New Roman"/>
              </w:rPr>
            </w:pPr>
          </w:p>
        </w:tc>
        <w:tc>
          <w:tcPr>
            <w:tcW w:w="1237" w:type="dxa"/>
          </w:tcPr>
          <w:p w14:paraId="488A285F" w14:textId="77777777" w:rsidR="00945E40" w:rsidRPr="00216D84" w:rsidRDefault="00945E40" w:rsidP="00945E40">
            <w:pPr>
              <w:jc w:val="center"/>
              <w:rPr>
                <w:rFonts w:ascii="Times New Roman" w:hAnsi="Times New Roman" w:cs="Times New Roman"/>
              </w:rPr>
            </w:pPr>
            <w:r w:rsidRPr="00216D84">
              <w:rPr>
                <w:rFonts w:ascii="Times New Roman" w:hAnsi="Times New Roman" w:cs="Times New Roman"/>
              </w:rPr>
              <w:t>Х</w:t>
            </w:r>
          </w:p>
        </w:tc>
        <w:tc>
          <w:tcPr>
            <w:tcW w:w="1656" w:type="dxa"/>
          </w:tcPr>
          <w:p w14:paraId="488A2860" w14:textId="77777777" w:rsidR="00945E40" w:rsidRPr="00216D84" w:rsidRDefault="00945E40" w:rsidP="00945E40">
            <w:pPr>
              <w:jc w:val="center"/>
              <w:rPr>
                <w:rFonts w:ascii="Times New Roman" w:hAnsi="Times New Roman" w:cs="Times New Roman"/>
              </w:rPr>
            </w:pPr>
            <w:r w:rsidRPr="00216D84">
              <w:rPr>
                <w:rFonts w:ascii="Times New Roman" w:hAnsi="Times New Roman" w:cs="Times New Roman"/>
              </w:rPr>
              <w:t>Х</w:t>
            </w:r>
          </w:p>
        </w:tc>
      </w:tr>
      <w:tr w:rsidR="00945E40" w:rsidRPr="00216D84" w14:paraId="488A2869" w14:textId="77777777" w:rsidTr="00B86239">
        <w:tc>
          <w:tcPr>
            <w:tcW w:w="2084" w:type="dxa"/>
          </w:tcPr>
          <w:p w14:paraId="488A2862" w14:textId="77777777" w:rsidR="00945E40" w:rsidRPr="00216D84" w:rsidRDefault="00945E40" w:rsidP="00945E40">
            <w:pPr>
              <w:rPr>
                <w:rFonts w:ascii="Times New Roman" w:hAnsi="Times New Roman" w:cs="Times New Roman"/>
              </w:rPr>
            </w:pPr>
            <w:r w:rsidRPr="00216D84">
              <w:rPr>
                <w:rFonts w:ascii="Times New Roman" w:hAnsi="Times New Roman" w:cs="Times New Roman"/>
              </w:rPr>
              <w:t>Холестерин, триглицериды</w:t>
            </w:r>
          </w:p>
        </w:tc>
        <w:tc>
          <w:tcPr>
            <w:tcW w:w="1236" w:type="dxa"/>
          </w:tcPr>
          <w:p w14:paraId="488A2863" w14:textId="77777777" w:rsidR="00945E40" w:rsidRPr="00216D84" w:rsidRDefault="00312468" w:rsidP="00945E40">
            <w:pPr>
              <w:jc w:val="center"/>
              <w:rPr>
                <w:rFonts w:ascii="Times New Roman" w:hAnsi="Times New Roman" w:cs="Times New Roman"/>
                <w:lang w:val="en-US"/>
              </w:rPr>
            </w:pPr>
            <w:r w:rsidRPr="00216D84">
              <w:rPr>
                <w:rFonts w:ascii="Times New Roman" w:hAnsi="Times New Roman" w:cs="Times New Roman"/>
                <w:lang w:val="en-US"/>
              </w:rPr>
              <w:t>Х</w:t>
            </w:r>
          </w:p>
        </w:tc>
        <w:tc>
          <w:tcPr>
            <w:tcW w:w="1236" w:type="dxa"/>
          </w:tcPr>
          <w:p w14:paraId="488A2864" w14:textId="77777777" w:rsidR="00945E40" w:rsidRPr="00216D84" w:rsidRDefault="00945E40" w:rsidP="00945E40">
            <w:pPr>
              <w:jc w:val="center"/>
              <w:rPr>
                <w:rFonts w:ascii="Times New Roman" w:hAnsi="Times New Roman" w:cs="Times New Roman"/>
              </w:rPr>
            </w:pPr>
          </w:p>
        </w:tc>
        <w:tc>
          <w:tcPr>
            <w:tcW w:w="1237" w:type="dxa"/>
          </w:tcPr>
          <w:p w14:paraId="488A2865" w14:textId="77777777" w:rsidR="00945E40" w:rsidRPr="00216D84" w:rsidRDefault="00945E40" w:rsidP="00945E40">
            <w:pPr>
              <w:jc w:val="center"/>
              <w:rPr>
                <w:rFonts w:ascii="Times New Roman" w:hAnsi="Times New Roman" w:cs="Times New Roman"/>
              </w:rPr>
            </w:pPr>
          </w:p>
        </w:tc>
        <w:tc>
          <w:tcPr>
            <w:tcW w:w="1237" w:type="dxa"/>
          </w:tcPr>
          <w:p w14:paraId="488A2866" w14:textId="77777777" w:rsidR="00945E40" w:rsidRPr="00216D84" w:rsidRDefault="00945E40" w:rsidP="00945E40">
            <w:pPr>
              <w:jc w:val="center"/>
              <w:rPr>
                <w:rFonts w:ascii="Times New Roman" w:hAnsi="Times New Roman" w:cs="Times New Roman"/>
              </w:rPr>
            </w:pPr>
          </w:p>
        </w:tc>
        <w:tc>
          <w:tcPr>
            <w:tcW w:w="1237" w:type="dxa"/>
          </w:tcPr>
          <w:p w14:paraId="488A2867" w14:textId="77777777" w:rsidR="00945E40" w:rsidRPr="00216D84" w:rsidRDefault="00945E40" w:rsidP="00945E40">
            <w:pPr>
              <w:jc w:val="center"/>
              <w:rPr>
                <w:rFonts w:ascii="Times New Roman" w:hAnsi="Times New Roman" w:cs="Times New Roman"/>
              </w:rPr>
            </w:pPr>
          </w:p>
        </w:tc>
        <w:tc>
          <w:tcPr>
            <w:tcW w:w="1656" w:type="dxa"/>
          </w:tcPr>
          <w:p w14:paraId="488A2868" w14:textId="77777777" w:rsidR="00945E40" w:rsidRPr="00216D84" w:rsidRDefault="00312468" w:rsidP="00945E40">
            <w:pPr>
              <w:jc w:val="center"/>
              <w:rPr>
                <w:rFonts w:ascii="Times New Roman" w:hAnsi="Times New Roman" w:cs="Times New Roman"/>
              </w:rPr>
            </w:pPr>
            <w:r w:rsidRPr="00216D84">
              <w:rPr>
                <w:rFonts w:ascii="Times New Roman" w:hAnsi="Times New Roman" w:cs="Times New Roman"/>
              </w:rPr>
              <w:t>Х</w:t>
            </w:r>
          </w:p>
        </w:tc>
      </w:tr>
      <w:tr w:rsidR="00945E40" w:rsidRPr="00216D84" w14:paraId="488A2873" w14:textId="77777777" w:rsidTr="00B86239">
        <w:tc>
          <w:tcPr>
            <w:tcW w:w="2084" w:type="dxa"/>
          </w:tcPr>
          <w:p w14:paraId="488A286A" w14:textId="77777777" w:rsidR="00945E40" w:rsidRPr="00216D84" w:rsidRDefault="00945E40" w:rsidP="00945E40">
            <w:pPr>
              <w:rPr>
                <w:rFonts w:ascii="Times New Roman" w:hAnsi="Times New Roman" w:cs="Times New Roman"/>
              </w:rPr>
            </w:pPr>
            <w:r w:rsidRPr="00216D84">
              <w:rPr>
                <w:rFonts w:ascii="Times New Roman" w:hAnsi="Times New Roman" w:cs="Times New Roman"/>
              </w:rPr>
              <w:t>Биохимические показатели функции почек</w:t>
            </w:r>
          </w:p>
        </w:tc>
        <w:tc>
          <w:tcPr>
            <w:tcW w:w="1236" w:type="dxa"/>
          </w:tcPr>
          <w:p w14:paraId="488A286B" w14:textId="77777777" w:rsidR="00945E40" w:rsidRPr="00216D84" w:rsidRDefault="00312468" w:rsidP="00945E40">
            <w:pPr>
              <w:jc w:val="center"/>
              <w:rPr>
                <w:rFonts w:ascii="Times New Roman" w:hAnsi="Times New Roman" w:cs="Times New Roman"/>
              </w:rPr>
            </w:pPr>
            <w:r w:rsidRPr="00216D84">
              <w:rPr>
                <w:rFonts w:ascii="Times New Roman" w:hAnsi="Times New Roman" w:cs="Times New Roman"/>
              </w:rPr>
              <w:t>Х</w:t>
            </w:r>
          </w:p>
        </w:tc>
        <w:tc>
          <w:tcPr>
            <w:tcW w:w="1236" w:type="dxa"/>
          </w:tcPr>
          <w:p w14:paraId="488A286D" w14:textId="5A51FF89" w:rsidR="0067491B" w:rsidRPr="00216D84" w:rsidRDefault="0067491B" w:rsidP="00945E40">
            <w:pPr>
              <w:jc w:val="center"/>
              <w:rPr>
                <w:rFonts w:ascii="Times New Roman" w:hAnsi="Times New Roman" w:cs="Times New Roman"/>
              </w:rPr>
            </w:pPr>
          </w:p>
        </w:tc>
        <w:tc>
          <w:tcPr>
            <w:tcW w:w="1237" w:type="dxa"/>
          </w:tcPr>
          <w:p w14:paraId="488A286E" w14:textId="77777777" w:rsidR="00945E40" w:rsidRPr="00216D84" w:rsidRDefault="00141607" w:rsidP="00945E40">
            <w:pPr>
              <w:jc w:val="center"/>
              <w:rPr>
                <w:rFonts w:ascii="Times New Roman" w:hAnsi="Times New Roman" w:cs="Times New Roman"/>
              </w:rPr>
            </w:pPr>
            <w:r w:rsidRPr="00216D84">
              <w:rPr>
                <w:rFonts w:ascii="Times New Roman" w:hAnsi="Times New Roman" w:cs="Times New Roman"/>
              </w:rPr>
              <w:t>х</w:t>
            </w:r>
          </w:p>
          <w:p w14:paraId="488A286F" w14:textId="77777777" w:rsidR="0067491B" w:rsidRPr="00216D84" w:rsidRDefault="00176E5C" w:rsidP="00945E40">
            <w:pPr>
              <w:jc w:val="center"/>
              <w:rPr>
                <w:rFonts w:ascii="Times New Roman" w:hAnsi="Times New Roman" w:cs="Times New Roman"/>
              </w:rPr>
            </w:pPr>
            <w:r w:rsidRPr="00216D84">
              <w:rPr>
                <w:rFonts w:ascii="Times New Roman" w:hAnsi="Times New Roman" w:cs="Times New Roman"/>
              </w:rPr>
              <w:t>(</w:t>
            </w:r>
            <w:r w:rsidR="0067491B" w:rsidRPr="00216D84">
              <w:rPr>
                <w:rFonts w:ascii="Times New Roman" w:hAnsi="Times New Roman" w:cs="Times New Roman"/>
                <w:lang w:val="en-US"/>
              </w:rPr>
              <w:t>TDF</w:t>
            </w:r>
            <w:r w:rsidRPr="00216D84">
              <w:rPr>
                <w:rFonts w:ascii="Times New Roman" w:hAnsi="Times New Roman" w:cs="Times New Roman"/>
              </w:rPr>
              <w:t>)</w:t>
            </w:r>
          </w:p>
        </w:tc>
        <w:tc>
          <w:tcPr>
            <w:tcW w:w="1237" w:type="dxa"/>
          </w:tcPr>
          <w:p w14:paraId="488A2870" w14:textId="77777777" w:rsidR="00945E40" w:rsidRPr="00216D84" w:rsidRDefault="00312468" w:rsidP="00945E40">
            <w:pPr>
              <w:jc w:val="center"/>
              <w:rPr>
                <w:rFonts w:ascii="Times New Roman" w:hAnsi="Times New Roman" w:cs="Times New Roman"/>
              </w:rPr>
            </w:pPr>
            <w:r w:rsidRPr="00216D84">
              <w:rPr>
                <w:rFonts w:ascii="Times New Roman" w:hAnsi="Times New Roman" w:cs="Times New Roman"/>
              </w:rPr>
              <w:t>Х</w:t>
            </w:r>
          </w:p>
        </w:tc>
        <w:tc>
          <w:tcPr>
            <w:tcW w:w="1237" w:type="dxa"/>
          </w:tcPr>
          <w:p w14:paraId="488A2871" w14:textId="77777777" w:rsidR="00945E40" w:rsidRPr="00216D84" w:rsidRDefault="00312468" w:rsidP="00945E40">
            <w:pPr>
              <w:jc w:val="center"/>
              <w:rPr>
                <w:rFonts w:ascii="Times New Roman" w:hAnsi="Times New Roman" w:cs="Times New Roman"/>
              </w:rPr>
            </w:pPr>
            <w:r w:rsidRPr="00216D84">
              <w:rPr>
                <w:rFonts w:ascii="Times New Roman" w:hAnsi="Times New Roman" w:cs="Times New Roman"/>
              </w:rPr>
              <w:t>Х</w:t>
            </w:r>
          </w:p>
        </w:tc>
        <w:tc>
          <w:tcPr>
            <w:tcW w:w="1656" w:type="dxa"/>
          </w:tcPr>
          <w:p w14:paraId="488A2872" w14:textId="77777777" w:rsidR="00945E40" w:rsidRPr="00216D84" w:rsidRDefault="00312468" w:rsidP="00945E40">
            <w:pPr>
              <w:jc w:val="center"/>
              <w:rPr>
                <w:rFonts w:ascii="Times New Roman" w:hAnsi="Times New Roman" w:cs="Times New Roman"/>
                <w:lang w:val="en-US"/>
              </w:rPr>
            </w:pPr>
            <w:r w:rsidRPr="00216D84">
              <w:rPr>
                <w:rFonts w:ascii="Times New Roman" w:hAnsi="Times New Roman" w:cs="Times New Roman"/>
              </w:rPr>
              <w:t>Х</w:t>
            </w:r>
          </w:p>
        </w:tc>
      </w:tr>
    </w:tbl>
    <w:p w14:paraId="488A2874" w14:textId="77777777" w:rsidR="00B86239" w:rsidRPr="00216D84" w:rsidRDefault="00B86239" w:rsidP="00B86239">
      <w:pPr>
        <w:spacing w:after="0" w:line="240" w:lineRule="auto"/>
        <w:jc w:val="both"/>
        <w:rPr>
          <w:rFonts w:ascii="Times New Roman" w:hAnsi="Times New Roman" w:cs="Times New Roman"/>
          <w:sz w:val="28"/>
          <w:szCs w:val="28"/>
        </w:rPr>
      </w:pPr>
    </w:p>
    <w:p w14:paraId="488A2875" w14:textId="77777777" w:rsidR="00141607" w:rsidRPr="00216D84" w:rsidRDefault="00176E5C"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Х</w:t>
      </w:r>
      <w:r w:rsidR="00B86239" w:rsidRPr="00216D84">
        <w:rPr>
          <w:rFonts w:ascii="Times New Roman" w:hAnsi="Times New Roman" w:cs="Times New Roman"/>
          <w:sz w:val="28"/>
          <w:szCs w:val="28"/>
        </w:rPr>
        <w:t xml:space="preserve"> –</w:t>
      </w:r>
      <w:r w:rsidR="0067491B" w:rsidRPr="00216D84">
        <w:rPr>
          <w:rFonts w:ascii="Times New Roman" w:hAnsi="Times New Roman" w:cs="Times New Roman"/>
          <w:sz w:val="28"/>
          <w:szCs w:val="28"/>
        </w:rPr>
        <w:t xml:space="preserve"> лабораторное исследование показано независимо от используемых АРВ-препаратов; </w:t>
      </w:r>
    </w:p>
    <w:p w14:paraId="488A2876" w14:textId="77777777" w:rsidR="00141607" w:rsidRPr="00216D84" w:rsidRDefault="008D18AA"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х</w:t>
      </w:r>
      <w:r w:rsidR="008769EF" w:rsidRPr="00216D84">
        <w:rPr>
          <w:rFonts w:ascii="Times New Roman" w:hAnsi="Times New Roman" w:cs="Times New Roman"/>
          <w:sz w:val="28"/>
          <w:szCs w:val="28"/>
        </w:rPr>
        <w:t xml:space="preserve"> - </w:t>
      </w:r>
      <w:r w:rsidR="00B86239" w:rsidRPr="00216D84">
        <w:rPr>
          <w:rFonts w:ascii="Times New Roman" w:hAnsi="Times New Roman" w:cs="Times New Roman"/>
          <w:sz w:val="28"/>
          <w:szCs w:val="28"/>
        </w:rPr>
        <w:t xml:space="preserve">(АРВ-препарат) – </w:t>
      </w:r>
      <w:r w:rsidR="0067491B" w:rsidRPr="00216D84">
        <w:rPr>
          <w:rFonts w:ascii="Times New Roman" w:hAnsi="Times New Roman" w:cs="Times New Roman"/>
          <w:sz w:val="28"/>
          <w:szCs w:val="28"/>
        </w:rPr>
        <w:t xml:space="preserve">исследование показано пациентам, которые получают указанный в скобках препарат. </w:t>
      </w:r>
    </w:p>
    <w:p w14:paraId="488A2877" w14:textId="77777777" w:rsidR="0067491B" w:rsidRPr="00216D84" w:rsidRDefault="0067491B"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Пациентам с хроническими гепатитами биохимические показатели определяют согласно клиническому протоколу диагностики и лечения хронического вирусного гепатита В и С у взрослых в РК. </w:t>
      </w:r>
    </w:p>
    <w:p w14:paraId="488A2878" w14:textId="77777777" w:rsidR="000B0D16" w:rsidRPr="00216D84" w:rsidRDefault="000B0D16" w:rsidP="000B0D16">
      <w:pPr>
        <w:spacing w:after="0" w:line="240" w:lineRule="auto"/>
        <w:rPr>
          <w:rFonts w:ascii="Times New Roman" w:hAnsi="Times New Roman" w:cs="Times New Roman"/>
          <w:sz w:val="28"/>
          <w:szCs w:val="28"/>
        </w:rPr>
      </w:pPr>
    </w:p>
    <w:p w14:paraId="488A2879" w14:textId="77777777" w:rsidR="00C374FF" w:rsidRPr="00216D84" w:rsidRDefault="00547576" w:rsidP="000741A2">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t>Оценка приверженности:</w:t>
      </w:r>
    </w:p>
    <w:p w14:paraId="488A287A" w14:textId="77777777" w:rsidR="00C374FF" w:rsidRPr="00216D84" w:rsidRDefault="00547576"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мониторинг ВН; </w:t>
      </w:r>
    </w:p>
    <w:p w14:paraId="488A287B" w14:textId="77777777" w:rsidR="00C374FF" w:rsidRPr="00216D84" w:rsidRDefault="00547576"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учет отпуска лекарственных средств; </w:t>
      </w:r>
    </w:p>
    <w:p w14:paraId="488A287C" w14:textId="77777777" w:rsidR="00C374FF" w:rsidRPr="00216D84" w:rsidRDefault="00547576"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самоотчеты; </w:t>
      </w:r>
    </w:p>
    <w:p w14:paraId="488A287D" w14:textId="77777777" w:rsidR="00547576" w:rsidRPr="00216D84" w:rsidRDefault="00C374FF"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подсчет</w:t>
      </w:r>
      <w:r w:rsidR="00931A47" w:rsidRPr="00216D84">
        <w:rPr>
          <w:rFonts w:ascii="Times New Roman" w:hAnsi="Times New Roman" w:cs="Times New Roman"/>
          <w:sz w:val="28"/>
          <w:szCs w:val="28"/>
        </w:rPr>
        <w:t xml:space="preserve"> количества таблеток по формуле: (А + В – С)/</w:t>
      </w:r>
      <w:r w:rsidR="00931A47" w:rsidRPr="00216D84">
        <w:rPr>
          <w:rFonts w:ascii="Times New Roman" w:hAnsi="Times New Roman" w:cs="Times New Roman"/>
          <w:sz w:val="28"/>
          <w:szCs w:val="28"/>
          <w:lang w:val="en-US"/>
        </w:rPr>
        <w:t>D</w:t>
      </w:r>
      <w:r w:rsidR="00931A47" w:rsidRPr="00216D84">
        <w:rPr>
          <w:rFonts w:ascii="Times New Roman" w:hAnsi="Times New Roman" w:cs="Times New Roman"/>
          <w:sz w:val="28"/>
          <w:szCs w:val="28"/>
        </w:rPr>
        <w:t>х 100</w:t>
      </w:r>
      <w:r w:rsidR="0033237D" w:rsidRPr="00216D84">
        <w:rPr>
          <w:rFonts w:ascii="Times New Roman" w:hAnsi="Times New Roman" w:cs="Times New Roman"/>
          <w:sz w:val="28"/>
          <w:szCs w:val="28"/>
        </w:rPr>
        <w:t>*</w:t>
      </w:r>
      <w:r w:rsidR="00931A47" w:rsidRPr="00216D84">
        <w:rPr>
          <w:rFonts w:ascii="Times New Roman" w:hAnsi="Times New Roman" w:cs="Times New Roman"/>
          <w:sz w:val="28"/>
          <w:szCs w:val="28"/>
        </w:rPr>
        <w:t>, где</w:t>
      </w:r>
    </w:p>
    <w:p w14:paraId="488A287E" w14:textId="77777777" w:rsidR="0033237D" w:rsidRPr="00216D84" w:rsidRDefault="00931A47"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А – количество выданных в предыдущий визит АРВП</w:t>
      </w:r>
      <w:r w:rsidR="0033237D" w:rsidRPr="00216D84">
        <w:rPr>
          <w:rFonts w:ascii="Times New Roman" w:hAnsi="Times New Roman" w:cs="Times New Roman"/>
          <w:sz w:val="28"/>
          <w:szCs w:val="28"/>
        </w:rPr>
        <w:t xml:space="preserve"> в таблетках</w:t>
      </w:r>
    </w:p>
    <w:p w14:paraId="488A287F" w14:textId="77777777" w:rsidR="00931A47" w:rsidRPr="00216D84" w:rsidRDefault="0033237D"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В – остаток АРВП на дату последнего визита</w:t>
      </w:r>
      <w:r w:rsidR="008769EF" w:rsidRPr="00216D84">
        <w:rPr>
          <w:rFonts w:ascii="Times New Roman" w:hAnsi="Times New Roman" w:cs="Times New Roman"/>
          <w:sz w:val="28"/>
          <w:szCs w:val="28"/>
        </w:rPr>
        <w:t xml:space="preserve"> </w:t>
      </w:r>
      <w:r w:rsidRPr="00216D84">
        <w:rPr>
          <w:rFonts w:ascii="Times New Roman" w:hAnsi="Times New Roman" w:cs="Times New Roman"/>
          <w:sz w:val="28"/>
          <w:szCs w:val="28"/>
        </w:rPr>
        <w:t>в таблетках</w:t>
      </w:r>
    </w:p>
    <w:p w14:paraId="488A2880" w14:textId="77777777" w:rsidR="0033237D" w:rsidRPr="00216D84" w:rsidRDefault="0033237D"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С – остаток АРВП в таблетках на текущий визит</w:t>
      </w:r>
    </w:p>
    <w:p w14:paraId="488A2881" w14:textId="77777777" w:rsidR="0033237D" w:rsidRPr="00216D84" w:rsidRDefault="0033237D"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lang w:val="en-US"/>
        </w:rPr>
        <w:t>D</w:t>
      </w:r>
      <w:r w:rsidR="00740097" w:rsidRPr="00216D84">
        <w:rPr>
          <w:rFonts w:ascii="Times New Roman" w:hAnsi="Times New Roman" w:cs="Times New Roman"/>
          <w:sz w:val="28"/>
          <w:szCs w:val="28"/>
        </w:rPr>
        <w:t xml:space="preserve"> – количество АРВП, которое паци</w:t>
      </w:r>
      <w:r w:rsidR="00B86239" w:rsidRPr="00216D84">
        <w:rPr>
          <w:rFonts w:ascii="Times New Roman" w:hAnsi="Times New Roman" w:cs="Times New Roman"/>
          <w:sz w:val="28"/>
          <w:szCs w:val="28"/>
        </w:rPr>
        <w:t xml:space="preserve">ент должен был выпить с момента </w:t>
      </w:r>
      <w:r w:rsidR="00740097" w:rsidRPr="00216D84">
        <w:rPr>
          <w:rFonts w:ascii="Times New Roman" w:hAnsi="Times New Roman" w:cs="Times New Roman"/>
          <w:sz w:val="28"/>
          <w:szCs w:val="28"/>
        </w:rPr>
        <w:t>предыдущего визита на текущий момент</w:t>
      </w:r>
      <w:r w:rsidR="002465D2" w:rsidRPr="00216D84">
        <w:rPr>
          <w:rFonts w:ascii="Times New Roman" w:hAnsi="Times New Roman" w:cs="Times New Roman"/>
          <w:sz w:val="28"/>
          <w:szCs w:val="28"/>
        </w:rPr>
        <w:t>.</w:t>
      </w:r>
    </w:p>
    <w:p w14:paraId="488A2882" w14:textId="77777777" w:rsidR="002465D2" w:rsidRPr="00216D84" w:rsidRDefault="002465D2"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*Расчёт приверженности проводится отдельно по каждому препарату</w:t>
      </w:r>
      <w:r w:rsidR="008F6E3E" w:rsidRPr="00216D84">
        <w:rPr>
          <w:rFonts w:ascii="Times New Roman" w:hAnsi="Times New Roman" w:cs="Times New Roman"/>
          <w:sz w:val="28"/>
          <w:szCs w:val="28"/>
        </w:rPr>
        <w:t xml:space="preserve"> перед каждой выдачей АРВП</w:t>
      </w:r>
      <w:r w:rsidRPr="00216D84">
        <w:rPr>
          <w:rFonts w:ascii="Times New Roman" w:hAnsi="Times New Roman" w:cs="Times New Roman"/>
          <w:sz w:val="28"/>
          <w:szCs w:val="28"/>
        </w:rPr>
        <w:t>.</w:t>
      </w:r>
    </w:p>
    <w:p w14:paraId="488A2883" w14:textId="77777777" w:rsidR="00BC53B4" w:rsidRPr="00216D84" w:rsidRDefault="00BC53B4" w:rsidP="00BC53B4">
      <w:pPr>
        <w:spacing w:after="0" w:line="240" w:lineRule="auto"/>
        <w:rPr>
          <w:rFonts w:ascii="Times New Roman" w:hAnsi="Times New Roman" w:cs="Times New Roman"/>
          <w:b/>
          <w:sz w:val="28"/>
          <w:szCs w:val="28"/>
        </w:rPr>
      </w:pPr>
    </w:p>
    <w:p w14:paraId="488A2884" w14:textId="77777777" w:rsidR="00BC53B4" w:rsidRPr="00216D84" w:rsidRDefault="00BC53B4" w:rsidP="00BC53B4">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 xml:space="preserve">Мероприятия по повышению приверженности: </w:t>
      </w:r>
    </w:p>
    <w:p w14:paraId="488A2885" w14:textId="77777777" w:rsidR="00BC53B4" w:rsidRPr="00216D84" w:rsidRDefault="00BC53B4"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lastRenderedPageBreak/>
        <w:t>консульти</w:t>
      </w:r>
      <w:r w:rsidR="00680AAE" w:rsidRPr="00216D84">
        <w:rPr>
          <w:rFonts w:ascii="Times New Roman" w:hAnsi="Times New Roman" w:cs="Times New Roman"/>
          <w:sz w:val="28"/>
          <w:szCs w:val="28"/>
        </w:rPr>
        <w:t>рование равными консультантами, патронаж медицинских сестер, консультирование психолога, школа пациента;</w:t>
      </w:r>
    </w:p>
    <w:p w14:paraId="488A2886" w14:textId="19FB0E22" w:rsidR="00263891" w:rsidRPr="00216D84" w:rsidRDefault="00263891"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усиленное консультирование по приверженности психол</w:t>
      </w:r>
      <w:r w:rsidR="00372DC3" w:rsidRPr="00216D84">
        <w:rPr>
          <w:rFonts w:ascii="Times New Roman" w:hAnsi="Times New Roman" w:cs="Times New Roman"/>
          <w:sz w:val="28"/>
          <w:szCs w:val="28"/>
        </w:rPr>
        <w:t>о</w:t>
      </w:r>
      <w:r w:rsidRPr="00216D84">
        <w:rPr>
          <w:rFonts w:ascii="Times New Roman" w:hAnsi="Times New Roman" w:cs="Times New Roman"/>
          <w:sz w:val="28"/>
          <w:szCs w:val="28"/>
        </w:rPr>
        <w:t>гом</w:t>
      </w:r>
      <w:r w:rsidR="005C2E1F">
        <w:rPr>
          <w:rFonts w:ascii="Times New Roman" w:hAnsi="Times New Roman" w:cs="Times New Roman"/>
          <w:sz w:val="28"/>
          <w:szCs w:val="28"/>
        </w:rPr>
        <w:t xml:space="preserve"> </w:t>
      </w:r>
      <w:r w:rsidRPr="00216D84">
        <w:rPr>
          <w:rFonts w:ascii="Times New Roman" w:hAnsi="Times New Roman" w:cs="Times New Roman"/>
          <w:sz w:val="28"/>
          <w:szCs w:val="28"/>
        </w:rPr>
        <w:t>\психотерапевтом;</w:t>
      </w:r>
    </w:p>
    <w:p w14:paraId="488A2887" w14:textId="77777777" w:rsidR="00BC53B4" w:rsidRPr="00216D84" w:rsidRDefault="00BC53B4"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текстовые сообщения на мобильный т</w:t>
      </w:r>
      <w:r w:rsidR="00FB3877" w:rsidRPr="00216D84">
        <w:rPr>
          <w:rFonts w:ascii="Times New Roman" w:hAnsi="Times New Roman" w:cs="Times New Roman"/>
          <w:sz w:val="28"/>
          <w:szCs w:val="28"/>
        </w:rPr>
        <w:t xml:space="preserve">елефон, использование мобильных </w:t>
      </w:r>
      <w:r w:rsidRPr="00216D84">
        <w:rPr>
          <w:rFonts w:ascii="Times New Roman" w:hAnsi="Times New Roman" w:cs="Times New Roman"/>
          <w:sz w:val="28"/>
          <w:szCs w:val="28"/>
        </w:rPr>
        <w:t xml:space="preserve">приложений; </w:t>
      </w:r>
    </w:p>
    <w:p w14:paraId="488A2888" w14:textId="77777777" w:rsidR="00BC53B4" w:rsidRPr="00216D84" w:rsidRDefault="00BC53B4"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применение таблетниц; </w:t>
      </w:r>
    </w:p>
    <w:p w14:paraId="488A2889" w14:textId="77777777" w:rsidR="00BC53B4" w:rsidRPr="00216D84" w:rsidRDefault="00BC53B4"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когнитивно-поведенческая терапия; </w:t>
      </w:r>
    </w:p>
    <w:p w14:paraId="488A288A" w14:textId="77777777" w:rsidR="00BC53B4" w:rsidRPr="00216D84" w:rsidRDefault="00BC53B4"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тренинг поведенческих навыков по повышению приверженности; </w:t>
      </w:r>
    </w:p>
    <w:p w14:paraId="488A288B" w14:textId="7131B02B" w:rsidR="00BC53B4" w:rsidRPr="00216D84" w:rsidRDefault="0019077C"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оптимиза</w:t>
      </w:r>
      <w:r w:rsidR="008769EF" w:rsidRPr="00216D84">
        <w:rPr>
          <w:rFonts w:ascii="Times New Roman" w:hAnsi="Times New Roman" w:cs="Times New Roman"/>
          <w:sz w:val="28"/>
          <w:szCs w:val="28"/>
        </w:rPr>
        <w:t xml:space="preserve">ция схем лечения препаратами с </w:t>
      </w:r>
      <w:r w:rsidRPr="00216D84">
        <w:rPr>
          <w:rFonts w:ascii="Times New Roman" w:hAnsi="Times New Roman" w:cs="Times New Roman"/>
          <w:sz w:val="28"/>
          <w:szCs w:val="28"/>
        </w:rPr>
        <w:t>фиксированными</w:t>
      </w:r>
      <w:r w:rsidR="00BC53B4" w:rsidRPr="00216D84">
        <w:rPr>
          <w:rFonts w:ascii="Times New Roman" w:hAnsi="Times New Roman" w:cs="Times New Roman"/>
          <w:sz w:val="28"/>
          <w:szCs w:val="28"/>
        </w:rPr>
        <w:t xml:space="preserve"> доз</w:t>
      </w:r>
      <w:r w:rsidRPr="00216D84">
        <w:rPr>
          <w:rFonts w:ascii="Times New Roman" w:hAnsi="Times New Roman" w:cs="Times New Roman"/>
          <w:sz w:val="28"/>
          <w:szCs w:val="28"/>
        </w:rPr>
        <w:t>ировками</w:t>
      </w:r>
      <w:r w:rsidR="006D63A1">
        <w:rPr>
          <w:rFonts w:ascii="Times New Roman" w:hAnsi="Times New Roman" w:cs="Times New Roman"/>
          <w:sz w:val="28"/>
          <w:szCs w:val="28"/>
        </w:rPr>
        <w:t xml:space="preserve"> </w:t>
      </w:r>
      <w:r w:rsidRPr="00216D84">
        <w:rPr>
          <w:rFonts w:ascii="Times New Roman" w:hAnsi="Times New Roman" w:cs="Times New Roman"/>
          <w:sz w:val="28"/>
          <w:szCs w:val="28"/>
        </w:rPr>
        <w:t>с</w:t>
      </w:r>
      <w:r w:rsidR="00BC53B4" w:rsidRPr="00216D84">
        <w:rPr>
          <w:rFonts w:ascii="Times New Roman" w:hAnsi="Times New Roman" w:cs="Times New Roman"/>
          <w:sz w:val="28"/>
          <w:szCs w:val="28"/>
        </w:rPr>
        <w:t xml:space="preserve"> пр</w:t>
      </w:r>
      <w:r w:rsidRPr="00216D84">
        <w:rPr>
          <w:rFonts w:ascii="Times New Roman" w:hAnsi="Times New Roman" w:cs="Times New Roman"/>
          <w:sz w:val="28"/>
          <w:szCs w:val="28"/>
        </w:rPr>
        <w:t>иемом</w:t>
      </w:r>
      <w:r w:rsidR="00BC53B4" w:rsidRPr="00216D84">
        <w:rPr>
          <w:rFonts w:ascii="Times New Roman" w:hAnsi="Times New Roman" w:cs="Times New Roman"/>
          <w:sz w:val="28"/>
          <w:szCs w:val="28"/>
        </w:rPr>
        <w:t xml:space="preserve"> препаратов один раз в день</w:t>
      </w:r>
      <w:r w:rsidR="00564E0F">
        <w:rPr>
          <w:rFonts w:ascii="Times New Roman" w:hAnsi="Times New Roman" w:cs="Times New Roman"/>
          <w:sz w:val="28"/>
          <w:szCs w:val="28"/>
        </w:rPr>
        <w:t>;</w:t>
      </w:r>
    </w:p>
    <w:p w14:paraId="488A288C" w14:textId="581BD302" w:rsidR="00BB4E76" w:rsidRDefault="00BB4E76"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мультидисциплинароное ведение</w:t>
      </w:r>
      <w:r w:rsidR="00564E0F">
        <w:rPr>
          <w:rFonts w:ascii="Times New Roman" w:hAnsi="Times New Roman" w:cs="Times New Roman"/>
          <w:sz w:val="28"/>
          <w:szCs w:val="28"/>
        </w:rPr>
        <w:t>;</w:t>
      </w:r>
    </w:p>
    <w:p w14:paraId="3E7ADA87" w14:textId="493C4903" w:rsidR="00564E0F" w:rsidRPr="00216D84" w:rsidRDefault="00564E0F"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564E0F">
        <w:rPr>
          <w:rFonts w:ascii="Times New Roman" w:hAnsi="Times New Roman" w:cs="Times New Roman"/>
          <w:sz w:val="28"/>
          <w:szCs w:val="28"/>
        </w:rPr>
        <w:t>ринцип Н=Н следует обсуждать со всеми ЛЖВ, при постановке диагноза и при начале АРТ/смене схемы АРТ. В настоящее время очевидны доказательства того, что люди, живущие с ВИЧ, с неопределяемой ВН не передают ВИЧ половым путем. В последние годы были проведены масштабные исследования по передаче ВИЧ-инфекции половым путем среди серо-дискордантных пар (один партнер – ВИЧ-положительный, второй – ВИЧ-отрицательный). В этих исследованиях не было ни одного случая связанной передачи ВИЧ половым путем от ЛЖВ с неопределяемой ВН ВИЧ отрицательному партнеру. Тем не менее, человек может узнать, подавлена ли у него или нее вирусная нагрузка только при прохождении теста на ВН</w:t>
      </w:r>
      <w:r>
        <w:rPr>
          <w:rFonts w:ascii="Times New Roman" w:hAnsi="Times New Roman" w:cs="Times New Roman"/>
          <w:sz w:val="28"/>
          <w:szCs w:val="28"/>
        </w:rPr>
        <w:t>.</w:t>
      </w:r>
    </w:p>
    <w:p w14:paraId="488A288D" w14:textId="77777777" w:rsidR="00035E40" w:rsidRPr="00216D84" w:rsidRDefault="00035E40" w:rsidP="00522301">
      <w:pPr>
        <w:spacing w:after="0" w:line="240" w:lineRule="auto"/>
        <w:jc w:val="both"/>
        <w:rPr>
          <w:rFonts w:ascii="Times New Roman" w:hAnsi="Times New Roman" w:cs="Times New Roman"/>
          <w:b/>
          <w:sz w:val="28"/>
          <w:szCs w:val="28"/>
        </w:rPr>
      </w:pPr>
    </w:p>
    <w:p w14:paraId="488A288E" w14:textId="77777777" w:rsidR="00996A78" w:rsidRPr="00216D84" w:rsidRDefault="004D50CB"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Вторичная профилактика рецидивов и осложнений:</w:t>
      </w:r>
    </w:p>
    <w:p w14:paraId="488A288F" w14:textId="4ED09BFD" w:rsidR="00996A78" w:rsidRPr="00216D84" w:rsidRDefault="004D50CB"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профилактика Сульфаметоксазолом</w:t>
      </w:r>
      <w:r w:rsidR="005C2E1F">
        <w:rPr>
          <w:rFonts w:ascii="Times New Roman" w:hAnsi="Times New Roman" w:cs="Times New Roman"/>
          <w:sz w:val="28"/>
          <w:szCs w:val="28"/>
        </w:rPr>
        <w:t xml:space="preserve"> </w:t>
      </w:r>
      <w:r w:rsidRPr="00216D84">
        <w:rPr>
          <w:rFonts w:ascii="Times New Roman" w:hAnsi="Times New Roman" w:cs="Times New Roman"/>
          <w:sz w:val="28"/>
          <w:szCs w:val="28"/>
        </w:rPr>
        <w:t>+</w:t>
      </w:r>
      <w:r w:rsidR="005C2E1F">
        <w:rPr>
          <w:rFonts w:ascii="Times New Roman" w:hAnsi="Times New Roman" w:cs="Times New Roman"/>
          <w:sz w:val="28"/>
          <w:szCs w:val="28"/>
        </w:rPr>
        <w:t xml:space="preserve"> </w:t>
      </w:r>
      <w:r w:rsidRPr="00216D84">
        <w:rPr>
          <w:rFonts w:ascii="Times New Roman" w:hAnsi="Times New Roman" w:cs="Times New Roman"/>
          <w:sz w:val="28"/>
          <w:szCs w:val="28"/>
        </w:rPr>
        <w:t xml:space="preserve">Триметопримом назначается всем </w:t>
      </w:r>
      <w:r w:rsidR="00996A78" w:rsidRPr="00216D84">
        <w:rPr>
          <w:rFonts w:ascii="Times New Roman" w:hAnsi="Times New Roman" w:cs="Times New Roman"/>
          <w:sz w:val="28"/>
          <w:szCs w:val="28"/>
        </w:rPr>
        <w:t xml:space="preserve">пациентам </w:t>
      </w:r>
      <w:r w:rsidRPr="00216D84">
        <w:rPr>
          <w:rFonts w:ascii="Times New Roman" w:hAnsi="Times New Roman" w:cs="Times New Roman"/>
          <w:sz w:val="28"/>
          <w:szCs w:val="28"/>
        </w:rPr>
        <w:t>с уровнем CD4≤</w:t>
      </w:r>
      <w:r w:rsidR="00DC052F" w:rsidRPr="00216D84">
        <w:rPr>
          <w:rFonts w:ascii="Times New Roman" w:hAnsi="Times New Roman" w:cs="Times New Roman"/>
          <w:sz w:val="28"/>
          <w:szCs w:val="28"/>
        </w:rPr>
        <w:t>20</w:t>
      </w:r>
      <w:r w:rsidR="00752480" w:rsidRPr="00216D84">
        <w:rPr>
          <w:rFonts w:ascii="Times New Roman" w:hAnsi="Times New Roman" w:cs="Times New Roman"/>
          <w:sz w:val="28"/>
          <w:szCs w:val="28"/>
        </w:rPr>
        <w:t>0</w:t>
      </w:r>
      <w:r w:rsidRPr="00216D84">
        <w:rPr>
          <w:rFonts w:ascii="Times New Roman" w:hAnsi="Times New Roman" w:cs="Times New Roman"/>
          <w:sz w:val="28"/>
          <w:szCs w:val="28"/>
        </w:rPr>
        <w:t>кл/мкл для профилактики пневмоцистной пневмонии</w:t>
      </w:r>
      <w:r w:rsidR="00F74EF9" w:rsidRPr="00216D84">
        <w:rPr>
          <w:rFonts w:ascii="Times New Roman" w:hAnsi="Times New Roman" w:cs="Times New Roman"/>
          <w:sz w:val="28"/>
          <w:szCs w:val="28"/>
        </w:rPr>
        <w:t xml:space="preserve"> и токсоплазмоза (800/160 мг 3 раза в неделю);</w:t>
      </w:r>
      <w:r w:rsidRPr="00216D84">
        <w:rPr>
          <w:rFonts w:ascii="Times New Roman" w:hAnsi="Times New Roman" w:cs="Times New Roman"/>
          <w:sz w:val="28"/>
          <w:szCs w:val="28"/>
        </w:rPr>
        <w:t xml:space="preserve"> всем пациентам с активной формой ТБ, независимо от уровня CD4 клеток</w:t>
      </w:r>
      <w:r w:rsidR="002E3541" w:rsidRPr="00216D84">
        <w:rPr>
          <w:rFonts w:ascii="Times New Roman" w:hAnsi="Times New Roman" w:cs="Times New Roman"/>
          <w:sz w:val="28"/>
          <w:szCs w:val="28"/>
        </w:rPr>
        <w:t>,</w:t>
      </w:r>
      <w:r w:rsidR="00595C41" w:rsidRPr="00216D84">
        <w:rPr>
          <w:rFonts w:ascii="Times New Roman" w:hAnsi="Times New Roman" w:cs="Times New Roman"/>
          <w:sz w:val="28"/>
          <w:szCs w:val="28"/>
        </w:rPr>
        <w:t xml:space="preserve"> </w:t>
      </w:r>
      <w:r w:rsidR="00F74EF9" w:rsidRPr="00216D84">
        <w:rPr>
          <w:rFonts w:ascii="Times New Roman" w:hAnsi="Times New Roman" w:cs="Times New Roman"/>
          <w:sz w:val="28"/>
          <w:szCs w:val="28"/>
        </w:rPr>
        <w:t xml:space="preserve">800/160 мг </w:t>
      </w:r>
      <w:r w:rsidR="00595C41" w:rsidRPr="00216D84">
        <w:rPr>
          <w:rFonts w:ascii="Times New Roman" w:hAnsi="Times New Roman" w:cs="Times New Roman"/>
          <w:sz w:val="28"/>
          <w:szCs w:val="28"/>
        </w:rPr>
        <w:t>в ежедневном режиме</w:t>
      </w:r>
      <w:r w:rsidRPr="00216D84">
        <w:rPr>
          <w:rFonts w:ascii="Times New Roman" w:hAnsi="Times New Roman" w:cs="Times New Roman"/>
          <w:sz w:val="28"/>
          <w:szCs w:val="28"/>
        </w:rPr>
        <w:t>. Профилактика может быть прекращена у клинически стабильных пациентов с признаками восстановлен</w:t>
      </w:r>
      <w:r w:rsidR="00B009E8" w:rsidRPr="00216D84">
        <w:rPr>
          <w:rFonts w:ascii="Times New Roman" w:hAnsi="Times New Roman" w:cs="Times New Roman"/>
          <w:sz w:val="28"/>
          <w:szCs w:val="28"/>
        </w:rPr>
        <w:t>ия иммунитета (CD4&gt;</w:t>
      </w:r>
      <w:r w:rsidR="00DC052F" w:rsidRPr="00216D84">
        <w:rPr>
          <w:rFonts w:ascii="Times New Roman" w:hAnsi="Times New Roman" w:cs="Times New Roman"/>
          <w:sz w:val="28"/>
          <w:szCs w:val="28"/>
        </w:rPr>
        <w:t>20</w:t>
      </w:r>
      <w:r w:rsidR="00752480" w:rsidRPr="00216D84">
        <w:rPr>
          <w:rFonts w:ascii="Times New Roman" w:hAnsi="Times New Roman" w:cs="Times New Roman"/>
          <w:sz w:val="28"/>
          <w:szCs w:val="28"/>
        </w:rPr>
        <w:t>0</w:t>
      </w:r>
      <w:r w:rsidR="00B009E8" w:rsidRPr="00216D84">
        <w:rPr>
          <w:rFonts w:ascii="Times New Roman" w:hAnsi="Times New Roman" w:cs="Times New Roman"/>
          <w:sz w:val="28"/>
          <w:szCs w:val="28"/>
        </w:rPr>
        <w:t xml:space="preserve">кл/мкл) </w:t>
      </w:r>
      <w:r w:rsidRPr="00216D84">
        <w:rPr>
          <w:rFonts w:ascii="Times New Roman" w:hAnsi="Times New Roman" w:cs="Times New Roman"/>
          <w:sz w:val="28"/>
          <w:szCs w:val="28"/>
        </w:rPr>
        <w:t xml:space="preserve">или </w:t>
      </w:r>
      <w:r w:rsidR="00B009E8" w:rsidRPr="00216D84">
        <w:rPr>
          <w:rFonts w:ascii="Times New Roman" w:hAnsi="Times New Roman" w:cs="Times New Roman"/>
          <w:sz w:val="28"/>
          <w:szCs w:val="28"/>
        </w:rPr>
        <w:t>завершения лечения туберкулёза</w:t>
      </w:r>
      <w:r w:rsidR="00FB3877" w:rsidRPr="00216D84">
        <w:rPr>
          <w:rFonts w:ascii="Times New Roman" w:hAnsi="Times New Roman" w:cs="Times New Roman"/>
          <w:sz w:val="28"/>
          <w:szCs w:val="28"/>
        </w:rPr>
        <w:t>;</w:t>
      </w:r>
      <w:r w:rsidRPr="00216D84">
        <w:rPr>
          <w:rFonts w:ascii="Times New Roman" w:hAnsi="Times New Roman" w:cs="Times New Roman"/>
          <w:sz w:val="28"/>
          <w:szCs w:val="28"/>
        </w:rPr>
        <w:t xml:space="preserve"> </w:t>
      </w:r>
    </w:p>
    <w:p w14:paraId="488A2890" w14:textId="77777777" w:rsidR="005A3ABC" w:rsidRPr="00216D84" w:rsidRDefault="004D50CB"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туберкулеза (при исключении у пациента активного туберкулеза) –однократно профилактическое лечение изониазидом (5 мг/кг), но не более 0,3 г в сутки + пиридоксин в дозе 25 мг/сут</w:t>
      </w:r>
      <w:r w:rsidR="00457863" w:rsidRPr="00216D84">
        <w:rPr>
          <w:rFonts w:ascii="Times New Roman" w:hAnsi="Times New Roman" w:cs="Times New Roman"/>
          <w:sz w:val="28"/>
          <w:szCs w:val="28"/>
        </w:rPr>
        <w:t>ки</w:t>
      </w:r>
      <w:r w:rsidR="00810C31" w:rsidRPr="00216D84">
        <w:rPr>
          <w:rFonts w:ascii="Times New Roman" w:hAnsi="Times New Roman" w:cs="Times New Roman"/>
          <w:sz w:val="28"/>
          <w:szCs w:val="28"/>
        </w:rPr>
        <w:t xml:space="preserve"> в течение</w:t>
      </w:r>
      <w:r w:rsidRPr="00216D84">
        <w:rPr>
          <w:rFonts w:ascii="Times New Roman" w:hAnsi="Times New Roman" w:cs="Times New Roman"/>
          <w:sz w:val="28"/>
          <w:szCs w:val="28"/>
        </w:rPr>
        <w:t xml:space="preserve"> 6 месяцев</w:t>
      </w:r>
      <w:r w:rsidR="005A3ABC" w:rsidRPr="00216D84">
        <w:rPr>
          <w:rFonts w:ascii="Times New Roman" w:hAnsi="Times New Roman" w:cs="Times New Roman"/>
          <w:sz w:val="28"/>
          <w:szCs w:val="28"/>
        </w:rPr>
        <w:t>;</w:t>
      </w:r>
      <w:r w:rsidR="0016167F" w:rsidRPr="00216D84">
        <w:rPr>
          <w:rFonts w:ascii="Times New Roman" w:hAnsi="Times New Roman" w:cs="Times New Roman"/>
          <w:sz w:val="28"/>
          <w:szCs w:val="28"/>
        </w:rPr>
        <w:t xml:space="preserve"> </w:t>
      </w:r>
    </w:p>
    <w:p w14:paraId="488A2891" w14:textId="77777777" w:rsidR="005A3ABC" w:rsidRPr="00216D84" w:rsidRDefault="005A3ABC"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w:t>
      </w:r>
      <w:r w:rsidR="0016167F" w:rsidRPr="00216D84">
        <w:rPr>
          <w:rFonts w:ascii="Times New Roman" w:hAnsi="Times New Roman" w:cs="Times New Roman"/>
          <w:sz w:val="28"/>
          <w:szCs w:val="28"/>
        </w:rPr>
        <w:t>ри высоком риске латентной инфекции с МЛУ/ШЛУ ТБ</w:t>
      </w:r>
      <w:r w:rsidRPr="00216D84">
        <w:rPr>
          <w:rFonts w:ascii="Times New Roman" w:hAnsi="Times New Roman" w:cs="Times New Roman"/>
          <w:sz w:val="28"/>
          <w:szCs w:val="28"/>
        </w:rPr>
        <w:t xml:space="preserve">: </w:t>
      </w:r>
    </w:p>
    <w:p w14:paraId="488A2892" w14:textId="77777777" w:rsidR="00996A78" w:rsidRPr="00216D84" w:rsidRDefault="005A3ABC" w:rsidP="005A3ABC">
      <w:pPr>
        <w:pStyle w:val="af"/>
        <w:tabs>
          <w:tab w:val="left" w:pos="284"/>
        </w:tabs>
        <w:spacing w:after="0" w:line="240" w:lineRule="auto"/>
        <w:ind w:left="0"/>
        <w:jc w:val="both"/>
        <w:rPr>
          <w:rFonts w:ascii="Times New Roman" w:hAnsi="Times New Roman" w:cs="Times New Roman"/>
          <w:sz w:val="28"/>
          <w:szCs w:val="28"/>
        </w:rPr>
      </w:pPr>
      <w:r w:rsidRPr="00216D84">
        <w:rPr>
          <w:rFonts w:ascii="Times New Roman" w:hAnsi="Times New Roman" w:cs="Times New Roman"/>
          <w:sz w:val="28"/>
          <w:szCs w:val="28"/>
        </w:rPr>
        <w:t xml:space="preserve">- </w:t>
      </w:r>
      <w:r w:rsidR="0016167F" w:rsidRPr="00216D84">
        <w:rPr>
          <w:rFonts w:ascii="Times New Roman" w:hAnsi="Times New Roman" w:cs="Times New Roman"/>
          <w:sz w:val="28"/>
          <w:szCs w:val="28"/>
        </w:rPr>
        <w:t>рифампицин 600 мг/сутки или рифабутин</w:t>
      </w:r>
      <w:r w:rsidRPr="00216D84">
        <w:rPr>
          <w:rFonts w:ascii="Times New Roman" w:hAnsi="Times New Roman" w:cs="Times New Roman"/>
          <w:sz w:val="28"/>
          <w:szCs w:val="28"/>
        </w:rPr>
        <w:t xml:space="preserve"> в течение 4 месяцев;</w:t>
      </w:r>
    </w:p>
    <w:p w14:paraId="488A2893" w14:textId="77777777" w:rsidR="005A3ABC" w:rsidRPr="00216D84" w:rsidRDefault="005A3ABC" w:rsidP="005A3ABC">
      <w:pPr>
        <w:pStyle w:val="af"/>
        <w:tabs>
          <w:tab w:val="left" w:pos="284"/>
        </w:tabs>
        <w:spacing w:after="0" w:line="240" w:lineRule="auto"/>
        <w:ind w:left="0"/>
        <w:jc w:val="both"/>
        <w:rPr>
          <w:rFonts w:ascii="Times New Roman" w:hAnsi="Times New Roman" w:cs="Times New Roman"/>
          <w:sz w:val="28"/>
          <w:szCs w:val="28"/>
        </w:rPr>
      </w:pPr>
      <w:r w:rsidRPr="00216D84">
        <w:rPr>
          <w:rFonts w:ascii="Times New Roman" w:hAnsi="Times New Roman" w:cs="Times New Roman"/>
          <w:sz w:val="28"/>
          <w:szCs w:val="28"/>
        </w:rPr>
        <w:t>- рифампицин 600 мг/сутки или рифабутин + изониазид (5 мг/кг), но не более 0,3 г в сутки + пиридоксин в дозе 25 мг/сутки в течение 3 месяцев;</w:t>
      </w:r>
    </w:p>
    <w:p w14:paraId="488A2894" w14:textId="77777777" w:rsidR="005A3ABC" w:rsidRPr="00216D84" w:rsidRDefault="005A3ABC" w:rsidP="005A3ABC">
      <w:pPr>
        <w:pStyle w:val="af"/>
        <w:tabs>
          <w:tab w:val="left" w:pos="284"/>
        </w:tabs>
        <w:spacing w:after="0" w:line="240" w:lineRule="auto"/>
        <w:ind w:left="0"/>
        <w:jc w:val="both"/>
        <w:rPr>
          <w:rFonts w:ascii="Times New Roman" w:hAnsi="Times New Roman" w:cs="Times New Roman"/>
          <w:sz w:val="28"/>
          <w:szCs w:val="28"/>
        </w:rPr>
      </w:pPr>
      <w:r w:rsidRPr="00216D84">
        <w:rPr>
          <w:rFonts w:ascii="Times New Roman" w:hAnsi="Times New Roman" w:cs="Times New Roman"/>
          <w:sz w:val="28"/>
          <w:szCs w:val="28"/>
        </w:rPr>
        <w:t>- рифампицин 600 мг*2/неделю + изониазид 900 мг*2/неделю + пиридоксин 300 мг/неделю в течение 3 месяцев;</w:t>
      </w:r>
    </w:p>
    <w:p w14:paraId="488A2895" w14:textId="77777777" w:rsidR="005A3ABC" w:rsidRPr="00216D84" w:rsidRDefault="005A3ABC" w:rsidP="005A3ABC">
      <w:pPr>
        <w:pStyle w:val="af"/>
        <w:tabs>
          <w:tab w:val="left" w:pos="284"/>
        </w:tabs>
        <w:spacing w:after="0" w:line="240" w:lineRule="auto"/>
        <w:ind w:left="0"/>
        <w:jc w:val="both"/>
        <w:rPr>
          <w:rFonts w:ascii="Times New Roman" w:hAnsi="Times New Roman" w:cs="Times New Roman"/>
          <w:sz w:val="28"/>
          <w:szCs w:val="28"/>
        </w:rPr>
      </w:pPr>
      <w:r w:rsidRPr="00216D84">
        <w:rPr>
          <w:rFonts w:ascii="Times New Roman" w:hAnsi="Times New Roman" w:cs="Times New Roman"/>
          <w:sz w:val="28"/>
          <w:szCs w:val="28"/>
        </w:rPr>
        <w:t>- рифампетин 900 мг/неделю + изониазид 900 мг/неделю в течение 3 месяцев;</w:t>
      </w:r>
    </w:p>
    <w:p w14:paraId="488A2896" w14:textId="77777777" w:rsidR="005A3ABC" w:rsidRPr="00216D84" w:rsidRDefault="005A3ABC" w:rsidP="005A3ABC">
      <w:pPr>
        <w:pStyle w:val="af"/>
        <w:tabs>
          <w:tab w:val="left" w:pos="284"/>
        </w:tabs>
        <w:spacing w:after="0" w:line="240" w:lineRule="auto"/>
        <w:ind w:left="0"/>
        <w:jc w:val="both"/>
        <w:rPr>
          <w:rFonts w:ascii="Times New Roman" w:hAnsi="Times New Roman" w:cs="Times New Roman"/>
          <w:sz w:val="28"/>
          <w:szCs w:val="28"/>
        </w:rPr>
      </w:pPr>
      <w:r w:rsidRPr="00216D84">
        <w:rPr>
          <w:rFonts w:ascii="Times New Roman" w:hAnsi="Times New Roman" w:cs="Times New Roman"/>
          <w:sz w:val="28"/>
          <w:szCs w:val="28"/>
        </w:rPr>
        <w:lastRenderedPageBreak/>
        <w:t>- рифампетин 450 мг (&lt;45 кг) или 600 мг (</w:t>
      </w:r>
      <w:r w:rsidRPr="00216D84">
        <w:rPr>
          <w:rFonts w:ascii="Calibri" w:hAnsi="Calibri" w:cs="Calibri"/>
          <w:sz w:val="28"/>
          <w:szCs w:val="28"/>
        </w:rPr>
        <w:t>&gt;</w:t>
      </w:r>
      <w:r w:rsidRPr="00216D84">
        <w:rPr>
          <w:rFonts w:ascii="Times New Roman" w:hAnsi="Times New Roman" w:cs="Times New Roman"/>
          <w:sz w:val="28"/>
          <w:szCs w:val="28"/>
        </w:rPr>
        <w:t>45 кг)/сутки + изониазид 300 мг/сутки + пиридоксин в дозе 25 мг/сутки в течение 4 недель;</w:t>
      </w:r>
    </w:p>
    <w:p w14:paraId="488A2897" w14:textId="0F558005" w:rsidR="004D50CB" w:rsidRPr="00216D84" w:rsidRDefault="00522301"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инфекции, вызванной МАК - </w:t>
      </w:r>
      <w:r w:rsidR="004D50CB" w:rsidRPr="00216D84">
        <w:rPr>
          <w:rFonts w:ascii="Times New Roman" w:hAnsi="Times New Roman" w:cs="Times New Roman"/>
          <w:sz w:val="28"/>
          <w:szCs w:val="28"/>
        </w:rPr>
        <w:t>в случае CD4 &lt;50 клеток/мкл–азитромицин (12</w:t>
      </w:r>
      <w:r w:rsidR="00F74EF9" w:rsidRPr="00216D84">
        <w:rPr>
          <w:rFonts w:ascii="Times New Roman" w:hAnsi="Times New Roman" w:cs="Times New Roman"/>
          <w:sz w:val="28"/>
          <w:szCs w:val="28"/>
        </w:rPr>
        <w:t>50</w:t>
      </w:r>
      <w:r w:rsidR="004D50CB" w:rsidRPr="00216D84">
        <w:rPr>
          <w:rFonts w:ascii="Times New Roman" w:hAnsi="Times New Roman" w:cs="Times New Roman"/>
          <w:sz w:val="28"/>
          <w:szCs w:val="28"/>
        </w:rPr>
        <w:t xml:space="preserve"> мг 1 раз в неделю). Отменить профилактику</w:t>
      </w:r>
      <w:r w:rsidR="00856787" w:rsidRPr="00216D84">
        <w:rPr>
          <w:rFonts w:ascii="Times New Roman" w:hAnsi="Times New Roman" w:cs="Times New Roman"/>
          <w:sz w:val="28"/>
          <w:szCs w:val="28"/>
        </w:rPr>
        <w:t>,</w:t>
      </w:r>
      <w:r w:rsidR="004D50CB" w:rsidRPr="00216D84">
        <w:rPr>
          <w:rFonts w:ascii="Times New Roman" w:hAnsi="Times New Roman" w:cs="Times New Roman"/>
          <w:sz w:val="28"/>
          <w:szCs w:val="28"/>
        </w:rPr>
        <w:t xml:space="preserve"> если у пациента более 3 месяцев количество CD4лимфоцитов</w:t>
      </w:r>
      <w:r w:rsidR="00F079FD" w:rsidRPr="00216D84">
        <w:rPr>
          <w:rFonts w:ascii="Times New Roman" w:hAnsi="Times New Roman" w:cs="Times New Roman"/>
          <w:sz w:val="28"/>
          <w:szCs w:val="28"/>
        </w:rPr>
        <w:t xml:space="preserve"> стабильно превышает 5</w:t>
      </w:r>
      <w:r w:rsidR="004D50CB" w:rsidRPr="00216D84">
        <w:rPr>
          <w:rFonts w:ascii="Times New Roman" w:hAnsi="Times New Roman" w:cs="Times New Roman"/>
          <w:sz w:val="28"/>
          <w:szCs w:val="28"/>
        </w:rPr>
        <w:t>0 кл/мкл, возобно</w:t>
      </w:r>
      <w:r w:rsidR="00D41BB9" w:rsidRPr="00216D84">
        <w:rPr>
          <w:rFonts w:ascii="Times New Roman" w:hAnsi="Times New Roman" w:cs="Times New Roman"/>
          <w:sz w:val="28"/>
          <w:szCs w:val="28"/>
        </w:rPr>
        <w:t>вить при падении количества CD4</w:t>
      </w:r>
      <w:r w:rsidR="00F079FD" w:rsidRPr="00216D84">
        <w:rPr>
          <w:rFonts w:ascii="Times New Roman" w:hAnsi="Times New Roman" w:cs="Times New Roman"/>
          <w:sz w:val="28"/>
          <w:szCs w:val="28"/>
        </w:rPr>
        <w:t xml:space="preserve"> лимфоцитов &lt;5</w:t>
      </w:r>
      <w:r w:rsidR="00FB3877" w:rsidRPr="00216D84">
        <w:rPr>
          <w:rFonts w:ascii="Times New Roman" w:hAnsi="Times New Roman" w:cs="Times New Roman"/>
          <w:sz w:val="28"/>
          <w:szCs w:val="28"/>
        </w:rPr>
        <w:t>0 кл/мкл.;</w:t>
      </w:r>
      <w:r w:rsidR="004D50CB" w:rsidRPr="00216D84">
        <w:rPr>
          <w:rFonts w:ascii="Times New Roman" w:hAnsi="Times New Roman" w:cs="Times New Roman"/>
          <w:sz w:val="28"/>
          <w:szCs w:val="28"/>
        </w:rPr>
        <w:t xml:space="preserve"> </w:t>
      </w:r>
    </w:p>
    <w:p w14:paraId="488A2898" w14:textId="38E86CBF" w:rsidR="003A5E79" w:rsidRPr="00216D84" w:rsidRDefault="003A5E79"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грибковых инфекций в случае CD4 &lt;50 клеток/мкл</w:t>
      </w:r>
      <w:r w:rsidR="008D18AA" w:rsidRPr="00216D84">
        <w:rPr>
          <w:rFonts w:ascii="Times New Roman" w:hAnsi="Times New Roman" w:cs="Times New Roman"/>
          <w:sz w:val="28"/>
          <w:szCs w:val="28"/>
        </w:rPr>
        <w:t xml:space="preserve"> </w:t>
      </w:r>
      <w:r w:rsidRPr="00216D84">
        <w:rPr>
          <w:rFonts w:ascii="Times New Roman" w:hAnsi="Times New Roman" w:cs="Times New Roman"/>
          <w:sz w:val="28"/>
          <w:szCs w:val="28"/>
        </w:rPr>
        <w:t>–</w:t>
      </w:r>
      <w:r w:rsidR="008D18AA" w:rsidRPr="00216D84">
        <w:rPr>
          <w:rFonts w:ascii="Times New Roman" w:hAnsi="Times New Roman" w:cs="Times New Roman"/>
          <w:sz w:val="28"/>
          <w:szCs w:val="28"/>
        </w:rPr>
        <w:t xml:space="preserve"> </w:t>
      </w:r>
      <w:r w:rsidRPr="00216D84">
        <w:rPr>
          <w:rFonts w:ascii="Times New Roman" w:hAnsi="Times New Roman" w:cs="Times New Roman"/>
          <w:sz w:val="28"/>
          <w:szCs w:val="28"/>
        </w:rPr>
        <w:t>флуконазол (150 мг 1 раз в неделю). Отменить профилактику, если у пациента более 3 месяцев количество CD4лимфоцитов стабильно превышает 50 кл/мкл, возобновить при падении количества CD4 лимфоцитов &lt;50 кл/мкл</w:t>
      </w:r>
      <w:r w:rsidR="004E76C5" w:rsidRPr="00216D84">
        <w:rPr>
          <w:rFonts w:ascii="Times New Roman" w:hAnsi="Times New Roman" w:cs="Times New Roman"/>
          <w:sz w:val="28"/>
          <w:szCs w:val="28"/>
        </w:rPr>
        <w:t>;</w:t>
      </w:r>
    </w:p>
    <w:p w14:paraId="7B32C54A" w14:textId="33E162CC" w:rsidR="004E76C5" w:rsidRPr="00216D84" w:rsidRDefault="006D63A1" w:rsidP="004E76C5">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004E76C5" w:rsidRPr="00216D84">
        <w:rPr>
          <w:rFonts w:ascii="Times New Roman" w:hAnsi="Times New Roman" w:cs="Times New Roman"/>
          <w:sz w:val="28"/>
          <w:szCs w:val="28"/>
        </w:rPr>
        <w:t>рофилактика криптококкоза, ги</w:t>
      </w:r>
      <w:r w:rsidR="00031C7B">
        <w:rPr>
          <w:rFonts w:ascii="Times New Roman" w:hAnsi="Times New Roman" w:cs="Times New Roman"/>
          <w:sz w:val="28"/>
          <w:szCs w:val="28"/>
        </w:rPr>
        <w:t>с</w:t>
      </w:r>
      <w:r w:rsidR="004E76C5" w:rsidRPr="00216D84">
        <w:rPr>
          <w:rFonts w:ascii="Times New Roman" w:hAnsi="Times New Roman" w:cs="Times New Roman"/>
          <w:sz w:val="28"/>
          <w:szCs w:val="28"/>
        </w:rPr>
        <w:t xml:space="preserve">топлазмоза и кокцидиоидоза: показание является глубокий иммунодифицит. Препараты выбора – флуконазол, </w:t>
      </w:r>
      <w:proofErr w:type="gramStart"/>
      <w:r w:rsidR="004E76C5" w:rsidRPr="00216D84">
        <w:rPr>
          <w:rFonts w:ascii="Times New Roman" w:hAnsi="Times New Roman" w:cs="Times New Roman"/>
          <w:sz w:val="28"/>
          <w:szCs w:val="28"/>
        </w:rPr>
        <w:t>3-6</w:t>
      </w:r>
      <w:proofErr w:type="gramEnd"/>
      <w:r w:rsidR="004E76C5" w:rsidRPr="00216D84">
        <w:rPr>
          <w:rFonts w:ascii="Times New Roman" w:hAnsi="Times New Roman" w:cs="Times New Roman"/>
          <w:sz w:val="28"/>
          <w:szCs w:val="28"/>
        </w:rPr>
        <w:t xml:space="preserve"> мг/кг внутрь ежедневно, итраконазол, 2-5 мг/кг внутрь каждые 12 – 24 часа.  </w:t>
      </w:r>
    </w:p>
    <w:p w14:paraId="488A2899" w14:textId="77777777" w:rsidR="004C182B" w:rsidRPr="00216D84" w:rsidRDefault="004C182B" w:rsidP="00522301">
      <w:pPr>
        <w:spacing w:after="0" w:line="240" w:lineRule="auto"/>
        <w:jc w:val="both"/>
        <w:rPr>
          <w:rFonts w:ascii="Times New Roman" w:hAnsi="Times New Roman" w:cs="Times New Roman"/>
          <w:sz w:val="28"/>
          <w:szCs w:val="28"/>
        </w:rPr>
      </w:pPr>
    </w:p>
    <w:p w14:paraId="488A289A" w14:textId="77777777" w:rsidR="004C182B" w:rsidRPr="00216D84" w:rsidRDefault="004C182B"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Профилактика оппортунистических инфекций представлены в приложени</w:t>
      </w:r>
      <w:r w:rsidR="006F1B8A" w:rsidRPr="00216D84">
        <w:rPr>
          <w:rFonts w:ascii="Times New Roman" w:hAnsi="Times New Roman" w:cs="Times New Roman"/>
          <w:sz w:val="28"/>
          <w:szCs w:val="28"/>
        </w:rPr>
        <w:t>и 10 к П</w:t>
      </w:r>
      <w:r w:rsidRPr="00216D84">
        <w:rPr>
          <w:rFonts w:ascii="Times New Roman" w:hAnsi="Times New Roman" w:cs="Times New Roman"/>
          <w:sz w:val="28"/>
          <w:szCs w:val="28"/>
        </w:rPr>
        <w:t>ротоколу.</w:t>
      </w:r>
    </w:p>
    <w:p w14:paraId="488A289B" w14:textId="77777777" w:rsidR="006F1B8A" w:rsidRPr="00216D84" w:rsidRDefault="006F1B8A" w:rsidP="00FB3877">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Профилактика, лечение и вторичная профилактика/поддерживающая терапия отдельных оппортунистических инфекции представлены в приложении 11 к Протоколу.</w:t>
      </w:r>
    </w:p>
    <w:p w14:paraId="488A289C" w14:textId="77777777" w:rsidR="00530F69" w:rsidRPr="00216D84" w:rsidRDefault="00530F69" w:rsidP="00FB3877">
      <w:pPr>
        <w:spacing w:after="0" w:line="240" w:lineRule="auto"/>
        <w:jc w:val="both"/>
        <w:rPr>
          <w:rFonts w:ascii="Times New Roman" w:hAnsi="Times New Roman" w:cs="Times New Roman"/>
          <w:sz w:val="28"/>
          <w:szCs w:val="28"/>
        </w:rPr>
      </w:pPr>
    </w:p>
    <w:p w14:paraId="488A289D" w14:textId="77777777" w:rsidR="00856787" w:rsidRPr="00216D84" w:rsidRDefault="00530F69" w:rsidP="00FB3877">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3.5 Индикаторы эффективности лечения:</w:t>
      </w:r>
    </w:p>
    <w:p w14:paraId="488A289E" w14:textId="77777777" w:rsidR="003134FE" w:rsidRPr="00216D84" w:rsidRDefault="00B63E62" w:rsidP="00FB3877">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Таблица 12</w:t>
      </w:r>
      <w:r w:rsidR="00530F69" w:rsidRPr="00216D84">
        <w:rPr>
          <w:rFonts w:ascii="Times New Roman" w:hAnsi="Times New Roman" w:cs="Times New Roman"/>
          <w:b/>
          <w:sz w:val="28"/>
          <w:szCs w:val="28"/>
        </w:rPr>
        <w:t>.</w:t>
      </w:r>
      <w:r w:rsidR="00FB3877" w:rsidRPr="00216D84">
        <w:rPr>
          <w:rFonts w:ascii="Times New Roman" w:hAnsi="Times New Roman" w:cs="Times New Roman"/>
          <w:b/>
          <w:sz w:val="28"/>
          <w:szCs w:val="28"/>
        </w:rPr>
        <w:t xml:space="preserve"> </w:t>
      </w:r>
      <w:r w:rsidR="00530F69" w:rsidRPr="00216D84">
        <w:rPr>
          <w:rFonts w:ascii="Times New Roman" w:hAnsi="Times New Roman" w:cs="Times New Roman"/>
          <w:b/>
          <w:sz w:val="28"/>
          <w:szCs w:val="28"/>
        </w:rPr>
        <w:t>Критерии эффективности лечения</w:t>
      </w:r>
    </w:p>
    <w:p w14:paraId="488A289F" w14:textId="77777777" w:rsidR="00FB3877" w:rsidRPr="00216D84" w:rsidRDefault="00FB3877" w:rsidP="00FB3877">
      <w:pPr>
        <w:spacing w:after="0" w:line="240" w:lineRule="auto"/>
        <w:rPr>
          <w:rFonts w:ascii="Times New Roman" w:hAnsi="Times New Roman" w:cs="Times New Roman"/>
          <w:b/>
          <w:sz w:val="28"/>
          <w:szCs w:val="28"/>
        </w:rPr>
      </w:pPr>
    </w:p>
    <w:tbl>
      <w:tblPr>
        <w:tblStyle w:val="a3"/>
        <w:tblW w:w="0" w:type="auto"/>
        <w:tblInd w:w="108" w:type="dxa"/>
        <w:tblLayout w:type="fixed"/>
        <w:tblLook w:val="04A0" w:firstRow="1" w:lastRow="0" w:firstColumn="1" w:lastColumn="0" w:noHBand="0" w:noVBand="1"/>
      </w:tblPr>
      <w:tblGrid>
        <w:gridCol w:w="1134"/>
        <w:gridCol w:w="1270"/>
        <w:gridCol w:w="1140"/>
        <w:gridCol w:w="2268"/>
        <w:gridCol w:w="1719"/>
        <w:gridCol w:w="2392"/>
      </w:tblGrid>
      <w:tr w:rsidR="0069731A" w:rsidRPr="00216D84" w14:paraId="488A28A4" w14:textId="77777777" w:rsidTr="00FB3877">
        <w:tc>
          <w:tcPr>
            <w:tcW w:w="1134" w:type="dxa"/>
          </w:tcPr>
          <w:p w14:paraId="488A28A0" w14:textId="77777777" w:rsidR="00967618" w:rsidRPr="00216D84" w:rsidRDefault="00967618" w:rsidP="00FB3877">
            <w:pPr>
              <w:jc w:val="center"/>
              <w:rPr>
                <w:rFonts w:ascii="Times New Roman" w:hAnsi="Times New Roman" w:cs="Times New Roman"/>
              </w:rPr>
            </w:pPr>
          </w:p>
        </w:tc>
        <w:tc>
          <w:tcPr>
            <w:tcW w:w="2410" w:type="dxa"/>
            <w:gridSpan w:val="2"/>
          </w:tcPr>
          <w:p w14:paraId="488A28A1" w14:textId="77777777" w:rsidR="00967618" w:rsidRPr="00216D84" w:rsidRDefault="00967618" w:rsidP="00FB3877">
            <w:pPr>
              <w:jc w:val="center"/>
              <w:rPr>
                <w:rFonts w:ascii="Times New Roman" w:hAnsi="Times New Roman" w:cs="Times New Roman"/>
                <w:b/>
              </w:rPr>
            </w:pPr>
            <w:r w:rsidRPr="00216D84">
              <w:rPr>
                <w:rFonts w:ascii="Times New Roman" w:hAnsi="Times New Roman" w:cs="Times New Roman"/>
                <w:b/>
              </w:rPr>
              <w:t xml:space="preserve">Вирусологические </w:t>
            </w:r>
          </w:p>
        </w:tc>
        <w:tc>
          <w:tcPr>
            <w:tcW w:w="2268" w:type="dxa"/>
          </w:tcPr>
          <w:p w14:paraId="488A28A2" w14:textId="77777777" w:rsidR="00967618" w:rsidRPr="00216D84" w:rsidRDefault="00967618" w:rsidP="00FB3877">
            <w:pPr>
              <w:jc w:val="center"/>
              <w:rPr>
                <w:rFonts w:ascii="Times New Roman" w:hAnsi="Times New Roman" w:cs="Times New Roman"/>
                <w:b/>
              </w:rPr>
            </w:pPr>
            <w:r w:rsidRPr="00216D84">
              <w:rPr>
                <w:rFonts w:ascii="Times New Roman" w:hAnsi="Times New Roman" w:cs="Times New Roman"/>
                <w:b/>
              </w:rPr>
              <w:t>Иммунологические</w:t>
            </w:r>
          </w:p>
        </w:tc>
        <w:tc>
          <w:tcPr>
            <w:tcW w:w="4111" w:type="dxa"/>
            <w:gridSpan w:val="2"/>
          </w:tcPr>
          <w:p w14:paraId="488A28A3" w14:textId="77777777" w:rsidR="00967618" w:rsidRPr="00216D84" w:rsidRDefault="00967618" w:rsidP="00FB3877">
            <w:pPr>
              <w:jc w:val="center"/>
              <w:rPr>
                <w:rFonts w:ascii="Times New Roman" w:hAnsi="Times New Roman" w:cs="Times New Roman"/>
                <w:b/>
              </w:rPr>
            </w:pPr>
            <w:r w:rsidRPr="00216D84">
              <w:rPr>
                <w:rFonts w:ascii="Times New Roman" w:hAnsi="Times New Roman" w:cs="Times New Roman"/>
                <w:b/>
              </w:rPr>
              <w:t xml:space="preserve">Клинические </w:t>
            </w:r>
          </w:p>
        </w:tc>
      </w:tr>
      <w:tr w:rsidR="00670F28" w:rsidRPr="00216D84" w14:paraId="488A28AA" w14:textId="77777777" w:rsidTr="00FB3877">
        <w:tc>
          <w:tcPr>
            <w:tcW w:w="1134" w:type="dxa"/>
          </w:tcPr>
          <w:p w14:paraId="488A28A5" w14:textId="77777777" w:rsidR="00967618" w:rsidRPr="00216D84" w:rsidRDefault="00096015" w:rsidP="00967618">
            <w:pPr>
              <w:jc w:val="center"/>
              <w:rPr>
                <w:rFonts w:ascii="Times New Roman" w:hAnsi="Times New Roman" w:cs="Times New Roman"/>
                <w:b/>
              </w:rPr>
            </w:pPr>
            <w:r w:rsidRPr="00216D84">
              <w:rPr>
                <w:rFonts w:ascii="Times New Roman" w:hAnsi="Times New Roman" w:cs="Times New Roman"/>
                <w:b/>
              </w:rPr>
              <w:t>П</w:t>
            </w:r>
            <w:r w:rsidR="0069731A" w:rsidRPr="00216D84">
              <w:rPr>
                <w:rFonts w:ascii="Times New Roman" w:hAnsi="Times New Roman" w:cs="Times New Roman"/>
                <w:b/>
              </w:rPr>
              <w:t>оказател</w:t>
            </w:r>
            <w:r w:rsidRPr="00216D84">
              <w:rPr>
                <w:rFonts w:ascii="Times New Roman" w:hAnsi="Times New Roman" w:cs="Times New Roman"/>
                <w:b/>
              </w:rPr>
              <w:t xml:space="preserve">ь </w:t>
            </w:r>
          </w:p>
        </w:tc>
        <w:tc>
          <w:tcPr>
            <w:tcW w:w="2410" w:type="dxa"/>
            <w:gridSpan w:val="2"/>
          </w:tcPr>
          <w:p w14:paraId="488A28A6" w14:textId="77777777" w:rsidR="00967618" w:rsidRPr="00216D84" w:rsidRDefault="00967618" w:rsidP="00967618">
            <w:pPr>
              <w:jc w:val="center"/>
              <w:rPr>
                <w:rFonts w:ascii="Times New Roman" w:hAnsi="Times New Roman" w:cs="Times New Roman"/>
                <w:b/>
              </w:rPr>
            </w:pPr>
            <w:r w:rsidRPr="00216D84">
              <w:rPr>
                <w:rFonts w:ascii="Times New Roman" w:hAnsi="Times New Roman" w:cs="Times New Roman"/>
                <w:b/>
              </w:rPr>
              <w:t>Вирусная нагрузка</w:t>
            </w:r>
          </w:p>
        </w:tc>
        <w:tc>
          <w:tcPr>
            <w:tcW w:w="2268" w:type="dxa"/>
          </w:tcPr>
          <w:p w14:paraId="488A28A7" w14:textId="77777777" w:rsidR="00967618" w:rsidRPr="00216D84" w:rsidRDefault="00967618" w:rsidP="00967618">
            <w:pPr>
              <w:jc w:val="center"/>
              <w:rPr>
                <w:rFonts w:ascii="Times New Roman" w:hAnsi="Times New Roman" w:cs="Times New Roman"/>
                <w:b/>
              </w:rPr>
            </w:pPr>
            <w:r w:rsidRPr="00216D84">
              <w:rPr>
                <w:rFonts w:ascii="Times New Roman" w:hAnsi="Times New Roman" w:cs="Times New Roman"/>
                <w:b/>
              </w:rPr>
              <w:t xml:space="preserve">Число </w:t>
            </w:r>
            <w:r w:rsidRPr="00216D84">
              <w:rPr>
                <w:rFonts w:ascii="Times New Roman" w:hAnsi="Times New Roman" w:cs="Times New Roman"/>
                <w:b/>
                <w:lang w:val="en-US"/>
              </w:rPr>
              <w:t>CD4</w:t>
            </w:r>
          </w:p>
        </w:tc>
        <w:tc>
          <w:tcPr>
            <w:tcW w:w="1719" w:type="dxa"/>
          </w:tcPr>
          <w:p w14:paraId="488A28A8" w14:textId="77777777" w:rsidR="00967618" w:rsidRPr="00216D84" w:rsidRDefault="00670F28" w:rsidP="00967618">
            <w:pPr>
              <w:jc w:val="center"/>
              <w:rPr>
                <w:rFonts w:ascii="Times New Roman" w:hAnsi="Times New Roman" w:cs="Times New Roman"/>
                <w:b/>
              </w:rPr>
            </w:pPr>
            <w:r w:rsidRPr="00216D84">
              <w:rPr>
                <w:rFonts w:ascii="Times New Roman" w:hAnsi="Times New Roman" w:cs="Times New Roman"/>
                <w:b/>
              </w:rPr>
              <w:t>Клиническая стадия</w:t>
            </w:r>
          </w:p>
        </w:tc>
        <w:tc>
          <w:tcPr>
            <w:tcW w:w="2392" w:type="dxa"/>
          </w:tcPr>
          <w:p w14:paraId="488A28A9" w14:textId="77777777" w:rsidR="00967618" w:rsidRPr="00216D84" w:rsidRDefault="00670F28" w:rsidP="00967618">
            <w:pPr>
              <w:jc w:val="center"/>
              <w:rPr>
                <w:rFonts w:ascii="Times New Roman" w:hAnsi="Times New Roman" w:cs="Times New Roman"/>
                <w:b/>
              </w:rPr>
            </w:pPr>
            <w:r w:rsidRPr="00216D84">
              <w:rPr>
                <w:rFonts w:ascii="Times New Roman" w:hAnsi="Times New Roman" w:cs="Times New Roman"/>
                <w:b/>
              </w:rPr>
              <w:t xml:space="preserve">Переносимость </w:t>
            </w:r>
          </w:p>
        </w:tc>
      </w:tr>
      <w:tr w:rsidR="00670F28" w:rsidRPr="00216D84" w14:paraId="488A28B1" w14:textId="77777777" w:rsidTr="00FB3877">
        <w:tc>
          <w:tcPr>
            <w:tcW w:w="1134" w:type="dxa"/>
          </w:tcPr>
          <w:p w14:paraId="488A28AB" w14:textId="77777777" w:rsidR="003230F0" w:rsidRPr="00216D84" w:rsidRDefault="00096015" w:rsidP="00967618">
            <w:pPr>
              <w:jc w:val="center"/>
              <w:rPr>
                <w:rFonts w:ascii="Times New Roman" w:hAnsi="Times New Roman" w:cs="Times New Roman"/>
                <w:b/>
                <w:lang w:val="en-US"/>
              </w:rPr>
            </w:pPr>
            <w:r w:rsidRPr="00216D84">
              <w:rPr>
                <w:rFonts w:ascii="Times New Roman" w:hAnsi="Times New Roman" w:cs="Times New Roman"/>
                <w:b/>
              </w:rPr>
              <w:t>Сроки</w:t>
            </w:r>
            <w:r w:rsidRPr="00216D84">
              <w:rPr>
                <w:rFonts w:ascii="Times New Roman" w:hAnsi="Times New Roman" w:cs="Times New Roman"/>
                <w:b/>
                <w:vertAlign w:val="superscript"/>
                <w:lang w:val="en-US"/>
              </w:rPr>
              <w:t>a</w:t>
            </w:r>
          </w:p>
        </w:tc>
        <w:tc>
          <w:tcPr>
            <w:tcW w:w="1270" w:type="dxa"/>
          </w:tcPr>
          <w:p w14:paraId="488A28AC" w14:textId="77777777" w:rsidR="003230F0" w:rsidRPr="00216D84" w:rsidRDefault="003F3A85" w:rsidP="00967618">
            <w:pPr>
              <w:jc w:val="center"/>
              <w:rPr>
                <w:rFonts w:ascii="Times New Roman" w:hAnsi="Times New Roman" w:cs="Times New Roman"/>
              </w:rPr>
            </w:pPr>
            <w:r w:rsidRPr="00216D84">
              <w:rPr>
                <w:rFonts w:ascii="Times New Roman" w:hAnsi="Times New Roman" w:cs="Times New Roman"/>
              </w:rPr>
              <w:t>24 недели</w:t>
            </w:r>
          </w:p>
        </w:tc>
        <w:tc>
          <w:tcPr>
            <w:tcW w:w="1140" w:type="dxa"/>
          </w:tcPr>
          <w:p w14:paraId="488A28AD" w14:textId="77777777" w:rsidR="003230F0" w:rsidRPr="00216D84" w:rsidRDefault="003F3A85" w:rsidP="00967618">
            <w:pPr>
              <w:jc w:val="center"/>
              <w:rPr>
                <w:rFonts w:ascii="Times New Roman" w:hAnsi="Times New Roman" w:cs="Times New Roman"/>
              </w:rPr>
            </w:pPr>
            <w:r w:rsidRPr="00216D84">
              <w:rPr>
                <w:rFonts w:ascii="Times New Roman" w:hAnsi="Times New Roman" w:cs="Times New Roman"/>
              </w:rPr>
              <w:t>48 недель</w:t>
            </w:r>
            <w:r w:rsidR="00176E5C" w:rsidRPr="00216D84">
              <w:rPr>
                <w:rFonts w:ascii="Times New Roman" w:hAnsi="Times New Roman" w:cs="Times New Roman"/>
              </w:rPr>
              <w:t xml:space="preserve"> и далее</w:t>
            </w:r>
          </w:p>
        </w:tc>
        <w:tc>
          <w:tcPr>
            <w:tcW w:w="2268" w:type="dxa"/>
          </w:tcPr>
          <w:p w14:paraId="488A28AE" w14:textId="77777777" w:rsidR="003230F0" w:rsidRPr="00216D84" w:rsidRDefault="00670F28" w:rsidP="00967618">
            <w:pPr>
              <w:jc w:val="center"/>
              <w:rPr>
                <w:rFonts w:ascii="Times New Roman" w:hAnsi="Times New Roman" w:cs="Times New Roman"/>
              </w:rPr>
            </w:pPr>
            <w:proofErr w:type="gramStart"/>
            <w:r w:rsidRPr="00216D84">
              <w:rPr>
                <w:rFonts w:ascii="Times New Roman" w:hAnsi="Times New Roman" w:cs="Times New Roman"/>
              </w:rPr>
              <w:t>24 - 48</w:t>
            </w:r>
            <w:proofErr w:type="gramEnd"/>
            <w:r w:rsidRPr="00216D84">
              <w:rPr>
                <w:rFonts w:ascii="Times New Roman" w:hAnsi="Times New Roman" w:cs="Times New Roman"/>
              </w:rPr>
              <w:t xml:space="preserve"> недель и далее</w:t>
            </w:r>
          </w:p>
        </w:tc>
        <w:tc>
          <w:tcPr>
            <w:tcW w:w="1719" w:type="dxa"/>
          </w:tcPr>
          <w:p w14:paraId="488A28AF" w14:textId="77777777" w:rsidR="003230F0" w:rsidRPr="00216D84" w:rsidRDefault="0069731A" w:rsidP="00967618">
            <w:pPr>
              <w:jc w:val="center"/>
              <w:rPr>
                <w:rFonts w:ascii="Times New Roman" w:hAnsi="Times New Roman" w:cs="Times New Roman"/>
              </w:rPr>
            </w:pPr>
            <w:r w:rsidRPr="00216D84">
              <w:rPr>
                <w:rFonts w:ascii="Times New Roman" w:hAnsi="Times New Roman" w:cs="Times New Roman"/>
              </w:rPr>
              <w:t>Через 12 недель после начала АРТ клинические проявления должны отсутствовать</w:t>
            </w:r>
          </w:p>
        </w:tc>
        <w:tc>
          <w:tcPr>
            <w:tcW w:w="2392" w:type="dxa"/>
          </w:tcPr>
          <w:p w14:paraId="488A28B0" w14:textId="77777777" w:rsidR="003230F0" w:rsidRPr="00216D84" w:rsidRDefault="0069731A" w:rsidP="00967618">
            <w:pPr>
              <w:jc w:val="center"/>
              <w:rPr>
                <w:rFonts w:ascii="Times New Roman" w:hAnsi="Times New Roman" w:cs="Times New Roman"/>
              </w:rPr>
            </w:pPr>
            <w:r w:rsidRPr="00216D84">
              <w:rPr>
                <w:rFonts w:ascii="Times New Roman" w:hAnsi="Times New Roman" w:cs="Times New Roman"/>
              </w:rPr>
              <w:t>Постоянная оценка</w:t>
            </w:r>
          </w:p>
        </w:tc>
      </w:tr>
      <w:tr w:rsidR="00670F28" w:rsidRPr="00216D84" w14:paraId="488A28BB" w14:textId="77777777" w:rsidTr="00FB3877">
        <w:tc>
          <w:tcPr>
            <w:tcW w:w="1134" w:type="dxa"/>
          </w:tcPr>
          <w:p w14:paraId="488A28B2" w14:textId="77777777" w:rsidR="003230F0" w:rsidRPr="00216D84" w:rsidRDefault="00096015" w:rsidP="00967618">
            <w:pPr>
              <w:jc w:val="center"/>
              <w:rPr>
                <w:rFonts w:ascii="Times New Roman" w:hAnsi="Times New Roman" w:cs="Times New Roman"/>
                <w:b/>
                <w:lang w:val="en-US"/>
              </w:rPr>
            </w:pPr>
            <w:r w:rsidRPr="00216D84">
              <w:rPr>
                <w:rFonts w:ascii="Times New Roman" w:hAnsi="Times New Roman" w:cs="Times New Roman"/>
                <w:b/>
              </w:rPr>
              <w:t>Цель</w:t>
            </w:r>
            <w:r w:rsidRPr="00216D84">
              <w:rPr>
                <w:rFonts w:ascii="Times New Roman" w:hAnsi="Times New Roman" w:cs="Times New Roman"/>
                <w:b/>
                <w:vertAlign w:val="superscript"/>
                <w:lang w:val="en-US"/>
              </w:rPr>
              <w:t>b</w:t>
            </w:r>
          </w:p>
        </w:tc>
        <w:tc>
          <w:tcPr>
            <w:tcW w:w="1270" w:type="dxa"/>
          </w:tcPr>
          <w:p w14:paraId="488A28B3" w14:textId="77777777" w:rsidR="003230F0" w:rsidRPr="00216D84" w:rsidRDefault="002165E5" w:rsidP="00967618">
            <w:pPr>
              <w:jc w:val="center"/>
              <w:rPr>
                <w:rFonts w:ascii="Times New Roman" w:hAnsi="Times New Roman" w:cs="Times New Roman"/>
              </w:rPr>
            </w:pPr>
            <w:r w:rsidRPr="00216D84">
              <w:rPr>
                <w:rFonts w:ascii="Times New Roman" w:hAnsi="Times New Roman" w:cs="Times New Roman"/>
              </w:rPr>
              <w:t>Менее 5</w:t>
            </w:r>
            <w:r w:rsidR="00DE101E" w:rsidRPr="00216D84">
              <w:rPr>
                <w:rFonts w:ascii="Times New Roman" w:hAnsi="Times New Roman" w:cs="Times New Roman"/>
              </w:rPr>
              <w:t>0 копий/мл</w:t>
            </w:r>
          </w:p>
        </w:tc>
        <w:tc>
          <w:tcPr>
            <w:tcW w:w="1140" w:type="dxa"/>
          </w:tcPr>
          <w:p w14:paraId="488A28B4" w14:textId="77777777" w:rsidR="003230F0" w:rsidRPr="00216D84" w:rsidRDefault="002165E5" w:rsidP="00967618">
            <w:pPr>
              <w:jc w:val="center"/>
              <w:rPr>
                <w:rFonts w:ascii="Times New Roman" w:hAnsi="Times New Roman" w:cs="Times New Roman"/>
              </w:rPr>
            </w:pPr>
            <w:r w:rsidRPr="00216D84">
              <w:rPr>
                <w:rFonts w:ascii="Times New Roman" w:hAnsi="Times New Roman" w:cs="Times New Roman"/>
              </w:rPr>
              <w:t>Менее 5</w:t>
            </w:r>
            <w:r w:rsidR="00DE101E" w:rsidRPr="00216D84">
              <w:rPr>
                <w:rFonts w:ascii="Times New Roman" w:hAnsi="Times New Roman" w:cs="Times New Roman"/>
              </w:rPr>
              <w:t>0 копий/мл</w:t>
            </w:r>
          </w:p>
        </w:tc>
        <w:tc>
          <w:tcPr>
            <w:tcW w:w="2268" w:type="dxa"/>
          </w:tcPr>
          <w:p w14:paraId="488A28B5" w14:textId="77777777" w:rsidR="003230F0" w:rsidRPr="00216D84" w:rsidRDefault="00DE101E" w:rsidP="00967618">
            <w:pPr>
              <w:jc w:val="center"/>
              <w:rPr>
                <w:rFonts w:ascii="Times New Roman" w:hAnsi="Times New Roman" w:cs="Times New Roman"/>
              </w:rPr>
            </w:pPr>
            <w:r w:rsidRPr="00216D84">
              <w:rPr>
                <w:rFonts w:ascii="Times New Roman" w:hAnsi="Times New Roman" w:cs="Times New Roman"/>
              </w:rPr>
              <w:t>Повышение от исходного уровня как минимум на    50 клеток/мкл</w:t>
            </w:r>
          </w:p>
        </w:tc>
        <w:tc>
          <w:tcPr>
            <w:tcW w:w="1719" w:type="dxa"/>
          </w:tcPr>
          <w:p w14:paraId="488A28B6" w14:textId="77777777" w:rsidR="00DE101E" w:rsidRPr="00216D84" w:rsidRDefault="00DE101E" w:rsidP="00967618">
            <w:pPr>
              <w:jc w:val="center"/>
              <w:rPr>
                <w:rFonts w:ascii="Times New Roman" w:hAnsi="Times New Roman" w:cs="Times New Roman"/>
              </w:rPr>
            </w:pPr>
            <w:r w:rsidRPr="00216D84">
              <w:rPr>
                <w:rFonts w:ascii="Times New Roman" w:hAnsi="Times New Roman" w:cs="Times New Roman"/>
              </w:rPr>
              <w:t xml:space="preserve">Стадия </w:t>
            </w:r>
          </w:p>
          <w:p w14:paraId="488A28B7" w14:textId="77777777" w:rsidR="003230F0" w:rsidRPr="00216D84" w:rsidRDefault="00DE101E" w:rsidP="00967618">
            <w:pPr>
              <w:jc w:val="center"/>
              <w:rPr>
                <w:rFonts w:ascii="Times New Roman" w:hAnsi="Times New Roman" w:cs="Times New Roman"/>
              </w:rPr>
            </w:pPr>
            <w:r w:rsidRPr="00216D84">
              <w:rPr>
                <w:rFonts w:ascii="Times New Roman" w:hAnsi="Times New Roman" w:cs="Times New Roman"/>
              </w:rPr>
              <w:t>1 или 2</w:t>
            </w:r>
          </w:p>
          <w:p w14:paraId="488A28B8" w14:textId="77777777" w:rsidR="00F84617" w:rsidRPr="00216D84" w:rsidRDefault="00F84617" w:rsidP="00967618">
            <w:pPr>
              <w:jc w:val="center"/>
              <w:rPr>
                <w:rFonts w:ascii="Times New Roman" w:hAnsi="Times New Roman" w:cs="Times New Roman"/>
              </w:rPr>
            </w:pPr>
            <w:r w:rsidRPr="00216D84">
              <w:rPr>
                <w:rFonts w:ascii="Times New Roman" w:hAnsi="Times New Roman" w:cs="Times New Roman"/>
              </w:rPr>
              <w:t>Отсутствие клинических и субклинических проявлений ВИЧ-инфекции</w:t>
            </w:r>
          </w:p>
        </w:tc>
        <w:tc>
          <w:tcPr>
            <w:tcW w:w="2392" w:type="dxa"/>
          </w:tcPr>
          <w:p w14:paraId="488A28B9" w14:textId="77777777" w:rsidR="0069731A" w:rsidRPr="00216D84" w:rsidRDefault="0069731A" w:rsidP="00967618">
            <w:pPr>
              <w:jc w:val="center"/>
              <w:rPr>
                <w:rFonts w:ascii="Times New Roman" w:hAnsi="Times New Roman" w:cs="Times New Roman"/>
              </w:rPr>
            </w:pPr>
            <w:r w:rsidRPr="00216D84">
              <w:rPr>
                <w:rFonts w:ascii="Times New Roman" w:hAnsi="Times New Roman" w:cs="Times New Roman"/>
              </w:rPr>
              <w:t>Через 3 месяца после начала приема АРВ</w:t>
            </w:r>
            <w:r w:rsidR="0010697B" w:rsidRPr="00216D84">
              <w:rPr>
                <w:rFonts w:ascii="Times New Roman" w:hAnsi="Times New Roman" w:cs="Times New Roman"/>
              </w:rPr>
              <w:t xml:space="preserve"> </w:t>
            </w:r>
            <w:r w:rsidRPr="00216D84">
              <w:rPr>
                <w:rFonts w:ascii="Times New Roman" w:hAnsi="Times New Roman" w:cs="Times New Roman"/>
              </w:rPr>
              <w:t xml:space="preserve">препарата клинически проявляющиеся побочные эффекты должны отсутствовать </w:t>
            </w:r>
          </w:p>
          <w:p w14:paraId="488A28BA" w14:textId="77777777" w:rsidR="003230F0" w:rsidRPr="00216D84" w:rsidRDefault="0069731A" w:rsidP="00967618">
            <w:pPr>
              <w:jc w:val="center"/>
              <w:rPr>
                <w:rFonts w:ascii="Times New Roman" w:hAnsi="Times New Roman" w:cs="Times New Roman"/>
              </w:rPr>
            </w:pPr>
            <w:r w:rsidRPr="00216D84">
              <w:rPr>
                <w:rFonts w:ascii="Times New Roman" w:hAnsi="Times New Roman" w:cs="Times New Roman"/>
              </w:rPr>
              <w:t>(а также субклинические, которые со временем могут проявиться клинически)</w:t>
            </w:r>
          </w:p>
        </w:tc>
      </w:tr>
    </w:tbl>
    <w:p w14:paraId="488A28BC" w14:textId="77777777" w:rsidR="00FB3877" w:rsidRPr="00216D84" w:rsidRDefault="00FB3877" w:rsidP="001F05FC">
      <w:pPr>
        <w:spacing w:after="0" w:line="240" w:lineRule="auto"/>
        <w:rPr>
          <w:rFonts w:ascii="Times New Roman" w:hAnsi="Times New Roman" w:cs="Times New Roman"/>
          <w:sz w:val="28"/>
          <w:szCs w:val="28"/>
        </w:rPr>
      </w:pPr>
    </w:p>
    <w:p w14:paraId="488A28BD" w14:textId="77777777" w:rsidR="001F05FC" w:rsidRPr="00216D84" w:rsidRDefault="001F05FC" w:rsidP="001F05FC">
      <w:pPr>
        <w:spacing w:after="0" w:line="240" w:lineRule="auto"/>
        <w:rPr>
          <w:rFonts w:ascii="Times New Roman" w:hAnsi="Times New Roman" w:cs="Times New Roman"/>
          <w:sz w:val="28"/>
          <w:szCs w:val="28"/>
        </w:rPr>
      </w:pPr>
      <w:r w:rsidRPr="00216D84">
        <w:rPr>
          <w:rFonts w:ascii="Times New Roman" w:hAnsi="Times New Roman" w:cs="Times New Roman"/>
          <w:sz w:val="28"/>
          <w:szCs w:val="28"/>
        </w:rPr>
        <w:t xml:space="preserve">а Время оценки после начала АРТ указано приблизительно. </w:t>
      </w:r>
    </w:p>
    <w:p w14:paraId="488A28BE" w14:textId="277D173E" w:rsidR="001F05FC" w:rsidRPr="00216D84" w:rsidRDefault="00DE0242" w:rsidP="00FB3877">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lang w:val="en-US"/>
        </w:rPr>
        <w:lastRenderedPageBreak/>
        <w:t>b</w:t>
      </w:r>
      <w:r w:rsidRPr="00216D84">
        <w:rPr>
          <w:rFonts w:ascii="Times New Roman" w:hAnsi="Times New Roman" w:cs="Times New Roman"/>
          <w:sz w:val="28"/>
          <w:szCs w:val="28"/>
        </w:rPr>
        <w:t xml:space="preserve"> </w:t>
      </w:r>
      <w:r w:rsidR="001F05FC" w:rsidRPr="00216D84">
        <w:rPr>
          <w:rFonts w:ascii="Times New Roman" w:hAnsi="Times New Roman" w:cs="Times New Roman"/>
          <w:sz w:val="28"/>
          <w:szCs w:val="28"/>
        </w:rPr>
        <w:t>Вирусная нагрузка уменьшается постепенно: у большинства пациентов (за исключением имеющих изначально высокую вирусную нагрузку) через 24</w:t>
      </w:r>
      <w:r w:rsidR="00502C14" w:rsidRPr="00216D84">
        <w:rPr>
          <w:rFonts w:ascii="Times New Roman" w:hAnsi="Times New Roman" w:cs="Times New Roman"/>
          <w:sz w:val="28"/>
          <w:szCs w:val="28"/>
        </w:rPr>
        <w:t xml:space="preserve"> недели АРТ она должна быть </w:t>
      </w:r>
      <w:r w:rsidR="006D63A1">
        <w:rPr>
          <w:rFonts w:ascii="Times New Roman" w:hAnsi="Times New Roman" w:cs="Times New Roman"/>
          <w:sz w:val="28"/>
          <w:szCs w:val="28"/>
        </w:rPr>
        <w:t>≤</w:t>
      </w:r>
      <w:r w:rsidR="00502C14" w:rsidRPr="00216D84">
        <w:rPr>
          <w:rFonts w:ascii="Times New Roman" w:hAnsi="Times New Roman" w:cs="Times New Roman"/>
          <w:sz w:val="28"/>
          <w:szCs w:val="28"/>
        </w:rPr>
        <w:t>5</w:t>
      </w:r>
      <w:r w:rsidR="001F05FC" w:rsidRPr="00216D84">
        <w:rPr>
          <w:rFonts w:ascii="Times New Roman" w:hAnsi="Times New Roman" w:cs="Times New Roman"/>
          <w:sz w:val="28"/>
          <w:szCs w:val="28"/>
        </w:rPr>
        <w:t xml:space="preserve">0 копий/мл, либо демонстрировать выраженную тенденцию снижения до этого уровня. </w:t>
      </w:r>
    </w:p>
    <w:p w14:paraId="488A28BF" w14:textId="77777777" w:rsidR="00701A37" w:rsidRPr="00216D84" w:rsidRDefault="00701A37"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Расхождение между вирусологическим и иммунологическим ответом:</w:t>
      </w:r>
    </w:p>
    <w:p w14:paraId="488A28C0" w14:textId="7005CC67" w:rsidR="00701A37" w:rsidRPr="00216D84" w:rsidRDefault="00252404"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При расхождении между вирусологическими и иммунологическими показателями</w:t>
      </w:r>
      <w:r w:rsidR="0010697B" w:rsidRPr="00216D84">
        <w:rPr>
          <w:rFonts w:ascii="Times New Roman" w:hAnsi="Times New Roman" w:cs="Times New Roman"/>
          <w:sz w:val="28"/>
          <w:szCs w:val="28"/>
        </w:rPr>
        <w:t xml:space="preserve"> </w:t>
      </w:r>
      <w:r w:rsidR="00701A37" w:rsidRPr="00216D84">
        <w:rPr>
          <w:rFonts w:ascii="Times New Roman" w:hAnsi="Times New Roman" w:cs="Times New Roman"/>
          <w:sz w:val="28"/>
          <w:szCs w:val="28"/>
        </w:rPr>
        <w:t xml:space="preserve">приоритет за вирусологическими.  </w:t>
      </w:r>
    </w:p>
    <w:p w14:paraId="488A28C1" w14:textId="77777777" w:rsidR="00701A37" w:rsidRPr="00216D84" w:rsidRDefault="00701A37" w:rsidP="00522301">
      <w:pPr>
        <w:spacing w:after="0" w:line="240" w:lineRule="auto"/>
        <w:jc w:val="both"/>
        <w:rPr>
          <w:rFonts w:ascii="Times New Roman" w:hAnsi="Times New Roman" w:cs="Times New Roman"/>
          <w:sz w:val="28"/>
          <w:szCs w:val="28"/>
        </w:rPr>
      </w:pPr>
    </w:p>
    <w:p w14:paraId="488A28C2" w14:textId="77777777" w:rsidR="00B23E0A" w:rsidRPr="00216D84" w:rsidRDefault="00701A37"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Лабораторный мониторинг:</w:t>
      </w:r>
    </w:p>
    <w:p w14:paraId="488A28C3" w14:textId="77777777" w:rsidR="00B23E0A" w:rsidRPr="00216D84" w:rsidRDefault="0091446A"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ч</w:t>
      </w:r>
      <w:r w:rsidR="00701A37" w:rsidRPr="00216D84">
        <w:rPr>
          <w:rFonts w:ascii="Times New Roman" w:hAnsi="Times New Roman" w:cs="Times New Roman"/>
          <w:sz w:val="28"/>
          <w:szCs w:val="28"/>
        </w:rPr>
        <w:t xml:space="preserve">исло лимфоцитов </w:t>
      </w:r>
      <w:r w:rsidR="0067556A" w:rsidRPr="00216D84">
        <w:rPr>
          <w:rFonts w:ascii="Times New Roman" w:hAnsi="Times New Roman" w:cs="Times New Roman"/>
          <w:sz w:val="28"/>
          <w:szCs w:val="28"/>
        </w:rPr>
        <w:t>CD4</w:t>
      </w:r>
      <w:r w:rsidRPr="00216D84">
        <w:rPr>
          <w:rFonts w:ascii="Times New Roman" w:hAnsi="Times New Roman" w:cs="Times New Roman"/>
          <w:sz w:val="28"/>
          <w:szCs w:val="28"/>
        </w:rPr>
        <w:t xml:space="preserve"> </w:t>
      </w:r>
      <w:r w:rsidR="00701A37" w:rsidRPr="00216D84">
        <w:rPr>
          <w:rFonts w:ascii="Times New Roman" w:hAnsi="Times New Roman" w:cs="Times New Roman"/>
          <w:sz w:val="28"/>
          <w:szCs w:val="28"/>
        </w:rPr>
        <w:t xml:space="preserve">необходимо определять каждые </w:t>
      </w:r>
      <w:proofErr w:type="gramStart"/>
      <w:r w:rsidR="00701A37" w:rsidRPr="00216D84">
        <w:rPr>
          <w:rFonts w:ascii="Times New Roman" w:hAnsi="Times New Roman" w:cs="Times New Roman"/>
          <w:sz w:val="28"/>
          <w:szCs w:val="28"/>
        </w:rPr>
        <w:t>3-6</w:t>
      </w:r>
      <w:proofErr w:type="gramEnd"/>
      <w:r w:rsidR="00701A37" w:rsidRPr="00216D84">
        <w:rPr>
          <w:rFonts w:ascii="Times New Roman" w:hAnsi="Times New Roman" w:cs="Times New Roman"/>
          <w:sz w:val="28"/>
          <w:szCs w:val="28"/>
        </w:rPr>
        <w:t xml:space="preserve"> месяцев, по стабилизации </w:t>
      </w:r>
      <w:r w:rsidR="0067556A" w:rsidRPr="00216D84">
        <w:rPr>
          <w:rFonts w:ascii="Times New Roman" w:hAnsi="Times New Roman" w:cs="Times New Roman"/>
          <w:sz w:val="28"/>
          <w:szCs w:val="28"/>
        </w:rPr>
        <w:t>CD4</w:t>
      </w:r>
      <w:r w:rsidR="00701A37" w:rsidRPr="00216D84">
        <w:rPr>
          <w:rFonts w:ascii="Times New Roman" w:hAnsi="Times New Roman" w:cs="Times New Roman"/>
          <w:sz w:val="28"/>
          <w:szCs w:val="28"/>
        </w:rPr>
        <w:t xml:space="preserve"> лимфоцитов на</w:t>
      </w:r>
      <w:r w:rsidRPr="00216D84">
        <w:rPr>
          <w:rFonts w:ascii="Times New Roman" w:hAnsi="Times New Roman" w:cs="Times New Roman"/>
          <w:sz w:val="28"/>
          <w:szCs w:val="28"/>
        </w:rPr>
        <w:t xml:space="preserve"> фоне АРТ – 1 раз в 12 месяцев;</w:t>
      </w:r>
      <w:r w:rsidR="00701A37" w:rsidRPr="00216D84">
        <w:rPr>
          <w:rFonts w:ascii="Times New Roman" w:hAnsi="Times New Roman" w:cs="Times New Roman"/>
          <w:sz w:val="28"/>
          <w:szCs w:val="28"/>
        </w:rPr>
        <w:t xml:space="preserve"> </w:t>
      </w:r>
    </w:p>
    <w:p w14:paraId="488A28C4" w14:textId="4E14DBFB" w:rsidR="00701A37" w:rsidRDefault="0091446A"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ц</w:t>
      </w:r>
      <w:r w:rsidR="00701A37" w:rsidRPr="00216D84">
        <w:rPr>
          <w:rFonts w:ascii="Times New Roman" w:hAnsi="Times New Roman" w:cs="Times New Roman"/>
          <w:sz w:val="28"/>
          <w:szCs w:val="28"/>
        </w:rPr>
        <w:t>ель АРТ – снижение ВН до неопределяемог</w:t>
      </w:r>
      <w:r w:rsidR="00D26D69" w:rsidRPr="00216D84">
        <w:rPr>
          <w:rFonts w:ascii="Times New Roman" w:hAnsi="Times New Roman" w:cs="Times New Roman"/>
          <w:sz w:val="28"/>
          <w:szCs w:val="28"/>
        </w:rPr>
        <w:t>о уровня (пороговый уровень &lt;5</w:t>
      </w:r>
      <w:r w:rsidR="00701A37" w:rsidRPr="00216D84">
        <w:rPr>
          <w:rFonts w:ascii="Times New Roman" w:hAnsi="Times New Roman" w:cs="Times New Roman"/>
          <w:sz w:val="28"/>
          <w:szCs w:val="28"/>
        </w:rPr>
        <w:t xml:space="preserve">0 копий РНК ВИЧ в 1 мл плазмы). ВН определяют перед началом АРТ, далее через 3 месяца после начала лечения, при устойчивом вирусологическом ответе кратность обследования не реже – 1 раз в </w:t>
      </w:r>
      <w:r w:rsidR="00C25B49" w:rsidRPr="00216D84">
        <w:rPr>
          <w:rFonts w:ascii="Times New Roman" w:hAnsi="Times New Roman" w:cs="Times New Roman"/>
          <w:sz w:val="28"/>
          <w:szCs w:val="28"/>
        </w:rPr>
        <w:t>12</w:t>
      </w:r>
      <w:r w:rsidR="00701A37" w:rsidRPr="00216D84">
        <w:rPr>
          <w:rFonts w:ascii="Times New Roman" w:hAnsi="Times New Roman" w:cs="Times New Roman"/>
          <w:sz w:val="28"/>
          <w:szCs w:val="28"/>
        </w:rPr>
        <w:t xml:space="preserve"> месяцев. </w:t>
      </w:r>
    </w:p>
    <w:p w14:paraId="114804AD" w14:textId="12E8282F" w:rsidR="00564E0F" w:rsidRDefault="00564E0F" w:rsidP="00564E0F">
      <w:pPr>
        <w:pStyle w:val="af"/>
        <w:tabs>
          <w:tab w:val="left" w:pos="284"/>
        </w:tabs>
        <w:spacing w:after="0" w:line="240" w:lineRule="auto"/>
        <w:ind w:left="0"/>
        <w:jc w:val="both"/>
        <w:rPr>
          <w:rFonts w:ascii="Times New Roman" w:hAnsi="Times New Roman" w:cs="Times New Roman"/>
          <w:sz w:val="28"/>
          <w:szCs w:val="28"/>
        </w:rPr>
      </w:pPr>
    </w:p>
    <w:p w14:paraId="6F5A438D" w14:textId="6D2286EF" w:rsidR="00564E0F" w:rsidRDefault="00564E0F" w:rsidP="00564E0F">
      <w:pPr>
        <w:pStyle w:val="af"/>
        <w:tabs>
          <w:tab w:val="left" w:pos="284"/>
        </w:tabs>
        <w:spacing w:after="0" w:line="240" w:lineRule="auto"/>
        <w:ind w:left="0"/>
        <w:jc w:val="both"/>
        <w:rPr>
          <w:rFonts w:ascii="Times New Roman" w:hAnsi="Times New Roman" w:cs="Times New Roman"/>
          <w:b/>
          <w:bCs/>
          <w:sz w:val="28"/>
          <w:szCs w:val="28"/>
        </w:rPr>
      </w:pPr>
      <w:r w:rsidRPr="00564E0F">
        <w:rPr>
          <w:rFonts w:ascii="Times New Roman" w:hAnsi="Times New Roman" w:cs="Times New Roman"/>
          <w:b/>
          <w:bCs/>
          <w:sz w:val="28"/>
          <w:szCs w:val="28"/>
        </w:rPr>
        <w:t>Контрацепция женщин фертильного возраста:</w:t>
      </w:r>
    </w:p>
    <w:p w14:paraId="609F6F84" w14:textId="5EF8AF07" w:rsidR="008B766C" w:rsidRDefault="008B766C" w:rsidP="00564E0F">
      <w:pPr>
        <w:pStyle w:val="af"/>
        <w:tabs>
          <w:tab w:val="left" w:pos="284"/>
        </w:tabs>
        <w:spacing w:after="0" w:line="240" w:lineRule="auto"/>
        <w:ind w:left="0"/>
        <w:jc w:val="both"/>
        <w:rPr>
          <w:rFonts w:ascii="Times New Roman" w:hAnsi="Times New Roman" w:cs="Times New Roman"/>
          <w:sz w:val="28"/>
          <w:szCs w:val="28"/>
        </w:rPr>
      </w:pPr>
      <w:r w:rsidRPr="00564E0F">
        <w:rPr>
          <w:rFonts w:ascii="Times New Roman" w:hAnsi="Times New Roman" w:cs="Times New Roman"/>
          <w:sz w:val="28"/>
          <w:szCs w:val="28"/>
        </w:rPr>
        <w:t xml:space="preserve">Женщинам </w:t>
      </w:r>
      <w:r>
        <w:rPr>
          <w:rFonts w:ascii="Times New Roman" w:hAnsi="Times New Roman" w:cs="Times New Roman"/>
          <w:sz w:val="28"/>
          <w:szCs w:val="28"/>
        </w:rPr>
        <w:t>фертильного</w:t>
      </w:r>
      <w:r w:rsidRPr="00564E0F">
        <w:rPr>
          <w:rFonts w:ascii="Times New Roman" w:hAnsi="Times New Roman" w:cs="Times New Roman"/>
          <w:sz w:val="28"/>
          <w:szCs w:val="28"/>
        </w:rPr>
        <w:t xml:space="preserve"> возраста, живущим с ВИЧ, следует предлагать консультации по контрацепции</w:t>
      </w:r>
      <w:r>
        <w:rPr>
          <w:rFonts w:ascii="Times New Roman" w:hAnsi="Times New Roman" w:cs="Times New Roman"/>
          <w:sz w:val="28"/>
          <w:szCs w:val="28"/>
        </w:rPr>
        <w:t>.</w:t>
      </w:r>
    </w:p>
    <w:p w14:paraId="309854C4" w14:textId="77777777" w:rsidR="008B766C" w:rsidRDefault="008B766C" w:rsidP="00564E0F">
      <w:pPr>
        <w:pStyle w:val="af"/>
        <w:tabs>
          <w:tab w:val="left" w:pos="284"/>
        </w:tabs>
        <w:spacing w:after="0" w:line="240" w:lineRule="auto"/>
        <w:ind w:left="0"/>
        <w:jc w:val="both"/>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421"/>
        <w:gridCol w:w="9349"/>
      </w:tblGrid>
      <w:tr w:rsidR="002E0444" w14:paraId="76A5820A" w14:textId="77777777" w:rsidTr="00537F4D">
        <w:tc>
          <w:tcPr>
            <w:tcW w:w="9770" w:type="dxa"/>
            <w:gridSpan w:val="2"/>
          </w:tcPr>
          <w:p w14:paraId="582AA269" w14:textId="1D3A94A4" w:rsidR="002E0444" w:rsidRPr="008B766C" w:rsidRDefault="002E0444" w:rsidP="00564E0F">
            <w:pPr>
              <w:pStyle w:val="af"/>
              <w:tabs>
                <w:tab w:val="left" w:pos="284"/>
              </w:tabs>
              <w:ind w:left="0"/>
              <w:jc w:val="both"/>
              <w:rPr>
                <w:rFonts w:ascii="Times New Roman" w:hAnsi="Times New Roman" w:cs="Times New Roman"/>
                <w:b/>
                <w:bCs/>
                <w:sz w:val="28"/>
                <w:szCs w:val="28"/>
              </w:rPr>
            </w:pPr>
            <w:r w:rsidRPr="008B766C">
              <w:rPr>
                <w:rFonts w:ascii="Times New Roman" w:hAnsi="Times New Roman" w:cs="Times New Roman"/>
                <w:b/>
                <w:bCs/>
                <w:sz w:val="28"/>
                <w:szCs w:val="28"/>
              </w:rPr>
              <w:t>Категории МКП для определения приемлемости использования контрацептивов</w:t>
            </w:r>
          </w:p>
        </w:tc>
      </w:tr>
      <w:tr w:rsidR="002E0444" w14:paraId="1E73AC43" w14:textId="77777777" w:rsidTr="002E0444">
        <w:tc>
          <w:tcPr>
            <w:tcW w:w="421" w:type="dxa"/>
          </w:tcPr>
          <w:p w14:paraId="467AA90D" w14:textId="6900A3DE" w:rsidR="002E0444" w:rsidRDefault="002E0444" w:rsidP="00564E0F">
            <w:pPr>
              <w:pStyle w:val="af"/>
              <w:tabs>
                <w:tab w:val="left" w:pos="284"/>
              </w:tabs>
              <w:ind w:left="0"/>
              <w:jc w:val="both"/>
              <w:rPr>
                <w:rFonts w:ascii="Times New Roman" w:hAnsi="Times New Roman" w:cs="Times New Roman"/>
                <w:b/>
                <w:bCs/>
                <w:sz w:val="28"/>
                <w:szCs w:val="28"/>
              </w:rPr>
            </w:pPr>
            <w:r>
              <w:rPr>
                <w:rFonts w:ascii="Times New Roman" w:hAnsi="Times New Roman" w:cs="Times New Roman"/>
                <w:b/>
                <w:bCs/>
                <w:sz w:val="28"/>
                <w:szCs w:val="28"/>
              </w:rPr>
              <w:t>1</w:t>
            </w:r>
          </w:p>
        </w:tc>
        <w:tc>
          <w:tcPr>
            <w:tcW w:w="9349" w:type="dxa"/>
          </w:tcPr>
          <w:p w14:paraId="6AB43575" w14:textId="6BD41796" w:rsidR="002E0444" w:rsidRPr="002E0444" w:rsidRDefault="002E0444" w:rsidP="00564E0F">
            <w:pPr>
              <w:pStyle w:val="af"/>
              <w:tabs>
                <w:tab w:val="left" w:pos="284"/>
              </w:tabs>
              <w:ind w:left="0"/>
              <w:jc w:val="both"/>
              <w:rPr>
                <w:rFonts w:ascii="Times New Roman" w:hAnsi="Times New Roman" w:cs="Times New Roman"/>
                <w:sz w:val="28"/>
                <w:szCs w:val="28"/>
              </w:rPr>
            </w:pPr>
            <w:r w:rsidRPr="002E0444">
              <w:rPr>
                <w:rFonts w:ascii="Times New Roman" w:hAnsi="Times New Roman" w:cs="Times New Roman"/>
                <w:sz w:val="28"/>
                <w:szCs w:val="28"/>
              </w:rPr>
              <w:t>Состояние, для которого нет ограничений по использованию</w:t>
            </w:r>
          </w:p>
        </w:tc>
      </w:tr>
      <w:tr w:rsidR="002E0444" w14:paraId="100D7474" w14:textId="77777777" w:rsidTr="002E0444">
        <w:tc>
          <w:tcPr>
            <w:tcW w:w="421" w:type="dxa"/>
          </w:tcPr>
          <w:p w14:paraId="56A44940" w14:textId="589B6F1D" w:rsidR="002E0444" w:rsidRDefault="002E0444" w:rsidP="00564E0F">
            <w:pPr>
              <w:pStyle w:val="af"/>
              <w:tabs>
                <w:tab w:val="left" w:pos="284"/>
              </w:tabs>
              <w:ind w:left="0"/>
              <w:jc w:val="both"/>
              <w:rPr>
                <w:rFonts w:ascii="Times New Roman" w:hAnsi="Times New Roman" w:cs="Times New Roman"/>
                <w:b/>
                <w:bCs/>
                <w:sz w:val="28"/>
                <w:szCs w:val="28"/>
              </w:rPr>
            </w:pPr>
            <w:r>
              <w:rPr>
                <w:rFonts w:ascii="Times New Roman" w:hAnsi="Times New Roman" w:cs="Times New Roman"/>
                <w:b/>
                <w:bCs/>
                <w:sz w:val="28"/>
                <w:szCs w:val="28"/>
              </w:rPr>
              <w:t>2</w:t>
            </w:r>
          </w:p>
        </w:tc>
        <w:tc>
          <w:tcPr>
            <w:tcW w:w="9349" w:type="dxa"/>
          </w:tcPr>
          <w:p w14:paraId="779AFDF4" w14:textId="22FC2E46" w:rsidR="002E0444" w:rsidRPr="002E0444" w:rsidRDefault="002E0444" w:rsidP="00564E0F">
            <w:pPr>
              <w:pStyle w:val="af"/>
              <w:tabs>
                <w:tab w:val="left" w:pos="284"/>
              </w:tabs>
              <w:ind w:left="0"/>
              <w:jc w:val="both"/>
              <w:rPr>
                <w:rFonts w:ascii="Times New Roman" w:hAnsi="Times New Roman" w:cs="Times New Roman"/>
                <w:sz w:val="28"/>
                <w:szCs w:val="28"/>
              </w:rPr>
            </w:pPr>
            <w:r w:rsidRPr="002E0444">
              <w:rPr>
                <w:rFonts w:ascii="Times New Roman" w:hAnsi="Times New Roman" w:cs="Times New Roman"/>
                <w:sz w:val="28"/>
                <w:szCs w:val="28"/>
              </w:rPr>
              <w:t>Состояние, при котором ожидаемая польза от применения данного метода контрацепции в целом превосходит теоретические или доказанные риски.</w:t>
            </w:r>
          </w:p>
        </w:tc>
      </w:tr>
      <w:tr w:rsidR="002E0444" w14:paraId="3B793843" w14:textId="77777777" w:rsidTr="002E0444">
        <w:tc>
          <w:tcPr>
            <w:tcW w:w="421" w:type="dxa"/>
          </w:tcPr>
          <w:p w14:paraId="6F392E86" w14:textId="5E0281DA" w:rsidR="002E0444" w:rsidRDefault="002E0444" w:rsidP="00564E0F">
            <w:pPr>
              <w:pStyle w:val="af"/>
              <w:tabs>
                <w:tab w:val="left" w:pos="284"/>
              </w:tabs>
              <w:ind w:left="0"/>
              <w:jc w:val="both"/>
              <w:rPr>
                <w:rFonts w:ascii="Times New Roman" w:hAnsi="Times New Roman" w:cs="Times New Roman"/>
                <w:b/>
                <w:bCs/>
                <w:sz w:val="28"/>
                <w:szCs w:val="28"/>
              </w:rPr>
            </w:pPr>
            <w:r>
              <w:rPr>
                <w:rFonts w:ascii="Times New Roman" w:hAnsi="Times New Roman" w:cs="Times New Roman"/>
                <w:b/>
                <w:bCs/>
                <w:sz w:val="28"/>
                <w:szCs w:val="28"/>
              </w:rPr>
              <w:t>3</w:t>
            </w:r>
          </w:p>
        </w:tc>
        <w:tc>
          <w:tcPr>
            <w:tcW w:w="9349" w:type="dxa"/>
          </w:tcPr>
          <w:p w14:paraId="7FBAC735" w14:textId="6F6E985C" w:rsidR="002E0444" w:rsidRPr="002E0444" w:rsidRDefault="002E0444" w:rsidP="00564E0F">
            <w:pPr>
              <w:pStyle w:val="af"/>
              <w:tabs>
                <w:tab w:val="left" w:pos="284"/>
              </w:tabs>
              <w:ind w:left="0"/>
              <w:jc w:val="both"/>
              <w:rPr>
                <w:rFonts w:ascii="Times New Roman" w:hAnsi="Times New Roman" w:cs="Times New Roman"/>
                <w:sz w:val="28"/>
                <w:szCs w:val="28"/>
              </w:rPr>
            </w:pPr>
            <w:r w:rsidRPr="002E0444">
              <w:rPr>
                <w:rFonts w:ascii="Times New Roman" w:hAnsi="Times New Roman" w:cs="Times New Roman"/>
                <w:sz w:val="28"/>
                <w:szCs w:val="28"/>
              </w:rPr>
              <w:t>Состояние, при котором теоретические или доказанные риски в целом превосходят ожидаемую пользу от применения данного метода контрацепции.</w:t>
            </w:r>
          </w:p>
        </w:tc>
      </w:tr>
      <w:tr w:rsidR="002E0444" w14:paraId="3CCAB06C" w14:textId="77777777" w:rsidTr="002E0444">
        <w:tc>
          <w:tcPr>
            <w:tcW w:w="421" w:type="dxa"/>
          </w:tcPr>
          <w:p w14:paraId="34702D7E" w14:textId="213C6BA1" w:rsidR="002E0444" w:rsidRDefault="002E0444" w:rsidP="00564E0F">
            <w:pPr>
              <w:pStyle w:val="af"/>
              <w:tabs>
                <w:tab w:val="left" w:pos="284"/>
              </w:tabs>
              <w:ind w:left="0"/>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9349" w:type="dxa"/>
          </w:tcPr>
          <w:p w14:paraId="4E8E1BBB" w14:textId="0E4C6BBE" w:rsidR="002E0444" w:rsidRPr="002E0444" w:rsidRDefault="002E0444" w:rsidP="00564E0F">
            <w:pPr>
              <w:pStyle w:val="af"/>
              <w:tabs>
                <w:tab w:val="left" w:pos="284"/>
              </w:tabs>
              <w:ind w:left="0"/>
              <w:jc w:val="both"/>
              <w:rPr>
                <w:rFonts w:ascii="Times New Roman" w:hAnsi="Times New Roman" w:cs="Times New Roman"/>
                <w:sz w:val="28"/>
                <w:szCs w:val="28"/>
              </w:rPr>
            </w:pPr>
            <w:r w:rsidRPr="002E0444">
              <w:rPr>
                <w:rFonts w:ascii="Times New Roman" w:hAnsi="Times New Roman" w:cs="Times New Roman"/>
                <w:sz w:val="28"/>
                <w:szCs w:val="28"/>
              </w:rPr>
              <w:t>Состояние, которое несет неприемлемый риск для здоровья при использовании данного метода</w:t>
            </w:r>
          </w:p>
        </w:tc>
      </w:tr>
    </w:tbl>
    <w:p w14:paraId="54D2D064" w14:textId="04048A44" w:rsidR="002E0444" w:rsidRDefault="002E0444" w:rsidP="00564E0F">
      <w:pPr>
        <w:pStyle w:val="af"/>
        <w:tabs>
          <w:tab w:val="left" w:pos="284"/>
        </w:tabs>
        <w:spacing w:after="0" w:line="240" w:lineRule="auto"/>
        <w:ind w:left="0"/>
        <w:jc w:val="both"/>
        <w:rPr>
          <w:rFonts w:ascii="Times New Roman" w:hAnsi="Times New Roman" w:cs="Times New Roman"/>
          <w:b/>
          <w:bCs/>
          <w:sz w:val="28"/>
          <w:szCs w:val="28"/>
        </w:rPr>
      </w:pPr>
    </w:p>
    <w:p w14:paraId="3D390189" w14:textId="3F72EF69" w:rsidR="002E0444" w:rsidRPr="002E0444" w:rsidRDefault="002E0444" w:rsidP="00564E0F">
      <w:pPr>
        <w:pStyle w:val="af"/>
        <w:tabs>
          <w:tab w:val="left" w:pos="284"/>
        </w:tabs>
        <w:spacing w:after="0" w:line="240" w:lineRule="auto"/>
        <w:ind w:left="0"/>
        <w:jc w:val="both"/>
        <w:rPr>
          <w:rFonts w:ascii="Times New Roman" w:hAnsi="Times New Roman" w:cs="Times New Roman"/>
          <w:b/>
          <w:bCs/>
          <w:sz w:val="28"/>
          <w:szCs w:val="28"/>
        </w:rPr>
      </w:pPr>
      <w:r w:rsidRPr="002E0444">
        <w:rPr>
          <w:rFonts w:ascii="Times New Roman" w:hAnsi="Times New Roman" w:cs="Times New Roman"/>
          <w:b/>
          <w:bCs/>
          <w:sz w:val="28"/>
          <w:szCs w:val="28"/>
        </w:rPr>
        <w:t>Рекомендации по использованию гормональной контрацепции у женщин с бессимптомным или умеренным клиническим течением заболевания ВИЧ (стадия 1 или 2)</w:t>
      </w:r>
    </w:p>
    <w:p w14:paraId="05B11894" w14:textId="57DD2437" w:rsidR="002E0444" w:rsidRDefault="002E0444" w:rsidP="00564E0F">
      <w:pPr>
        <w:pStyle w:val="af"/>
        <w:tabs>
          <w:tab w:val="left" w:pos="284"/>
        </w:tabs>
        <w:spacing w:after="0" w:line="240" w:lineRule="auto"/>
        <w:ind w:left="0"/>
        <w:jc w:val="both"/>
        <w:rPr>
          <w:rFonts w:ascii="Times New Roman" w:hAnsi="Times New Roman" w:cs="Times New Roman"/>
          <w:sz w:val="28"/>
          <w:szCs w:val="28"/>
        </w:rPr>
      </w:pPr>
      <w:r w:rsidRPr="002E0444">
        <w:rPr>
          <w:rFonts w:ascii="Times New Roman" w:hAnsi="Times New Roman" w:cs="Times New Roman"/>
          <w:sz w:val="28"/>
          <w:szCs w:val="28"/>
        </w:rPr>
        <w:t xml:space="preserve">Женщины с бессимптомным или умеренным клиническим течением заболевания ВИЧ (стадия 1 или 2) могут без ограничений использовать следующие методы гормональной контрацепции: КОК, комбинированные инъекционные контрацептивы, комбинированные контрацептивные пластыри и кольца, чисто </w:t>
      </w:r>
      <w:proofErr w:type="spellStart"/>
      <w:r w:rsidRPr="002E0444">
        <w:rPr>
          <w:rFonts w:ascii="Times New Roman" w:hAnsi="Times New Roman" w:cs="Times New Roman"/>
          <w:sz w:val="28"/>
          <w:szCs w:val="28"/>
        </w:rPr>
        <w:t>прогестиновые</w:t>
      </w:r>
      <w:proofErr w:type="spellEnd"/>
      <w:r w:rsidRPr="002E0444">
        <w:rPr>
          <w:rFonts w:ascii="Times New Roman" w:hAnsi="Times New Roman" w:cs="Times New Roman"/>
          <w:sz w:val="28"/>
          <w:szCs w:val="28"/>
        </w:rPr>
        <w:t xml:space="preserve"> таблетки, чисто </w:t>
      </w:r>
      <w:proofErr w:type="spellStart"/>
      <w:r w:rsidRPr="002E0444">
        <w:rPr>
          <w:rFonts w:ascii="Times New Roman" w:hAnsi="Times New Roman" w:cs="Times New Roman"/>
          <w:sz w:val="28"/>
          <w:szCs w:val="28"/>
        </w:rPr>
        <w:t>прогестиновые</w:t>
      </w:r>
      <w:proofErr w:type="spellEnd"/>
      <w:r w:rsidRPr="002E0444">
        <w:rPr>
          <w:rFonts w:ascii="Times New Roman" w:hAnsi="Times New Roman" w:cs="Times New Roman"/>
          <w:sz w:val="28"/>
          <w:szCs w:val="28"/>
        </w:rPr>
        <w:t xml:space="preserve"> инъекционные средства (ДМПА и НЭТ-ЭН), и имплантаты, содержащие </w:t>
      </w:r>
      <w:proofErr w:type="spellStart"/>
      <w:r w:rsidRPr="002E0444">
        <w:rPr>
          <w:rFonts w:ascii="Times New Roman" w:hAnsi="Times New Roman" w:cs="Times New Roman"/>
          <w:sz w:val="28"/>
          <w:szCs w:val="28"/>
        </w:rPr>
        <w:t>левоноргестрел</w:t>
      </w:r>
      <w:proofErr w:type="spellEnd"/>
      <w:r w:rsidRPr="002E0444">
        <w:rPr>
          <w:rFonts w:ascii="Times New Roman" w:hAnsi="Times New Roman" w:cs="Times New Roman"/>
          <w:sz w:val="28"/>
          <w:szCs w:val="28"/>
        </w:rPr>
        <w:t xml:space="preserve"> (ЛНГ) и </w:t>
      </w:r>
      <w:proofErr w:type="spellStart"/>
      <w:r w:rsidRPr="002E0444">
        <w:rPr>
          <w:rFonts w:ascii="Times New Roman" w:hAnsi="Times New Roman" w:cs="Times New Roman"/>
          <w:sz w:val="28"/>
          <w:szCs w:val="28"/>
        </w:rPr>
        <w:t>этоногестрел</w:t>
      </w:r>
      <w:proofErr w:type="spellEnd"/>
      <w:r w:rsidRPr="002E0444">
        <w:rPr>
          <w:rFonts w:ascii="Times New Roman" w:hAnsi="Times New Roman" w:cs="Times New Roman"/>
          <w:sz w:val="28"/>
          <w:szCs w:val="28"/>
        </w:rPr>
        <w:t xml:space="preserve"> (ЭТГ) (МКП, категория 1). </w:t>
      </w:r>
    </w:p>
    <w:p w14:paraId="54AD4231" w14:textId="77777777" w:rsidR="002E0444" w:rsidRDefault="002E0444" w:rsidP="00564E0F">
      <w:pPr>
        <w:pStyle w:val="af"/>
        <w:tabs>
          <w:tab w:val="left" w:pos="284"/>
        </w:tabs>
        <w:spacing w:after="0" w:line="240" w:lineRule="auto"/>
        <w:ind w:left="0"/>
        <w:jc w:val="both"/>
        <w:rPr>
          <w:rFonts w:ascii="Times New Roman" w:hAnsi="Times New Roman" w:cs="Times New Roman"/>
          <w:sz w:val="28"/>
          <w:szCs w:val="28"/>
        </w:rPr>
      </w:pPr>
      <w:r w:rsidRPr="002E0444">
        <w:rPr>
          <w:rFonts w:ascii="Times New Roman" w:hAnsi="Times New Roman" w:cs="Times New Roman"/>
          <w:sz w:val="28"/>
          <w:szCs w:val="28"/>
        </w:rPr>
        <w:lastRenderedPageBreak/>
        <w:t xml:space="preserve">Женщины с бессимптомным или умеренным клиническим течением заболевания ВИЧ (стадия 1 или 2), как правило, могут использовать ЛНГ-ВМС (МКП, категория 2). </w:t>
      </w:r>
    </w:p>
    <w:p w14:paraId="4293D583" w14:textId="0CC40AC0" w:rsidR="002E0444" w:rsidRPr="002E0444" w:rsidRDefault="002E0444" w:rsidP="00564E0F">
      <w:pPr>
        <w:pStyle w:val="af"/>
        <w:tabs>
          <w:tab w:val="left" w:pos="284"/>
        </w:tabs>
        <w:spacing w:after="0" w:line="240" w:lineRule="auto"/>
        <w:ind w:left="0"/>
        <w:jc w:val="both"/>
        <w:rPr>
          <w:rFonts w:ascii="Times New Roman" w:hAnsi="Times New Roman" w:cs="Times New Roman"/>
          <w:sz w:val="28"/>
          <w:szCs w:val="28"/>
        </w:rPr>
      </w:pPr>
      <w:r w:rsidRPr="002E0444">
        <w:rPr>
          <w:rFonts w:ascii="Times New Roman" w:hAnsi="Times New Roman" w:cs="Times New Roman"/>
          <w:sz w:val="28"/>
          <w:szCs w:val="28"/>
        </w:rPr>
        <w:t xml:space="preserve">Поскольку возможны взаимодействия между определенными методами гормональной контрацепции и некоторыми АРВ, обратитесь к рекомендациям по проведению АРТ с учетом лекарственного взаимодействия. </w:t>
      </w:r>
    </w:p>
    <w:p w14:paraId="4FF84F3C" w14:textId="7C876555" w:rsidR="002E0444" w:rsidRPr="002E0444" w:rsidRDefault="002E0444" w:rsidP="00564E0F">
      <w:pPr>
        <w:pStyle w:val="af"/>
        <w:tabs>
          <w:tab w:val="left" w:pos="284"/>
        </w:tabs>
        <w:spacing w:after="0" w:line="240" w:lineRule="auto"/>
        <w:ind w:left="0"/>
        <w:jc w:val="both"/>
        <w:rPr>
          <w:rFonts w:ascii="Times New Roman" w:hAnsi="Times New Roman" w:cs="Times New Roman"/>
          <w:b/>
          <w:bCs/>
          <w:sz w:val="28"/>
          <w:szCs w:val="28"/>
        </w:rPr>
      </w:pPr>
      <w:r w:rsidRPr="002E0444">
        <w:rPr>
          <w:rFonts w:ascii="Times New Roman" w:hAnsi="Times New Roman" w:cs="Times New Roman"/>
          <w:b/>
          <w:bCs/>
          <w:sz w:val="28"/>
          <w:szCs w:val="28"/>
        </w:rPr>
        <w:t>Рекомендации по использованию гормональной контрацепции у женщин с тяжелым или прогрессирующим клиническим течением заболевания ВИЧ (стадии 3 или 4)</w:t>
      </w:r>
    </w:p>
    <w:p w14:paraId="11C48ADD" w14:textId="77777777" w:rsidR="002E0444" w:rsidRDefault="002E0444" w:rsidP="00564E0F">
      <w:pPr>
        <w:pStyle w:val="af"/>
        <w:tabs>
          <w:tab w:val="left" w:pos="284"/>
        </w:tabs>
        <w:spacing w:after="0" w:line="240" w:lineRule="auto"/>
        <w:ind w:left="0"/>
        <w:jc w:val="both"/>
        <w:rPr>
          <w:rFonts w:ascii="Times New Roman" w:hAnsi="Times New Roman" w:cs="Times New Roman"/>
          <w:sz w:val="28"/>
          <w:szCs w:val="28"/>
        </w:rPr>
      </w:pPr>
      <w:r w:rsidRPr="002E0444">
        <w:rPr>
          <w:rFonts w:ascii="Times New Roman" w:hAnsi="Times New Roman" w:cs="Times New Roman"/>
          <w:sz w:val="28"/>
          <w:szCs w:val="28"/>
        </w:rPr>
        <w:t xml:space="preserve">Женщины с тяжелым или прогрессирующим клиническим течением заболевания ВИЧ (стадии 3 или 4) могут без ограничения использовать следующие методы гормональной контрацепции: КОК, комбинированные инъекционные контрацептивы, комбинированные контрацептивные пластыри и кольца, чисто </w:t>
      </w:r>
      <w:proofErr w:type="spellStart"/>
      <w:r w:rsidRPr="002E0444">
        <w:rPr>
          <w:rFonts w:ascii="Times New Roman" w:hAnsi="Times New Roman" w:cs="Times New Roman"/>
          <w:sz w:val="28"/>
          <w:szCs w:val="28"/>
        </w:rPr>
        <w:t>прогестиновые</w:t>
      </w:r>
      <w:proofErr w:type="spellEnd"/>
      <w:r w:rsidRPr="002E0444">
        <w:rPr>
          <w:rFonts w:ascii="Times New Roman" w:hAnsi="Times New Roman" w:cs="Times New Roman"/>
          <w:sz w:val="28"/>
          <w:szCs w:val="28"/>
        </w:rPr>
        <w:t xml:space="preserve"> таблетки, чисто </w:t>
      </w:r>
      <w:proofErr w:type="spellStart"/>
      <w:r w:rsidRPr="002E0444">
        <w:rPr>
          <w:rFonts w:ascii="Times New Roman" w:hAnsi="Times New Roman" w:cs="Times New Roman"/>
          <w:sz w:val="28"/>
          <w:szCs w:val="28"/>
        </w:rPr>
        <w:t>прогестиновые</w:t>
      </w:r>
      <w:proofErr w:type="spellEnd"/>
      <w:r w:rsidRPr="002E0444">
        <w:rPr>
          <w:rFonts w:ascii="Times New Roman" w:hAnsi="Times New Roman" w:cs="Times New Roman"/>
          <w:sz w:val="28"/>
          <w:szCs w:val="28"/>
        </w:rPr>
        <w:t xml:space="preserve"> контрацептивные инъекционные средства (ДМПА и НЭТ-ЭН), и имплантаты, содержащие </w:t>
      </w:r>
      <w:proofErr w:type="spellStart"/>
      <w:r w:rsidRPr="002E0444">
        <w:rPr>
          <w:rFonts w:ascii="Times New Roman" w:hAnsi="Times New Roman" w:cs="Times New Roman"/>
          <w:sz w:val="28"/>
          <w:szCs w:val="28"/>
        </w:rPr>
        <w:t>левоноргестрел</w:t>
      </w:r>
      <w:proofErr w:type="spellEnd"/>
      <w:r w:rsidRPr="002E0444">
        <w:rPr>
          <w:rFonts w:ascii="Times New Roman" w:hAnsi="Times New Roman" w:cs="Times New Roman"/>
          <w:sz w:val="28"/>
          <w:szCs w:val="28"/>
        </w:rPr>
        <w:t xml:space="preserve"> (ЛНГ) и </w:t>
      </w:r>
      <w:proofErr w:type="spellStart"/>
      <w:r w:rsidRPr="002E0444">
        <w:rPr>
          <w:rFonts w:ascii="Times New Roman" w:hAnsi="Times New Roman" w:cs="Times New Roman"/>
          <w:sz w:val="28"/>
          <w:szCs w:val="28"/>
        </w:rPr>
        <w:t>этоногестрел</w:t>
      </w:r>
      <w:proofErr w:type="spellEnd"/>
      <w:r w:rsidRPr="002E0444">
        <w:rPr>
          <w:rFonts w:ascii="Times New Roman" w:hAnsi="Times New Roman" w:cs="Times New Roman"/>
          <w:sz w:val="28"/>
          <w:szCs w:val="28"/>
        </w:rPr>
        <w:t xml:space="preserve"> (ЭТГ) (МКП, категория 1). </w:t>
      </w:r>
    </w:p>
    <w:p w14:paraId="5E38F928" w14:textId="77777777" w:rsidR="002E0444" w:rsidRDefault="002E0444" w:rsidP="00564E0F">
      <w:pPr>
        <w:pStyle w:val="af"/>
        <w:tabs>
          <w:tab w:val="left" w:pos="284"/>
        </w:tabs>
        <w:spacing w:after="0" w:line="240" w:lineRule="auto"/>
        <w:ind w:left="0"/>
        <w:jc w:val="both"/>
        <w:rPr>
          <w:rFonts w:ascii="Times New Roman" w:hAnsi="Times New Roman" w:cs="Times New Roman"/>
          <w:sz w:val="28"/>
          <w:szCs w:val="28"/>
        </w:rPr>
      </w:pPr>
      <w:r w:rsidRPr="002E0444">
        <w:rPr>
          <w:rFonts w:ascii="Times New Roman" w:hAnsi="Times New Roman" w:cs="Times New Roman"/>
          <w:sz w:val="28"/>
          <w:szCs w:val="28"/>
        </w:rPr>
        <w:t xml:space="preserve">Женщины с тяжелым или прогрессирующим клиническим течением заболевания ВИЧ (стадии 3 или 4), как правило, не должны начинать использовать ЛНГ-ВМС (МКП, категория 3 для инициации) до тех пор, пока не произойдет улучшения их состояния с переходом заболевания в бессимптомную или умеренную стадию (стадия 1 или 2). Однако если у женщин с уже установленной ЛНГ-ВМС развивается тяжелое или прогрессирующее клиническое течение заболевания ВИЧ, удаление внутриматочного средства не требуется (МКП, категория 2 для продолжения). Среди женщин с установленным ЛНГ-ВМС, у которых наблюдается тяжелое или прогрессирующее клиническое течение заболевания ВИЧ, необходимо проводить тщательный мониторинг возникновения инфекций органов малого таза. </w:t>
      </w:r>
    </w:p>
    <w:p w14:paraId="32D0624B" w14:textId="5C8F0A77" w:rsidR="002E0444" w:rsidRPr="002E0444" w:rsidRDefault="002E0444" w:rsidP="00564E0F">
      <w:pPr>
        <w:pStyle w:val="af"/>
        <w:tabs>
          <w:tab w:val="left" w:pos="284"/>
        </w:tabs>
        <w:spacing w:after="0" w:line="240" w:lineRule="auto"/>
        <w:ind w:left="0"/>
        <w:jc w:val="both"/>
        <w:rPr>
          <w:rFonts w:ascii="Times New Roman" w:hAnsi="Times New Roman" w:cs="Times New Roman"/>
          <w:sz w:val="28"/>
          <w:szCs w:val="28"/>
        </w:rPr>
      </w:pPr>
      <w:r w:rsidRPr="002E0444">
        <w:rPr>
          <w:rFonts w:ascii="Times New Roman" w:hAnsi="Times New Roman" w:cs="Times New Roman"/>
          <w:sz w:val="28"/>
          <w:szCs w:val="28"/>
        </w:rPr>
        <w:t xml:space="preserve">Поскольку возможны взаимодействия между определенными методами гормональной контрацепции и некоторыми АРВ, обратитесь к рекомендациям по проведению АРТ с учетом лекарственного взаимодействия. </w:t>
      </w:r>
    </w:p>
    <w:p w14:paraId="6170D354" w14:textId="64C05AE5" w:rsidR="002E0444" w:rsidRPr="002E0444" w:rsidRDefault="002E0444" w:rsidP="00564E0F">
      <w:pPr>
        <w:pStyle w:val="af"/>
        <w:tabs>
          <w:tab w:val="left" w:pos="284"/>
        </w:tabs>
        <w:spacing w:after="0" w:line="240" w:lineRule="auto"/>
        <w:ind w:left="0"/>
        <w:jc w:val="both"/>
        <w:rPr>
          <w:rFonts w:ascii="Times New Roman" w:hAnsi="Times New Roman" w:cs="Times New Roman"/>
          <w:b/>
          <w:bCs/>
          <w:sz w:val="28"/>
          <w:szCs w:val="28"/>
        </w:rPr>
      </w:pPr>
      <w:r w:rsidRPr="002E0444">
        <w:rPr>
          <w:rFonts w:ascii="Times New Roman" w:hAnsi="Times New Roman" w:cs="Times New Roman"/>
          <w:b/>
          <w:bCs/>
          <w:sz w:val="28"/>
          <w:szCs w:val="28"/>
        </w:rPr>
        <w:t>Рекомендации для женщин, живущих с ВИЧ, которые получают антиретровирусную терапию (АРТ)</w:t>
      </w:r>
    </w:p>
    <w:p w14:paraId="231ECBDA" w14:textId="77777777" w:rsidR="002E0444" w:rsidRDefault="002E0444" w:rsidP="00564E0F">
      <w:pPr>
        <w:pStyle w:val="af"/>
        <w:tabs>
          <w:tab w:val="left" w:pos="284"/>
        </w:tabs>
        <w:spacing w:after="0" w:line="240" w:lineRule="auto"/>
        <w:ind w:left="0"/>
        <w:jc w:val="both"/>
        <w:rPr>
          <w:rFonts w:ascii="Times New Roman" w:hAnsi="Times New Roman" w:cs="Times New Roman"/>
          <w:sz w:val="28"/>
          <w:szCs w:val="28"/>
        </w:rPr>
      </w:pPr>
      <w:r w:rsidRPr="002E0444">
        <w:rPr>
          <w:rFonts w:ascii="Times New Roman" w:hAnsi="Times New Roman" w:cs="Times New Roman"/>
          <w:sz w:val="28"/>
          <w:szCs w:val="28"/>
        </w:rPr>
        <w:t xml:space="preserve">Женщины, получающие нуклеозидные/нуклеотидные ингибиторы обратной транскриптазы (НИОТ), могут без ограничения использовать все методы гормональной контрацепции: КОК, комбинированные контрацептивные пластыри и кольца, комбинированные инъекционные контрацептивы, ЧПТ, чисто </w:t>
      </w:r>
      <w:proofErr w:type="spellStart"/>
      <w:r w:rsidRPr="002E0444">
        <w:rPr>
          <w:rFonts w:ascii="Times New Roman" w:hAnsi="Times New Roman" w:cs="Times New Roman"/>
          <w:sz w:val="28"/>
          <w:szCs w:val="28"/>
        </w:rPr>
        <w:t>прогестиновые</w:t>
      </w:r>
      <w:proofErr w:type="spellEnd"/>
      <w:r w:rsidRPr="002E0444">
        <w:rPr>
          <w:rFonts w:ascii="Times New Roman" w:hAnsi="Times New Roman" w:cs="Times New Roman"/>
          <w:sz w:val="28"/>
          <w:szCs w:val="28"/>
        </w:rPr>
        <w:t xml:space="preserve"> инъекционные средства (ДМПА и НЭТ-ЭН) и ЛНГ и ЭТГ имплантаты (МКП, категория 1). </w:t>
      </w:r>
    </w:p>
    <w:p w14:paraId="6F287685" w14:textId="77777777" w:rsidR="008B766C" w:rsidRDefault="002E0444" w:rsidP="00564E0F">
      <w:pPr>
        <w:pStyle w:val="af"/>
        <w:tabs>
          <w:tab w:val="left" w:pos="284"/>
        </w:tabs>
        <w:spacing w:after="0" w:line="240" w:lineRule="auto"/>
        <w:ind w:left="0"/>
        <w:jc w:val="both"/>
        <w:rPr>
          <w:rFonts w:ascii="Times New Roman" w:hAnsi="Times New Roman" w:cs="Times New Roman"/>
          <w:sz w:val="28"/>
          <w:szCs w:val="28"/>
        </w:rPr>
      </w:pPr>
      <w:r w:rsidRPr="002E0444">
        <w:rPr>
          <w:rFonts w:ascii="Times New Roman" w:hAnsi="Times New Roman" w:cs="Times New Roman"/>
          <w:sz w:val="28"/>
          <w:szCs w:val="28"/>
        </w:rPr>
        <w:t>Женщины, получающие антиретровирусную терапию, в схему которой входит эфавирен</w:t>
      </w:r>
      <w:r w:rsidR="008B766C">
        <w:rPr>
          <w:rFonts w:ascii="Times New Roman" w:hAnsi="Times New Roman" w:cs="Times New Roman"/>
          <w:sz w:val="28"/>
          <w:szCs w:val="28"/>
        </w:rPr>
        <w:t>з</w:t>
      </w:r>
      <w:r w:rsidRPr="002E0444">
        <w:rPr>
          <w:rFonts w:ascii="Times New Roman" w:hAnsi="Times New Roman" w:cs="Times New Roman"/>
          <w:sz w:val="28"/>
          <w:szCs w:val="28"/>
        </w:rPr>
        <w:t xml:space="preserve"> или </w:t>
      </w:r>
      <w:proofErr w:type="spellStart"/>
      <w:r w:rsidRPr="002E0444">
        <w:rPr>
          <w:rFonts w:ascii="Times New Roman" w:hAnsi="Times New Roman" w:cs="Times New Roman"/>
          <w:sz w:val="28"/>
          <w:szCs w:val="28"/>
        </w:rPr>
        <w:t>невирапин</w:t>
      </w:r>
      <w:proofErr w:type="spellEnd"/>
      <w:r w:rsidRPr="002E0444">
        <w:rPr>
          <w:rFonts w:ascii="Times New Roman" w:hAnsi="Times New Roman" w:cs="Times New Roman"/>
          <w:sz w:val="28"/>
          <w:szCs w:val="28"/>
        </w:rPr>
        <w:t xml:space="preserve">, как правило, могут использовать КОК, пластыри, кольца, комбинированные инъекционные контрацептивы, ЧПТ, НЭТ- ЭН и </w:t>
      </w:r>
      <w:r w:rsidRPr="002E0444">
        <w:rPr>
          <w:rFonts w:ascii="Times New Roman" w:hAnsi="Times New Roman" w:cs="Times New Roman"/>
          <w:sz w:val="28"/>
          <w:szCs w:val="28"/>
        </w:rPr>
        <w:lastRenderedPageBreak/>
        <w:t>имплантаты (МКП, категория 2). Однако женщины, принимающие эфавирен</w:t>
      </w:r>
      <w:r w:rsidR="008B766C">
        <w:rPr>
          <w:rFonts w:ascii="Times New Roman" w:hAnsi="Times New Roman" w:cs="Times New Roman"/>
          <w:sz w:val="28"/>
          <w:szCs w:val="28"/>
        </w:rPr>
        <w:t>з</w:t>
      </w:r>
      <w:r w:rsidRPr="002E0444">
        <w:rPr>
          <w:rFonts w:ascii="Times New Roman" w:hAnsi="Times New Roman" w:cs="Times New Roman"/>
          <w:sz w:val="28"/>
          <w:szCs w:val="28"/>
        </w:rPr>
        <w:t xml:space="preserve"> или </w:t>
      </w:r>
      <w:proofErr w:type="spellStart"/>
      <w:r w:rsidRPr="002E0444">
        <w:rPr>
          <w:rFonts w:ascii="Times New Roman" w:hAnsi="Times New Roman" w:cs="Times New Roman"/>
          <w:sz w:val="28"/>
          <w:szCs w:val="28"/>
        </w:rPr>
        <w:t>невирапин</w:t>
      </w:r>
      <w:proofErr w:type="spellEnd"/>
      <w:r w:rsidRPr="002E0444">
        <w:rPr>
          <w:rFonts w:ascii="Times New Roman" w:hAnsi="Times New Roman" w:cs="Times New Roman"/>
          <w:sz w:val="28"/>
          <w:szCs w:val="28"/>
        </w:rPr>
        <w:t xml:space="preserve">, могут без ограничения использовать ДМПА (МКП, категория 1). </w:t>
      </w:r>
    </w:p>
    <w:p w14:paraId="4DB611A4" w14:textId="77777777" w:rsidR="008B766C" w:rsidRDefault="002E0444" w:rsidP="00564E0F">
      <w:pPr>
        <w:pStyle w:val="af"/>
        <w:tabs>
          <w:tab w:val="left" w:pos="284"/>
        </w:tabs>
        <w:spacing w:after="0" w:line="240" w:lineRule="auto"/>
        <w:ind w:left="0"/>
        <w:jc w:val="both"/>
        <w:rPr>
          <w:rFonts w:ascii="Times New Roman" w:hAnsi="Times New Roman" w:cs="Times New Roman"/>
          <w:sz w:val="28"/>
          <w:szCs w:val="28"/>
        </w:rPr>
      </w:pPr>
      <w:r w:rsidRPr="002E0444">
        <w:rPr>
          <w:rFonts w:ascii="Times New Roman" w:hAnsi="Times New Roman" w:cs="Times New Roman"/>
          <w:sz w:val="28"/>
          <w:szCs w:val="28"/>
        </w:rPr>
        <w:t xml:space="preserve">Женщины, получающие более новые ненуклеозидные/нуклеотидные ингибиторы обратной транскриптазы (ННИОТ) этравирин или рилпивирин, могут без ограничения использовать все методы гормональной контрацепции (МКП, категория 1). </w:t>
      </w:r>
    </w:p>
    <w:p w14:paraId="7A1F28E0" w14:textId="77777777" w:rsidR="008B766C" w:rsidRDefault="002E0444" w:rsidP="00564E0F">
      <w:pPr>
        <w:pStyle w:val="af"/>
        <w:tabs>
          <w:tab w:val="left" w:pos="284"/>
        </w:tabs>
        <w:spacing w:after="0" w:line="240" w:lineRule="auto"/>
        <w:ind w:left="0"/>
        <w:jc w:val="both"/>
        <w:rPr>
          <w:rFonts w:ascii="Times New Roman" w:hAnsi="Times New Roman" w:cs="Times New Roman"/>
          <w:sz w:val="28"/>
          <w:szCs w:val="28"/>
        </w:rPr>
      </w:pPr>
      <w:r w:rsidRPr="002E0444">
        <w:rPr>
          <w:rFonts w:ascii="Times New Roman" w:hAnsi="Times New Roman" w:cs="Times New Roman"/>
          <w:sz w:val="28"/>
          <w:szCs w:val="28"/>
        </w:rPr>
        <w:t>Женщины, получающие ингибиторы протеазы (например, ритон</w:t>
      </w:r>
      <w:r w:rsidR="008B766C">
        <w:rPr>
          <w:rFonts w:ascii="Times New Roman" w:hAnsi="Times New Roman" w:cs="Times New Roman"/>
          <w:sz w:val="28"/>
          <w:szCs w:val="28"/>
        </w:rPr>
        <w:t>а</w:t>
      </w:r>
      <w:r w:rsidRPr="002E0444">
        <w:rPr>
          <w:rFonts w:ascii="Times New Roman" w:hAnsi="Times New Roman" w:cs="Times New Roman"/>
          <w:sz w:val="28"/>
          <w:szCs w:val="28"/>
        </w:rPr>
        <w:t>вир и АРВ, усиленные ритон</w:t>
      </w:r>
      <w:r w:rsidR="008B766C">
        <w:rPr>
          <w:rFonts w:ascii="Times New Roman" w:hAnsi="Times New Roman" w:cs="Times New Roman"/>
          <w:sz w:val="28"/>
          <w:szCs w:val="28"/>
        </w:rPr>
        <w:t>а</w:t>
      </w:r>
      <w:r w:rsidRPr="002E0444">
        <w:rPr>
          <w:rFonts w:ascii="Times New Roman" w:hAnsi="Times New Roman" w:cs="Times New Roman"/>
          <w:sz w:val="28"/>
          <w:szCs w:val="28"/>
        </w:rPr>
        <w:t xml:space="preserve">виром), как правило, могут использовать КОК, пластыри, кольца, комбинированные инъекционные контрацептивы, ЧПТ, НЭТ-ЭН и ЛНГ и ЭТГ имплантаты (МКП, категория 2), а также без ограничения применять ДМПА (МКП, категория 1). </w:t>
      </w:r>
    </w:p>
    <w:p w14:paraId="52C73E82" w14:textId="77777777" w:rsidR="008B766C" w:rsidRDefault="002E0444" w:rsidP="00564E0F">
      <w:pPr>
        <w:pStyle w:val="af"/>
        <w:tabs>
          <w:tab w:val="left" w:pos="284"/>
        </w:tabs>
        <w:spacing w:after="0" w:line="240" w:lineRule="auto"/>
        <w:ind w:left="0"/>
        <w:jc w:val="both"/>
        <w:rPr>
          <w:rFonts w:ascii="Times New Roman" w:hAnsi="Times New Roman" w:cs="Times New Roman"/>
          <w:sz w:val="28"/>
          <w:szCs w:val="28"/>
        </w:rPr>
      </w:pPr>
      <w:r w:rsidRPr="002E0444">
        <w:rPr>
          <w:rFonts w:ascii="Times New Roman" w:hAnsi="Times New Roman" w:cs="Times New Roman"/>
          <w:sz w:val="28"/>
          <w:szCs w:val="28"/>
        </w:rPr>
        <w:t xml:space="preserve">Женщины, получающие ингибитор интегразы, могут без ограничения использовать все методы гормональной контрацепции (МКП, категория 1). </w:t>
      </w:r>
    </w:p>
    <w:p w14:paraId="402D8DB8" w14:textId="6044BB10" w:rsidR="002E0444" w:rsidRPr="002E0444" w:rsidRDefault="002E0444" w:rsidP="00564E0F">
      <w:pPr>
        <w:pStyle w:val="af"/>
        <w:tabs>
          <w:tab w:val="left" w:pos="284"/>
        </w:tabs>
        <w:spacing w:after="0" w:line="240" w:lineRule="auto"/>
        <w:ind w:left="0"/>
        <w:jc w:val="both"/>
        <w:rPr>
          <w:rFonts w:ascii="Times New Roman" w:hAnsi="Times New Roman" w:cs="Times New Roman"/>
          <w:sz w:val="28"/>
          <w:szCs w:val="28"/>
        </w:rPr>
      </w:pPr>
      <w:r w:rsidRPr="002E0444">
        <w:rPr>
          <w:rFonts w:ascii="Times New Roman" w:hAnsi="Times New Roman" w:cs="Times New Roman"/>
          <w:sz w:val="28"/>
          <w:szCs w:val="28"/>
        </w:rPr>
        <w:t>Женщины, получающие АРВ, в большинстве случаев могут использовать ЛНГ-ВМС (МКП, категория 2) при условии, что клиническое течение их заболевания ВИЧ является бессимптомным или умеренным (стадия 1 или 2). Женщины с тяжелым или прогрессирующим течением клинического заболевания ВИЧ (стадия 3 или 4), как правило, не должны начинать использование ЛНГ-ВМС (МКП, категория 3 для инициации) до тех пор, пока их состояние не улучшится с переходом в бессимптомную или умеренную стадию заболевания ВИЧ. Однако женщинам с уже установленной ЛНГ-ВМС, у которых развилось тяжелое или прогрессирующее клиническое течение заболевания ВИЧ, удаление ВМС не требуется (МКП, категория 2 для продолжения). У женщин с тяжелыми прогрессирующим клиническим течением заболевания ВИЧ, которые пользуются ЛНГ-ВМС, необходимо проводить тщательный мониторинг возникновения инфекций органов малого таза.</w:t>
      </w:r>
    </w:p>
    <w:p w14:paraId="488A28C6" w14:textId="77777777" w:rsidR="00285D46" w:rsidRPr="00216D84" w:rsidRDefault="006F1B8A"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Ведение пациентов с дислиепидемией представлены в </w:t>
      </w:r>
      <w:r w:rsidR="00285D46" w:rsidRPr="00216D84">
        <w:rPr>
          <w:rFonts w:ascii="Times New Roman" w:hAnsi="Times New Roman" w:cs="Times New Roman"/>
          <w:sz w:val="28"/>
          <w:szCs w:val="28"/>
        </w:rPr>
        <w:t>приложении 1</w:t>
      </w:r>
      <w:r w:rsidRPr="00216D84">
        <w:rPr>
          <w:rFonts w:ascii="Times New Roman" w:hAnsi="Times New Roman" w:cs="Times New Roman"/>
          <w:sz w:val="28"/>
          <w:szCs w:val="28"/>
        </w:rPr>
        <w:t>2</w:t>
      </w:r>
      <w:r w:rsidR="00285D46" w:rsidRPr="00216D84">
        <w:rPr>
          <w:rFonts w:ascii="Times New Roman" w:hAnsi="Times New Roman" w:cs="Times New Roman"/>
          <w:sz w:val="28"/>
          <w:szCs w:val="28"/>
        </w:rPr>
        <w:t xml:space="preserve"> к Протоколу.</w:t>
      </w:r>
    </w:p>
    <w:p w14:paraId="488A28C7" w14:textId="77777777" w:rsidR="00285D46" w:rsidRPr="00216D84" w:rsidRDefault="00285D46"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Диагностика и выявление заболевания костей в приложении 1</w:t>
      </w:r>
      <w:r w:rsidR="006F1B8A" w:rsidRPr="00216D84">
        <w:rPr>
          <w:rFonts w:ascii="Times New Roman" w:hAnsi="Times New Roman" w:cs="Times New Roman"/>
          <w:sz w:val="28"/>
          <w:szCs w:val="28"/>
        </w:rPr>
        <w:t>3</w:t>
      </w:r>
      <w:r w:rsidRPr="00216D84">
        <w:rPr>
          <w:rFonts w:ascii="Times New Roman" w:hAnsi="Times New Roman" w:cs="Times New Roman"/>
          <w:sz w:val="28"/>
          <w:szCs w:val="28"/>
        </w:rPr>
        <w:t xml:space="preserve"> к Протоколу.</w:t>
      </w:r>
    </w:p>
    <w:p w14:paraId="488A28C8" w14:textId="77777777" w:rsidR="00285D46" w:rsidRPr="00216D84" w:rsidRDefault="00285D46"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Диагностика и лечение ВИЧ-ассоциированных заболеваний почек в приложении 1</w:t>
      </w:r>
      <w:r w:rsidR="006F1B8A" w:rsidRPr="00216D84">
        <w:rPr>
          <w:rFonts w:ascii="Times New Roman" w:hAnsi="Times New Roman" w:cs="Times New Roman"/>
          <w:sz w:val="28"/>
          <w:szCs w:val="28"/>
        </w:rPr>
        <w:t>4</w:t>
      </w:r>
      <w:r w:rsidRPr="00216D84">
        <w:rPr>
          <w:rFonts w:ascii="Times New Roman" w:hAnsi="Times New Roman" w:cs="Times New Roman"/>
          <w:sz w:val="28"/>
          <w:szCs w:val="28"/>
        </w:rPr>
        <w:t xml:space="preserve"> к Протоколу.</w:t>
      </w:r>
    </w:p>
    <w:p w14:paraId="488A28C9" w14:textId="77777777" w:rsidR="00C43298" w:rsidRPr="00216D84" w:rsidRDefault="00C43298"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Диагностика, профилактика и лечение </w:t>
      </w:r>
      <w:r w:rsidR="006F1B8A" w:rsidRPr="00216D84">
        <w:rPr>
          <w:rFonts w:ascii="Times New Roman" w:hAnsi="Times New Roman" w:cs="Times New Roman"/>
          <w:sz w:val="28"/>
          <w:szCs w:val="28"/>
        </w:rPr>
        <w:t xml:space="preserve">гиперлактатемии и </w:t>
      </w:r>
      <w:r w:rsidRPr="00216D84">
        <w:rPr>
          <w:rFonts w:ascii="Times New Roman" w:hAnsi="Times New Roman" w:cs="Times New Roman"/>
          <w:sz w:val="28"/>
          <w:szCs w:val="28"/>
        </w:rPr>
        <w:t>лактатацидоза в приложении 15 к Протоколу.</w:t>
      </w:r>
    </w:p>
    <w:p w14:paraId="488A28CA" w14:textId="77777777" w:rsidR="00C43298" w:rsidRPr="00216D84" w:rsidRDefault="006F1B8A"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Сексуальное и репродуктивное здоровье женщин и мужчин с ВИЧ-инфекцией в приложении </w:t>
      </w:r>
      <w:r w:rsidR="00C43298" w:rsidRPr="00216D84">
        <w:rPr>
          <w:rFonts w:ascii="Times New Roman" w:hAnsi="Times New Roman" w:cs="Times New Roman"/>
          <w:sz w:val="28"/>
          <w:szCs w:val="28"/>
        </w:rPr>
        <w:t>1</w:t>
      </w:r>
      <w:r w:rsidRPr="00216D84">
        <w:rPr>
          <w:rFonts w:ascii="Times New Roman" w:hAnsi="Times New Roman" w:cs="Times New Roman"/>
          <w:sz w:val="28"/>
          <w:szCs w:val="28"/>
        </w:rPr>
        <w:t>6</w:t>
      </w:r>
      <w:r w:rsidR="00C43298" w:rsidRPr="00216D84">
        <w:rPr>
          <w:rFonts w:ascii="Times New Roman" w:hAnsi="Times New Roman" w:cs="Times New Roman"/>
          <w:sz w:val="28"/>
          <w:szCs w:val="28"/>
        </w:rPr>
        <w:t xml:space="preserve"> к Протоколу.</w:t>
      </w:r>
    </w:p>
    <w:p w14:paraId="488A28CB" w14:textId="77777777" w:rsidR="00C43298" w:rsidRPr="00216D84" w:rsidRDefault="00C43298"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Выявление, диагностика и лечение депрессии в приложении 1</w:t>
      </w:r>
      <w:r w:rsidR="006F1B8A" w:rsidRPr="00216D84">
        <w:rPr>
          <w:rFonts w:ascii="Times New Roman" w:hAnsi="Times New Roman" w:cs="Times New Roman"/>
          <w:sz w:val="28"/>
          <w:szCs w:val="28"/>
        </w:rPr>
        <w:t>7</w:t>
      </w:r>
      <w:r w:rsidRPr="00216D84">
        <w:rPr>
          <w:rFonts w:ascii="Times New Roman" w:hAnsi="Times New Roman" w:cs="Times New Roman"/>
          <w:sz w:val="28"/>
          <w:szCs w:val="28"/>
        </w:rPr>
        <w:t xml:space="preserve"> к Протоколу.</w:t>
      </w:r>
    </w:p>
    <w:p w14:paraId="488A28CC" w14:textId="77777777" w:rsidR="006F1B8A" w:rsidRPr="00216D84" w:rsidRDefault="006F1B8A" w:rsidP="006F1B8A">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Профилактика сердечно-сосудистых заболеваний в приложении 18 к Протоколу.</w:t>
      </w:r>
    </w:p>
    <w:p w14:paraId="488A28CD" w14:textId="77777777" w:rsidR="00C43298" w:rsidRPr="00216D84" w:rsidRDefault="00C43298" w:rsidP="00522301">
      <w:pPr>
        <w:spacing w:after="0" w:line="240" w:lineRule="auto"/>
        <w:jc w:val="both"/>
        <w:rPr>
          <w:rFonts w:ascii="Times New Roman" w:hAnsi="Times New Roman" w:cs="Times New Roman"/>
          <w:sz w:val="28"/>
          <w:szCs w:val="28"/>
        </w:rPr>
      </w:pPr>
    </w:p>
    <w:p w14:paraId="488A28CE" w14:textId="77777777" w:rsidR="00575861" w:rsidRPr="00216D84" w:rsidRDefault="00495192" w:rsidP="0091446A">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lang w:val="en-US"/>
        </w:rPr>
        <w:t>IV</w:t>
      </w:r>
      <w:r w:rsidR="00575861" w:rsidRPr="00216D84">
        <w:rPr>
          <w:rFonts w:ascii="Times New Roman" w:hAnsi="Times New Roman" w:cs="Times New Roman"/>
          <w:b/>
          <w:sz w:val="28"/>
          <w:szCs w:val="28"/>
        </w:rPr>
        <w:t xml:space="preserve">. ПОКАЗАНИЯ ДЛЯ ГОСПИТАЛИЗАЦИИ С УКАЗАНИЕМ ТИПА ГОСПИТАЛИЗАЦИИ: </w:t>
      </w:r>
    </w:p>
    <w:p w14:paraId="488A28CF" w14:textId="77777777" w:rsidR="00B95BED" w:rsidRPr="00216D84" w:rsidRDefault="00B95BED" w:rsidP="00575861">
      <w:pPr>
        <w:spacing w:after="0" w:line="240" w:lineRule="auto"/>
        <w:rPr>
          <w:rFonts w:ascii="Times New Roman" w:hAnsi="Times New Roman" w:cs="Times New Roman"/>
          <w:b/>
          <w:sz w:val="28"/>
          <w:szCs w:val="28"/>
        </w:rPr>
      </w:pPr>
    </w:p>
    <w:p w14:paraId="488A28D0" w14:textId="77777777" w:rsidR="00B95BED" w:rsidRPr="00216D84" w:rsidRDefault="00575861" w:rsidP="00575861">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 xml:space="preserve">4.1 Показания для плановой госпитализации: </w:t>
      </w:r>
      <w:r w:rsidRPr="00216D84">
        <w:rPr>
          <w:rFonts w:ascii="Times New Roman" w:hAnsi="Times New Roman" w:cs="Times New Roman"/>
          <w:sz w:val="28"/>
          <w:szCs w:val="28"/>
        </w:rPr>
        <w:t>нет.</w:t>
      </w:r>
    </w:p>
    <w:p w14:paraId="488A28D1" w14:textId="77777777" w:rsidR="00575861" w:rsidRPr="00216D84" w:rsidRDefault="00575861" w:rsidP="00575861">
      <w:pPr>
        <w:spacing w:after="0" w:line="240" w:lineRule="auto"/>
        <w:rPr>
          <w:rFonts w:ascii="Times New Roman" w:hAnsi="Times New Roman" w:cs="Times New Roman"/>
          <w:b/>
          <w:sz w:val="28"/>
          <w:szCs w:val="28"/>
        </w:rPr>
      </w:pPr>
    </w:p>
    <w:p w14:paraId="488A28D2" w14:textId="77777777" w:rsidR="00575861" w:rsidRPr="00216D84" w:rsidRDefault="00575861" w:rsidP="00575861">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t>4.2 Показания для экстренной госпитализации:</w:t>
      </w:r>
    </w:p>
    <w:p w14:paraId="488A28D3" w14:textId="77777777" w:rsidR="00575861" w:rsidRPr="00216D84" w:rsidRDefault="00575861"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тяжелое течение оппортунистических, других вторичных и сопутствующих заболеваний; </w:t>
      </w:r>
    </w:p>
    <w:p w14:paraId="488A28D4" w14:textId="77777777" w:rsidR="00575861" w:rsidRPr="00216D84" w:rsidRDefault="00575861"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синдром иммунной</w:t>
      </w:r>
      <w:r w:rsidR="002C2F32" w:rsidRPr="00216D84">
        <w:rPr>
          <w:rFonts w:ascii="Times New Roman" w:hAnsi="Times New Roman" w:cs="Times New Roman"/>
          <w:sz w:val="28"/>
          <w:szCs w:val="28"/>
        </w:rPr>
        <w:t xml:space="preserve"> </w:t>
      </w:r>
      <w:proofErr w:type="spellStart"/>
      <w:r w:rsidRPr="00216D84">
        <w:rPr>
          <w:rFonts w:ascii="Times New Roman" w:hAnsi="Times New Roman" w:cs="Times New Roman"/>
          <w:sz w:val="28"/>
          <w:szCs w:val="28"/>
        </w:rPr>
        <w:t>реконституции</w:t>
      </w:r>
      <w:proofErr w:type="spellEnd"/>
      <w:r w:rsidRPr="00216D84">
        <w:rPr>
          <w:rFonts w:ascii="Times New Roman" w:hAnsi="Times New Roman" w:cs="Times New Roman"/>
          <w:sz w:val="28"/>
          <w:szCs w:val="28"/>
        </w:rPr>
        <w:t xml:space="preserve"> (воспалительный синдром восстановления иммунитета - ВСВИ); </w:t>
      </w:r>
    </w:p>
    <w:p w14:paraId="488A28D5" w14:textId="77777777" w:rsidR="0091446A" w:rsidRPr="00216D84" w:rsidRDefault="00575861"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нежелательные явления на прием АРВ пре</w:t>
      </w:r>
      <w:r w:rsidR="004D09F7" w:rsidRPr="00216D84">
        <w:rPr>
          <w:rFonts w:ascii="Times New Roman" w:hAnsi="Times New Roman" w:cs="Times New Roman"/>
          <w:sz w:val="28"/>
          <w:szCs w:val="28"/>
        </w:rPr>
        <w:t xml:space="preserve">паратов, 3, 4 степени тяжести: </w:t>
      </w:r>
      <w:r w:rsidRPr="00216D84">
        <w:rPr>
          <w:rFonts w:ascii="Times New Roman" w:hAnsi="Times New Roman" w:cs="Times New Roman"/>
          <w:sz w:val="28"/>
          <w:szCs w:val="28"/>
        </w:rPr>
        <w:t xml:space="preserve">III степень (тяжелая) - повседневная жизнь существенно нарушена, часто требуется дополнительная помощь близких, медицинская помощь и лечение, возможно в стационаре; </w:t>
      </w:r>
    </w:p>
    <w:p w14:paraId="488A28D6" w14:textId="77777777" w:rsidR="00575861" w:rsidRPr="00216D84" w:rsidRDefault="00575861"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IV степень (крайне тяжелая, </w:t>
      </w:r>
      <w:proofErr w:type="spellStart"/>
      <w:r w:rsidRPr="00216D84">
        <w:rPr>
          <w:rFonts w:ascii="Times New Roman" w:hAnsi="Times New Roman" w:cs="Times New Roman"/>
          <w:sz w:val="28"/>
          <w:szCs w:val="28"/>
        </w:rPr>
        <w:t>жизнеугрожающая</w:t>
      </w:r>
      <w:proofErr w:type="spellEnd"/>
      <w:r w:rsidRPr="00216D84">
        <w:rPr>
          <w:rFonts w:ascii="Times New Roman" w:hAnsi="Times New Roman" w:cs="Times New Roman"/>
          <w:sz w:val="28"/>
          <w:szCs w:val="28"/>
        </w:rPr>
        <w:t xml:space="preserve">) - нормальная повседневная жизнь невозможна, требуется постоянная помощь посторонних, серьезное лечение, чаще всего в стационаре. </w:t>
      </w:r>
    </w:p>
    <w:p w14:paraId="488A28D7" w14:textId="77777777" w:rsidR="00B331CA" w:rsidRPr="00216D84" w:rsidRDefault="00B331CA" w:rsidP="005D5596">
      <w:pPr>
        <w:spacing w:after="0" w:line="240" w:lineRule="auto"/>
        <w:rPr>
          <w:rFonts w:ascii="Times New Roman" w:hAnsi="Times New Roman" w:cs="Times New Roman"/>
          <w:sz w:val="28"/>
          <w:szCs w:val="28"/>
        </w:rPr>
      </w:pPr>
    </w:p>
    <w:p w14:paraId="488A28D8" w14:textId="77777777" w:rsidR="003561A9" w:rsidRPr="00216D84" w:rsidRDefault="00070815" w:rsidP="0091446A">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V</w:t>
      </w:r>
      <w:r w:rsidR="003561A9" w:rsidRPr="00216D84">
        <w:rPr>
          <w:rFonts w:ascii="Times New Roman" w:hAnsi="Times New Roman" w:cs="Times New Roman"/>
          <w:b/>
          <w:sz w:val="28"/>
          <w:szCs w:val="28"/>
        </w:rPr>
        <w:t xml:space="preserve">. ТАКТИКА ЛЕЧЕНИЯ НА СТАЦИОНАРНОМ УРОВНЕ </w:t>
      </w:r>
      <w:r w:rsidR="003561A9" w:rsidRPr="005C2E1F">
        <w:rPr>
          <w:rFonts w:ascii="Times New Roman" w:hAnsi="Times New Roman" w:cs="Times New Roman"/>
          <w:b/>
          <w:sz w:val="28"/>
          <w:szCs w:val="28"/>
          <w:vertAlign w:val="superscript"/>
        </w:rPr>
        <w:t>[4 - 28]</w:t>
      </w:r>
      <w:r w:rsidR="003561A9" w:rsidRPr="00216D84">
        <w:rPr>
          <w:rFonts w:ascii="Times New Roman" w:hAnsi="Times New Roman" w:cs="Times New Roman"/>
          <w:b/>
          <w:sz w:val="28"/>
          <w:szCs w:val="28"/>
        </w:rPr>
        <w:t xml:space="preserve">: </w:t>
      </w:r>
    </w:p>
    <w:p w14:paraId="488A28D9" w14:textId="77777777" w:rsidR="003561A9" w:rsidRPr="00216D84" w:rsidRDefault="003561A9" w:rsidP="0091446A">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Тактика лечения:</w:t>
      </w:r>
    </w:p>
    <w:p w14:paraId="488A28DA" w14:textId="77777777" w:rsidR="003561A9" w:rsidRPr="00216D84" w:rsidRDefault="003561A9"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тяжелые состояния на </w:t>
      </w:r>
      <w:proofErr w:type="gramStart"/>
      <w:r w:rsidRPr="00216D84">
        <w:rPr>
          <w:rFonts w:ascii="Times New Roman" w:hAnsi="Times New Roman" w:cs="Times New Roman"/>
          <w:sz w:val="28"/>
          <w:szCs w:val="28"/>
        </w:rPr>
        <w:t>3-4</w:t>
      </w:r>
      <w:proofErr w:type="gramEnd"/>
      <w:r w:rsidRPr="00216D84">
        <w:rPr>
          <w:rFonts w:ascii="Times New Roman" w:hAnsi="Times New Roman" w:cs="Times New Roman"/>
          <w:sz w:val="28"/>
          <w:szCs w:val="28"/>
        </w:rPr>
        <w:t xml:space="preserve"> стадии ВИЧ-инфекции;  </w:t>
      </w:r>
    </w:p>
    <w:p w14:paraId="488A28DB" w14:textId="77777777" w:rsidR="003561A9" w:rsidRPr="00216D84" w:rsidRDefault="003561A9"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тяжелые состояния при сочетанных вторичных заболеваниях по профилю нозологии. </w:t>
      </w:r>
    </w:p>
    <w:p w14:paraId="488A28DC" w14:textId="77777777" w:rsidR="003561A9" w:rsidRPr="00216D84" w:rsidRDefault="003561A9" w:rsidP="0091446A">
      <w:pPr>
        <w:spacing w:after="0" w:line="240" w:lineRule="auto"/>
        <w:jc w:val="both"/>
        <w:rPr>
          <w:rFonts w:ascii="Times New Roman" w:hAnsi="Times New Roman" w:cs="Times New Roman"/>
          <w:sz w:val="28"/>
          <w:szCs w:val="28"/>
        </w:rPr>
      </w:pPr>
    </w:p>
    <w:p w14:paraId="488A28DD" w14:textId="77777777" w:rsidR="003561A9" w:rsidRPr="00216D84" w:rsidRDefault="003561A9" w:rsidP="0091446A">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5.1 Карта наблюдения пациента, маршрутизация пациента:</w:t>
      </w:r>
      <w:r w:rsidRPr="00216D84">
        <w:rPr>
          <w:rFonts w:ascii="Times New Roman" w:hAnsi="Times New Roman" w:cs="Times New Roman"/>
          <w:sz w:val="28"/>
          <w:szCs w:val="28"/>
        </w:rPr>
        <w:t xml:space="preserve"> по профилю нозологии. </w:t>
      </w:r>
    </w:p>
    <w:p w14:paraId="488A28DE" w14:textId="77777777" w:rsidR="00B95BED" w:rsidRPr="00216D84" w:rsidRDefault="00B95BED" w:rsidP="0091446A">
      <w:pPr>
        <w:spacing w:after="0" w:line="240" w:lineRule="auto"/>
        <w:jc w:val="both"/>
        <w:rPr>
          <w:rFonts w:ascii="Times New Roman" w:hAnsi="Times New Roman" w:cs="Times New Roman"/>
          <w:sz w:val="28"/>
          <w:szCs w:val="28"/>
        </w:rPr>
      </w:pPr>
    </w:p>
    <w:p w14:paraId="488A28DF" w14:textId="77777777" w:rsidR="00FE62A7" w:rsidRPr="00216D84" w:rsidRDefault="003561A9" w:rsidP="0091446A">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5.2 Немедикаментозное лечение:  </w:t>
      </w:r>
    </w:p>
    <w:p w14:paraId="488A28E0" w14:textId="77777777" w:rsidR="003561A9" w:rsidRPr="00216D84" w:rsidRDefault="003561A9" w:rsidP="0091446A">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Режим и диета при ВИЧ-инфекции зависит от поражения отдельных систем и органов. </w:t>
      </w:r>
    </w:p>
    <w:p w14:paraId="488A28E1" w14:textId="77777777" w:rsidR="003F3684" w:rsidRPr="00216D84" w:rsidRDefault="003F3684" w:rsidP="005D5596">
      <w:pPr>
        <w:spacing w:after="0" w:line="240" w:lineRule="auto"/>
        <w:rPr>
          <w:rFonts w:ascii="Times New Roman" w:hAnsi="Times New Roman" w:cs="Times New Roman"/>
          <w:sz w:val="28"/>
          <w:szCs w:val="28"/>
        </w:rPr>
      </w:pPr>
    </w:p>
    <w:p w14:paraId="488A28E2" w14:textId="77777777" w:rsidR="0052245F" w:rsidRPr="00216D84" w:rsidRDefault="0052245F" w:rsidP="00C24984">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5.3 Медикаментозное лечение: </w:t>
      </w:r>
      <w:r w:rsidR="00C24984" w:rsidRPr="00216D84">
        <w:rPr>
          <w:rFonts w:ascii="Times New Roman" w:hAnsi="Times New Roman" w:cs="Times New Roman"/>
          <w:sz w:val="28"/>
          <w:szCs w:val="28"/>
        </w:rPr>
        <w:t>смотрите пункт 3.2</w:t>
      </w:r>
    </w:p>
    <w:p w14:paraId="488A28E3" w14:textId="77777777" w:rsidR="003475BD" w:rsidRPr="00216D84" w:rsidRDefault="003475BD" w:rsidP="005D5596">
      <w:pPr>
        <w:spacing w:after="0" w:line="240" w:lineRule="auto"/>
        <w:rPr>
          <w:rFonts w:ascii="Times New Roman" w:hAnsi="Times New Roman" w:cs="Times New Roman"/>
          <w:b/>
          <w:sz w:val="28"/>
          <w:szCs w:val="28"/>
        </w:rPr>
      </w:pPr>
    </w:p>
    <w:p w14:paraId="488A28E4" w14:textId="77777777" w:rsidR="000236DF" w:rsidRPr="00216D84" w:rsidRDefault="000236DF" w:rsidP="0091446A">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 xml:space="preserve">5.4 Хирургические вмешательства: </w:t>
      </w:r>
      <w:r w:rsidRPr="00216D84">
        <w:rPr>
          <w:rFonts w:ascii="Times New Roman" w:hAnsi="Times New Roman" w:cs="Times New Roman"/>
          <w:sz w:val="28"/>
          <w:szCs w:val="28"/>
        </w:rPr>
        <w:t xml:space="preserve">в зависимости от нозологии, связанной с госпитализацией. </w:t>
      </w:r>
    </w:p>
    <w:p w14:paraId="488A28E5" w14:textId="77777777" w:rsidR="000236DF" w:rsidRPr="00216D84" w:rsidRDefault="000236DF" w:rsidP="000236DF">
      <w:pPr>
        <w:spacing w:after="0" w:line="240" w:lineRule="auto"/>
        <w:rPr>
          <w:rFonts w:ascii="Times New Roman" w:hAnsi="Times New Roman" w:cs="Times New Roman"/>
          <w:sz w:val="28"/>
          <w:szCs w:val="28"/>
        </w:rPr>
      </w:pPr>
    </w:p>
    <w:p w14:paraId="488A28E6" w14:textId="77777777" w:rsidR="000236DF" w:rsidRPr="00216D84" w:rsidRDefault="000236DF" w:rsidP="000236DF">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 xml:space="preserve">5.5 Дальнейшее ведение: </w:t>
      </w:r>
      <w:r w:rsidRPr="00216D84">
        <w:rPr>
          <w:rFonts w:ascii="Times New Roman" w:hAnsi="Times New Roman" w:cs="Times New Roman"/>
          <w:sz w:val="28"/>
          <w:szCs w:val="28"/>
        </w:rPr>
        <w:t>смотреть пункт 3.4</w:t>
      </w:r>
    </w:p>
    <w:p w14:paraId="488A28E7" w14:textId="77777777" w:rsidR="000236DF" w:rsidRPr="00216D84" w:rsidRDefault="000236DF" w:rsidP="000236DF">
      <w:pPr>
        <w:spacing w:after="0" w:line="240" w:lineRule="auto"/>
        <w:rPr>
          <w:rFonts w:ascii="Times New Roman" w:hAnsi="Times New Roman" w:cs="Times New Roman"/>
          <w:b/>
          <w:sz w:val="28"/>
          <w:szCs w:val="28"/>
        </w:rPr>
      </w:pPr>
    </w:p>
    <w:p w14:paraId="488A28E8" w14:textId="1B9040E4" w:rsidR="000236DF" w:rsidRPr="00216D84" w:rsidRDefault="00183F3B" w:rsidP="000236DF">
      <w:pPr>
        <w:spacing w:after="0" w:line="240" w:lineRule="auto"/>
        <w:rPr>
          <w:rFonts w:ascii="Times New Roman" w:hAnsi="Times New Roman" w:cs="Times New Roman"/>
          <w:sz w:val="28"/>
          <w:szCs w:val="28"/>
        </w:rPr>
      </w:pPr>
      <w:r>
        <w:rPr>
          <w:rFonts w:ascii="Times New Roman" w:hAnsi="Times New Roman" w:cs="Times New Roman"/>
          <w:b/>
          <w:sz w:val="28"/>
          <w:szCs w:val="28"/>
        </w:rPr>
        <w:t>5.6</w:t>
      </w:r>
      <w:r w:rsidR="000236DF" w:rsidRPr="00216D84">
        <w:rPr>
          <w:rFonts w:ascii="Times New Roman" w:hAnsi="Times New Roman" w:cs="Times New Roman"/>
          <w:b/>
          <w:sz w:val="28"/>
          <w:szCs w:val="28"/>
        </w:rPr>
        <w:t xml:space="preserve"> Индикаторы эффективности лечения: </w:t>
      </w:r>
      <w:r w:rsidR="000236DF" w:rsidRPr="00216D84">
        <w:rPr>
          <w:rFonts w:ascii="Times New Roman" w:hAnsi="Times New Roman" w:cs="Times New Roman"/>
          <w:sz w:val="28"/>
          <w:szCs w:val="28"/>
        </w:rPr>
        <w:t>смотреть пункт 3.5</w:t>
      </w:r>
    </w:p>
    <w:p w14:paraId="488A28E9" w14:textId="77777777" w:rsidR="004D0524" w:rsidRPr="00216D84" w:rsidRDefault="004D0524" w:rsidP="000236DF">
      <w:pPr>
        <w:spacing w:after="0" w:line="240" w:lineRule="auto"/>
        <w:rPr>
          <w:rFonts w:ascii="Times New Roman" w:hAnsi="Times New Roman" w:cs="Times New Roman"/>
          <w:sz w:val="28"/>
          <w:szCs w:val="28"/>
        </w:rPr>
      </w:pPr>
    </w:p>
    <w:p w14:paraId="488A28EA" w14:textId="52C95130" w:rsidR="004D0524" w:rsidRPr="00216D84" w:rsidRDefault="00183F3B" w:rsidP="00183F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4D0524" w:rsidRPr="00216D84">
        <w:rPr>
          <w:rFonts w:ascii="Times New Roman" w:hAnsi="Times New Roman" w:cs="Times New Roman"/>
          <w:b/>
          <w:sz w:val="28"/>
          <w:szCs w:val="28"/>
        </w:rPr>
        <w:t xml:space="preserve">. ОРГАНИЗАЦИОННЫЕ АСПЕКТЫ ПРОТОКОЛА: </w:t>
      </w:r>
    </w:p>
    <w:p w14:paraId="488A28EB" w14:textId="7E6884B9" w:rsidR="004D0524" w:rsidRPr="00216D84" w:rsidRDefault="00183F3B" w:rsidP="00183F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4D0524" w:rsidRPr="00216D84">
        <w:rPr>
          <w:rFonts w:ascii="Times New Roman" w:hAnsi="Times New Roman" w:cs="Times New Roman"/>
          <w:b/>
          <w:sz w:val="28"/>
          <w:szCs w:val="28"/>
        </w:rPr>
        <w:t xml:space="preserve">.1 СПИСОК РАЗРАБОТЧИКОВ ПРОТОКОЛА: </w:t>
      </w:r>
    </w:p>
    <w:p w14:paraId="27A1F171" w14:textId="77777777" w:rsidR="00CB522E" w:rsidRDefault="00CB522E" w:rsidP="00183F3B">
      <w:pPr>
        <w:tabs>
          <w:tab w:val="left" w:pos="735"/>
          <w:tab w:val="left" w:pos="10200"/>
        </w:tabs>
        <w:spacing w:after="0" w:line="240" w:lineRule="auto"/>
        <w:jc w:val="both"/>
        <w:rPr>
          <w:rFonts w:ascii="Times New Roman" w:hAnsi="Times New Roman" w:cs="Times New Roman"/>
          <w:sz w:val="28"/>
          <w:szCs w:val="28"/>
        </w:rPr>
      </w:pPr>
      <w:r w:rsidRPr="004E53EB">
        <w:rPr>
          <w:rFonts w:ascii="Times New Roman" w:hAnsi="Times New Roman" w:cs="Times New Roman"/>
          <w:sz w:val="28"/>
          <w:szCs w:val="28"/>
        </w:rPr>
        <w:t xml:space="preserve">1) Абишев Асылхан Туреханович – кандидат медицинских наук, </w:t>
      </w:r>
      <w:r w:rsidRPr="004E53EB">
        <w:rPr>
          <w:rFonts w:ascii="Times New Roman" w:hAnsi="Times New Roman" w:cs="Times New Roman"/>
          <w:bCs/>
          <w:color w:val="000000"/>
          <w:sz w:val="28"/>
          <w:szCs w:val="28"/>
          <w:lang w:val="kk-KZ"/>
        </w:rPr>
        <w:t xml:space="preserve">РГП на ПХВ «Казахский научный центр дерматологии и инфекционных заболеваний» МЗ РК, </w:t>
      </w:r>
      <w:r>
        <w:rPr>
          <w:rFonts w:ascii="Times New Roman" w:hAnsi="Times New Roman" w:cs="Times New Roman"/>
          <w:sz w:val="28"/>
          <w:szCs w:val="28"/>
        </w:rPr>
        <w:t>директор.</w:t>
      </w:r>
      <w:r w:rsidRPr="004E53EB">
        <w:rPr>
          <w:rFonts w:ascii="Times New Roman" w:hAnsi="Times New Roman" w:cs="Times New Roman"/>
          <w:sz w:val="28"/>
          <w:szCs w:val="28"/>
        </w:rPr>
        <w:t xml:space="preserve"> </w:t>
      </w:r>
    </w:p>
    <w:p w14:paraId="0AB84782" w14:textId="54CBA54C" w:rsidR="00CB522E" w:rsidRDefault="00CB522E" w:rsidP="00183F3B">
      <w:pPr>
        <w:tabs>
          <w:tab w:val="left" w:pos="735"/>
          <w:tab w:val="left" w:pos="10200"/>
        </w:tabs>
        <w:spacing w:after="0" w:line="240" w:lineRule="auto"/>
        <w:jc w:val="both"/>
        <w:rPr>
          <w:rFonts w:ascii="Times New Roman" w:hAnsi="Times New Roman" w:cs="Times New Roman"/>
          <w:sz w:val="28"/>
          <w:szCs w:val="28"/>
        </w:rPr>
      </w:pPr>
      <w:r w:rsidRPr="004E53EB">
        <w:rPr>
          <w:rFonts w:ascii="Times New Roman" w:hAnsi="Times New Roman" w:cs="Times New Roman"/>
          <w:sz w:val="28"/>
          <w:szCs w:val="28"/>
        </w:rPr>
        <w:lastRenderedPageBreak/>
        <w:t xml:space="preserve">2) Кошерова Бахыт Нургалиевна – доктор медицинских наук, профессор </w:t>
      </w:r>
      <w:r>
        <w:rPr>
          <w:rFonts w:ascii="Times New Roman" w:hAnsi="Times New Roman" w:cs="Times New Roman"/>
          <w:sz w:val="28"/>
          <w:szCs w:val="28"/>
        </w:rPr>
        <w:t>НАО</w:t>
      </w:r>
      <w:r w:rsidRPr="004E53EB">
        <w:rPr>
          <w:rFonts w:ascii="Times New Roman" w:hAnsi="Times New Roman" w:cs="Times New Roman"/>
          <w:sz w:val="28"/>
          <w:szCs w:val="28"/>
        </w:rPr>
        <w:t xml:space="preserve"> «</w:t>
      </w:r>
      <w:r w:rsidR="00183F3B">
        <w:rPr>
          <w:rFonts w:ascii="Times New Roman" w:hAnsi="Times New Roman" w:cs="Times New Roman"/>
          <w:sz w:val="28"/>
          <w:szCs w:val="28"/>
        </w:rPr>
        <w:t xml:space="preserve">Медицинский университет Астана», главный внештатный инфекционист (взрослый) Министерства здравоохранения Республики Казахстан. </w:t>
      </w:r>
    </w:p>
    <w:p w14:paraId="5A9BF654" w14:textId="77777777" w:rsidR="00CB522E" w:rsidRPr="004E53EB" w:rsidRDefault="00CB522E" w:rsidP="00183F3B">
      <w:pPr>
        <w:spacing w:after="0" w:line="240" w:lineRule="auto"/>
        <w:jc w:val="both"/>
        <w:rPr>
          <w:rFonts w:ascii="Times New Roman" w:hAnsi="Times New Roman" w:cs="Times New Roman"/>
          <w:sz w:val="28"/>
          <w:szCs w:val="28"/>
        </w:rPr>
      </w:pPr>
      <w:r w:rsidRPr="004E53EB">
        <w:rPr>
          <w:rFonts w:ascii="Times New Roman" w:hAnsi="Times New Roman" w:cs="Times New Roman"/>
          <w:sz w:val="28"/>
          <w:szCs w:val="28"/>
        </w:rPr>
        <w:t xml:space="preserve">3) Касымбекова Сайранкуль Жузбаевна – </w:t>
      </w:r>
      <w:r w:rsidRPr="004E53EB">
        <w:rPr>
          <w:rFonts w:ascii="Times New Roman" w:hAnsi="Times New Roman" w:cs="Times New Roman"/>
          <w:bCs/>
          <w:color w:val="000000"/>
          <w:sz w:val="28"/>
          <w:szCs w:val="28"/>
          <w:lang w:val="kk-KZ"/>
        </w:rPr>
        <w:t xml:space="preserve">РГП на ПХВ «Казахский научный центр дерматологии и инфекционных заболеваний» МЗ РК, </w:t>
      </w:r>
      <w:r w:rsidRPr="004E53EB">
        <w:rPr>
          <w:rFonts w:ascii="Times New Roman" w:hAnsi="Times New Roman" w:cs="Times New Roman"/>
          <w:sz w:val="28"/>
          <w:szCs w:val="28"/>
        </w:rPr>
        <w:t xml:space="preserve">заведующая отделом клинического мониторинга. </w:t>
      </w:r>
    </w:p>
    <w:p w14:paraId="2C45E5E2" w14:textId="77777777" w:rsidR="00CB522E" w:rsidRPr="004E53EB" w:rsidRDefault="00CB522E" w:rsidP="00183F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4E53EB">
        <w:rPr>
          <w:rFonts w:ascii="Times New Roman" w:hAnsi="Times New Roman" w:cs="Times New Roman"/>
          <w:sz w:val="28"/>
          <w:szCs w:val="28"/>
        </w:rPr>
        <w:t xml:space="preserve">) Тажибаева Галия Хаджимуратовна – </w:t>
      </w:r>
      <w:r w:rsidRPr="004E53EB">
        <w:rPr>
          <w:rFonts w:ascii="Times New Roman" w:hAnsi="Times New Roman" w:cs="Times New Roman"/>
          <w:bCs/>
          <w:color w:val="000000"/>
          <w:sz w:val="28"/>
          <w:szCs w:val="28"/>
          <w:lang w:val="kk-KZ"/>
        </w:rPr>
        <w:t xml:space="preserve">РГП на ПХВ «Казахский научный центр дерматологии и инфекционных заболеваний» МЗ РК, </w:t>
      </w:r>
      <w:r w:rsidRPr="004E53EB">
        <w:rPr>
          <w:rFonts w:ascii="Times New Roman" w:hAnsi="Times New Roman" w:cs="Times New Roman"/>
          <w:sz w:val="28"/>
          <w:szCs w:val="28"/>
        </w:rPr>
        <w:t xml:space="preserve">руководитель </w:t>
      </w:r>
      <w:r>
        <w:rPr>
          <w:rFonts w:ascii="Times New Roman" w:hAnsi="Times New Roman" w:cs="Times New Roman"/>
          <w:sz w:val="28"/>
          <w:szCs w:val="28"/>
        </w:rPr>
        <w:t>референс -</w:t>
      </w:r>
      <w:r w:rsidRPr="004E53EB">
        <w:rPr>
          <w:rFonts w:ascii="Times New Roman" w:hAnsi="Times New Roman" w:cs="Times New Roman"/>
          <w:sz w:val="28"/>
          <w:szCs w:val="28"/>
        </w:rPr>
        <w:t xml:space="preserve"> лаборатории. </w:t>
      </w:r>
    </w:p>
    <w:p w14:paraId="1090E220" w14:textId="77777777" w:rsidR="00CB522E" w:rsidRDefault="00CB522E" w:rsidP="00183F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4E53EB">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bCs/>
          <w:color w:val="000000"/>
          <w:sz w:val="28"/>
          <w:szCs w:val="28"/>
          <w:lang w:val="kk-KZ"/>
        </w:rPr>
        <w:t>орокина Марина Евгеньевна –</w:t>
      </w:r>
      <w:r w:rsidRPr="004E53EB">
        <w:rPr>
          <w:rFonts w:ascii="Times New Roman" w:hAnsi="Times New Roman" w:cs="Times New Roman"/>
          <w:bCs/>
          <w:color w:val="000000"/>
          <w:sz w:val="28"/>
          <w:szCs w:val="28"/>
          <w:lang w:val="kk-KZ"/>
        </w:rPr>
        <w:t xml:space="preserve"> </w:t>
      </w:r>
      <w:r w:rsidRPr="004E53EB">
        <w:rPr>
          <w:rFonts w:ascii="Times New Roman" w:hAnsi="Times New Roman" w:cs="Times New Roman"/>
          <w:sz w:val="28"/>
          <w:szCs w:val="28"/>
        </w:rPr>
        <w:t>кандидат медицинских наук, КГКП «Павлодарский областной центр по профилактике и борьбе со СПИДом», заведующая отделом лечебной помощи</w:t>
      </w:r>
      <w:r>
        <w:rPr>
          <w:rFonts w:ascii="Times New Roman" w:hAnsi="Times New Roman" w:cs="Times New Roman"/>
          <w:sz w:val="28"/>
          <w:szCs w:val="28"/>
        </w:rPr>
        <w:t>.</w:t>
      </w:r>
    </w:p>
    <w:p w14:paraId="213FA2FE" w14:textId="66DFE7D5" w:rsidR="00CB522E" w:rsidRDefault="00CB522E" w:rsidP="00183F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FA5034">
        <w:rPr>
          <w:rFonts w:ascii="Times New Roman" w:hAnsi="Times New Roman" w:cs="Times New Roman"/>
          <w:sz w:val="28"/>
          <w:szCs w:val="28"/>
        </w:rPr>
        <w:t>Кипшакбаев Рафаиль Копбосынович – клинический фармаколог, доцент кафедры эпидемиологии, доказательной медицины и биостатистики Казахстанского медицинского университета «Высшая школа общественного здравоохранения»</w:t>
      </w:r>
      <w:r>
        <w:rPr>
          <w:rFonts w:ascii="Times New Roman" w:hAnsi="Times New Roman" w:cs="Times New Roman"/>
          <w:sz w:val="28"/>
          <w:szCs w:val="28"/>
        </w:rPr>
        <w:t>.</w:t>
      </w:r>
    </w:p>
    <w:p w14:paraId="36CDBB02" w14:textId="77777777" w:rsidR="00183F3B" w:rsidRPr="00FA5034" w:rsidRDefault="00183F3B" w:rsidP="00183F3B">
      <w:pPr>
        <w:spacing w:after="0" w:line="240" w:lineRule="auto"/>
        <w:jc w:val="both"/>
        <w:rPr>
          <w:rFonts w:ascii="Times New Roman" w:hAnsi="Times New Roman" w:cs="Times New Roman"/>
          <w:sz w:val="28"/>
          <w:szCs w:val="28"/>
        </w:rPr>
      </w:pPr>
    </w:p>
    <w:p w14:paraId="488A28F5" w14:textId="62E8D4E9" w:rsidR="004D0524" w:rsidRPr="00216D84" w:rsidRDefault="00183F3B" w:rsidP="008052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FA3810" w:rsidRPr="00216D84">
        <w:rPr>
          <w:rFonts w:ascii="Times New Roman" w:hAnsi="Times New Roman" w:cs="Times New Roman"/>
          <w:b/>
          <w:sz w:val="28"/>
          <w:szCs w:val="28"/>
        </w:rPr>
        <w:t xml:space="preserve">.2 </w:t>
      </w:r>
      <w:r w:rsidR="00C24984" w:rsidRPr="00216D84">
        <w:rPr>
          <w:rFonts w:ascii="Times New Roman" w:hAnsi="Times New Roman" w:cs="Times New Roman"/>
          <w:b/>
          <w:sz w:val="28"/>
          <w:szCs w:val="28"/>
        </w:rPr>
        <w:t>Конфликт</w:t>
      </w:r>
      <w:r w:rsidR="004D0524" w:rsidRPr="00216D84">
        <w:rPr>
          <w:rFonts w:ascii="Times New Roman" w:hAnsi="Times New Roman" w:cs="Times New Roman"/>
          <w:b/>
          <w:sz w:val="28"/>
          <w:szCs w:val="28"/>
        </w:rPr>
        <w:t xml:space="preserve"> интересов: </w:t>
      </w:r>
      <w:r w:rsidR="004D0524" w:rsidRPr="00216D84">
        <w:rPr>
          <w:rFonts w:ascii="Times New Roman" w:hAnsi="Times New Roman" w:cs="Times New Roman"/>
          <w:sz w:val="28"/>
          <w:szCs w:val="28"/>
        </w:rPr>
        <w:t>отсутствует.</w:t>
      </w:r>
    </w:p>
    <w:p w14:paraId="488A28F6" w14:textId="77777777" w:rsidR="00FF58B1" w:rsidRPr="00216D84" w:rsidRDefault="00FF58B1" w:rsidP="00805236">
      <w:pPr>
        <w:spacing w:after="0" w:line="240" w:lineRule="auto"/>
        <w:jc w:val="both"/>
        <w:rPr>
          <w:rFonts w:ascii="Times New Roman" w:hAnsi="Times New Roman" w:cs="Times New Roman"/>
          <w:b/>
          <w:sz w:val="28"/>
          <w:szCs w:val="28"/>
        </w:rPr>
      </w:pPr>
    </w:p>
    <w:p w14:paraId="488A28F7" w14:textId="0E1580F5" w:rsidR="00B077DB" w:rsidRPr="00216D84" w:rsidRDefault="00183F3B" w:rsidP="0080523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6</w:t>
      </w:r>
      <w:r w:rsidR="00B077DB" w:rsidRPr="00216D84">
        <w:rPr>
          <w:rFonts w:ascii="Times New Roman" w:hAnsi="Times New Roman" w:cs="Times New Roman"/>
          <w:b/>
          <w:sz w:val="28"/>
          <w:szCs w:val="28"/>
        </w:rPr>
        <w:t>.3 Рецензенты</w:t>
      </w:r>
      <w:r w:rsidR="00B077DB" w:rsidRPr="00216D84">
        <w:rPr>
          <w:rFonts w:ascii="Times New Roman" w:hAnsi="Times New Roman" w:cs="Times New Roman"/>
          <w:sz w:val="28"/>
          <w:szCs w:val="28"/>
        </w:rPr>
        <w:t xml:space="preserve">:  </w:t>
      </w:r>
    </w:p>
    <w:p w14:paraId="29C253CF" w14:textId="31290531" w:rsidR="00DD3D22" w:rsidRDefault="008365A1" w:rsidP="00183F3B">
      <w:pPr>
        <w:tabs>
          <w:tab w:val="left" w:pos="284"/>
        </w:tabs>
        <w:autoSpaceDE w:val="0"/>
        <w:autoSpaceDN w:val="0"/>
        <w:spacing w:after="0"/>
        <w:jc w:val="both"/>
        <w:rPr>
          <w:rFonts w:ascii="Times New Roman" w:hAnsi="Times New Roman" w:cs="Times New Roman"/>
          <w:sz w:val="28"/>
          <w:szCs w:val="28"/>
        </w:rPr>
      </w:pPr>
      <w:r w:rsidRPr="00216D84">
        <w:rPr>
          <w:rFonts w:ascii="Times New Roman" w:hAnsi="Times New Roman" w:cs="Times New Roman"/>
          <w:sz w:val="28"/>
          <w:szCs w:val="28"/>
        </w:rPr>
        <w:t>1</w:t>
      </w:r>
      <w:r w:rsidR="00B077DB" w:rsidRPr="00216D84">
        <w:rPr>
          <w:rFonts w:ascii="Times New Roman" w:hAnsi="Times New Roman" w:cs="Times New Roman"/>
          <w:sz w:val="28"/>
          <w:szCs w:val="28"/>
        </w:rPr>
        <w:t>) Доскожаева</w:t>
      </w:r>
      <w:r w:rsidR="00805236" w:rsidRPr="00216D84">
        <w:rPr>
          <w:rFonts w:ascii="Times New Roman" w:hAnsi="Times New Roman" w:cs="Times New Roman"/>
          <w:sz w:val="28"/>
          <w:szCs w:val="28"/>
        </w:rPr>
        <w:t xml:space="preserve"> </w:t>
      </w:r>
      <w:r w:rsidR="00B077DB" w:rsidRPr="00216D84">
        <w:rPr>
          <w:rFonts w:ascii="Times New Roman" w:hAnsi="Times New Roman" w:cs="Times New Roman"/>
          <w:sz w:val="28"/>
          <w:szCs w:val="28"/>
        </w:rPr>
        <w:t>Сауле</w:t>
      </w:r>
      <w:r w:rsidR="00805236" w:rsidRPr="00216D84">
        <w:rPr>
          <w:rFonts w:ascii="Times New Roman" w:hAnsi="Times New Roman" w:cs="Times New Roman"/>
          <w:sz w:val="28"/>
          <w:szCs w:val="28"/>
        </w:rPr>
        <w:t xml:space="preserve"> </w:t>
      </w:r>
      <w:r w:rsidR="00B077DB" w:rsidRPr="00216D84">
        <w:rPr>
          <w:rFonts w:ascii="Times New Roman" w:hAnsi="Times New Roman" w:cs="Times New Roman"/>
          <w:sz w:val="28"/>
          <w:szCs w:val="28"/>
        </w:rPr>
        <w:t xml:space="preserve">Темирбулатовна – доктор медицинских наук, </w:t>
      </w:r>
      <w:r w:rsidR="00DD3D22" w:rsidRPr="00DD3D22">
        <w:rPr>
          <w:rFonts w:ascii="Times New Roman" w:hAnsi="Times New Roman" w:cs="Times New Roman"/>
          <w:sz w:val="28"/>
          <w:szCs w:val="28"/>
        </w:rPr>
        <w:t>доцент кафедры инфекционных болезней НУО «Казахстанско-Российский медицинский университет».</w:t>
      </w:r>
    </w:p>
    <w:p w14:paraId="0DB8E891" w14:textId="284A5E31" w:rsidR="00CA72E2" w:rsidRDefault="00CA72E2" w:rsidP="00CA72E2">
      <w:pPr>
        <w:tabs>
          <w:tab w:val="left" w:pos="489"/>
        </w:tabs>
        <w:ind w:right="-1"/>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Миреева</w:t>
      </w:r>
      <w:proofErr w:type="spellEnd"/>
      <w:r>
        <w:rPr>
          <w:rFonts w:ascii="Times New Roman" w:hAnsi="Times New Roman" w:cs="Times New Roman"/>
          <w:sz w:val="28"/>
          <w:szCs w:val="28"/>
        </w:rPr>
        <w:t xml:space="preserve"> Алла </w:t>
      </w:r>
      <w:proofErr w:type="spellStart"/>
      <w:r>
        <w:rPr>
          <w:rFonts w:ascii="Times New Roman" w:hAnsi="Times New Roman" w:cs="Times New Roman"/>
          <w:sz w:val="28"/>
          <w:szCs w:val="28"/>
        </w:rPr>
        <w:t>Эвельевна</w:t>
      </w:r>
      <w:proofErr w:type="spellEnd"/>
      <w:r>
        <w:rPr>
          <w:rFonts w:ascii="Times New Roman" w:hAnsi="Times New Roman" w:cs="Times New Roman"/>
          <w:sz w:val="28"/>
          <w:szCs w:val="28"/>
        </w:rPr>
        <w:t xml:space="preserve"> - </w:t>
      </w:r>
      <w:r w:rsidRPr="00216D84">
        <w:rPr>
          <w:rFonts w:ascii="Times New Roman" w:hAnsi="Times New Roman" w:cs="Times New Roman"/>
          <w:sz w:val="28"/>
          <w:szCs w:val="28"/>
        </w:rPr>
        <w:t>доктор медицинских наук</w:t>
      </w:r>
      <w:r>
        <w:rPr>
          <w:rFonts w:ascii="Times New Roman" w:hAnsi="Times New Roman" w:cs="Times New Roman"/>
          <w:sz w:val="28"/>
          <w:szCs w:val="28"/>
        </w:rPr>
        <w:t xml:space="preserve">, профессор, </w:t>
      </w:r>
      <w:r>
        <w:rPr>
          <w:rFonts w:ascii="Times New Roman" w:hAnsi="Times New Roman" w:cs="Times New Roman"/>
          <w:sz w:val="28"/>
          <w:szCs w:val="28"/>
          <w:shd w:val="clear" w:color="auto" w:fill="FFFFFF"/>
        </w:rPr>
        <w:t xml:space="preserve">акушер-гинеколог, заведующая кафедрой «Общей врачебной практики-2» Казахского национального медицинского университета имени С.Д. Асфендиярова.                                                     </w:t>
      </w:r>
    </w:p>
    <w:p w14:paraId="488A28FA" w14:textId="1957C51C" w:rsidR="004272D3" w:rsidRDefault="00CA72E2" w:rsidP="00183F3B">
      <w:pPr>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3</w:t>
      </w:r>
      <w:r w:rsidR="004272D3" w:rsidRPr="00216D84">
        <w:rPr>
          <w:rFonts w:ascii="Times New Roman" w:hAnsi="Times New Roman" w:cs="Times New Roman"/>
          <w:sz w:val="28"/>
          <w:szCs w:val="28"/>
        </w:rPr>
        <w:t xml:space="preserve">) </w:t>
      </w:r>
      <w:r w:rsidR="00156715" w:rsidRPr="00216D84">
        <w:rPr>
          <w:rFonts w:ascii="Times New Roman" w:hAnsi="Times New Roman" w:cs="Times New Roman"/>
          <w:sz w:val="28"/>
          <w:szCs w:val="28"/>
        </w:rPr>
        <w:t>Петренко Ирина Ивановна – Председатель ОЮЛ «</w:t>
      </w:r>
      <w:r w:rsidR="004272D3" w:rsidRPr="00216D84">
        <w:rPr>
          <w:rFonts w:ascii="Times New Roman" w:hAnsi="Times New Roman" w:cs="Times New Roman"/>
          <w:sz w:val="28"/>
          <w:szCs w:val="28"/>
        </w:rPr>
        <w:t>Ассоциация общественного здоровья</w:t>
      </w:r>
      <w:r w:rsidR="00156715" w:rsidRPr="00216D84">
        <w:rPr>
          <w:rFonts w:ascii="Times New Roman" w:hAnsi="Times New Roman" w:cs="Times New Roman"/>
          <w:sz w:val="28"/>
          <w:szCs w:val="28"/>
        </w:rPr>
        <w:t>»</w:t>
      </w:r>
      <w:r w:rsidR="004272D3" w:rsidRPr="00216D84">
        <w:rPr>
          <w:rFonts w:ascii="Times New Roman" w:hAnsi="Times New Roman" w:cs="Times New Roman"/>
          <w:sz w:val="28"/>
          <w:szCs w:val="28"/>
        </w:rPr>
        <w:t>.</w:t>
      </w:r>
    </w:p>
    <w:p w14:paraId="2319C804" w14:textId="77777777" w:rsidR="00CA72E2" w:rsidRDefault="00CA72E2" w:rsidP="00805236">
      <w:pPr>
        <w:spacing w:after="0" w:line="240" w:lineRule="auto"/>
        <w:jc w:val="both"/>
        <w:rPr>
          <w:rFonts w:ascii="Times New Roman" w:hAnsi="Times New Roman" w:cs="Times New Roman"/>
          <w:b/>
          <w:sz w:val="28"/>
          <w:szCs w:val="28"/>
        </w:rPr>
      </w:pPr>
    </w:p>
    <w:p w14:paraId="488A28FC" w14:textId="57318DCD" w:rsidR="00933A81" w:rsidRPr="00216D84" w:rsidRDefault="00183F3B" w:rsidP="0080523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6</w:t>
      </w:r>
      <w:r w:rsidR="00B077DB" w:rsidRPr="00216D84">
        <w:rPr>
          <w:rFonts w:ascii="Times New Roman" w:hAnsi="Times New Roman" w:cs="Times New Roman"/>
          <w:b/>
          <w:sz w:val="28"/>
          <w:szCs w:val="28"/>
        </w:rPr>
        <w:t xml:space="preserve">.4 </w:t>
      </w:r>
      <w:r w:rsidR="00C24984" w:rsidRPr="00216D84">
        <w:rPr>
          <w:rFonts w:ascii="Times New Roman" w:hAnsi="Times New Roman" w:cs="Times New Roman"/>
          <w:b/>
          <w:sz w:val="28"/>
          <w:szCs w:val="28"/>
        </w:rPr>
        <w:t>Условия</w:t>
      </w:r>
      <w:r w:rsidR="00B077DB" w:rsidRPr="00216D84">
        <w:rPr>
          <w:rFonts w:ascii="Times New Roman" w:hAnsi="Times New Roman" w:cs="Times New Roman"/>
          <w:b/>
          <w:sz w:val="28"/>
          <w:szCs w:val="28"/>
        </w:rPr>
        <w:t xml:space="preserve"> пересмотра протокола:</w:t>
      </w:r>
      <w:r w:rsidR="00B077DB" w:rsidRPr="00216D84">
        <w:rPr>
          <w:rFonts w:ascii="Times New Roman" w:hAnsi="Times New Roman" w:cs="Times New Roman"/>
          <w:sz w:val="28"/>
          <w:szCs w:val="28"/>
        </w:rPr>
        <w:t xml:space="preserve"> </w:t>
      </w:r>
      <w:r w:rsidR="0066467D" w:rsidRPr="00216D84">
        <w:rPr>
          <w:rFonts w:ascii="Times New Roman" w:hAnsi="Times New Roman" w:cs="Times New Roman"/>
          <w:sz w:val="28"/>
          <w:szCs w:val="28"/>
        </w:rPr>
        <w:t xml:space="preserve">через 5 лет после его опубликования и с даты его вступления в действие или при наличии новых методов </w:t>
      </w:r>
      <w:r w:rsidR="00AB6B17" w:rsidRPr="00216D84">
        <w:rPr>
          <w:rFonts w:ascii="Times New Roman" w:hAnsi="Times New Roman" w:cs="Times New Roman"/>
          <w:sz w:val="28"/>
          <w:szCs w:val="28"/>
        </w:rPr>
        <w:t>и</w:t>
      </w:r>
      <w:r w:rsidR="0066467D" w:rsidRPr="00216D84">
        <w:rPr>
          <w:rFonts w:ascii="Times New Roman" w:hAnsi="Times New Roman" w:cs="Times New Roman"/>
          <w:sz w:val="28"/>
          <w:szCs w:val="28"/>
        </w:rPr>
        <w:t xml:space="preserve"> уровнем доказательности</w:t>
      </w:r>
      <w:r w:rsidR="00AB6B17" w:rsidRPr="00216D84">
        <w:rPr>
          <w:rFonts w:ascii="Times New Roman" w:hAnsi="Times New Roman" w:cs="Times New Roman"/>
          <w:sz w:val="28"/>
          <w:szCs w:val="28"/>
        </w:rPr>
        <w:t>.</w:t>
      </w:r>
    </w:p>
    <w:p w14:paraId="488A28FD" w14:textId="77777777" w:rsidR="00134669" w:rsidRPr="00216D84" w:rsidRDefault="00134669" w:rsidP="00805236">
      <w:pPr>
        <w:spacing w:after="0"/>
        <w:jc w:val="both"/>
        <w:rPr>
          <w:rFonts w:ascii="Times New Roman" w:hAnsi="Times New Roman" w:cs="Times New Roman"/>
          <w:b/>
          <w:sz w:val="28"/>
          <w:szCs w:val="28"/>
        </w:rPr>
      </w:pPr>
    </w:p>
    <w:p w14:paraId="488A28FE" w14:textId="429B02A0" w:rsidR="00F46150" w:rsidRPr="00216D84" w:rsidRDefault="00526114" w:rsidP="00805236">
      <w:pPr>
        <w:spacing w:after="0"/>
        <w:jc w:val="both"/>
        <w:rPr>
          <w:rFonts w:ascii="Times New Roman" w:hAnsi="Times New Roman" w:cs="Times New Roman"/>
          <w:sz w:val="28"/>
          <w:szCs w:val="28"/>
          <w:lang w:val="en-US"/>
        </w:rPr>
      </w:pPr>
      <w:r>
        <w:rPr>
          <w:rFonts w:ascii="Times New Roman" w:hAnsi="Times New Roman" w:cs="Times New Roman"/>
          <w:b/>
          <w:sz w:val="28"/>
          <w:szCs w:val="28"/>
          <w:lang w:val="en-US"/>
        </w:rPr>
        <w:t>6</w:t>
      </w:r>
      <w:r w:rsidR="00F46150" w:rsidRPr="00216D84">
        <w:rPr>
          <w:rFonts w:ascii="Times New Roman" w:hAnsi="Times New Roman" w:cs="Times New Roman"/>
          <w:b/>
          <w:sz w:val="28"/>
          <w:szCs w:val="28"/>
          <w:lang w:val="en-US"/>
        </w:rPr>
        <w:t xml:space="preserve">.5 </w:t>
      </w:r>
      <w:r w:rsidR="00F46150" w:rsidRPr="00216D84">
        <w:rPr>
          <w:rFonts w:ascii="Times New Roman" w:hAnsi="Times New Roman" w:cs="Times New Roman"/>
          <w:b/>
          <w:sz w:val="28"/>
          <w:szCs w:val="28"/>
        </w:rPr>
        <w:t>Список</w:t>
      </w:r>
      <w:r w:rsidR="00F46150" w:rsidRPr="00216D84">
        <w:rPr>
          <w:rFonts w:ascii="Times New Roman" w:hAnsi="Times New Roman" w:cs="Times New Roman"/>
          <w:b/>
          <w:sz w:val="28"/>
          <w:szCs w:val="28"/>
          <w:lang w:val="en-US"/>
        </w:rPr>
        <w:t xml:space="preserve"> </w:t>
      </w:r>
      <w:r w:rsidR="00F46150" w:rsidRPr="00216D84">
        <w:rPr>
          <w:rFonts w:ascii="Times New Roman" w:hAnsi="Times New Roman" w:cs="Times New Roman"/>
          <w:b/>
          <w:sz w:val="28"/>
          <w:szCs w:val="28"/>
        </w:rPr>
        <w:t>использованной</w:t>
      </w:r>
      <w:r w:rsidR="00F46150" w:rsidRPr="00216D84">
        <w:rPr>
          <w:rFonts w:ascii="Times New Roman" w:hAnsi="Times New Roman" w:cs="Times New Roman"/>
          <w:b/>
          <w:sz w:val="28"/>
          <w:szCs w:val="28"/>
          <w:lang w:val="en-US"/>
        </w:rPr>
        <w:t xml:space="preserve"> </w:t>
      </w:r>
      <w:r w:rsidR="00F46150" w:rsidRPr="00216D84">
        <w:rPr>
          <w:rFonts w:ascii="Times New Roman" w:hAnsi="Times New Roman" w:cs="Times New Roman"/>
          <w:b/>
          <w:sz w:val="28"/>
          <w:szCs w:val="28"/>
        </w:rPr>
        <w:t>литературы</w:t>
      </w:r>
      <w:r w:rsidR="00F46150" w:rsidRPr="00216D84">
        <w:rPr>
          <w:rFonts w:ascii="Times New Roman" w:hAnsi="Times New Roman" w:cs="Times New Roman"/>
          <w:b/>
          <w:sz w:val="28"/>
          <w:szCs w:val="28"/>
          <w:lang w:val="en-US"/>
        </w:rPr>
        <w:t>:</w:t>
      </w:r>
    </w:p>
    <w:p w14:paraId="5B43265C" w14:textId="76C53EDF" w:rsidR="00DF0CF8" w:rsidRPr="00340D5A" w:rsidRDefault="00DF0CF8" w:rsidP="00DF0CF8">
      <w:pPr>
        <w:pStyle w:val="ac"/>
        <w:numPr>
          <w:ilvl w:val="0"/>
          <w:numId w:val="67"/>
        </w:numPr>
        <w:ind w:left="0" w:firstLine="360"/>
        <w:jc w:val="both"/>
        <w:rPr>
          <w:rFonts w:ascii="Times New Roman" w:hAnsi="Times New Roman" w:cs="Times New Roman"/>
          <w:color w:val="000000"/>
          <w:sz w:val="28"/>
          <w:szCs w:val="28"/>
          <w:lang w:eastAsia="ru-RU"/>
        </w:rPr>
      </w:pPr>
      <w:r w:rsidRPr="00340D5A">
        <w:rPr>
          <w:rFonts w:ascii="Times New Roman" w:hAnsi="Times New Roman" w:cs="Times New Roman"/>
          <w:color w:val="000000"/>
          <w:sz w:val="28"/>
          <w:szCs w:val="28"/>
          <w:lang w:eastAsia="ru-RU"/>
        </w:rPr>
        <w:t xml:space="preserve">Consolidated guidelines on HIV prevention, testing, treatment, service delivery and monitoring: recommendations for a public health approach, 2021 </w:t>
      </w:r>
      <w:r>
        <w:rPr>
          <w:rFonts w:ascii="Times New Roman" w:hAnsi="Times New Roman" w:cs="Times New Roman"/>
          <w:color w:val="000000"/>
          <w:sz w:val="28"/>
          <w:szCs w:val="28"/>
          <w:lang w:eastAsia="ru-RU"/>
        </w:rPr>
        <w:t>WHO.</w:t>
      </w:r>
    </w:p>
    <w:p w14:paraId="488A2905" w14:textId="445AA3B3" w:rsidR="008365A1" w:rsidRPr="00DF0CF8" w:rsidRDefault="008365A1" w:rsidP="00DF0CF8">
      <w:pPr>
        <w:pStyle w:val="ac"/>
        <w:numPr>
          <w:ilvl w:val="0"/>
          <w:numId w:val="67"/>
        </w:numPr>
        <w:ind w:left="0" w:firstLine="360"/>
        <w:jc w:val="both"/>
        <w:rPr>
          <w:rFonts w:ascii="Times New Roman" w:hAnsi="Times New Roman" w:cs="Times New Roman"/>
          <w:color w:val="000000"/>
          <w:sz w:val="28"/>
          <w:szCs w:val="28"/>
          <w:lang w:eastAsia="ru-RU"/>
        </w:rPr>
      </w:pPr>
      <w:r w:rsidRPr="00DF0CF8">
        <w:rPr>
          <w:rFonts w:ascii="Times New Roman" w:hAnsi="Times New Roman" w:cs="Times New Roman"/>
          <w:color w:val="000000"/>
          <w:sz w:val="28"/>
          <w:szCs w:val="28"/>
          <w:lang w:eastAsia="ru-RU"/>
        </w:rPr>
        <w:t xml:space="preserve">European AIDS Cinical Society (EACS*) Guidelines. Version </w:t>
      </w:r>
      <w:r w:rsidR="003503F1" w:rsidRPr="00DF0CF8">
        <w:rPr>
          <w:rFonts w:ascii="Times New Roman" w:hAnsi="Times New Roman" w:cs="Times New Roman"/>
          <w:color w:val="000000"/>
          <w:sz w:val="28"/>
          <w:szCs w:val="28"/>
          <w:lang w:eastAsia="ru-RU"/>
        </w:rPr>
        <w:t>1</w:t>
      </w:r>
      <w:r w:rsidR="00DD48A2" w:rsidRPr="00DF0CF8">
        <w:rPr>
          <w:rFonts w:ascii="Times New Roman" w:hAnsi="Times New Roman" w:cs="Times New Roman"/>
          <w:color w:val="000000"/>
          <w:sz w:val="28"/>
          <w:szCs w:val="28"/>
          <w:lang w:eastAsia="ru-RU"/>
        </w:rPr>
        <w:t>1</w:t>
      </w:r>
      <w:r w:rsidRPr="00DF0CF8">
        <w:rPr>
          <w:rFonts w:ascii="Times New Roman" w:hAnsi="Times New Roman" w:cs="Times New Roman"/>
          <w:color w:val="000000"/>
          <w:sz w:val="28"/>
          <w:szCs w:val="28"/>
          <w:lang w:eastAsia="ru-RU"/>
        </w:rPr>
        <w:t>.0.</w:t>
      </w:r>
      <w:r w:rsidR="003503F1" w:rsidRPr="00DF0CF8">
        <w:rPr>
          <w:rFonts w:ascii="Times New Roman" w:hAnsi="Times New Roman" w:cs="Times New Roman"/>
          <w:color w:val="000000"/>
          <w:sz w:val="28"/>
          <w:szCs w:val="28"/>
          <w:lang w:eastAsia="ru-RU"/>
        </w:rPr>
        <w:t xml:space="preserve"> </w:t>
      </w:r>
      <w:proofErr w:type="gramStart"/>
      <w:r w:rsidR="003503F1" w:rsidRPr="00DF0CF8">
        <w:rPr>
          <w:rFonts w:ascii="Times New Roman" w:hAnsi="Times New Roman" w:cs="Times New Roman"/>
          <w:color w:val="000000"/>
          <w:sz w:val="28"/>
          <w:szCs w:val="28"/>
          <w:lang w:eastAsia="ru-RU"/>
        </w:rPr>
        <w:t>20</w:t>
      </w:r>
      <w:r w:rsidR="00DD48A2" w:rsidRPr="00DF0CF8">
        <w:rPr>
          <w:rFonts w:ascii="Times New Roman" w:hAnsi="Times New Roman" w:cs="Times New Roman"/>
          <w:color w:val="000000"/>
          <w:sz w:val="28"/>
          <w:szCs w:val="28"/>
          <w:lang w:eastAsia="ru-RU"/>
        </w:rPr>
        <w:t>21;</w:t>
      </w:r>
      <w:proofErr w:type="gramEnd"/>
    </w:p>
    <w:p w14:paraId="700BEEE5" w14:textId="54AA5527" w:rsidR="008B766C" w:rsidRPr="00CA3567" w:rsidRDefault="008B766C" w:rsidP="00DF0CF8">
      <w:pPr>
        <w:pStyle w:val="ac"/>
        <w:numPr>
          <w:ilvl w:val="0"/>
          <w:numId w:val="67"/>
        </w:numPr>
        <w:ind w:left="0" w:firstLine="360"/>
        <w:jc w:val="both"/>
        <w:rPr>
          <w:rFonts w:ascii="Times New Roman" w:hAnsi="Times New Roman" w:cs="Times New Roman"/>
          <w:color w:val="000000"/>
          <w:sz w:val="28"/>
          <w:szCs w:val="28"/>
          <w:lang w:val="ru-RU" w:eastAsia="ru-RU"/>
        </w:rPr>
      </w:pPr>
      <w:r w:rsidRPr="00CA3567">
        <w:rPr>
          <w:rFonts w:ascii="Times New Roman" w:hAnsi="Times New Roman" w:cs="Times New Roman"/>
          <w:color w:val="000000"/>
          <w:sz w:val="28"/>
          <w:szCs w:val="28"/>
          <w:lang w:val="ru-RU" w:eastAsia="ru-RU"/>
        </w:rPr>
        <w:t xml:space="preserve">Методы гормональной контрацепции для женщин, имеющих высокий риск ВИЧ, и женщин, живущих с ВИЧ </w:t>
      </w:r>
      <w:r w:rsidRPr="00DF0CF8">
        <w:rPr>
          <w:rFonts w:ascii="Times New Roman" w:hAnsi="Times New Roman" w:cs="Times New Roman"/>
          <w:color w:val="000000"/>
          <w:sz w:val="28"/>
          <w:szCs w:val="28"/>
          <w:lang w:eastAsia="ru-RU"/>
        </w:rPr>
        <w:t>WHO</w:t>
      </w:r>
      <w:r w:rsidRPr="00CA3567">
        <w:rPr>
          <w:rFonts w:ascii="Times New Roman" w:hAnsi="Times New Roman" w:cs="Times New Roman"/>
          <w:color w:val="000000"/>
          <w:sz w:val="28"/>
          <w:szCs w:val="28"/>
          <w:lang w:val="ru-RU" w:eastAsia="ru-RU"/>
        </w:rPr>
        <w:t>/</w:t>
      </w:r>
      <w:r w:rsidRPr="00DF0CF8">
        <w:rPr>
          <w:rFonts w:ascii="Times New Roman" w:hAnsi="Times New Roman" w:cs="Times New Roman"/>
          <w:color w:val="000000"/>
          <w:sz w:val="28"/>
          <w:szCs w:val="28"/>
          <w:lang w:eastAsia="ru-RU"/>
        </w:rPr>
        <w:t>RHR</w:t>
      </w:r>
      <w:r w:rsidRPr="00CA3567">
        <w:rPr>
          <w:rFonts w:ascii="Times New Roman" w:hAnsi="Times New Roman" w:cs="Times New Roman"/>
          <w:color w:val="000000"/>
          <w:sz w:val="28"/>
          <w:szCs w:val="28"/>
          <w:lang w:val="ru-RU" w:eastAsia="ru-RU"/>
        </w:rPr>
        <w:t>/14.24</w:t>
      </w:r>
    </w:p>
    <w:p w14:paraId="5E14B623" w14:textId="77777777" w:rsidR="00DF0CF8" w:rsidRPr="00340D5A" w:rsidRDefault="00DF0CF8" w:rsidP="00DF0CF8">
      <w:pPr>
        <w:pStyle w:val="ac"/>
        <w:numPr>
          <w:ilvl w:val="0"/>
          <w:numId w:val="67"/>
        </w:numPr>
        <w:ind w:left="0" w:firstLine="360"/>
        <w:jc w:val="both"/>
        <w:rPr>
          <w:rFonts w:ascii="Times New Roman" w:hAnsi="Times New Roman" w:cs="Times New Roman"/>
          <w:color w:val="000000"/>
          <w:sz w:val="28"/>
          <w:szCs w:val="28"/>
          <w:lang w:eastAsia="ru-RU"/>
        </w:rPr>
      </w:pPr>
      <w:r w:rsidRPr="00340D5A">
        <w:rPr>
          <w:rFonts w:ascii="Times New Roman" w:hAnsi="Times New Roman" w:cs="Times New Roman"/>
          <w:color w:val="000000"/>
          <w:sz w:val="28"/>
          <w:szCs w:val="28"/>
          <w:lang w:eastAsia="ru-RU"/>
        </w:rPr>
        <w:lastRenderedPageBreak/>
        <w:t>Preexposure Prophylaxis for the Prevention of HIV Infection in the United States – 2021, Update Clinical Practice Guideline, СДС.</w:t>
      </w:r>
    </w:p>
    <w:p w14:paraId="5B9C428B" w14:textId="77777777" w:rsidR="00DF0CF8" w:rsidRPr="00340D5A" w:rsidRDefault="00DF0CF8" w:rsidP="00DF0CF8">
      <w:pPr>
        <w:pStyle w:val="ac"/>
        <w:numPr>
          <w:ilvl w:val="0"/>
          <w:numId w:val="67"/>
        </w:numPr>
        <w:ind w:left="0" w:firstLine="360"/>
        <w:jc w:val="both"/>
        <w:rPr>
          <w:rFonts w:ascii="Times New Roman" w:hAnsi="Times New Roman" w:cs="Times New Roman"/>
          <w:color w:val="000000"/>
          <w:sz w:val="28"/>
          <w:szCs w:val="28"/>
          <w:lang w:eastAsia="ru-RU"/>
        </w:rPr>
      </w:pPr>
      <w:r w:rsidRPr="00340D5A">
        <w:rPr>
          <w:rFonts w:ascii="Times New Roman" w:hAnsi="Times New Roman" w:cs="Times New Roman"/>
          <w:color w:val="000000"/>
          <w:sz w:val="28"/>
          <w:szCs w:val="28"/>
          <w:lang w:eastAsia="ru-RU"/>
        </w:rPr>
        <w:t>ECDC TECHNICAL GUIDANCE HIV Pre-Exposure Prophylaxis in the EU/EEA and the UK: implementation, standards and monitoring Operational guidance, 2021</w:t>
      </w:r>
    </w:p>
    <w:p w14:paraId="25919BDA" w14:textId="76F9FFCA" w:rsidR="00DF0CF8" w:rsidRPr="00DF0CF8" w:rsidRDefault="00000000" w:rsidP="00DF0CF8">
      <w:pPr>
        <w:pStyle w:val="ac"/>
        <w:numPr>
          <w:ilvl w:val="0"/>
          <w:numId w:val="67"/>
        </w:numPr>
        <w:ind w:left="0" w:firstLine="360"/>
        <w:jc w:val="both"/>
        <w:rPr>
          <w:rFonts w:ascii="Times New Roman" w:hAnsi="Times New Roman" w:cs="Times New Roman"/>
          <w:color w:val="000000"/>
          <w:sz w:val="28"/>
          <w:szCs w:val="28"/>
          <w:lang w:eastAsia="ru-RU"/>
        </w:rPr>
      </w:pPr>
      <w:hyperlink r:id="rId22" w:history="1">
        <w:r w:rsidR="00DF0CF8" w:rsidRPr="00DF0CF8">
          <w:rPr>
            <w:rFonts w:ascii="Times New Roman" w:hAnsi="Times New Roman" w:cs="Times New Roman"/>
            <w:color w:val="000000"/>
            <w:sz w:val="28"/>
            <w:szCs w:val="28"/>
            <w:lang w:eastAsia="ru-RU"/>
          </w:rPr>
          <w:t>What’s the 2+1+1? Event-driven oral pre-exposure prophylaxis to prevent HIV for men who have sex with men: update to WHO’s recommendation on oral PREP. Technical brief (2019)</w:t>
        </w:r>
      </w:hyperlink>
      <w:r w:rsidR="00DF0CF8">
        <w:rPr>
          <w:rFonts w:ascii="Times New Roman" w:hAnsi="Times New Roman" w:cs="Times New Roman"/>
          <w:color w:val="000000"/>
          <w:sz w:val="28"/>
          <w:szCs w:val="28"/>
          <w:lang w:eastAsia="ru-RU"/>
        </w:rPr>
        <w:t>.</w:t>
      </w:r>
    </w:p>
    <w:p w14:paraId="488A2909" w14:textId="77777777" w:rsidR="00F9720C" w:rsidRPr="008B766C" w:rsidRDefault="00F9720C" w:rsidP="00A73B4E">
      <w:pPr>
        <w:spacing w:after="0" w:line="240" w:lineRule="auto"/>
        <w:jc w:val="right"/>
        <w:rPr>
          <w:rFonts w:ascii="Times New Roman" w:hAnsi="Times New Roman" w:cs="Times New Roman"/>
          <w:b/>
          <w:sz w:val="28"/>
          <w:szCs w:val="28"/>
        </w:rPr>
      </w:pPr>
    </w:p>
    <w:p w14:paraId="488A290C" w14:textId="729E5969" w:rsidR="00933A81" w:rsidRPr="00216D84" w:rsidRDefault="00427D07" w:rsidP="00A73B4E">
      <w:pPr>
        <w:spacing w:after="0" w:line="240" w:lineRule="auto"/>
        <w:jc w:val="right"/>
        <w:rPr>
          <w:rFonts w:ascii="Times New Roman" w:hAnsi="Times New Roman" w:cs="Times New Roman"/>
          <w:b/>
        </w:rPr>
      </w:pPr>
      <w:r w:rsidRPr="00216D84">
        <w:rPr>
          <w:rFonts w:ascii="Times New Roman" w:hAnsi="Times New Roman" w:cs="Times New Roman"/>
          <w:b/>
        </w:rPr>
        <w:t>Приложение 1</w:t>
      </w:r>
    </w:p>
    <w:p w14:paraId="488A290D" w14:textId="77777777" w:rsidR="00112B53" w:rsidRPr="00216D84" w:rsidRDefault="00112B53" w:rsidP="00A73B4E">
      <w:pPr>
        <w:spacing w:after="0" w:line="240" w:lineRule="auto"/>
        <w:jc w:val="center"/>
        <w:rPr>
          <w:rFonts w:ascii="Times New Roman" w:hAnsi="Times New Roman" w:cs="Times New Roman"/>
          <w:b/>
        </w:rPr>
      </w:pPr>
    </w:p>
    <w:p w14:paraId="488A290E" w14:textId="77777777" w:rsidR="00134669" w:rsidRPr="00216D84" w:rsidRDefault="00427D07" w:rsidP="00A73B4E">
      <w:pPr>
        <w:spacing w:after="0" w:line="240" w:lineRule="auto"/>
        <w:jc w:val="center"/>
        <w:rPr>
          <w:rFonts w:ascii="Times New Roman" w:hAnsi="Times New Roman" w:cs="Times New Roman"/>
          <w:b/>
        </w:rPr>
      </w:pPr>
      <w:r w:rsidRPr="00216D84">
        <w:rPr>
          <w:rFonts w:ascii="Times New Roman" w:hAnsi="Times New Roman" w:cs="Times New Roman"/>
          <w:b/>
        </w:rPr>
        <w:t xml:space="preserve">Диагностика нарушений познавательной деятельности </w:t>
      </w:r>
    </w:p>
    <w:p w14:paraId="488A290F" w14:textId="77777777" w:rsidR="00A73B4E" w:rsidRPr="00216D84" w:rsidRDefault="00427D07" w:rsidP="00A73B4E">
      <w:pPr>
        <w:spacing w:after="0" w:line="240" w:lineRule="auto"/>
        <w:jc w:val="center"/>
        <w:rPr>
          <w:rFonts w:ascii="Times New Roman" w:hAnsi="Times New Roman" w:cs="Times New Roman"/>
          <w:b/>
        </w:rPr>
      </w:pPr>
      <w:r w:rsidRPr="00216D84">
        <w:rPr>
          <w:rFonts w:ascii="Times New Roman" w:hAnsi="Times New Roman" w:cs="Times New Roman"/>
          <w:b/>
        </w:rPr>
        <w:t>(</w:t>
      </w:r>
      <w:proofErr w:type="spellStart"/>
      <w:r w:rsidRPr="00216D84">
        <w:rPr>
          <w:rFonts w:ascii="Times New Roman" w:hAnsi="Times New Roman" w:cs="Times New Roman"/>
          <w:b/>
        </w:rPr>
        <w:t>нейрокогнитивных</w:t>
      </w:r>
      <w:proofErr w:type="spellEnd"/>
      <w:r w:rsidRPr="00216D84">
        <w:rPr>
          <w:rFonts w:ascii="Times New Roman" w:hAnsi="Times New Roman" w:cs="Times New Roman"/>
          <w:b/>
        </w:rPr>
        <w:t xml:space="preserve"> расстройств)</w:t>
      </w:r>
    </w:p>
    <w:p w14:paraId="488A2910" w14:textId="77777777" w:rsidR="00CA4E05" w:rsidRPr="00216D84" w:rsidRDefault="00CA4E05" w:rsidP="00A73B4E">
      <w:pPr>
        <w:spacing w:after="0" w:line="240" w:lineRule="auto"/>
        <w:jc w:val="center"/>
        <w:rPr>
          <w:rFonts w:ascii="Times New Roman" w:hAnsi="Times New Roman" w:cs="Times New Roman"/>
          <w:b/>
        </w:rPr>
      </w:pPr>
    </w:p>
    <w:p w14:paraId="488A2911" w14:textId="77777777" w:rsidR="00082C29" w:rsidRPr="00216D84" w:rsidRDefault="00427D07" w:rsidP="00805236">
      <w:pPr>
        <w:spacing w:after="0" w:line="240" w:lineRule="auto"/>
        <w:ind w:firstLine="708"/>
        <w:jc w:val="both"/>
        <w:rPr>
          <w:rFonts w:ascii="Times New Roman" w:hAnsi="Times New Roman" w:cs="Times New Roman"/>
        </w:rPr>
      </w:pPr>
      <w:r w:rsidRPr="00216D84">
        <w:rPr>
          <w:rFonts w:ascii="Times New Roman" w:hAnsi="Times New Roman" w:cs="Times New Roman"/>
        </w:rPr>
        <w:t>Оценку нарушений познавательной деятельности (когнитивных функций) целесообразно проводить у всех ВИЧ-инфицированных пациентов без отягощающих факторов (тяжелые психиатрические заболевания, злоупотребление психоактивными веществами, в том числе алкоголем, текущие оппортунистические инфекции центральной нервной системы, другие неврологические заболевания) в течение 6 мес</w:t>
      </w:r>
      <w:r w:rsidR="00805236" w:rsidRPr="00216D84">
        <w:rPr>
          <w:rFonts w:ascii="Times New Roman" w:hAnsi="Times New Roman" w:cs="Times New Roman"/>
        </w:rPr>
        <w:t xml:space="preserve">яцев </w:t>
      </w:r>
      <w:r w:rsidRPr="00216D84">
        <w:rPr>
          <w:rFonts w:ascii="Times New Roman" w:hAnsi="Times New Roman" w:cs="Times New Roman"/>
        </w:rPr>
        <w:t>со времени постановки диагноза. Данный подход позволяет точно определить исходные показатели и, соответственно, более точно оценить дальнейшие изменения. Для раннего скрининга когнитивных функций необходимо задать пациенту 3 вопроса (</w:t>
      </w:r>
      <w:r w:rsidRPr="00216D84">
        <w:rPr>
          <w:rFonts w:ascii="Times New Roman" w:hAnsi="Times New Roman" w:cs="Times New Roman"/>
          <w:lang w:val="en-US"/>
        </w:rPr>
        <w:t>S</w:t>
      </w:r>
      <w:r w:rsidRPr="00216D84">
        <w:rPr>
          <w:rFonts w:ascii="Times New Roman" w:hAnsi="Times New Roman" w:cs="Times New Roman"/>
        </w:rPr>
        <w:t>.</w:t>
      </w:r>
      <w:r w:rsidRPr="00216D84">
        <w:rPr>
          <w:rFonts w:ascii="Times New Roman" w:hAnsi="Times New Roman" w:cs="Times New Roman"/>
          <w:lang w:val="en-US"/>
        </w:rPr>
        <w:t>Simionietal</w:t>
      </w:r>
      <w:r w:rsidRPr="00216D84">
        <w:rPr>
          <w:rFonts w:ascii="Times New Roman" w:hAnsi="Times New Roman" w:cs="Times New Roman"/>
        </w:rPr>
        <w:t xml:space="preserve">, </w:t>
      </w:r>
      <w:r w:rsidRPr="00216D84">
        <w:rPr>
          <w:rFonts w:ascii="Times New Roman" w:hAnsi="Times New Roman" w:cs="Times New Roman"/>
          <w:lang w:val="en-US"/>
        </w:rPr>
        <w:t>AIDS</w:t>
      </w:r>
      <w:r w:rsidRPr="00216D84">
        <w:rPr>
          <w:rFonts w:ascii="Times New Roman" w:hAnsi="Times New Roman" w:cs="Times New Roman"/>
        </w:rPr>
        <w:t xml:space="preserve"> 2009, </w:t>
      </w:r>
      <w:r w:rsidRPr="00216D84">
        <w:rPr>
          <w:rFonts w:ascii="Times New Roman" w:hAnsi="Times New Roman" w:cs="Times New Roman"/>
          <w:lang w:val="en-US"/>
        </w:rPr>
        <w:t>EACS</w:t>
      </w:r>
      <w:r w:rsidRPr="00216D84">
        <w:rPr>
          <w:rFonts w:ascii="Times New Roman" w:hAnsi="Times New Roman" w:cs="Times New Roman"/>
        </w:rPr>
        <w:t xml:space="preserve"> 2012): 1. Часто ли у Вас бывают случаи потери памяти (например, Вы забываете значительные события, даже самые недавние, назначенные встречи и т.д.)? 2. Чувствуете ли Вы, что стали медленнее думать, строить планы, решать проблемы? 3. Бывает ли Вам трудно сосредоточить внимание (например, на разговоре, на книге, на фильме)? На каждый вопрос пациент может дать один из следующих ответов: </w:t>
      </w:r>
      <w:r w:rsidRPr="00216D84">
        <w:rPr>
          <w:rFonts w:ascii="Times New Roman" w:hAnsi="Times New Roman" w:cs="Times New Roman"/>
          <w:lang w:val="en-US"/>
        </w:rPr>
        <w:t>a</w:t>
      </w:r>
      <w:r w:rsidRPr="00216D84">
        <w:rPr>
          <w:rFonts w:ascii="Times New Roman" w:hAnsi="Times New Roman" w:cs="Times New Roman"/>
        </w:rPr>
        <w:t xml:space="preserve">) никогда, </w:t>
      </w:r>
      <w:r w:rsidRPr="00216D84">
        <w:rPr>
          <w:rFonts w:ascii="Times New Roman" w:hAnsi="Times New Roman" w:cs="Times New Roman"/>
          <w:lang w:val="en-US"/>
        </w:rPr>
        <w:t>b</w:t>
      </w:r>
      <w:r w:rsidRPr="00216D84">
        <w:rPr>
          <w:rFonts w:ascii="Times New Roman" w:hAnsi="Times New Roman" w:cs="Times New Roman"/>
        </w:rPr>
        <w:t xml:space="preserve">) редко, </w:t>
      </w:r>
      <w:r w:rsidRPr="00216D84">
        <w:rPr>
          <w:rFonts w:ascii="Times New Roman" w:hAnsi="Times New Roman" w:cs="Times New Roman"/>
          <w:lang w:val="en-US"/>
        </w:rPr>
        <w:t>c</w:t>
      </w:r>
      <w:r w:rsidRPr="00216D84">
        <w:rPr>
          <w:rFonts w:ascii="Times New Roman" w:hAnsi="Times New Roman" w:cs="Times New Roman"/>
        </w:rPr>
        <w:t>) определенно да. Считается, что у пациента имеется патология, если он ответил «определенно да» хотя бы на один вопрос. В случае выявления патологии по возможности необходимо провести нейропсихологическое обследование пациента. Нейропсихологическое обследование должно включать в себя тесты для изучения следующих характеристик познавательной деятельности: слухоречевая и зрительная память, счет, скорость во</w:t>
      </w:r>
      <w:r w:rsidR="00A75E95" w:rsidRPr="00216D84">
        <w:rPr>
          <w:rFonts w:ascii="Times New Roman" w:hAnsi="Times New Roman" w:cs="Times New Roman"/>
        </w:rPr>
        <w:t xml:space="preserve">сприятия информации, внимание, </w:t>
      </w:r>
      <w:r w:rsidRPr="00216D84">
        <w:rPr>
          <w:rFonts w:ascii="Times New Roman" w:hAnsi="Times New Roman" w:cs="Times New Roman"/>
        </w:rPr>
        <w:t>двигательные навыки. (</w:t>
      </w:r>
      <w:proofErr w:type="spellStart"/>
      <w:r w:rsidRPr="00216D84">
        <w:rPr>
          <w:rFonts w:ascii="Times New Roman" w:hAnsi="Times New Roman" w:cs="Times New Roman"/>
          <w:lang w:val="en-US"/>
        </w:rPr>
        <w:t>Antinorietal</w:t>
      </w:r>
      <w:proofErr w:type="spellEnd"/>
      <w:r w:rsidRPr="00216D84">
        <w:rPr>
          <w:rFonts w:ascii="Times New Roman" w:hAnsi="Times New Roman" w:cs="Times New Roman"/>
        </w:rPr>
        <w:t xml:space="preserve">, </w:t>
      </w:r>
      <w:r w:rsidRPr="00216D84">
        <w:rPr>
          <w:rFonts w:ascii="Times New Roman" w:hAnsi="Times New Roman" w:cs="Times New Roman"/>
          <w:lang w:val="en-US"/>
        </w:rPr>
        <w:t>Neurology</w:t>
      </w:r>
      <w:r w:rsidRPr="00216D84">
        <w:rPr>
          <w:rFonts w:ascii="Times New Roman" w:hAnsi="Times New Roman" w:cs="Times New Roman"/>
        </w:rPr>
        <w:t xml:space="preserve">, 2007). </w:t>
      </w:r>
    </w:p>
    <w:p w14:paraId="488A2912" w14:textId="77777777" w:rsidR="00A73B4E" w:rsidRPr="00216D84" w:rsidRDefault="00427D07" w:rsidP="00805236">
      <w:pPr>
        <w:spacing w:after="0" w:line="240" w:lineRule="auto"/>
        <w:ind w:firstLine="708"/>
        <w:jc w:val="both"/>
        <w:rPr>
          <w:rFonts w:ascii="Times New Roman" w:hAnsi="Times New Roman" w:cs="Times New Roman"/>
        </w:rPr>
      </w:pPr>
      <w:r w:rsidRPr="00216D84">
        <w:rPr>
          <w:rFonts w:ascii="Times New Roman" w:hAnsi="Times New Roman" w:cs="Times New Roman"/>
        </w:rPr>
        <w:t xml:space="preserve">В случае выявления патологии требуется обследование пациента у невролога, проведение МРТ головного мозга и исследовании спинномозговой жидкости (СМЖ) на вирусную нагрузку и, если есть к тому показания, провести исследование генотипической резистентности к препаратам в двойной пробе СМЖ и плазмы крови. Если у пациента выявлена патология </w:t>
      </w:r>
      <w:proofErr w:type="spellStart"/>
      <w:r w:rsidRPr="00216D84">
        <w:rPr>
          <w:rFonts w:ascii="Times New Roman" w:hAnsi="Times New Roman" w:cs="Times New Roman"/>
        </w:rPr>
        <w:t>нейрокогнитивных</w:t>
      </w:r>
      <w:proofErr w:type="spellEnd"/>
      <w:r w:rsidRPr="00216D84">
        <w:rPr>
          <w:rFonts w:ascii="Times New Roman" w:hAnsi="Times New Roman" w:cs="Times New Roman"/>
        </w:rPr>
        <w:t xml:space="preserve"> функций на этапе скрининга или при дальнейшем нейропсихологическом обследовании, необходимо рассмотреть возможность включения в схему препаратов, потенциально воздействующих на центральную нервную систему. К ним относятся либо те препараты, проникновение которых в СМЖ было продемонстрировано в исследованиях, проведенных у здоровых ВИЧ</w:t>
      </w:r>
      <w:r w:rsidR="0070430A" w:rsidRPr="00216D84">
        <w:rPr>
          <w:rFonts w:ascii="Times New Roman" w:hAnsi="Times New Roman" w:cs="Times New Roman"/>
        </w:rPr>
        <w:t>-</w:t>
      </w:r>
      <w:r w:rsidRPr="00216D84">
        <w:rPr>
          <w:rFonts w:ascii="Times New Roman" w:hAnsi="Times New Roman" w:cs="Times New Roman"/>
        </w:rPr>
        <w:t xml:space="preserve">инфицированных пациентов(концентрация выше </w:t>
      </w:r>
      <w:r w:rsidRPr="00216D84">
        <w:rPr>
          <w:rFonts w:ascii="Times New Roman" w:hAnsi="Times New Roman" w:cs="Times New Roman"/>
          <w:lang w:val="en-US"/>
        </w:rPr>
        <w:t>IC</w:t>
      </w:r>
      <w:r w:rsidRPr="00216D84">
        <w:rPr>
          <w:rFonts w:ascii="Times New Roman" w:hAnsi="Times New Roman" w:cs="Times New Roman"/>
        </w:rPr>
        <w:t>90 у более чем 90% обследуемых пациентов), либо те, для которых доказана краткосрочная (3–6 мес.) эффективность воздействия на когнитивные функции или на снижение ВН на СМЖ, при условии,</w:t>
      </w:r>
      <w:r w:rsidR="00805236" w:rsidRPr="00216D84">
        <w:rPr>
          <w:rFonts w:ascii="Times New Roman" w:hAnsi="Times New Roman" w:cs="Times New Roman"/>
        </w:rPr>
        <w:t xml:space="preserve"> </w:t>
      </w:r>
      <w:r w:rsidRPr="00216D84">
        <w:rPr>
          <w:rFonts w:ascii="Times New Roman" w:hAnsi="Times New Roman" w:cs="Times New Roman"/>
        </w:rPr>
        <w:t>что оценка проводится в отсутствие каких-либо других</w:t>
      </w:r>
      <w:r w:rsidR="00805236" w:rsidRPr="00216D84">
        <w:rPr>
          <w:rFonts w:ascii="Times New Roman" w:hAnsi="Times New Roman" w:cs="Times New Roman"/>
        </w:rPr>
        <w:t xml:space="preserve"> </w:t>
      </w:r>
      <w:r w:rsidR="00A73B4E" w:rsidRPr="00216D84">
        <w:rPr>
          <w:rFonts w:ascii="Times New Roman" w:hAnsi="Times New Roman" w:cs="Times New Roman"/>
        </w:rPr>
        <w:t xml:space="preserve">совместно принимаемых препаратов или в рамках контролируемых исследований, результаты которых рецензируются экспертами (EACS 2012). </w:t>
      </w:r>
    </w:p>
    <w:p w14:paraId="488A2913" w14:textId="77777777" w:rsidR="00A73B4E" w:rsidRPr="00216D84" w:rsidRDefault="00A73B4E" w:rsidP="00805236">
      <w:pPr>
        <w:spacing w:after="0" w:line="240" w:lineRule="auto"/>
        <w:jc w:val="both"/>
        <w:rPr>
          <w:rFonts w:ascii="Times New Roman" w:hAnsi="Times New Roman" w:cs="Times New Roman"/>
        </w:rPr>
      </w:pPr>
    </w:p>
    <w:p w14:paraId="488A2914" w14:textId="77777777" w:rsidR="008D17F2" w:rsidRPr="00216D84" w:rsidRDefault="008D17F2" w:rsidP="005D5596">
      <w:pPr>
        <w:spacing w:after="0" w:line="240" w:lineRule="auto"/>
        <w:rPr>
          <w:rFonts w:ascii="Times New Roman" w:hAnsi="Times New Roman" w:cs="Times New Roman"/>
        </w:rPr>
      </w:pPr>
    </w:p>
    <w:p w14:paraId="488A2915" w14:textId="77777777" w:rsidR="008E5ADC" w:rsidRPr="00216D84" w:rsidRDefault="008E5ADC" w:rsidP="00063237">
      <w:pPr>
        <w:spacing w:after="0" w:line="240" w:lineRule="auto"/>
        <w:jc w:val="right"/>
        <w:rPr>
          <w:rFonts w:ascii="Times New Roman" w:hAnsi="Times New Roman" w:cs="Times New Roman"/>
          <w:b/>
        </w:rPr>
      </w:pPr>
      <w:r w:rsidRPr="00216D84">
        <w:rPr>
          <w:rFonts w:ascii="Times New Roman" w:hAnsi="Times New Roman" w:cs="Times New Roman"/>
          <w:b/>
        </w:rPr>
        <w:t xml:space="preserve">Приложение </w:t>
      </w:r>
      <w:r w:rsidR="005D3AEB" w:rsidRPr="00216D84">
        <w:rPr>
          <w:rFonts w:ascii="Times New Roman" w:hAnsi="Times New Roman" w:cs="Times New Roman"/>
          <w:b/>
        </w:rPr>
        <w:t>2</w:t>
      </w:r>
    </w:p>
    <w:p w14:paraId="488A2916" w14:textId="77777777" w:rsidR="002D4136" w:rsidRPr="00216D84" w:rsidRDefault="002D4136" w:rsidP="00063237">
      <w:pPr>
        <w:spacing w:after="0" w:line="240" w:lineRule="auto"/>
        <w:jc w:val="right"/>
        <w:rPr>
          <w:rFonts w:ascii="Times New Roman" w:hAnsi="Times New Roman" w:cs="Times New Roman"/>
          <w:b/>
        </w:rPr>
      </w:pPr>
    </w:p>
    <w:p w14:paraId="488A2917" w14:textId="77777777" w:rsidR="00966726" w:rsidRPr="00216D84" w:rsidRDefault="00966726" w:rsidP="00063237">
      <w:pPr>
        <w:spacing w:after="0" w:line="208" w:lineRule="auto"/>
        <w:ind w:right="620" w:firstLine="1"/>
        <w:jc w:val="center"/>
        <w:rPr>
          <w:rFonts w:ascii="Times New Roman" w:hAnsi="Times New Roman" w:cs="Times New Roman"/>
          <w:b/>
        </w:rPr>
      </w:pPr>
      <w:r w:rsidRPr="00216D84">
        <w:rPr>
          <w:rFonts w:ascii="Times New Roman" w:hAnsi="Times New Roman" w:cs="Times New Roman"/>
          <w:b/>
        </w:rPr>
        <w:t>Обследование ВИЧ-инфицированных пациентов при первичном и последующих посещениях</w:t>
      </w:r>
    </w:p>
    <w:p w14:paraId="488A2918" w14:textId="77777777" w:rsidR="00966726" w:rsidRPr="00216D84" w:rsidRDefault="00966726" w:rsidP="00063237">
      <w:pPr>
        <w:pStyle w:val="af0"/>
        <w:rPr>
          <w:b/>
          <w:sz w:val="28"/>
          <w:szCs w:val="28"/>
          <w:lang w:val="ru-RU"/>
        </w:rPr>
      </w:pPr>
    </w:p>
    <w:tbl>
      <w:tblPr>
        <w:tblStyle w:val="TableNormal"/>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134"/>
        <w:gridCol w:w="993"/>
        <w:gridCol w:w="1701"/>
        <w:gridCol w:w="3118"/>
      </w:tblGrid>
      <w:tr w:rsidR="00851197" w:rsidRPr="00216D84" w14:paraId="488A2922" w14:textId="77777777" w:rsidTr="00134669">
        <w:trPr>
          <w:trHeight w:val="780"/>
        </w:trPr>
        <w:tc>
          <w:tcPr>
            <w:tcW w:w="1560" w:type="dxa"/>
          </w:tcPr>
          <w:p w14:paraId="488A2919" w14:textId="77777777" w:rsidR="00851197" w:rsidRPr="00216D84" w:rsidRDefault="00851197" w:rsidP="00AB6B17">
            <w:pPr>
              <w:pStyle w:val="TableParagraph"/>
              <w:spacing w:before="0"/>
              <w:ind w:left="-991" w:firstLine="991"/>
              <w:jc w:val="left"/>
              <w:rPr>
                <w:rFonts w:ascii="Times New Roman" w:hAnsi="Times New Roman" w:cs="Times New Roman"/>
                <w:lang w:val="ru-RU"/>
              </w:rPr>
            </w:pPr>
          </w:p>
        </w:tc>
        <w:tc>
          <w:tcPr>
            <w:tcW w:w="2126" w:type="dxa"/>
            <w:shd w:val="clear" w:color="auto" w:fill="auto"/>
          </w:tcPr>
          <w:p w14:paraId="488A291A" w14:textId="77777777" w:rsidR="00851197" w:rsidRPr="00216D84" w:rsidRDefault="00851197" w:rsidP="00966726">
            <w:pPr>
              <w:pStyle w:val="TableParagraph"/>
              <w:spacing w:before="0"/>
              <w:jc w:val="left"/>
              <w:rPr>
                <w:rFonts w:ascii="Times New Roman" w:hAnsi="Times New Roman" w:cs="Times New Roman"/>
                <w:lang w:val="ru-RU"/>
              </w:rPr>
            </w:pPr>
          </w:p>
          <w:p w14:paraId="488A291B" w14:textId="77777777" w:rsidR="00851197" w:rsidRPr="00216D84" w:rsidRDefault="00851197" w:rsidP="00966726">
            <w:pPr>
              <w:pStyle w:val="TableParagraph"/>
              <w:spacing w:before="120"/>
              <w:ind w:left="53"/>
              <w:jc w:val="left"/>
              <w:rPr>
                <w:rFonts w:ascii="Times New Roman" w:hAnsi="Times New Roman" w:cs="Times New Roman"/>
              </w:rPr>
            </w:pPr>
            <w:proofErr w:type="spellStart"/>
            <w:r w:rsidRPr="00216D84">
              <w:rPr>
                <w:rFonts w:ascii="Times New Roman" w:hAnsi="Times New Roman" w:cs="Times New Roman"/>
              </w:rPr>
              <w:t>Оценка</w:t>
            </w:r>
            <w:proofErr w:type="spellEnd"/>
          </w:p>
        </w:tc>
        <w:tc>
          <w:tcPr>
            <w:tcW w:w="1134" w:type="dxa"/>
            <w:shd w:val="clear" w:color="auto" w:fill="auto"/>
          </w:tcPr>
          <w:p w14:paraId="488A291C" w14:textId="77777777" w:rsidR="00851197" w:rsidRPr="00216D84" w:rsidRDefault="00851197" w:rsidP="00AB6B17">
            <w:pPr>
              <w:pStyle w:val="TableParagraph"/>
              <w:spacing w:before="28" w:line="249" w:lineRule="auto"/>
              <w:ind w:left="53" w:right="87"/>
              <w:jc w:val="both"/>
              <w:rPr>
                <w:rFonts w:ascii="Times New Roman" w:hAnsi="Times New Roman" w:cs="Times New Roman"/>
                <w:lang w:val="ru-RU"/>
              </w:rPr>
            </w:pPr>
            <w:r w:rsidRPr="00216D84">
              <w:rPr>
                <w:rFonts w:ascii="Times New Roman" w:hAnsi="Times New Roman" w:cs="Times New Roman"/>
                <w:lang w:val="ru-RU"/>
              </w:rPr>
              <w:t xml:space="preserve">В </w:t>
            </w:r>
            <w:r w:rsidRPr="00216D84">
              <w:rPr>
                <w:rFonts w:ascii="Times New Roman" w:hAnsi="Times New Roman" w:cs="Times New Roman"/>
                <w:spacing w:val="-3"/>
                <w:lang w:val="ru-RU"/>
              </w:rPr>
              <w:t>момент постанов</w:t>
            </w:r>
            <w:r w:rsidRPr="00216D84">
              <w:rPr>
                <w:rFonts w:ascii="Times New Roman" w:hAnsi="Times New Roman" w:cs="Times New Roman"/>
                <w:lang w:val="ru-RU"/>
              </w:rPr>
              <w:t>ки</w:t>
            </w:r>
            <w:r w:rsidRPr="00216D84">
              <w:rPr>
                <w:rFonts w:ascii="Times New Roman" w:hAnsi="Times New Roman" w:cs="Times New Roman"/>
                <w:spacing w:val="-18"/>
                <w:lang w:val="ru-RU"/>
              </w:rPr>
              <w:t xml:space="preserve"> </w:t>
            </w:r>
            <w:r w:rsidRPr="00216D84">
              <w:rPr>
                <w:rFonts w:ascii="Times New Roman" w:hAnsi="Times New Roman" w:cs="Times New Roman"/>
                <w:lang w:val="ru-RU"/>
              </w:rPr>
              <w:t>диагноза</w:t>
            </w:r>
            <w:r w:rsidRPr="00216D84">
              <w:rPr>
                <w:rFonts w:ascii="Times New Roman" w:hAnsi="Times New Roman" w:cs="Times New Roman"/>
                <w:spacing w:val="-5"/>
                <w:lang w:val="ru-RU"/>
              </w:rPr>
              <w:t xml:space="preserve"> </w:t>
            </w:r>
            <w:r w:rsidRPr="00216D84">
              <w:rPr>
                <w:rFonts w:ascii="Times New Roman" w:hAnsi="Times New Roman" w:cs="Times New Roman"/>
                <w:spacing w:val="-2"/>
                <w:lang w:val="ru-RU"/>
              </w:rPr>
              <w:t>ВИЧ</w:t>
            </w:r>
          </w:p>
        </w:tc>
        <w:tc>
          <w:tcPr>
            <w:tcW w:w="993" w:type="dxa"/>
            <w:shd w:val="clear" w:color="auto" w:fill="auto"/>
          </w:tcPr>
          <w:p w14:paraId="488A291D" w14:textId="77777777" w:rsidR="00851197" w:rsidRPr="00216D84" w:rsidRDefault="00851197" w:rsidP="00966726">
            <w:pPr>
              <w:pStyle w:val="TableParagraph"/>
              <w:spacing w:before="34" w:line="249" w:lineRule="auto"/>
              <w:ind w:left="53" w:right="77"/>
              <w:jc w:val="left"/>
              <w:rPr>
                <w:rFonts w:ascii="Times New Roman" w:hAnsi="Times New Roman" w:cs="Times New Roman"/>
              </w:rPr>
            </w:pPr>
            <w:proofErr w:type="spellStart"/>
            <w:r w:rsidRPr="00216D84">
              <w:rPr>
                <w:rFonts w:ascii="Times New Roman" w:hAnsi="Times New Roman" w:cs="Times New Roman"/>
              </w:rPr>
              <w:t>Прежде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чем</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начать</w:t>
            </w:r>
            <w:proofErr w:type="spellEnd"/>
            <w:r w:rsidRPr="00216D84">
              <w:rPr>
                <w:rFonts w:ascii="Times New Roman" w:hAnsi="Times New Roman" w:cs="Times New Roman"/>
              </w:rPr>
              <w:t xml:space="preserve"> АРТ</w:t>
            </w:r>
          </w:p>
        </w:tc>
        <w:tc>
          <w:tcPr>
            <w:tcW w:w="1701" w:type="dxa"/>
            <w:shd w:val="clear" w:color="auto" w:fill="auto"/>
          </w:tcPr>
          <w:p w14:paraId="488A291E" w14:textId="77777777" w:rsidR="00851197" w:rsidRPr="00216D84" w:rsidRDefault="00851197" w:rsidP="00966726">
            <w:pPr>
              <w:pStyle w:val="TableParagraph"/>
              <w:spacing w:before="124" w:line="249" w:lineRule="auto"/>
              <w:ind w:left="53"/>
              <w:jc w:val="left"/>
              <w:rPr>
                <w:rFonts w:ascii="Times New Roman" w:hAnsi="Times New Roman" w:cs="Times New Roman"/>
              </w:rPr>
            </w:pPr>
            <w:proofErr w:type="spellStart"/>
            <w:r w:rsidRPr="00216D84">
              <w:rPr>
                <w:rFonts w:ascii="Times New Roman" w:hAnsi="Times New Roman" w:cs="Times New Roman"/>
              </w:rPr>
              <w:t>Частота</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наблюдений</w:t>
            </w:r>
            <w:proofErr w:type="spellEnd"/>
          </w:p>
        </w:tc>
        <w:tc>
          <w:tcPr>
            <w:tcW w:w="3118" w:type="dxa"/>
            <w:shd w:val="clear" w:color="auto" w:fill="auto"/>
          </w:tcPr>
          <w:p w14:paraId="488A291F" w14:textId="77777777" w:rsidR="00851197" w:rsidRPr="00216D84" w:rsidRDefault="00851197" w:rsidP="00966726">
            <w:pPr>
              <w:pStyle w:val="TableParagraph"/>
              <w:spacing w:before="0"/>
              <w:jc w:val="left"/>
              <w:rPr>
                <w:rFonts w:ascii="Times New Roman" w:hAnsi="Times New Roman" w:cs="Times New Roman"/>
              </w:rPr>
            </w:pPr>
          </w:p>
          <w:p w14:paraId="488A2920" w14:textId="77777777" w:rsidR="00851197" w:rsidRPr="00216D84" w:rsidRDefault="00851197" w:rsidP="00966726">
            <w:pPr>
              <w:pStyle w:val="TableParagraph"/>
              <w:spacing w:before="120"/>
              <w:ind w:left="53"/>
              <w:jc w:val="left"/>
              <w:rPr>
                <w:rFonts w:ascii="Times New Roman" w:hAnsi="Times New Roman" w:cs="Times New Roman"/>
              </w:rPr>
            </w:pPr>
            <w:proofErr w:type="spellStart"/>
            <w:r w:rsidRPr="00216D84">
              <w:rPr>
                <w:rFonts w:ascii="Times New Roman" w:hAnsi="Times New Roman" w:cs="Times New Roman"/>
              </w:rPr>
              <w:t>Примечания</w:t>
            </w:r>
            <w:proofErr w:type="spellEnd"/>
          </w:p>
          <w:p w14:paraId="488A2921" w14:textId="77777777" w:rsidR="00851197" w:rsidRPr="00216D84" w:rsidRDefault="00851197" w:rsidP="00966726">
            <w:pPr>
              <w:pStyle w:val="TableParagraph"/>
              <w:spacing w:before="124" w:line="249" w:lineRule="auto"/>
              <w:ind w:left="53" w:right="201"/>
              <w:jc w:val="left"/>
              <w:rPr>
                <w:rFonts w:ascii="Times New Roman" w:hAnsi="Times New Roman" w:cs="Times New Roman"/>
              </w:rPr>
            </w:pPr>
          </w:p>
        </w:tc>
      </w:tr>
      <w:tr w:rsidR="00851197" w:rsidRPr="00216D84" w14:paraId="488A2924" w14:textId="77777777" w:rsidTr="00134669">
        <w:trPr>
          <w:trHeight w:val="315"/>
        </w:trPr>
        <w:tc>
          <w:tcPr>
            <w:tcW w:w="10632" w:type="dxa"/>
            <w:gridSpan w:val="6"/>
          </w:tcPr>
          <w:p w14:paraId="488A2923" w14:textId="77777777" w:rsidR="00851197" w:rsidRPr="00216D84" w:rsidRDefault="00851197" w:rsidP="00134669">
            <w:pPr>
              <w:pStyle w:val="TableParagraph"/>
              <w:spacing w:before="0"/>
              <w:rPr>
                <w:rFonts w:ascii="Times New Roman" w:hAnsi="Times New Roman" w:cs="Times New Roman"/>
                <w:b/>
              </w:rPr>
            </w:pPr>
            <w:r w:rsidRPr="00216D84">
              <w:rPr>
                <w:rFonts w:ascii="Times New Roman" w:hAnsi="Times New Roman" w:cs="Times New Roman"/>
                <w:b/>
              </w:rPr>
              <w:t>АНАМНЕЗ</w:t>
            </w:r>
          </w:p>
        </w:tc>
      </w:tr>
      <w:tr w:rsidR="00851197" w:rsidRPr="00216D84" w14:paraId="488A292E" w14:textId="77777777" w:rsidTr="00134669">
        <w:trPr>
          <w:trHeight w:val="375"/>
        </w:trPr>
        <w:tc>
          <w:tcPr>
            <w:tcW w:w="1560" w:type="dxa"/>
            <w:vMerge w:val="restart"/>
          </w:tcPr>
          <w:p w14:paraId="488A2925" w14:textId="77777777" w:rsidR="00851197" w:rsidRPr="00216D84" w:rsidRDefault="00851197" w:rsidP="00966726">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Медицинский</w:t>
            </w:r>
          </w:p>
        </w:tc>
        <w:tc>
          <w:tcPr>
            <w:tcW w:w="2126" w:type="dxa"/>
            <w:shd w:val="clear" w:color="auto" w:fill="auto"/>
          </w:tcPr>
          <w:p w14:paraId="488A2926" w14:textId="77777777" w:rsidR="00851197" w:rsidRPr="00216D84" w:rsidRDefault="00851197" w:rsidP="00966726">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Полный медицинский анамнез, в</w:t>
            </w:r>
          </w:p>
          <w:p w14:paraId="488A2927" w14:textId="77777777" w:rsidR="00851197" w:rsidRPr="00216D84" w:rsidRDefault="00851197" w:rsidP="00966726">
            <w:pPr>
              <w:pStyle w:val="TableParagraph"/>
              <w:spacing w:before="42"/>
              <w:ind w:left="53"/>
              <w:jc w:val="left"/>
              <w:rPr>
                <w:rFonts w:ascii="Times New Roman" w:hAnsi="Times New Roman" w:cs="Times New Roman"/>
                <w:lang w:val="ru-RU"/>
              </w:rPr>
            </w:pPr>
            <w:r w:rsidRPr="00216D84">
              <w:rPr>
                <w:rFonts w:ascii="Times New Roman" w:hAnsi="Times New Roman" w:cs="Times New Roman"/>
                <w:lang w:val="ru-RU"/>
              </w:rPr>
              <w:t>том числе:</w:t>
            </w:r>
          </w:p>
        </w:tc>
        <w:tc>
          <w:tcPr>
            <w:tcW w:w="1134" w:type="dxa"/>
            <w:shd w:val="clear" w:color="auto" w:fill="auto"/>
          </w:tcPr>
          <w:p w14:paraId="488A2928" w14:textId="77777777" w:rsidR="00851197" w:rsidRPr="00216D84" w:rsidRDefault="00851197" w:rsidP="00AA0E74">
            <w:pPr>
              <w:pStyle w:val="TableParagraph"/>
              <w:spacing w:before="29"/>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29" w14:textId="77777777" w:rsidR="00851197" w:rsidRPr="00216D84" w:rsidRDefault="00851197" w:rsidP="00AA0E74">
            <w:pPr>
              <w:pStyle w:val="TableParagraph"/>
              <w:spacing w:before="29"/>
              <w:ind w:left="415"/>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92A" w14:textId="77777777" w:rsidR="00851197" w:rsidRPr="00216D84" w:rsidRDefault="00851197" w:rsidP="00966726">
            <w:pPr>
              <w:pStyle w:val="TableParagraph"/>
              <w:spacing w:before="29"/>
              <w:ind w:left="53"/>
              <w:jc w:val="left"/>
              <w:rPr>
                <w:rFonts w:ascii="Times New Roman" w:hAnsi="Times New Roman" w:cs="Times New Roman"/>
              </w:rPr>
            </w:pPr>
            <w:proofErr w:type="spellStart"/>
            <w:r w:rsidRPr="00216D84">
              <w:rPr>
                <w:rFonts w:ascii="Times New Roman" w:hAnsi="Times New Roman" w:cs="Times New Roman"/>
              </w:rPr>
              <w:t>Первое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посе</w:t>
            </w:r>
            <w:proofErr w:type="spellEnd"/>
            <w:r w:rsidRPr="00216D84">
              <w:rPr>
                <w:rFonts w:ascii="Times New Roman" w:hAnsi="Times New Roman" w:cs="Times New Roman"/>
              </w:rPr>
              <w:t>-</w:t>
            </w:r>
          </w:p>
          <w:p w14:paraId="488A292B" w14:textId="77777777" w:rsidR="00851197" w:rsidRPr="00216D84" w:rsidRDefault="00851197" w:rsidP="00966726">
            <w:pPr>
              <w:pStyle w:val="TableParagraph"/>
              <w:spacing w:before="42"/>
              <w:ind w:left="53"/>
              <w:jc w:val="left"/>
              <w:rPr>
                <w:rFonts w:ascii="Times New Roman" w:hAnsi="Times New Roman" w:cs="Times New Roman"/>
              </w:rPr>
            </w:pPr>
            <w:proofErr w:type="spellStart"/>
            <w:r w:rsidRPr="00216D84">
              <w:rPr>
                <w:rFonts w:ascii="Times New Roman" w:hAnsi="Times New Roman" w:cs="Times New Roman"/>
              </w:rPr>
              <w:t>щение</w:t>
            </w:r>
            <w:proofErr w:type="spellEnd"/>
          </w:p>
        </w:tc>
        <w:tc>
          <w:tcPr>
            <w:tcW w:w="3118" w:type="dxa"/>
            <w:shd w:val="clear" w:color="auto" w:fill="auto"/>
          </w:tcPr>
          <w:p w14:paraId="488A292C" w14:textId="77777777" w:rsidR="00851197" w:rsidRPr="00216D84" w:rsidRDefault="00851197" w:rsidP="00966726">
            <w:pPr>
              <w:pStyle w:val="TableParagraph"/>
              <w:spacing w:before="29"/>
              <w:ind w:left="53"/>
              <w:jc w:val="left"/>
              <w:rPr>
                <w:rFonts w:ascii="Times New Roman" w:hAnsi="Times New Roman" w:cs="Times New Roman"/>
                <w:lang w:val="ru-RU"/>
              </w:rPr>
            </w:pPr>
            <w:proofErr w:type="gramStart"/>
            <w:r w:rsidRPr="00216D84">
              <w:rPr>
                <w:rFonts w:ascii="Times New Roman" w:hAnsi="Times New Roman" w:cs="Times New Roman"/>
                <w:lang w:val="ru-RU"/>
              </w:rPr>
              <w:t>При переводе пациента к другому врачу,</w:t>
            </w:r>
            <w:proofErr w:type="gramEnd"/>
            <w:r w:rsidRPr="00216D84">
              <w:rPr>
                <w:rFonts w:ascii="Times New Roman" w:hAnsi="Times New Roman" w:cs="Times New Roman"/>
                <w:lang w:val="ru-RU"/>
              </w:rPr>
              <w:t xml:space="preserve"> повторить</w:t>
            </w:r>
          </w:p>
          <w:p w14:paraId="488A292D" w14:textId="77777777" w:rsidR="00851197" w:rsidRPr="00216D84" w:rsidRDefault="00851197" w:rsidP="00966726">
            <w:pPr>
              <w:pStyle w:val="TableParagraph"/>
              <w:spacing w:before="42"/>
              <w:ind w:left="53"/>
              <w:jc w:val="left"/>
              <w:rPr>
                <w:rFonts w:ascii="Times New Roman" w:hAnsi="Times New Roman" w:cs="Times New Roman"/>
              </w:rPr>
            </w:pPr>
            <w:proofErr w:type="spellStart"/>
            <w:r w:rsidRPr="00216D84">
              <w:rPr>
                <w:rFonts w:ascii="Times New Roman" w:hAnsi="Times New Roman" w:cs="Times New Roman"/>
              </w:rPr>
              <w:t>обследование</w:t>
            </w:r>
            <w:proofErr w:type="spellEnd"/>
          </w:p>
        </w:tc>
      </w:tr>
      <w:tr w:rsidR="00851197" w:rsidRPr="00216D84" w14:paraId="488A2936" w14:textId="77777777" w:rsidTr="00134669">
        <w:trPr>
          <w:trHeight w:val="735"/>
        </w:trPr>
        <w:tc>
          <w:tcPr>
            <w:tcW w:w="1560" w:type="dxa"/>
            <w:vMerge/>
          </w:tcPr>
          <w:p w14:paraId="488A292F" w14:textId="77777777" w:rsidR="00851197" w:rsidRPr="00216D84" w:rsidRDefault="00851197" w:rsidP="00562A3E">
            <w:pPr>
              <w:pStyle w:val="ac"/>
              <w:rPr>
                <w:rFonts w:ascii="Times New Roman" w:hAnsi="Times New Roman" w:cs="Times New Roman"/>
              </w:rPr>
            </w:pPr>
          </w:p>
        </w:tc>
        <w:tc>
          <w:tcPr>
            <w:tcW w:w="2126" w:type="dxa"/>
            <w:shd w:val="clear" w:color="auto" w:fill="auto"/>
          </w:tcPr>
          <w:p w14:paraId="488A2930"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 xml:space="preserve">Семейный анамнез (в </w:t>
            </w:r>
            <w:r w:rsidRPr="00216D84">
              <w:rPr>
                <w:rFonts w:ascii="Times New Roman" w:hAnsi="Times New Roman" w:cs="Times New Roman"/>
                <w:spacing w:val="-4"/>
                <w:lang w:val="ru-RU"/>
              </w:rPr>
              <w:t xml:space="preserve">т.ч. </w:t>
            </w:r>
            <w:r w:rsidRPr="00216D84">
              <w:rPr>
                <w:rFonts w:ascii="Times New Roman" w:hAnsi="Times New Roman" w:cs="Times New Roman"/>
                <w:lang w:val="ru-RU"/>
              </w:rPr>
              <w:t>ранние ССЗ,</w:t>
            </w:r>
            <w:r w:rsidRPr="00216D84">
              <w:rPr>
                <w:rFonts w:ascii="Times New Roman" w:hAnsi="Times New Roman" w:cs="Times New Roman"/>
                <w:spacing w:val="2"/>
                <w:lang w:val="ru-RU"/>
              </w:rPr>
              <w:t xml:space="preserve"> </w:t>
            </w:r>
            <w:r w:rsidRPr="00216D84">
              <w:rPr>
                <w:rFonts w:ascii="Times New Roman" w:hAnsi="Times New Roman" w:cs="Times New Roman"/>
                <w:spacing w:val="-4"/>
                <w:lang w:val="ru-RU"/>
              </w:rPr>
              <w:t xml:space="preserve">диабет, </w:t>
            </w:r>
            <w:r w:rsidRPr="00216D84">
              <w:rPr>
                <w:rFonts w:ascii="Times New Roman" w:hAnsi="Times New Roman" w:cs="Times New Roman"/>
                <w:lang w:val="ru-RU"/>
              </w:rPr>
              <w:t>гипертензия, хронические</w:t>
            </w:r>
          </w:p>
          <w:p w14:paraId="488A2931"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заболевания</w:t>
            </w:r>
            <w:proofErr w:type="spellEnd"/>
            <w:r w:rsidRPr="00216D84">
              <w:rPr>
                <w:rFonts w:ascii="Times New Roman" w:hAnsi="Times New Roman" w:cs="Times New Roman"/>
              </w:rPr>
              <w:t xml:space="preserve"> почек</w:t>
            </w:r>
            <w:r w:rsidR="00AB6B17" w:rsidRPr="00216D84">
              <w:rPr>
                <w:rFonts w:ascii="Times New Roman" w:hAnsi="Times New Roman" w:cs="Times New Roman"/>
                <w:lang w:val="ru-RU"/>
              </w:rPr>
              <w:t>, печени</w:t>
            </w:r>
            <w:r w:rsidRPr="00216D84">
              <w:rPr>
                <w:rFonts w:ascii="Times New Roman" w:hAnsi="Times New Roman" w:cs="Times New Roman"/>
              </w:rPr>
              <w:t>)</w:t>
            </w:r>
          </w:p>
        </w:tc>
        <w:tc>
          <w:tcPr>
            <w:tcW w:w="1134" w:type="dxa"/>
            <w:shd w:val="clear" w:color="auto" w:fill="auto"/>
          </w:tcPr>
          <w:p w14:paraId="488A2932"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33" w14:textId="77777777" w:rsidR="00851197" w:rsidRPr="00216D84" w:rsidRDefault="00851197" w:rsidP="00AA0E74">
            <w:pPr>
              <w:pStyle w:val="ac"/>
              <w:jc w:val="center"/>
              <w:rPr>
                <w:rFonts w:ascii="Times New Roman" w:hAnsi="Times New Roman" w:cs="Times New Roman"/>
              </w:rPr>
            </w:pPr>
          </w:p>
        </w:tc>
        <w:tc>
          <w:tcPr>
            <w:tcW w:w="1701" w:type="dxa"/>
            <w:shd w:val="clear" w:color="auto" w:fill="auto"/>
          </w:tcPr>
          <w:p w14:paraId="488A2934"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Первое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посе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щение</w:t>
            </w:r>
            <w:proofErr w:type="spellEnd"/>
          </w:p>
        </w:tc>
        <w:tc>
          <w:tcPr>
            <w:tcW w:w="3118" w:type="dxa"/>
            <w:shd w:val="clear" w:color="auto" w:fill="auto"/>
          </w:tcPr>
          <w:p w14:paraId="488A2935"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Ранние ССЗ: сердечно-сосудистые нарушения у родственников первой степени родства (мужчин моложе 55 лет и женщин моложе 65 лет)</w:t>
            </w:r>
          </w:p>
        </w:tc>
      </w:tr>
      <w:tr w:rsidR="00851197" w:rsidRPr="00216D84" w14:paraId="488A293E" w14:textId="77777777" w:rsidTr="00134669">
        <w:trPr>
          <w:trHeight w:val="375"/>
        </w:trPr>
        <w:tc>
          <w:tcPr>
            <w:tcW w:w="1560" w:type="dxa"/>
            <w:vMerge/>
          </w:tcPr>
          <w:p w14:paraId="488A2937" w14:textId="77777777" w:rsidR="00851197" w:rsidRPr="00216D84" w:rsidRDefault="00851197" w:rsidP="00562A3E">
            <w:pPr>
              <w:pStyle w:val="ac"/>
              <w:rPr>
                <w:rFonts w:ascii="Times New Roman" w:hAnsi="Times New Roman" w:cs="Times New Roman"/>
                <w:lang w:val="ru-RU"/>
              </w:rPr>
            </w:pPr>
          </w:p>
        </w:tc>
        <w:tc>
          <w:tcPr>
            <w:tcW w:w="2126" w:type="dxa"/>
            <w:shd w:val="clear" w:color="auto" w:fill="auto"/>
          </w:tcPr>
          <w:p w14:paraId="488A2938"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Сопутствующая</w:t>
            </w:r>
            <w:proofErr w:type="spellEnd"/>
            <w:r w:rsidRPr="00216D84">
              <w:rPr>
                <w:rFonts w:ascii="Times New Roman" w:hAnsi="Times New Roman" w:cs="Times New Roman"/>
                <w:spacing w:val="-13"/>
              </w:rPr>
              <w:t xml:space="preserve"> </w:t>
            </w:r>
            <w:proofErr w:type="spellStart"/>
            <w:r w:rsidRPr="00216D84">
              <w:rPr>
                <w:rFonts w:ascii="Times New Roman" w:hAnsi="Times New Roman" w:cs="Times New Roman"/>
              </w:rPr>
              <w:t>лекарственная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терапия</w:t>
            </w:r>
            <w:proofErr w:type="spellEnd"/>
            <w:r w:rsidRPr="00216D84">
              <w:rPr>
                <w:rFonts w:ascii="Times New Roman" w:hAnsi="Times New Roman" w:cs="Times New Roman"/>
                <w:position w:val="4"/>
              </w:rPr>
              <w:t>(</w:t>
            </w:r>
            <w:proofErr w:type="spellStart"/>
            <w:r w:rsidRPr="00216D84">
              <w:rPr>
                <w:rFonts w:ascii="Times New Roman" w:hAnsi="Times New Roman" w:cs="Times New Roman"/>
                <w:position w:val="4"/>
              </w:rPr>
              <w:t>i</w:t>
            </w:r>
            <w:proofErr w:type="spellEnd"/>
            <w:r w:rsidRPr="00216D84">
              <w:rPr>
                <w:rFonts w:ascii="Times New Roman" w:hAnsi="Times New Roman" w:cs="Times New Roman"/>
                <w:position w:val="4"/>
              </w:rPr>
              <w:t>)</w:t>
            </w:r>
          </w:p>
        </w:tc>
        <w:tc>
          <w:tcPr>
            <w:tcW w:w="1134" w:type="dxa"/>
            <w:shd w:val="clear" w:color="auto" w:fill="auto"/>
          </w:tcPr>
          <w:p w14:paraId="488A2939"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3A"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93B"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Каждое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посе</w:t>
            </w:r>
            <w:proofErr w:type="spellEnd"/>
            <w:r w:rsidRPr="00216D84">
              <w:rPr>
                <w:rFonts w:ascii="Times New Roman" w:hAnsi="Times New Roman" w:cs="Times New Roman"/>
              </w:rPr>
              <w:t>-</w:t>
            </w:r>
          </w:p>
          <w:p w14:paraId="488A293C"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щение</w:t>
            </w:r>
            <w:proofErr w:type="spellEnd"/>
          </w:p>
        </w:tc>
        <w:tc>
          <w:tcPr>
            <w:tcW w:w="3118" w:type="dxa"/>
            <w:shd w:val="clear" w:color="auto" w:fill="auto"/>
          </w:tcPr>
          <w:p w14:paraId="488A293D" w14:textId="77777777" w:rsidR="00851197" w:rsidRPr="00216D84" w:rsidRDefault="00851197" w:rsidP="00562A3E">
            <w:pPr>
              <w:pStyle w:val="ac"/>
              <w:rPr>
                <w:rFonts w:ascii="Times New Roman" w:hAnsi="Times New Roman" w:cs="Times New Roman"/>
              </w:rPr>
            </w:pPr>
          </w:p>
        </w:tc>
      </w:tr>
      <w:tr w:rsidR="00851197" w:rsidRPr="00216D84" w14:paraId="488A2947" w14:textId="77777777" w:rsidTr="00134669">
        <w:trPr>
          <w:trHeight w:val="375"/>
        </w:trPr>
        <w:tc>
          <w:tcPr>
            <w:tcW w:w="1560" w:type="dxa"/>
            <w:vMerge/>
          </w:tcPr>
          <w:p w14:paraId="488A293F" w14:textId="77777777" w:rsidR="00851197" w:rsidRPr="00216D84" w:rsidRDefault="00851197" w:rsidP="00562A3E">
            <w:pPr>
              <w:pStyle w:val="ac"/>
              <w:rPr>
                <w:rFonts w:ascii="Times New Roman" w:hAnsi="Times New Roman" w:cs="Times New Roman"/>
              </w:rPr>
            </w:pPr>
          </w:p>
        </w:tc>
        <w:tc>
          <w:tcPr>
            <w:tcW w:w="2126" w:type="dxa"/>
            <w:shd w:val="clear" w:color="auto" w:fill="auto"/>
          </w:tcPr>
          <w:p w14:paraId="488A2940"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Прошлые и</w:t>
            </w:r>
            <w:r w:rsidRPr="00216D84">
              <w:rPr>
                <w:rFonts w:ascii="Times New Roman" w:hAnsi="Times New Roman" w:cs="Times New Roman"/>
                <w:spacing w:val="-1"/>
                <w:lang w:val="ru-RU"/>
              </w:rPr>
              <w:t xml:space="preserve"> </w:t>
            </w:r>
            <w:r w:rsidRPr="00216D84">
              <w:rPr>
                <w:rFonts w:ascii="Times New Roman" w:hAnsi="Times New Roman" w:cs="Times New Roman"/>
                <w:lang w:val="ru-RU"/>
              </w:rPr>
              <w:t>текущие</w:t>
            </w:r>
          </w:p>
          <w:p w14:paraId="488A2941"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сопутствующие заболевания</w:t>
            </w:r>
          </w:p>
        </w:tc>
        <w:tc>
          <w:tcPr>
            <w:tcW w:w="1134" w:type="dxa"/>
            <w:shd w:val="clear" w:color="auto" w:fill="auto"/>
          </w:tcPr>
          <w:p w14:paraId="488A2942"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43"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944"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Каждое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посе</w:t>
            </w:r>
            <w:proofErr w:type="spellEnd"/>
            <w:r w:rsidRPr="00216D84">
              <w:rPr>
                <w:rFonts w:ascii="Times New Roman" w:hAnsi="Times New Roman" w:cs="Times New Roman"/>
              </w:rPr>
              <w:t>-</w:t>
            </w:r>
          </w:p>
          <w:p w14:paraId="488A2945"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щение</w:t>
            </w:r>
            <w:proofErr w:type="spellEnd"/>
          </w:p>
        </w:tc>
        <w:tc>
          <w:tcPr>
            <w:tcW w:w="3118" w:type="dxa"/>
            <w:shd w:val="clear" w:color="auto" w:fill="auto"/>
          </w:tcPr>
          <w:p w14:paraId="488A2946" w14:textId="77777777" w:rsidR="00851197" w:rsidRPr="00216D84" w:rsidRDefault="00851197" w:rsidP="00562A3E">
            <w:pPr>
              <w:pStyle w:val="ac"/>
              <w:rPr>
                <w:rFonts w:ascii="Times New Roman" w:hAnsi="Times New Roman" w:cs="Times New Roman"/>
              </w:rPr>
            </w:pPr>
          </w:p>
        </w:tc>
      </w:tr>
      <w:tr w:rsidR="00851197" w:rsidRPr="00216D84" w14:paraId="488A294F" w14:textId="77777777" w:rsidTr="00134669">
        <w:trPr>
          <w:trHeight w:val="375"/>
        </w:trPr>
        <w:tc>
          <w:tcPr>
            <w:tcW w:w="1560" w:type="dxa"/>
            <w:vMerge/>
          </w:tcPr>
          <w:p w14:paraId="488A2948" w14:textId="77777777" w:rsidR="00851197" w:rsidRPr="00216D84" w:rsidRDefault="00851197" w:rsidP="00562A3E">
            <w:pPr>
              <w:pStyle w:val="ac"/>
              <w:rPr>
                <w:rFonts w:ascii="Times New Roman" w:hAnsi="Times New Roman" w:cs="Times New Roman"/>
              </w:rPr>
            </w:pPr>
          </w:p>
        </w:tc>
        <w:tc>
          <w:tcPr>
            <w:tcW w:w="2126" w:type="dxa"/>
            <w:shd w:val="clear" w:color="auto" w:fill="auto"/>
          </w:tcPr>
          <w:p w14:paraId="488A2949"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Прививочный</w:t>
            </w:r>
            <w:proofErr w:type="spellEnd"/>
            <w:r w:rsidRPr="00216D84">
              <w:rPr>
                <w:rFonts w:ascii="Times New Roman" w:hAnsi="Times New Roman" w:cs="Times New Roman"/>
                <w:spacing w:val="-1"/>
              </w:rPr>
              <w:t xml:space="preserve"> </w:t>
            </w:r>
            <w:proofErr w:type="spellStart"/>
            <w:r w:rsidRPr="00216D84">
              <w:rPr>
                <w:rFonts w:ascii="Times New Roman" w:hAnsi="Times New Roman" w:cs="Times New Roman"/>
              </w:rPr>
              <w:t>анамнез</w:t>
            </w:r>
            <w:proofErr w:type="spellEnd"/>
          </w:p>
        </w:tc>
        <w:tc>
          <w:tcPr>
            <w:tcW w:w="1134" w:type="dxa"/>
            <w:shd w:val="clear" w:color="auto" w:fill="auto"/>
          </w:tcPr>
          <w:p w14:paraId="488A294A"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4B" w14:textId="77777777" w:rsidR="00851197" w:rsidRPr="00216D84" w:rsidRDefault="00851197" w:rsidP="00AA0E74">
            <w:pPr>
              <w:pStyle w:val="ac"/>
              <w:jc w:val="center"/>
              <w:rPr>
                <w:rFonts w:ascii="Times New Roman" w:hAnsi="Times New Roman" w:cs="Times New Roman"/>
              </w:rPr>
            </w:pPr>
          </w:p>
        </w:tc>
        <w:tc>
          <w:tcPr>
            <w:tcW w:w="1701" w:type="dxa"/>
            <w:shd w:val="clear" w:color="auto" w:fill="auto"/>
          </w:tcPr>
          <w:p w14:paraId="488A294C"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94D"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Определить титр антител и провести вакцинацию,</w:t>
            </w:r>
          </w:p>
          <w:p w14:paraId="488A294E" w14:textId="77777777" w:rsidR="00851197" w:rsidRPr="00216D84" w:rsidRDefault="00851197" w:rsidP="00562A3E">
            <w:pPr>
              <w:pStyle w:val="ac"/>
              <w:rPr>
                <w:rFonts w:ascii="Times New Roman" w:hAnsi="Times New Roman" w:cs="Times New Roman"/>
              </w:rPr>
            </w:pPr>
            <w:r w:rsidRPr="00216D84">
              <w:rPr>
                <w:rFonts w:ascii="Times New Roman" w:hAnsi="Times New Roman" w:cs="Times New Roman"/>
                <w:lang w:val="ru-RU"/>
              </w:rPr>
              <w:t xml:space="preserve"> </w:t>
            </w:r>
            <w:r w:rsidRPr="00216D84">
              <w:rPr>
                <w:rFonts w:ascii="Times New Roman" w:hAnsi="Times New Roman" w:cs="Times New Roman"/>
              </w:rPr>
              <w:t>в случае</w:t>
            </w:r>
            <w:r w:rsidRPr="00216D84">
              <w:rPr>
                <w:rFonts w:ascii="Times New Roman" w:hAnsi="Times New Roman" w:cs="Times New Roman"/>
                <w:lang w:val="ru-RU"/>
              </w:rPr>
              <w:t xml:space="preserve"> </w:t>
            </w:r>
            <w:proofErr w:type="spellStart"/>
            <w:r w:rsidRPr="00216D84">
              <w:rPr>
                <w:rFonts w:ascii="Times New Roman" w:hAnsi="Times New Roman" w:cs="Times New Roman"/>
              </w:rPr>
              <w:t>показаний</w:t>
            </w:r>
            <w:proofErr w:type="spellEnd"/>
            <w:r w:rsidRPr="00216D84">
              <w:rPr>
                <w:rFonts w:ascii="Times New Roman" w:hAnsi="Times New Roman" w:cs="Times New Roman"/>
              </w:rPr>
              <w:t xml:space="preserve">, </w:t>
            </w:r>
            <w:hyperlink w:anchor="_bookmark61" w:history="1">
              <w:proofErr w:type="spellStart"/>
              <w:r w:rsidRPr="00216D84">
                <w:rPr>
                  <w:rFonts w:ascii="Times New Roman" w:hAnsi="Times New Roman" w:cs="Times New Roman"/>
                </w:rPr>
                <w:t>Вакцинация</w:t>
              </w:r>
              <w:proofErr w:type="spellEnd"/>
            </w:hyperlink>
          </w:p>
        </w:tc>
      </w:tr>
      <w:tr w:rsidR="00851197" w:rsidRPr="00216D84" w14:paraId="488A295A" w14:textId="77777777" w:rsidTr="00134669">
        <w:trPr>
          <w:trHeight w:val="735"/>
        </w:trPr>
        <w:tc>
          <w:tcPr>
            <w:tcW w:w="1560" w:type="dxa"/>
            <w:vMerge w:val="restart"/>
          </w:tcPr>
          <w:p w14:paraId="488A2950" w14:textId="77777777" w:rsidR="00851197" w:rsidRPr="00216D84" w:rsidRDefault="00851197" w:rsidP="00851197">
            <w:pPr>
              <w:pStyle w:val="ac"/>
              <w:rPr>
                <w:rFonts w:ascii="Times New Roman" w:hAnsi="Times New Roman" w:cs="Times New Roman"/>
                <w:lang w:val="ru-RU"/>
              </w:rPr>
            </w:pPr>
            <w:r w:rsidRPr="00216D84">
              <w:rPr>
                <w:rFonts w:ascii="Times New Roman" w:hAnsi="Times New Roman" w:cs="Times New Roman"/>
                <w:lang w:val="ru-RU"/>
              </w:rPr>
              <w:t>Психосоциальный</w:t>
            </w:r>
          </w:p>
        </w:tc>
        <w:tc>
          <w:tcPr>
            <w:tcW w:w="2126" w:type="dxa"/>
            <w:shd w:val="clear" w:color="auto" w:fill="auto"/>
          </w:tcPr>
          <w:p w14:paraId="488A2951"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Образ жизни</w:t>
            </w:r>
            <w:r w:rsidRPr="00216D84">
              <w:rPr>
                <w:rFonts w:ascii="Times New Roman" w:hAnsi="Times New Roman" w:cs="Times New Roman"/>
                <w:spacing w:val="-17"/>
                <w:lang w:val="ru-RU"/>
              </w:rPr>
              <w:t xml:space="preserve"> </w:t>
            </w:r>
            <w:r w:rsidRPr="00216D84">
              <w:rPr>
                <w:rFonts w:ascii="Times New Roman" w:hAnsi="Times New Roman" w:cs="Times New Roman"/>
                <w:lang w:val="ru-RU"/>
              </w:rPr>
              <w:t>(употребление алкоголя, курение, питание, физические</w:t>
            </w:r>
            <w:r w:rsidRPr="00216D84">
              <w:rPr>
                <w:rFonts w:ascii="Times New Roman" w:hAnsi="Times New Roman" w:cs="Times New Roman"/>
                <w:spacing w:val="-1"/>
                <w:lang w:val="ru-RU"/>
              </w:rPr>
              <w:t xml:space="preserve"> </w:t>
            </w:r>
            <w:r w:rsidRPr="00216D84">
              <w:rPr>
                <w:rFonts w:ascii="Times New Roman" w:hAnsi="Times New Roman" w:cs="Times New Roman"/>
                <w:lang w:val="ru-RU"/>
              </w:rPr>
              <w:t>нагрузки,</w:t>
            </w:r>
          </w:p>
          <w:p w14:paraId="488A2952"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употребление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наркотиков</w:t>
            </w:r>
            <w:proofErr w:type="spellEnd"/>
            <w:r w:rsidRPr="00216D84">
              <w:rPr>
                <w:rFonts w:ascii="Times New Roman" w:hAnsi="Times New Roman" w:cs="Times New Roman"/>
              </w:rPr>
              <w:t>)</w:t>
            </w:r>
          </w:p>
        </w:tc>
        <w:tc>
          <w:tcPr>
            <w:tcW w:w="1134" w:type="dxa"/>
            <w:shd w:val="clear" w:color="auto" w:fill="auto"/>
          </w:tcPr>
          <w:p w14:paraId="488A2953"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54"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tcBorders>
              <w:bottom w:val="single" w:sz="4" w:space="0" w:color="auto"/>
            </w:tcBorders>
            <w:shd w:val="clear" w:color="auto" w:fill="auto"/>
          </w:tcPr>
          <w:p w14:paraId="488A2955" w14:textId="77777777" w:rsidR="00851197" w:rsidRPr="00216D84" w:rsidRDefault="00851197" w:rsidP="00562A3E">
            <w:pPr>
              <w:pStyle w:val="ac"/>
              <w:rPr>
                <w:rFonts w:ascii="Times New Roman" w:hAnsi="Times New Roman" w:cs="Times New Roman"/>
              </w:rPr>
            </w:pPr>
            <w:r w:rsidRPr="00216D84">
              <w:rPr>
                <w:rFonts w:ascii="Times New Roman" w:hAnsi="Times New Roman" w:cs="Times New Roman"/>
              </w:rPr>
              <w:t>Каждые 6-12 месяцев</w:t>
            </w:r>
          </w:p>
        </w:tc>
        <w:tc>
          <w:tcPr>
            <w:tcW w:w="3118" w:type="dxa"/>
            <w:vMerge w:val="restart"/>
            <w:tcBorders>
              <w:bottom w:val="single" w:sz="4" w:space="0" w:color="auto"/>
            </w:tcBorders>
            <w:shd w:val="clear" w:color="auto" w:fill="auto"/>
          </w:tcPr>
          <w:p w14:paraId="488A2956"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При неблагоприятном образе жизни и наличии вредных привычек требуется более частое наблюдение</w:t>
            </w:r>
          </w:p>
          <w:p w14:paraId="488A2957" w14:textId="77777777" w:rsidR="00851197" w:rsidRPr="00216D84" w:rsidRDefault="00851197" w:rsidP="00562A3E">
            <w:pPr>
              <w:pStyle w:val="ac"/>
              <w:rPr>
                <w:rFonts w:ascii="Times New Roman" w:hAnsi="Times New Roman" w:cs="Times New Roman"/>
                <w:b/>
                <w:lang w:val="ru-RU"/>
              </w:rPr>
            </w:pPr>
          </w:p>
          <w:p w14:paraId="488A2958" w14:textId="77777777" w:rsidR="00851197" w:rsidRPr="00216D84" w:rsidRDefault="00851197" w:rsidP="00562A3E">
            <w:pPr>
              <w:pStyle w:val="ac"/>
              <w:rPr>
                <w:rFonts w:ascii="Times New Roman" w:hAnsi="Times New Roman" w:cs="Times New Roman"/>
                <w:b/>
                <w:lang w:val="ru-RU"/>
              </w:rPr>
            </w:pPr>
          </w:p>
          <w:p w14:paraId="488A2959"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 xml:space="preserve">Проконсультировать и оказать поддержку, если </w:t>
            </w:r>
            <w:proofErr w:type="gramStart"/>
            <w:r w:rsidRPr="00216D84">
              <w:rPr>
                <w:rFonts w:ascii="Times New Roman" w:hAnsi="Times New Roman" w:cs="Times New Roman"/>
                <w:lang w:val="ru-RU"/>
              </w:rPr>
              <w:t>необходимо</w:t>
            </w:r>
            <w:proofErr w:type="gramEnd"/>
            <w:r w:rsidRPr="00216D84">
              <w:rPr>
                <w:rFonts w:ascii="Times New Roman" w:hAnsi="Times New Roman" w:cs="Times New Roman"/>
                <w:lang w:val="ru-RU"/>
              </w:rPr>
              <w:t xml:space="preserve"> Проконсультировать, если необходимо</w:t>
            </w:r>
          </w:p>
        </w:tc>
      </w:tr>
      <w:tr w:rsidR="00851197" w:rsidRPr="00216D84" w14:paraId="488A2961" w14:textId="77777777" w:rsidTr="00134669">
        <w:trPr>
          <w:trHeight w:val="195"/>
        </w:trPr>
        <w:tc>
          <w:tcPr>
            <w:tcW w:w="1560" w:type="dxa"/>
            <w:vMerge/>
          </w:tcPr>
          <w:p w14:paraId="488A295B" w14:textId="77777777" w:rsidR="00851197" w:rsidRPr="00216D84" w:rsidRDefault="00851197" w:rsidP="00562A3E">
            <w:pPr>
              <w:pStyle w:val="ac"/>
              <w:rPr>
                <w:rFonts w:ascii="Times New Roman" w:hAnsi="Times New Roman" w:cs="Times New Roman"/>
                <w:lang w:val="ru-RU"/>
              </w:rPr>
            </w:pPr>
          </w:p>
        </w:tc>
        <w:tc>
          <w:tcPr>
            <w:tcW w:w="2126" w:type="dxa"/>
            <w:shd w:val="clear" w:color="auto" w:fill="auto"/>
          </w:tcPr>
          <w:p w14:paraId="488A295C"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Трудовая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деятельность</w:t>
            </w:r>
            <w:proofErr w:type="spellEnd"/>
          </w:p>
        </w:tc>
        <w:tc>
          <w:tcPr>
            <w:tcW w:w="1134" w:type="dxa"/>
            <w:shd w:val="clear" w:color="auto" w:fill="auto"/>
          </w:tcPr>
          <w:p w14:paraId="488A295D"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tcBorders>
              <w:right w:val="single" w:sz="4" w:space="0" w:color="auto"/>
            </w:tcBorders>
            <w:shd w:val="clear" w:color="auto" w:fill="auto"/>
          </w:tcPr>
          <w:p w14:paraId="488A295E"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488A295F"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Каждое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посещение</w:t>
            </w:r>
            <w:proofErr w:type="spellEnd"/>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14:paraId="488A2960" w14:textId="77777777" w:rsidR="00851197" w:rsidRPr="00216D84" w:rsidRDefault="00851197" w:rsidP="00562A3E">
            <w:pPr>
              <w:pStyle w:val="ac"/>
              <w:rPr>
                <w:rFonts w:ascii="Times New Roman" w:hAnsi="Times New Roman" w:cs="Times New Roman"/>
              </w:rPr>
            </w:pPr>
          </w:p>
        </w:tc>
      </w:tr>
      <w:tr w:rsidR="00851197" w:rsidRPr="00216D84" w14:paraId="488A2969" w14:textId="77777777" w:rsidTr="00134669">
        <w:trPr>
          <w:trHeight w:val="375"/>
        </w:trPr>
        <w:tc>
          <w:tcPr>
            <w:tcW w:w="1560" w:type="dxa"/>
            <w:vMerge/>
          </w:tcPr>
          <w:p w14:paraId="488A2962" w14:textId="77777777" w:rsidR="00851197" w:rsidRPr="00216D84" w:rsidRDefault="00851197" w:rsidP="00562A3E">
            <w:pPr>
              <w:pStyle w:val="ac"/>
              <w:rPr>
                <w:rFonts w:ascii="Times New Roman" w:hAnsi="Times New Roman" w:cs="Times New Roman"/>
              </w:rPr>
            </w:pPr>
          </w:p>
        </w:tc>
        <w:tc>
          <w:tcPr>
            <w:tcW w:w="2126" w:type="dxa"/>
            <w:shd w:val="clear" w:color="auto" w:fill="auto"/>
          </w:tcPr>
          <w:p w14:paraId="488A2963"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Социальное</w:t>
            </w:r>
            <w:proofErr w:type="spellEnd"/>
            <w:r w:rsidRPr="00216D84">
              <w:rPr>
                <w:rFonts w:ascii="Times New Roman" w:hAnsi="Times New Roman" w:cs="Times New Roman"/>
              </w:rPr>
              <w:t xml:space="preserve"> и </w:t>
            </w:r>
            <w:proofErr w:type="spellStart"/>
            <w:r w:rsidRPr="00216D84">
              <w:rPr>
                <w:rFonts w:ascii="Times New Roman" w:hAnsi="Times New Roman" w:cs="Times New Roman"/>
              </w:rPr>
              <w:t>бытовое</w:t>
            </w:r>
            <w:proofErr w:type="spellEnd"/>
          </w:p>
          <w:p w14:paraId="488A2964"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обеспечение</w:t>
            </w:r>
            <w:proofErr w:type="spellEnd"/>
          </w:p>
        </w:tc>
        <w:tc>
          <w:tcPr>
            <w:tcW w:w="1134" w:type="dxa"/>
            <w:shd w:val="clear" w:color="auto" w:fill="auto"/>
          </w:tcPr>
          <w:p w14:paraId="488A2965"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tcBorders>
              <w:right w:val="single" w:sz="4" w:space="0" w:color="auto"/>
            </w:tcBorders>
            <w:shd w:val="clear" w:color="auto" w:fill="auto"/>
          </w:tcPr>
          <w:p w14:paraId="488A2966"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488A2967" w14:textId="77777777" w:rsidR="00851197" w:rsidRPr="00216D84" w:rsidRDefault="00851197" w:rsidP="00562A3E">
            <w:pPr>
              <w:pStyle w:val="ac"/>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14:paraId="488A2968" w14:textId="77777777" w:rsidR="00851197" w:rsidRPr="00216D84" w:rsidRDefault="00851197" w:rsidP="00562A3E">
            <w:pPr>
              <w:pStyle w:val="ac"/>
              <w:rPr>
                <w:rFonts w:ascii="Times New Roman" w:hAnsi="Times New Roman" w:cs="Times New Roman"/>
              </w:rPr>
            </w:pPr>
          </w:p>
        </w:tc>
      </w:tr>
      <w:tr w:rsidR="00851197" w:rsidRPr="00216D84" w14:paraId="488A2970" w14:textId="77777777" w:rsidTr="00134669">
        <w:trPr>
          <w:trHeight w:val="195"/>
        </w:trPr>
        <w:tc>
          <w:tcPr>
            <w:tcW w:w="1560" w:type="dxa"/>
            <w:vMerge/>
          </w:tcPr>
          <w:p w14:paraId="488A296A" w14:textId="77777777" w:rsidR="00851197" w:rsidRPr="00216D84" w:rsidRDefault="00851197" w:rsidP="00562A3E">
            <w:pPr>
              <w:pStyle w:val="ac"/>
              <w:rPr>
                <w:rFonts w:ascii="Times New Roman" w:hAnsi="Times New Roman" w:cs="Times New Roman"/>
              </w:rPr>
            </w:pPr>
          </w:p>
        </w:tc>
        <w:tc>
          <w:tcPr>
            <w:tcW w:w="2126" w:type="dxa"/>
            <w:shd w:val="clear" w:color="auto" w:fill="auto"/>
          </w:tcPr>
          <w:p w14:paraId="488A296B"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Психологические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заболевания</w:t>
            </w:r>
            <w:proofErr w:type="spellEnd"/>
          </w:p>
        </w:tc>
        <w:tc>
          <w:tcPr>
            <w:tcW w:w="1134" w:type="dxa"/>
            <w:shd w:val="clear" w:color="auto" w:fill="auto"/>
          </w:tcPr>
          <w:p w14:paraId="488A296C"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tcBorders>
              <w:right w:val="single" w:sz="4" w:space="0" w:color="auto"/>
            </w:tcBorders>
            <w:shd w:val="clear" w:color="auto" w:fill="auto"/>
          </w:tcPr>
          <w:p w14:paraId="488A296D"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488A296E" w14:textId="77777777" w:rsidR="00851197" w:rsidRPr="00216D84" w:rsidRDefault="00851197" w:rsidP="00562A3E">
            <w:pPr>
              <w:pStyle w:val="ac"/>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14:paraId="488A296F" w14:textId="77777777" w:rsidR="00851197" w:rsidRPr="00216D84" w:rsidRDefault="00851197" w:rsidP="00562A3E">
            <w:pPr>
              <w:pStyle w:val="ac"/>
              <w:rPr>
                <w:rFonts w:ascii="Times New Roman" w:hAnsi="Times New Roman" w:cs="Times New Roman"/>
              </w:rPr>
            </w:pPr>
          </w:p>
        </w:tc>
      </w:tr>
      <w:tr w:rsidR="00851197" w:rsidRPr="00216D84" w14:paraId="488A2978" w14:textId="77777777" w:rsidTr="00134669">
        <w:trPr>
          <w:trHeight w:val="375"/>
        </w:trPr>
        <w:tc>
          <w:tcPr>
            <w:tcW w:w="1560" w:type="dxa"/>
            <w:vMerge/>
          </w:tcPr>
          <w:p w14:paraId="488A2971" w14:textId="77777777" w:rsidR="00851197" w:rsidRPr="00216D84" w:rsidRDefault="00851197" w:rsidP="00562A3E">
            <w:pPr>
              <w:pStyle w:val="ac"/>
              <w:rPr>
                <w:rFonts w:ascii="Times New Roman" w:hAnsi="Times New Roman" w:cs="Times New Roman"/>
              </w:rPr>
            </w:pPr>
          </w:p>
        </w:tc>
        <w:tc>
          <w:tcPr>
            <w:tcW w:w="2126" w:type="dxa"/>
            <w:shd w:val="clear" w:color="auto" w:fill="auto"/>
          </w:tcPr>
          <w:p w14:paraId="488A2972"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Партнер</w:t>
            </w:r>
            <w:proofErr w:type="spellEnd"/>
            <w:r w:rsidRPr="00216D84">
              <w:rPr>
                <w:rFonts w:ascii="Times New Roman" w:hAnsi="Times New Roman" w:cs="Times New Roman"/>
              </w:rPr>
              <w:t xml:space="preserve"> и </w:t>
            </w:r>
            <w:proofErr w:type="spellStart"/>
            <w:r w:rsidRPr="00216D84">
              <w:rPr>
                <w:rFonts w:ascii="Times New Roman" w:hAnsi="Times New Roman" w:cs="Times New Roman"/>
              </w:rPr>
              <w:t>дети</w:t>
            </w:r>
            <w:proofErr w:type="spellEnd"/>
          </w:p>
        </w:tc>
        <w:tc>
          <w:tcPr>
            <w:tcW w:w="1134" w:type="dxa"/>
            <w:shd w:val="clear" w:color="auto" w:fill="auto"/>
          </w:tcPr>
          <w:p w14:paraId="488A2973"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tcBorders>
              <w:right w:val="single" w:sz="4" w:space="0" w:color="auto"/>
            </w:tcBorders>
            <w:shd w:val="clear" w:color="auto" w:fill="auto"/>
          </w:tcPr>
          <w:p w14:paraId="488A2974" w14:textId="77777777" w:rsidR="00851197" w:rsidRPr="00216D84" w:rsidRDefault="00851197" w:rsidP="00AA0E74">
            <w:pPr>
              <w:pStyle w:val="ac"/>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488A2975" w14:textId="77777777" w:rsidR="00851197" w:rsidRPr="00216D84" w:rsidRDefault="00851197" w:rsidP="00562A3E">
            <w:pPr>
              <w:pStyle w:val="ac"/>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8A2976"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Провести тестирование партнера и детей, если они</w:t>
            </w:r>
          </w:p>
          <w:p w14:paraId="488A2977"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подвержены</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риску</w:t>
            </w:r>
            <w:proofErr w:type="spellEnd"/>
          </w:p>
        </w:tc>
      </w:tr>
      <w:tr w:rsidR="00851197" w:rsidRPr="00216D84" w14:paraId="488A2981" w14:textId="77777777" w:rsidTr="00134669">
        <w:trPr>
          <w:trHeight w:val="195"/>
        </w:trPr>
        <w:tc>
          <w:tcPr>
            <w:tcW w:w="1560" w:type="dxa"/>
            <w:vMerge w:val="restart"/>
          </w:tcPr>
          <w:p w14:paraId="488A2979"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Сексуальное</w:t>
            </w:r>
            <w:proofErr w:type="spellEnd"/>
            <w:r w:rsidRPr="00216D84">
              <w:rPr>
                <w:rFonts w:ascii="Times New Roman" w:hAnsi="Times New Roman" w:cs="Times New Roman"/>
              </w:rPr>
              <w:t xml:space="preserve"> и </w:t>
            </w:r>
            <w:proofErr w:type="spellStart"/>
            <w:r w:rsidRPr="00216D84">
              <w:rPr>
                <w:rFonts w:ascii="Times New Roman" w:hAnsi="Times New Roman" w:cs="Times New Roman"/>
              </w:rPr>
              <w:t>репродуктивное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здоровье</w:t>
            </w:r>
            <w:proofErr w:type="spellEnd"/>
          </w:p>
        </w:tc>
        <w:tc>
          <w:tcPr>
            <w:tcW w:w="2126" w:type="dxa"/>
            <w:shd w:val="clear" w:color="auto" w:fill="auto"/>
          </w:tcPr>
          <w:p w14:paraId="488A297A"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Анамнез</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половой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жизни</w:t>
            </w:r>
            <w:proofErr w:type="spellEnd"/>
          </w:p>
        </w:tc>
        <w:tc>
          <w:tcPr>
            <w:tcW w:w="1134" w:type="dxa"/>
            <w:shd w:val="clear" w:color="auto" w:fill="auto"/>
          </w:tcPr>
          <w:p w14:paraId="488A297B"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tcBorders>
              <w:right w:val="single" w:sz="4" w:space="0" w:color="auto"/>
            </w:tcBorders>
            <w:shd w:val="clear" w:color="auto" w:fill="auto"/>
          </w:tcPr>
          <w:p w14:paraId="488A297C" w14:textId="77777777" w:rsidR="00851197" w:rsidRPr="00216D84" w:rsidRDefault="00851197" w:rsidP="00AA0E74">
            <w:pPr>
              <w:pStyle w:val="ac"/>
              <w:jc w:val="center"/>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488A297D" w14:textId="77777777" w:rsidR="00851197" w:rsidRPr="00216D84" w:rsidRDefault="00851197" w:rsidP="00562A3E">
            <w:pPr>
              <w:pStyle w:val="ac"/>
              <w:rPr>
                <w:rFonts w:ascii="Times New Roman" w:hAnsi="Times New Roman" w:cs="Times New Roman"/>
              </w:rPr>
            </w:pPr>
            <w:r w:rsidRPr="00216D84">
              <w:rPr>
                <w:rFonts w:ascii="Times New Roman" w:hAnsi="Times New Roman" w:cs="Times New Roman"/>
              </w:rPr>
              <w:t>Каждые 6-12 месяцев</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tcPr>
          <w:p w14:paraId="488A297E"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Принять меры для решения проблем, связанных с нарушением половой функции</w:t>
            </w:r>
          </w:p>
          <w:p w14:paraId="488A297F"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Если имеется риск передачи половым путем, то его следует</w:t>
            </w:r>
          </w:p>
          <w:p w14:paraId="488A2980"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устранить</w:t>
            </w:r>
            <w:proofErr w:type="spellEnd"/>
          </w:p>
        </w:tc>
      </w:tr>
      <w:tr w:rsidR="00851197" w:rsidRPr="00216D84" w14:paraId="488A2988" w14:textId="77777777" w:rsidTr="00134669">
        <w:trPr>
          <w:trHeight w:val="535"/>
        </w:trPr>
        <w:tc>
          <w:tcPr>
            <w:tcW w:w="1560" w:type="dxa"/>
            <w:vMerge/>
          </w:tcPr>
          <w:p w14:paraId="488A2982" w14:textId="77777777" w:rsidR="00851197" w:rsidRPr="00216D84" w:rsidRDefault="00851197" w:rsidP="00562A3E">
            <w:pPr>
              <w:pStyle w:val="ac"/>
              <w:rPr>
                <w:rFonts w:ascii="Times New Roman" w:hAnsi="Times New Roman" w:cs="Times New Roman"/>
              </w:rPr>
            </w:pPr>
          </w:p>
        </w:tc>
        <w:tc>
          <w:tcPr>
            <w:tcW w:w="2126" w:type="dxa"/>
            <w:shd w:val="clear" w:color="auto" w:fill="auto"/>
          </w:tcPr>
          <w:p w14:paraId="488A2983"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Безопасный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секс</w:t>
            </w:r>
            <w:proofErr w:type="spellEnd"/>
          </w:p>
        </w:tc>
        <w:tc>
          <w:tcPr>
            <w:tcW w:w="1134" w:type="dxa"/>
            <w:shd w:val="clear" w:color="auto" w:fill="auto"/>
          </w:tcPr>
          <w:p w14:paraId="488A2984"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85" w14:textId="77777777" w:rsidR="00851197" w:rsidRPr="00216D84" w:rsidRDefault="00851197" w:rsidP="00AA0E74">
            <w:pPr>
              <w:pStyle w:val="ac"/>
              <w:jc w:val="center"/>
              <w:rPr>
                <w:rFonts w:ascii="Times New Roman" w:hAnsi="Times New Roman" w:cs="Times New Roman"/>
              </w:rPr>
            </w:pPr>
          </w:p>
        </w:tc>
        <w:tc>
          <w:tcPr>
            <w:tcW w:w="1701" w:type="dxa"/>
            <w:vMerge/>
            <w:tcBorders>
              <w:top w:val="single" w:sz="4" w:space="0" w:color="auto"/>
            </w:tcBorders>
            <w:shd w:val="clear" w:color="auto" w:fill="auto"/>
          </w:tcPr>
          <w:p w14:paraId="488A2986" w14:textId="77777777" w:rsidR="00851197" w:rsidRPr="00216D84" w:rsidRDefault="00851197" w:rsidP="00562A3E">
            <w:pPr>
              <w:pStyle w:val="ac"/>
              <w:rPr>
                <w:rFonts w:ascii="Times New Roman" w:hAnsi="Times New Roman" w:cs="Times New Roman"/>
              </w:rPr>
            </w:pPr>
          </w:p>
        </w:tc>
        <w:tc>
          <w:tcPr>
            <w:tcW w:w="3118" w:type="dxa"/>
            <w:vMerge/>
            <w:tcBorders>
              <w:top w:val="single" w:sz="4" w:space="0" w:color="auto"/>
            </w:tcBorders>
            <w:shd w:val="clear" w:color="auto" w:fill="auto"/>
          </w:tcPr>
          <w:p w14:paraId="488A2987" w14:textId="77777777" w:rsidR="00851197" w:rsidRPr="00216D84" w:rsidRDefault="00851197" w:rsidP="00562A3E">
            <w:pPr>
              <w:pStyle w:val="ac"/>
              <w:rPr>
                <w:rFonts w:ascii="Times New Roman" w:hAnsi="Times New Roman" w:cs="Times New Roman"/>
              </w:rPr>
            </w:pPr>
          </w:p>
        </w:tc>
      </w:tr>
      <w:tr w:rsidR="00851197" w:rsidRPr="00216D84" w14:paraId="488A2990" w14:textId="77777777" w:rsidTr="00134669">
        <w:trPr>
          <w:trHeight w:val="375"/>
        </w:trPr>
        <w:tc>
          <w:tcPr>
            <w:tcW w:w="1560" w:type="dxa"/>
            <w:vMerge/>
          </w:tcPr>
          <w:p w14:paraId="488A2989" w14:textId="77777777" w:rsidR="00851197" w:rsidRPr="00216D84" w:rsidRDefault="00851197" w:rsidP="00562A3E">
            <w:pPr>
              <w:pStyle w:val="ac"/>
              <w:rPr>
                <w:rFonts w:ascii="Times New Roman" w:hAnsi="Times New Roman" w:cs="Times New Roman"/>
              </w:rPr>
            </w:pPr>
          </w:p>
        </w:tc>
        <w:tc>
          <w:tcPr>
            <w:tcW w:w="2126" w:type="dxa"/>
            <w:shd w:val="clear" w:color="auto" w:fill="auto"/>
          </w:tcPr>
          <w:p w14:paraId="488A298A"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Статус партнера и раскрытие</w:t>
            </w:r>
          </w:p>
          <w:p w14:paraId="488A298B"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статуса</w:t>
            </w:r>
          </w:p>
        </w:tc>
        <w:tc>
          <w:tcPr>
            <w:tcW w:w="1134" w:type="dxa"/>
            <w:shd w:val="clear" w:color="auto" w:fill="auto"/>
          </w:tcPr>
          <w:p w14:paraId="488A298C"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8D" w14:textId="77777777" w:rsidR="00851197" w:rsidRPr="00216D84" w:rsidRDefault="00851197" w:rsidP="00AA0E74">
            <w:pPr>
              <w:pStyle w:val="ac"/>
              <w:jc w:val="center"/>
              <w:rPr>
                <w:rFonts w:ascii="Times New Roman" w:hAnsi="Times New Roman" w:cs="Times New Roman"/>
              </w:rPr>
            </w:pPr>
          </w:p>
        </w:tc>
        <w:tc>
          <w:tcPr>
            <w:tcW w:w="1701" w:type="dxa"/>
            <w:vMerge/>
            <w:shd w:val="clear" w:color="auto" w:fill="auto"/>
          </w:tcPr>
          <w:p w14:paraId="488A298E" w14:textId="77777777" w:rsidR="00851197" w:rsidRPr="00216D84" w:rsidRDefault="00851197" w:rsidP="00562A3E">
            <w:pPr>
              <w:pStyle w:val="ac"/>
              <w:rPr>
                <w:rFonts w:ascii="Times New Roman" w:hAnsi="Times New Roman" w:cs="Times New Roman"/>
              </w:rPr>
            </w:pPr>
          </w:p>
        </w:tc>
        <w:tc>
          <w:tcPr>
            <w:tcW w:w="3118" w:type="dxa"/>
            <w:shd w:val="clear" w:color="auto" w:fill="auto"/>
          </w:tcPr>
          <w:p w14:paraId="488A298F"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Рассмотреть вопрос начала АРТ у ВИЧ-дискордантных пар</w:t>
            </w:r>
          </w:p>
        </w:tc>
      </w:tr>
      <w:tr w:rsidR="00851197" w:rsidRPr="00216D84" w14:paraId="488A2997" w14:textId="77777777" w:rsidTr="00134669">
        <w:trPr>
          <w:trHeight w:val="375"/>
        </w:trPr>
        <w:tc>
          <w:tcPr>
            <w:tcW w:w="1560" w:type="dxa"/>
            <w:vMerge/>
          </w:tcPr>
          <w:p w14:paraId="488A2991" w14:textId="77777777" w:rsidR="00851197" w:rsidRPr="00216D84" w:rsidRDefault="00851197" w:rsidP="00562A3E">
            <w:pPr>
              <w:pStyle w:val="ac"/>
              <w:rPr>
                <w:rFonts w:ascii="Times New Roman" w:hAnsi="Times New Roman" w:cs="Times New Roman"/>
                <w:lang w:val="ru-RU"/>
              </w:rPr>
            </w:pPr>
          </w:p>
        </w:tc>
        <w:tc>
          <w:tcPr>
            <w:tcW w:w="2126" w:type="dxa"/>
            <w:shd w:val="clear" w:color="auto" w:fill="auto"/>
          </w:tcPr>
          <w:p w14:paraId="488A2992"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Проблемы</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зачатия</w:t>
            </w:r>
            <w:proofErr w:type="spellEnd"/>
          </w:p>
        </w:tc>
        <w:tc>
          <w:tcPr>
            <w:tcW w:w="1134" w:type="dxa"/>
            <w:shd w:val="clear" w:color="auto" w:fill="auto"/>
          </w:tcPr>
          <w:p w14:paraId="488A2993"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94"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vMerge/>
            <w:shd w:val="clear" w:color="auto" w:fill="auto"/>
          </w:tcPr>
          <w:p w14:paraId="488A2995" w14:textId="77777777" w:rsidR="00851197" w:rsidRPr="00216D84" w:rsidRDefault="00851197" w:rsidP="00562A3E">
            <w:pPr>
              <w:pStyle w:val="ac"/>
              <w:rPr>
                <w:rFonts w:ascii="Times New Roman" w:hAnsi="Times New Roman" w:cs="Times New Roman"/>
              </w:rPr>
            </w:pPr>
          </w:p>
        </w:tc>
        <w:tc>
          <w:tcPr>
            <w:tcW w:w="3118" w:type="dxa"/>
            <w:shd w:val="clear" w:color="auto" w:fill="auto"/>
          </w:tcPr>
          <w:p w14:paraId="488A2996" w14:textId="77777777" w:rsidR="00851197" w:rsidRPr="00216D84" w:rsidRDefault="00851197" w:rsidP="00562A3E">
            <w:pPr>
              <w:pStyle w:val="ac"/>
              <w:rPr>
                <w:rFonts w:ascii="Times New Roman" w:hAnsi="Times New Roman" w:cs="Times New Roman"/>
              </w:rPr>
            </w:pPr>
          </w:p>
        </w:tc>
      </w:tr>
      <w:tr w:rsidR="00851197" w:rsidRPr="00216D84" w14:paraId="488A299F" w14:textId="77777777" w:rsidTr="00134669">
        <w:trPr>
          <w:trHeight w:val="375"/>
        </w:trPr>
        <w:tc>
          <w:tcPr>
            <w:tcW w:w="1560" w:type="dxa"/>
            <w:vMerge/>
          </w:tcPr>
          <w:p w14:paraId="488A2998" w14:textId="77777777" w:rsidR="00851197" w:rsidRPr="00216D84" w:rsidRDefault="00851197" w:rsidP="00562A3E">
            <w:pPr>
              <w:pStyle w:val="ac"/>
              <w:rPr>
                <w:rFonts w:ascii="Times New Roman" w:hAnsi="Times New Roman" w:cs="Times New Roman"/>
              </w:rPr>
            </w:pPr>
          </w:p>
        </w:tc>
        <w:tc>
          <w:tcPr>
            <w:tcW w:w="2126" w:type="dxa"/>
            <w:shd w:val="clear" w:color="auto" w:fill="auto"/>
          </w:tcPr>
          <w:p w14:paraId="488A2999"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Гипогонадизм</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включая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климакс</w:t>
            </w:r>
            <w:proofErr w:type="spellEnd"/>
            <w:r w:rsidRPr="00216D84">
              <w:rPr>
                <w:rFonts w:ascii="Times New Roman" w:hAnsi="Times New Roman" w:cs="Times New Roman"/>
              </w:rPr>
              <w:t>)</w:t>
            </w:r>
          </w:p>
        </w:tc>
        <w:tc>
          <w:tcPr>
            <w:tcW w:w="1134" w:type="dxa"/>
            <w:shd w:val="clear" w:color="auto" w:fill="auto"/>
          </w:tcPr>
          <w:p w14:paraId="488A299A"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9B"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99C"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Согласно</w:t>
            </w:r>
            <w:proofErr w:type="spellEnd"/>
          </w:p>
          <w:p w14:paraId="488A299D"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показаниям</w:t>
            </w:r>
            <w:proofErr w:type="spellEnd"/>
          </w:p>
        </w:tc>
        <w:tc>
          <w:tcPr>
            <w:tcW w:w="3118" w:type="dxa"/>
            <w:shd w:val="clear" w:color="auto" w:fill="auto"/>
          </w:tcPr>
          <w:p w14:paraId="488A299E"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Пациенты с жалобами на нарушение половой функции</w:t>
            </w:r>
          </w:p>
        </w:tc>
      </w:tr>
      <w:tr w:rsidR="00851197" w:rsidRPr="00216D84" w14:paraId="488A29A1" w14:textId="77777777" w:rsidTr="00134669">
        <w:trPr>
          <w:trHeight w:val="375"/>
        </w:trPr>
        <w:tc>
          <w:tcPr>
            <w:tcW w:w="10632" w:type="dxa"/>
            <w:gridSpan w:val="6"/>
          </w:tcPr>
          <w:p w14:paraId="488A29A0" w14:textId="77777777" w:rsidR="00851197" w:rsidRPr="00216D84" w:rsidRDefault="00851197" w:rsidP="00134669">
            <w:pPr>
              <w:pStyle w:val="ac"/>
              <w:jc w:val="center"/>
              <w:rPr>
                <w:rFonts w:ascii="Times New Roman" w:hAnsi="Times New Roman" w:cs="Times New Roman"/>
                <w:b/>
              </w:rPr>
            </w:pPr>
            <w:r w:rsidRPr="00216D84">
              <w:rPr>
                <w:rFonts w:ascii="Times New Roman" w:hAnsi="Times New Roman" w:cs="Times New Roman"/>
                <w:b/>
              </w:rPr>
              <w:t>ВИЧ-ИНФЕКЦИЯ</w:t>
            </w:r>
          </w:p>
        </w:tc>
      </w:tr>
      <w:tr w:rsidR="00AA0E74" w:rsidRPr="00216D84" w14:paraId="488A29A9" w14:textId="77777777" w:rsidTr="00134669">
        <w:trPr>
          <w:trHeight w:val="375"/>
        </w:trPr>
        <w:tc>
          <w:tcPr>
            <w:tcW w:w="1560" w:type="dxa"/>
            <w:vMerge w:val="restart"/>
          </w:tcPr>
          <w:p w14:paraId="488A29A2"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Вирусология</w:t>
            </w:r>
            <w:proofErr w:type="spellEnd"/>
          </w:p>
        </w:tc>
        <w:tc>
          <w:tcPr>
            <w:tcW w:w="2126" w:type="dxa"/>
            <w:shd w:val="clear" w:color="auto" w:fill="auto"/>
          </w:tcPr>
          <w:p w14:paraId="488A29A3" w14:textId="77777777" w:rsidR="00AA0E74" w:rsidRPr="00216D84" w:rsidRDefault="00AA0E74" w:rsidP="00AA0E74">
            <w:pPr>
              <w:pStyle w:val="TableParagraph"/>
              <w:spacing w:before="29" w:line="312" w:lineRule="auto"/>
              <w:ind w:left="54"/>
              <w:jc w:val="left"/>
              <w:rPr>
                <w:rFonts w:ascii="Times New Roman" w:hAnsi="Times New Roman" w:cs="Times New Roman"/>
                <w:lang w:val="ru-RU"/>
              </w:rPr>
            </w:pPr>
            <w:r w:rsidRPr="00216D84">
              <w:rPr>
                <w:rFonts w:ascii="Times New Roman" w:hAnsi="Times New Roman" w:cs="Times New Roman"/>
                <w:lang w:val="ru-RU"/>
              </w:rPr>
              <w:t>Подтверждение положительного результата теста на антитела к ВИЧ</w:t>
            </w:r>
          </w:p>
        </w:tc>
        <w:tc>
          <w:tcPr>
            <w:tcW w:w="1134" w:type="dxa"/>
            <w:shd w:val="clear" w:color="auto" w:fill="auto"/>
          </w:tcPr>
          <w:p w14:paraId="488A29A4"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A5" w14:textId="77777777" w:rsidR="00AA0E74" w:rsidRPr="00216D84" w:rsidRDefault="00AA0E74" w:rsidP="00AA0E74">
            <w:pPr>
              <w:pStyle w:val="ac"/>
              <w:jc w:val="center"/>
              <w:rPr>
                <w:rFonts w:ascii="Times New Roman" w:hAnsi="Times New Roman" w:cs="Times New Roman"/>
              </w:rPr>
            </w:pPr>
          </w:p>
        </w:tc>
        <w:tc>
          <w:tcPr>
            <w:tcW w:w="1701" w:type="dxa"/>
            <w:vMerge w:val="restart"/>
            <w:shd w:val="clear" w:color="auto" w:fill="auto"/>
          </w:tcPr>
          <w:p w14:paraId="488A29A6" w14:textId="77777777" w:rsidR="00AA0E74" w:rsidRPr="00216D84" w:rsidRDefault="00AA0E74" w:rsidP="00851197">
            <w:pPr>
              <w:pStyle w:val="ac"/>
              <w:rPr>
                <w:rFonts w:ascii="Times New Roman" w:hAnsi="Times New Roman" w:cs="Times New Roman"/>
                <w:lang w:val="ru-RU"/>
              </w:rPr>
            </w:pPr>
            <w:r w:rsidRPr="00216D84">
              <w:rPr>
                <w:rFonts w:ascii="Times New Roman" w:hAnsi="Times New Roman" w:cs="Times New Roman"/>
                <w:lang w:val="ru-RU"/>
              </w:rPr>
              <w:t xml:space="preserve">Каждые </w:t>
            </w:r>
            <w:proofErr w:type="gramStart"/>
            <w:r w:rsidRPr="00216D84">
              <w:rPr>
                <w:rFonts w:ascii="Times New Roman" w:hAnsi="Times New Roman" w:cs="Times New Roman"/>
                <w:lang w:val="ru-RU"/>
              </w:rPr>
              <w:t>3-6</w:t>
            </w:r>
            <w:proofErr w:type="gramEnd"/>
            <w:r w:rsidRPr="00216D84">
              <w:rPr>
                <w:rFonts w:ascii="Times New Roman" w:hAnsi="Times New Roman" w:cs="Times New Roman"/>
                <w:lang w:val="ru-RU"/>
              </w:rPr>
              <w:t xml:space="preserve"> месяцев</w:t>
            </w:r>
          </w:p>
          <w:p w14:paraId="488A29A7" w14:textId="77777777" w:rsidR="00AA0E74" w:rsidRPr="00216D84" w:rsidRDefault="00AB6B17" w:rsidP="00AA0E74">
            <w:pPr>
              <w:pStyle w:val="ac"/>
              <w:rPr>
                <w:rFonts w:ascii="Times New Roman" w:hAnsi="Times New Roman" w:cs="Times New Roman"/>
                <w:lang w:val="ru-RU"/>
              </w:rPr>
            </w:pPr>
            <w:r w:rsidRPr="00216D84">
              <w:rPr>
                <w:rFonts w:ascii="Times New Roman" w:hAnsi="Times New Roman" w:cs="Times New Roman"/>
                <w:lang w:val="ru-RU"/>
              </w:rPr>
              <w:t>в</w:t>
            </w:r>
            <w:r w:rsidR="00AA0E74" w:rsidRPr="00216D84">
              <w:rPr>
                <w:rFonts w:ascii="Times New Roman" w:hAnsi="Times New Roman" w:cs="Times New Roman"/>
                <w:lang w:val="ru-RU"/>
              </w:rPr>
              <w:t xml:space="preserve"> случае вирусологической неудачи</w:t>
            </w:r>
          </w:p>
        </w:tc>
        <w:tc>
          <w:tcPr>
            <w:tcW w:w="3118" w:type="dxa"/>
            <w:vMerge w:val="restart"/>
            <w:shd w:val="clear" w:color="auto" w:fill="auto"/>
          </w:tcPr>
          <w:p w14:paraId="488A29A8" w14:textId="77777777" w:rsidR="00AA0E74" w:rsidRPr="00216D84" w:rsidRDefault="00AA0E74" w:rsidP="00AB6B17">
            <w:pPr>
              <w:pStyle w:val="ac"/>
              <w:rPr>
                <w:rFonts w:ascii="Times New Roman" w:hAnsi="Times New Roman" w:cs="Times New Roman"/>
                <w:lang w:val="ru-RU"/>
              </w:rPr>
            </w:pPr>
            <w:r w:rsidRPr="00216D84">
              <w:rPr>
                <w:rFonts w:ascii="Times New Roman" w:hAnsi="Times New Roman" w:cs="Times New Roman"/>
                <w:lang w:val="ru-RU"/>
              </w:rPr>
              <w:t>Более частое наблюдение ВН ВИЧ в начале АРТ</w:t>
            </w:r>
            <w:r w:rsidR="00AB6B17" w:rsidRPr="00216D84">
              <w:rPr>
                <w:rFonts w:ascii="Times New Roman" w:hAnsi="Times New Roman" w:cs="Times New Roman"/>
                <w:lang w:val="ru-RU"/>
              </w:rPr>
              <w:t>.</w:t>
            </w:r>
            <w:r w:rsidRPr="00216D84">
              <w:rPr>
                <w:rFonts w:ascii="Times New Roman" w:hAnsi="Times New Roman" w:cs="Times New Roman"/>
                <w:lang w:val="ru-RU"/>
              </w:rPr>
              <w:t xml:space="preserve"> Провести тест на генотипическую </w:t>
            </w:r>
            <w:r w:rsidR="00AB6B17" w:rsidRPr="00216D84">
              <w:rPr>
                <w:rFonts w:ascii="Times New Roman" w:hAnsi="Times New Roman" w:cs="Times New Roman"/>
                <w:lang w:val="ru-RU"/>
              </w:rPr>
              <w:t>резистентность,</w:t>
            </w:r>
            <w:r w:rsidRPr="00216D84">
              <w:rPr>
                <w:rFonts w:ascii="Times New Roman" w:hAnsi="Times New Roman" w:cs="Times New Roman"/>
                <w:lang w:val="ru-RU"/>
              </w:rPr>
              <w:t xml:space="preserve"> если </w:t>
            </w:r>
            <w:r w:rsidR="00AB6B17" w:rsidRPr="00216D84">
              <w:rPr>
                <w:rFonts w:ascii="Times New Roman" w:hAnsi="Times New Roman" w:cs="Times New Roman"/>
                <w:lang w:val="ru-RU"/>
              </w:rPr>
              <w:t xml:space="preserve">проводимое лечение неэффективно, </w:t>
            </w:r>
            <w:r w:rsidRPr="00216D84">
              <w:rPr>
                <w:rFonts w:ascii="Times New Roman" w:hAnsi="Times New Roman" w:cs="Times New Roman"/>
                <w:lang w:val="ru-RU"/>
              </w:rPr>
              <w:t>либо если имеется риск суперинфекции</w:t>
            </w:r>
            <w:r w:rsidR="00AB6B17" w:rsidRPr="00216D84">
              <w:rPr>
                <w:rFonts w:ascii="Times New Roman" w:hAnsi="Times New Roman" w:cs="Times New Roman"/>
                <w:lang w:val="ru-RU"/>
              </w:rPr>
              <w:t>.</w:t>
            </w:r>
          </w:p>
        </w:tc>
      </w:tr>
      <w:tr w:rsidR="00AA0E74" w:rsidRPr="00216D84" w14:paraId="488A29B0" w14:textId="77777777" w:rsidTr="00134669">
        <w:trPr>
          <w:trHeight w:val="375"/>
        </w:trPr>
        <w:tc>
          <w:tcPr>
            <w:tcW w:w="1560" w:type="dxa"/>
            <w:vMerge/>
          </w:tcPr>
          <w:p w14:paraId="488A29AA"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9AB" w14:textId="77777777" w:rsidR="00AA0E74" w:rsidRPr="00216D84" w:rsidRDefault="00AA0E74" w:rsidP="00562A3E">
            <w:pPr>
              <w:pStyle w:val="ac"/>
              <w:rPr>
                <w:rFonts w:ascii="Times New Roman" w:hAnsi="Times New Roman" w:cs="Times New Roman"/>
                <w:lang w:val="ru-RU"/>
              </w:rPr>
            </w:pPr>
            <w:r w:rsidRPr="00216D84">
              <w:rPr>
                <w:rFonts w:ascii="Times New Roman" w:hAnsi="Times New Roman" w:cs="Times New Roman"/>
                <w:lang w:val="ru-RU"/>
              </w:rPr>
              <w:t>ВН ВИЧ в плазме крови</w:t>
            </w:r>
          </w:p>
        </w:tc>
        <w:tc>
          <w:tcPr>
            <w:tcW w:w="1134" w:type="dxa"/>
            <w:shd w:val="clear" w:color="auto" w:fill="auto"/>
          </w:tcPr>
          <w:p w14:paraId="488A29AC"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AD"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vMerge/>
            <w:shd w:val="clear" w:color="auto" w:fill="auto"/>
          </w:tcPr>
          <w:p w14:paraId="488A29AE" w14:textId="77777777" w:rsidR="00AA0E74" w:rsidRPr="00216D84" w:rsidRDefault="00AA0E74" w:rsidP="00562A3E">
            <w:pPr>
              <w:pStyle w:val="ac"/>
              <w:rPr>
                <w:rFonts w:ascii="Times New Roman" w:hAnsi="Times New Roman" w:cs="Times New Roman"/>
              </w:rPr>
            </w:pPr>
          </w:p>
        </w:tc>
        <w:tc>
          <w:tcPr>
            <w:tcW w:w="3118" w:type="dxa"/>
            <w:vMerge/>
            <w:shd w:val="clear" w:color="auto" w:fill="auto"/>
          </w:tcPr>
          <w:p w14:paraId="488A29AF" w14:textId="77777777" w:rsidR="00AA0E74" w:rsidRPr="00216D84" w:rsidRDefault="00AA0E74" w:rsidP="00562A3E">
            <w:pPr>
              <w:pStyle w:val="ac"/>
              <w:rPr>
                <w:rFonts w:ascii="Times New Roman" w:hAnsi="Times New Roman" w:cs="Times New Roman"/>
              </w:rPr>
            </w:pPr>
          </w:p>
        </w:tc>
      </w:tr>
      <w:tr w:rsidR="00AA0E74" w:rsidRPr="00216D84" w14:paraId="488A29B8" w14:textId="77777777" w:rsidTr="00134669">
        <w:trPr>
          <w:trHeight w:val="375"/>
        </w:trPr>
        <w:tc>
          <w:tcPr>
            <w:tcW w:w="1560" w:type="dxa"/>
            <w:vMerge/>
          </w:tcPr>
          <w:p w14:paraId="488A29B1" w14:textId="77777777" w:rsidR="00AA0E74" w:rsidRPr="00216D84" w:rsidRDefault="00AA0E74" w:rsidP="00562A3E">
            <w:pPr>
              <w:pStyle w:val="ac"/>
              <w:rPr>
                <w:rFonts w:ascii="Times New Roman" w:hAnsi="Times New Roman" w:cs="Times New Roman"/>
              </w:rPr>
            </w:pPr>
          </w:p>
        </w:tc>
        <w:tc>
          <w:tcPr>
            <w:tcW w:w="2126" w:type="dxa"/>
            <w:shd w:val="clear" w:color="auto" w:fill="auto"/>
          </w:tcPr>
          <w:p w14:paraId="488A29B2" w14:textId="77777777" w:rsidR="00AA0E74" w:rsidRPr="00216D84" w:rsidRDefault="00AA0E74" w:rsidP="00851197">
            <w:pPr>
              <w:spacing w:before="29"/>
              <w:ind w:left="54"/>
              <w:rPr>
                <w:rFonts w:ascii="Times New Roman" w:hAnsi="Times New Roman" w:cs="Times New Roman"/>
              </w:rPr>
            </w:pPr>
            <w:r w:rsidRPr="00216D84">
              <w:rPr>
                <w:rFonts w:ascii="Times New Roman" w:hAnsi="Times New Roman" w:cs="Times New Roman"/>
              </w:rPr>
              <w:t xml:space="preserve">R5-тропизм (при </w:t>
            </w:r>
            <w:proofErr w:type="spellStart"/>
            <w:r w:rsidRPr="00216D84">
              <w:rPr>
                <w:rFonts w:ascii="Times New Roman" w:hAnsi="Times New Roman" w:cs="Times New Roman"/>
              </w:rPr>
              <w:t>наличии</w:t>
            </w:r>
            <w:proofErr w:type="spellEnd"/>
            <w:r w:rsidRPr="00216D84">
              <w:rPr>
                <w:rFonts w:ascii="Times New Roman" w:hAnsi="Times New Roman" w:cs="Times New Roman"/>
              </w:rPr>
              <w:t>)</w:t>
            </w:r>
          </w:p>
        </w:tc>
        <w:tc>
          <w:tcPr>
            <w:tcW w:w="1134" w:type="dxa"/>
            <w:shd w:val="clear" w:color="auto" w:fill="auto"/>
          </w:tcPr>
          <w:p w14:paraId="488A29B3" w14:textId="77777777" w:rsidR="00AA0E74" w:rsidRPr="00216D84" w:rsidRDefault="00AA0E74" w:rsidP="00AA0E74">
            <w:pPr>
              <w:pStyle w:val="ac"/>
              <w:jc w:val="center"/>
              <w:rPr>
                <w:rFonts w:ascii="Times New Roman" w:hAnsi="Times New Roman" w:cs="Times New Roman"/>
              </w:rPr>
            </w:pPr>
          </w:p>
        </w:tc>
        <w:tc>
          <w:tcPr>
            <w:tcW w:w="993" w:type="dxa"/>
            <w:shd w:val="clear" w:color="auto" w:fill="auto"/>
          </w:tcPr>
          <w:p w14:paraId="488A29B4"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vMerge/>
            <w:shd w:val="clear" w:color="auto" w:fill="auto"/>
          </w:tcPr>
          <w:p w14:paraId="488A29B5" w14:textId="77777777" w:rsidR="00AA0E74" w:rsidRPr="00216D84" w:rsidRDefault="00AA0E74" w:rsidP="00562A3E">
            <w:pPr>
              <w:pStyle w:val="ac"/>
              <w:rPr>
                <w:rFonts w:ascii="Times New Roman" w:hAnsi="Times New Roman" w:cs="Times New Roman"/>
              </w:rPr>
            </w:pPr>
          </w:p>
        </w:tc>
        <w:tc>
          <w:tcPr>
            <w:tcW w:w="3118" w:type="dxa"/>
            <w:shd w:val="clear" w:color="auto" w:fill="auto"/>
          </w:tcPr>
          <w:p w14:paraId="488A29B6"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Провести скрининг, если в схеме лечения предусмотрен</w:t>
            </w:r>
          </w:p>
          <w:p w14:paraId="488A29B7"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антагонист</w:t>
            </w:r>
            <w:proofErr w:type="spellEnd"/>
            <w:r w:rsidRPr="00216D84">
              <w:rPr>
                <w:rFonts w:ascii="Times New Roman" w:hAnsi="Times New Roman" w:cs="Times New Roman"/>
              </w:rPr>
              <w:t xml:space="preserve"> R5-тропного </w:t>
            </w:r>
            <w:proofErr w:type="spellStart"/>
            <w:r w:rsidRPr="00216D84">
              <w:rPr>
                <w:rFonts w:ascii="Times New Roman" w:hAnsi="Times New Roman" w:cs="Times New Roman"/>
              </w:rPr>
              <w:t>вируса</w:t>
            </w:r>
            <w:proofErr w:type="spellEnd"/>
          </w:p>
        </w:tc>
      </w:tr>
      <w:tr w:rsidR="00AA0E74" w:rsidRPr="00216D84" w14:paraId="488A29C0" w14:textId="77777777" w:rsidTr="00134669">
        <w:trPr>
          <w:trHeight w:val="375"/>
        </w:trPr>
        <w:tc>
          <w:tcPr>
            <w:tcW w:w="1560" w:type="dxa"/>
            <w:vMerge w:val="restart"/>
          </w:tcPr>
          <w:p w14:paraId="488A29B9"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Иммунология</w:t>
            </w:r>
            <w:proofErr w:type="spellEnd"/>
          </w:p>
        </w:tc>
        <w:tc>
          <w:tcPr>
            <w:tcW w:w="2126" w:type="dxa"/>
            <w:shd w:val="clear" w:color="auto" w:fill="auto"/>
          </w:tcPr>
          <w:p w14:paraId="488A29BA" w14:textId="77777777" w:rsidR="00AA0E74" w:rsidRPr="00216D84" w:rsidRDefault="00AA0E74" w:rsidP="00851197">
            <w:pPr>
              <w:spacing w:before="29"/>
              <w:ind w:left="54"/>
              <w:rPr>
                <w:rFonts w:ascii="Times New Roman" w:hAnsi="Times New Roman" w:cs="Times New Roman"/>
                <w:lang w:val="ru-RU"/>
              </w:rPr>
            </w:pPr>
            <w:r w:rsidRPr="00216D84">
              <w:rPr>
                <w:rFonts w:ascii="Times New Roman" w:hAnsi="Times New Roman" w:cs="Times New Roman"/>
              </w:rPr>
              <w:t>CD</w:t>
            </w:r>
            <w:r w:rsidRPr="00216D84">
              <w:rPr>
                <w:rFonts w:ascii="Times New Roman" w:hAnsi="Times New Roman" w:cs="Times New Roman"/>
                <w:lang w:val="ru-RU"/>
              </w:rPr>
              <w:t xml:space="preserve">4: абсолютное количество, соотношение </w:t>
            </w:r>
            <w:r w:rsidRPr="00216D84">
              <w:rPr>
                <w:rFonts w:ascii="Times New Roman" w:hAnsi="Times New Roman" w:cs="Times New Roman"/>
              </w:rPr>
              <w:t>CD</w:t>
            </w:r>
            <w:r w:rsidRPr="00216D84">
              <w:rPr>
                <w:rFonts w:ascii="Times New Roman" w:hAnsi="Times New Roman" w:cs="Times New Roman"/>
                <w:lang w:val="ru-RU"/>
              </w:rPr>
              <w:t>4/</w:t>
            </w:r>
            <w:r w:rsidRPr="00216D84">
              <w:rPr>
                <w:rFonts w:ascii="Times New Roman" w:hAnsi="Times New Roman" w:cs="Times New Roman"/>
              </w:rPr>
              <w:t>CD</w:t>
            </w:r>
            <w:r w:rsidRPr="00216D84">
              <w:rPr>
                <w:rFonts w:ascii="Times New Roman" w:hAnsi="Times New Roman" w:cs="Times New Roman"/>
                <w:lang w:val="ru-RU"/>
              </w:rPr>
              <w:t xml:space="preserve">8 и % (можно также: </w:t>
            </w:r>
            <w:r w:rsidRPr="00216D84">
              <w:rPr>
                <w:rFonts w:ascii="Times New Roman" w:hAnsi="Times New Roman" w:cs="Times New Roman"/>
              </w:rPr>
              <w:t>CD</w:t>
            </w:r>
            <w:r w:rsidRPr="00216D84">
              <w:rPr>
                <w:rFonts w:ascii="Times New Roman" w:hAnsi="Times New Roman" w:cs="Times New Roman"/>
                <w:lang w:val="ru-RU"/>
              </w:rPr>
              <w:t>8 и %)</w:t>
            </w:r>
          </w:p>
        </w:tc>
        <w:tc>
          <w:tcPr>
            <w:tcW w:w="1134" w:type="dxa"/>
            <w:shd w:val="clear" w:color="auto" w:fill="auto"/>
          </w:tcPr>
          <w:p w14:paraId="488A29BB"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BC"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9BD" w14:textId="77777777" w:rsidR="00AA0E74" w:rsidRPr="00216D84" w:rsidRDefault="00AA0E74" w:rsidP="00AB6B17">
            <w:pPr>
              <w:pStyle w:val="ac"/>
              <w:rPr>
                <w:rFonts w:ascii="Times New Roman" w:hAnsi="Times New Roman" w:cs="Times New Roman"/>
              </w:rPr>
            </w:pPr>
            <w:r w:rsidRPr="00216D84">
              <w:rPr>
                <w:rFonts w:ascii="Times New Roman" w:hAnsi="Times New Roman" w:cs="Times New Roman"/>
              </w:rPr>
              <w:t>Каждые 6</w:t>
            </w:r>
            <w:r w:rsidR="00AB6B17" w:rsidRPr="00216D84">
              <w:rPr>
                <w:rFonts w:ascii="Times New Roman" w:hAnsi="Times New Roman" w:cs="Times New Roman"/>
                <w:lang w:val="ru-RU"/>
              </w:rPr>
              <w:t xml:space="preserve"> - 12</w:t>
            </w:r>
            <w:r w:rsidRPr="00216D84">
              <w:rPr>
                <w:rFonts w:ascii="Times New Roman" w:hAnsi="Times New Roman" w:cs="Times New Roman"/>
              </w:rPr>
              <w:t xml:space="preserve"> месяцев</w:t>
            </w:r>
          </w:p>
        </w:tc>
        <w:tc>
          <w:tcPr>
            <w:tcW w:w="3118" w:type="dxa"/>
            <w:shd w:val="clear" w:color="auto" w:fill="auto"/>
          </w:tcPr>
          <w:p w14:paraId="488A29BE" w14:textId="77777777" w:rsidR="00AA0E74" w:rsidRPr="00216D84" w:rsidRDefault="00AA0E74" w:rsidP="00F565F0">
            <w:pPr>
              <w:pStyle w:val="TableParagraph"/>
              <w:spacing w:before="29" w:line="242" w:lineRule="auto"/>
              <w:ind w:left="54"/>
              <w:jc w:val="left"/>
              <w:rPr>
                <w:rFonts w:ascii="Times New Roman" w:hAnsi="Times New Roman" w:cs="Times New Roman"/>
                <w:lang w:val="ru-RU"/>
              </w:rPr>
            </w:pPr>
            <w:r w:rsidRPr="00216D84">
              <w:rPr>
                <w:rFonts w:ascii="Times New Roman" w:hAnsi="Times New Roman" w:cs="Times New Roman"/>
                <w:lang w:val="ru-RU"/>
              </w:rPr>
              <w:t>Ежегодно при стабильном состоянии на АРТ и если количество С</w:t>
            </w:r>
            <w:r w:rsidRPr="00216D84">
              <w:rPr>
                <w:rFonts w:ascii="Times New Roman" w:hAnsi="Times New Roman" w:cs="Times New Roman"/>
              </w:rPr>
              <w:t>D</w:t>
            </w:r>
            <w:proofErr w:type="gramStart"/>
            <w:r w:rsidRPr="00216D84">
              <w:rPr>
                <w:rFonts w:ascii="Times New Roman" w:hAnsi="Times New Roman" w:cs="Times New Roman"/>
                <w:lang w:val="ru-RU"/>
              </w:rPr>
              <w:t>4 &gt;</w:t>
            </w:r>
            <w:proofErr w:type="gramEnd"/>
            <w:r w:rsidRPr="00216D84">
              <w:rPr>
                <w:rFonts w:ascii="Times New Roman" w:hAnsi="Times New Roman" w:cs="Times New Roman"/>
                <w:lang w:val="ru-RU"/>
              </w:rPr>
              <w:t xml:space="preserve"> 350 кл/мкл</w:t>
            </w:r>
            <w:r w:rsidRPr="00216D84">
              <w:rPr>
                <w:rFonts w:ascii="Times New Roman" w:hAnsi="Times New Roman" w:cs="Times New Roman"/>
                <w:color w:val="F15A22"/>
                <w:position w:val="4"/>
                <w:lang w:val="ru-RU"/>
              </w:rPr>
              <w:t>(</w:t>
            </w:r>
            <w:r w:rsidRPr="00216D84">
              <w:rPr>
                <w:rFonts w:ascii="Times New Roman" w:hAnsi="Times New Roman" w:cs="Times New Roman"/>
                <w:color w:val="F15A22"/>
                <w:position w:val="4"/>
              </w:rPr>
              <w:t>ii</w:t>
            </w:r>
            <w:r w:rsidRPr="00216D84">
              <w:rPr>
                <w:rFonts w:ascii="Times New Roman" w:hAnsi="Times New Roman" w:cs="Times New Roman"/>
                <w:color w:val="F15A22"/>
                <w:position w:val="4"/>
                <w:lang w:val="ru-RU"/>
              </w:rPr>
              <w:t>)</w:t>
            </w:r>
          </w:p>
          <w:p w14:paraId="488A29BF" w14:textId="77777777" w:rsidR="00AA0E74" w:rsidRPr="00216D84" w:rsidRDefault="00AA0E74" w:rsidP="00562A3E">
            <w:pPr>
              <w:pStyle w:val="ac"/>
              <w:rPr>
                <w:rFonts w:ascii="Times New Roman" w:hAnsi="Times New Roman" w:cs="Times New Roman"/>
                <w:lang w:val="ru-RU"/>
              </w:rPr>
            </w:pPr>
            <w:r w:rsidRPr="00216D84">
              <w:rPr>
                <w:rFonts w:ascii="Times New Roman" w:hAnsi="Times New Roman" w:cs="Times New Roman"/>
                <w:lang w:val="ru-RU"/>
              </w:rPr>
              <w:t xml:space="preserve">Соотношение </w:t>
            </w:r>
            <w:r w:rsidRPr="00216D84">
              <w:rPr>
                <w:rFonts w:ascii="Times New Roman" w:hAnsi="Times New Roman" w:cs="Times New Roman"/>
              </w:rPr>
              <w:t>CD</w:t>
            </w:r>
            <w:r w:rsidRPr="00216D84">
              <w:rPr>
                <w:rFonts w:ascii="Times New Roman" w:hAnsi="Times New Roman" w:cs="Times New Roman"/>
                <w:lang w:val="ru-RU"/>
              </w:rPr>
              <w:t>4/</w:t>
            </w:r>
            <w:r w:rsidRPr="00216D84">
              <w:rPr>
                <w:rFonts w:ascii="Times New Roman" w:hAnsi="Times New Roman" w:cs="Times New Roman"/>
              </w:rPr>
              <w:t>CD</w:t>
            </w:r>
            <w:r w:rsidRPr="00216D84">
              <w:rPr>
                <w:rFonts w:ascii="Times New Roman" w:hAnsi="Times New Roman" w:cs="Times New Roman"/>
                <w:lang w:val="ru-RU"/>
              </w:rPr>
              <w:t>8 является прогностическим фактором развития серьезных заболеваний</w:t>
            </w:r>
          </w:p>
        </w:tc>
      </w:tr>
      <w:tr w:rsidR="00AA0E74" w:rsidRPr="00216D84" w14:paraId="488A29C8" w14:textId="77777777" w:rsidTr="00134669">
        <w:trPr>
          <w:trHeight w:val="375"/>
        </w:trPr>
        <w:tc>
          <w:tcPr>
            <w:tcW w:w="1560" w:type="dxa"/>
            <w:vMerge/>
          </w:tcPr>
          <w:p w14:paraId="488A29C1"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9C2" w14:textId="77777777" w:rsidR="00AA0E74" w:rsidRPr="00216D84" w:rsidRDefault="00AA0E74" w:rsidP="00851197">
            <w:pPr>
              <w:spacing w:before="29"/>
              <w:ind w:left="54"/>
              <w:rPr>
                <w:rFonts w:ascii="Times New Roman" w:hAnsi="Times New Roman" w:cs="Times New Roman"/>
              </w:rPr>
            </w:pPr>
            <w:r w:rsidRPr="00216D84">
              <w:rPr>
                <w:rFonts w:ascii="Times New Roman" w:hAnsi="Times New Roman" w:cs="Times New Roman"/>
              </w:rPr>
              <w:t xml:space="preserve">HLA B*5701 (при </w:t>
            </w:r>
            <w:proofErr w:type="spellStart"/>
            <w:r w:rsidRPr="00216D84">
              <w:rPr>
                <w:rFonts w:ascii="Times New Roman" w:hAnsi="Times New Roman" w:cs="Times New Roman"/>
              </w:rPr>
              <w:t>наличии</w:t>
            </w:r>
            <w:proofErr w:type="spellEnd"/>
            <w:r w:rsidRPr="00216D84">
              <w:rPr>
                <w:rFonts w:ascii="Times New Roman" w:hAnsi="Times New Roman" w:cs="Times New Roman"/>
              </w:rPr>
              <w:t>)</w:t>
            </w:r>
          </w:p>
        </w:tc>
        <w:tc>
          <w:tcPr>
            <w:tcW w:w="1134" w:type="dxa"/>
            <w:shd w:val="clear" w:color="auto" w:fill="auto"/>
          </w:tcPr>
          <w:p w14:paraId="488A29C3" w14:textId="77777777" w:rsidR="00AA0E74" w:rsidRPr="00216D84" w:rsidRDefault="00AA0E74" w:rsidP="00AA0E74">
            <w:pPr>
              <w:pStyle w:val="ac"/>
              <w:jc w:val="center"/>
              <w:rPr>
                <w:rFonts w:ascii="Times New Roman" w:hAnsi="Times New Roman" w:cs="Times New Roman"/>
                <w:lang w:val="ru-RU"/>
              </w:rPr>
            </w:pPr>
          </w:p>
        </w:tc>
        <w:tc>
          <w:tcPr>
            <w:tcW w:w="993" w:type="dxa"/>
            <w:shd w:val="clear" w:color="auto" w:fill="auto"/>
          </w:tcPr>
          <w:p w14:paraId="488A29C4" w14:textId="77777777" w:rsidR="00AA0E74" w:rsidRPr="00216D84" w:rsidRDefault="00356001" w:rsidP="00AA0E74">
            <w:pPr>
              <w:pStyle w:val="ac"/>
              <w:jc w:val="center"/>
              <w:rPr>
                <w:rFonts w:ascii="Times New Roman" w:hAnsi="Times New Roman" w:cs="Times New Roman"/>
                <w:lang w:val="ru-RU"/>
              </w:rPr>
            </w:pPr>
            <w:r w:rsidRPr="00216D84">
              <w:rPr>
                <w:rFonts w:ascii="Times New Roman" w:hAnsi="Times New Roman" w:cs="Times New Roman"/>
              </w:rPr>
              <w:t>+</w:t>
            </w:r>
          </w:p>
        </w:tc>
        <w:tc>
          <w:tcPr>
            <w:tcW w:w="1701" w:type="dxa"/>
            <w:shd w:val="clear" w:color="auto" w:fill="auto"/>
          </w:tcPr>
          <w:p w14:paraId="488A29C5" w14:textId="77777777" w:rsidR="00AA0E74" w:rsidRPr="00216D84" w:rsidRDefault="00AA0E74" w:rsidP="00562A3E">
            <w:pPr>
              <w:pStyle w:val="ac"/>
              <w:rPr>
                <w:rFonts w:ascii="Times New Roman" w:hAnsi="Times New Roman" w:cs="Times New Roman"/>
              </w:rPr>
            </w:pPr>
          </w:p>
        </w:tc>
        <w:tc>
          <w:tcPr>
            <w:tcW w:w="3118" w:type="dxa"/>
            <w:shd w:val="clear" w:color="auto" w:fill="auto"/>
          </w:tcPr>
          <w:p w14:paraId="488A29C6"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 xml:space="preserve">Перед началом АРТ с </w:t>
            </w:r>
            <w:r w:rsidRPr="00216D84">
              <w:rPr>
                <w:rFonts w:ascii="Times New Roman" w:hAnsi="Times New Roman" w:cs="Times New Roman"/>
              </w:rPr>
              <w:t>ABC</w:t>
            </w:r>
            <w:r w:rsidRPr="00216D84">
              <w:rPr>
                <w:rFonts w:ascii="Times New Roman" w:hAnsi="Times New Roman" w:cs="Times New Roman"/>
                <w:lang w:val="ru-RU"/>
              </w:rPr>
              <w:t xml:space="preserve"> провести скрининг, если он</w:t>
            </w:r>
          </w:p>
          <w:p w14:paraId="488A29C7" w14:textId="77777777" w:rsidR="00AA0E74" w:rsidRPr="00216D84" w:rsidRDefault="00AA0E74" w:rsidP="00562A3E">
            <w:pPr>
              <w:pStyle w:val="ac"/>
              <w:rPr>
                <w:rFonts w:ascii="Times New Roman" w:hAnsi="Times New Roman" w:cs="Times New Roman"/>
              </w:rPr>
            </w:pPr>
            <w:r w:rsidRPr="00216D84">
              <w:rPr>
                <w:rFonts w:ascii="Times New Roman" w:hAnsi="Times New Roman" w:cs="Times New Roman"/>
              </w:rPr>
              <w:t xml:space="preserve">ранее не </w:t>
            </w:r>
            <w:proofErr w:type="spellStart"/>
            <w:r w:rsidRPr="00216D84">
              <w:rPr>
                <w:rFonts w:ascii="Times New Roman" w:hAnsi="Times New Roman" w:cs="Times New Roman"/>
              </w:rPr>
              <w:t>проводился</w:t>
            </w:r>
            <w:proofErr w:type="spellEnd"/>
          </w:p>
        </w:tc>
      </w:tr>
      <w:tr w:rsidR="00AA0E74" w:rsidRPr="00216D84" w14:paraId="488A29CA" w14:textId="77777777" w:rsidTr="00063237">
        <w:trPr>
          <w:trHeight w:val="313"/>
        </w:trPr>
        <w:tc>
          <w:tcPr>
            <w:tcW w:w="10632" w:type="dxa"/>
            <w:gridSpan w:val="6"/>
          </w:tcPr>
          <w:p w14:paraId="488A29C9" w14:textId="77777777" w:rsidR="00AA0E74" w:rsidRPr="00216D84" w:rsidRDefault="00AA0E74" w:rsidP="00134669">
            <w:pPr>
              <w:pStyle w:val="TableParagraph"/>
              <w:spacing w:before="29"/>
              <w:ind w:left="54"/>
              <w:rPr>
                <w:rFonts w:ascii="Times New Roman" w:hAnsi="Times New Roman" w:cs="Times New Roman"/>
                <w:b/>
                <w:lang w:val="ru-RU"/>
              </w:rPr>
            </w:pPr>
            <w:r w:rsidRPr="00216D84">
              <w:rPr>
                <w:rFonts w:ascii="Times New Roman" w:hAnsi="Times New Roman" w:cs="Times New Roman"/>
                <w:b/>
                <w:lang w:val="ru-RU"/>
              </w:rPr>
              <w:t>КО-ИНФЕКЦИИ</w:t>
            </w:r>
          </w:p>
        </w:tc>
      </w:tr>
      <w:tr w:rsidR="00AA0E74" w:rsidRPr="00216D84" w14:paraId="488A29D2" w14:textId="77777777" w:rsidTr="00134669">
        <w:trPr>
          <w:trHeight w:val="375"/>
        </w:trPr>
        <w:tc>
          <w:tcPr>
            <w:tcW w:w="1560" w:type="dxa"/>
            <w:vMerge w:val="restart"/>
          </w:tcPr>
          <w:p w14:paraId="488A29CB" w14:textId="77777777" w:rsidR="00AA0E74" w:rsidRPr="00216D84" w:rsidRDefault="00AA0E74" w:rsidP="00562A3E">
            <w:pPr>
              <w:pStyle w:val="ac"/>
              <w:rPr>
                <w:rFonts w:ascii="Times New Roman" w:hAnsi="Times New Roman" w:cs="Times New Roman"/>
                <w:lang w:val="ru-RU"/>
              </w:rPr>
            </w:pPr>
            <w:r w:rsidRPr="00216D84">
              <w:rPr>
                <w:rFonts w:ascii="Times New Roman" w:hAnsi="Times New Roman" w:cs="Times New Roman"/>
                <w:lang w:val="ru-RU"/>
              </w:rPr>
              <w:t>ИППП</w:t>
            </w:r>
          </w:p>
        </w:tc>
        <w:tc>
          <w:tcPr>
            <w:tcW w:w="2126" w:type="dxa"/>
            <w:shd w:val="clear" w:color="auto" w:fill="auto"/>
          </w:tcPr>
          <w:p w14:paraId="488A29CC"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Серологический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тест</w:t>
            </w:r>
            <w:proofErr w:type="spellEnd"/>
            <w:r w:rsidRPr="00216D84">
              <w:rPr>
                <w:rFonts w:ascii="Times New Roman" w:hAnsi="Times New Roman" w:cs="Times New Roman"/>
              </w:rPr>
              <w:t xml:space="preserve"> на сифилис</w:t>
            </w:r>
          </w:p>
        </w:tc>
        <w:tc>
          <w:tcPr>
            <w:tcW w:w="1134" w:type="dxa"/>
            <w:shd w:val="clear" w:color="auto" w:fill="auto"/>
          </w:tcPr>
          <w:p w14:paraId="488A29CD"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CE" w14:textId="77777777" w:rsidR="00AA0E74" w:rsidRPr="00216D84" w:rsidRDefault="00AA0E74" w:rsidP="00AA0E74">
            <w:pPr>
              <w:pStyle w:val="ac"/>
              <w:jc w:val="center"/>
              <w:rPr>
                <w:rFonts w:ascii="Times New Roman" w:hAnsi="Times New Roman" w:cs="Times New Roman"/>
              </w:rPr>
            </w:pPr>
          </w:p>
        </w:tc>
        <w:tc>
          <w:tcPr>
            <w:tcW w:w="1701" w:type="dxa"/>
            <w:shd w:val="clear" w:color="auto" w:fill="auto"/>
          </w:tcPr>
          <w:p w14:paraId="488A29CF" w14:textId="77777777" w:rsidR="00AA0E74" w:rsidRPr="00216D84" w:rsidRDefault="00AA0E74" w:rsidP="00F565F0">
            <w:pPr>
              <w:pStyle w:val="TableParagraph"/>
              <w:spacing w:before="29" w:line="312" w:lineRule="auto"/>
              <w:ind w:left="54"/>
              <w:jc w:val="left"/>
              <w:rPr>
                <w:rFonts w:ascii="Times New Roman" w:hAnsi="Times New Roman" w:cs="Times New Roman"/>
              </w:rPr>
            </w:pPr>
            <w:proofErr w:type="spellStart"/>
            <w:r w:rsidRPr="00216D84">
              <w:rPr>
                <w:rFonts w:ascii="Times New Roman" w:hAnsi="Times New Roman" w:cs="Times New Roman"/>
              </w:rPr>
              <w:t>Ежегодно</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Согласно</w:t>
            </w:r>
            <w:proofErr w:type="spellEnd"/>
          </w:p>
          <w:p w14:paraId="488A29D0"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показаниям</w:t>
            </w:r>
            <w:proofErr w:type="spellEnd"/>
          </w:p>
        </w:tc>
        <w:tc>
          <w:tcPr>
            <w:tcW w:w="3118" w:type="dxa"/>
            <w:shd w:val="clear" w:color="auto" w:fill="auto"/>
          </w:tcPr>
          <w:p w14:paraId="488A29D1"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Более часто проводить скрининг при наличии риска</w:t>
            </w:r>
          </w:p>
        </w:tc>
      </w:tr>
      <w:tr w:rsidR="00AA0E74" w:rsidRPr="00216D84" w14:paraId="488A29DA" w14:textId="77777777" w:rsidTr="00134669">
        <w:trPr>
          <w:trHeight w:val="375"/>
        </w:trPr>
        <w:tc>
          <w:tcPr>
            <w:tcW w:w="1560" w:type="dxa"/>
            <w:vMerge/>
          </w:tcPr>
          <w:p w14:paraId="488A29D3"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9D4" w14:textId="77777777" w:rsidR="00AA0E74" w:rsidRPr="00216D84" w:rsidRDefault="00AA0E74" w:rsidP="00851197">
            <w:pPr>
              <w:spacing w:before="29"/>
              <w:ind w:left="54"/>
              <w:rPr>
                <w:rFonts w:ascii="Times New Roman" w:hAnsi="Times New Roman" w:cs="Times New Roman"/>
              </w:rPr>
            </w:pPr>
            <w:r w:rsidRPr="00216D84">
              <w:rPr>
                <w:rFonts w:ascii="Times New Roman" w:hAnsi="Times New Roman" w:cs="Times New Roman"/>
              </w:rPr>
              <w:t>Скрининг на ИППП</w:t>
            </w:r>
          </w:p>
        </w:tc>
        <w:tc>
          <w:tcPr>
            <w:tcW w:w="1134" w:type="dxa"/>
            <w:shd w:val="clear" w:color="auto" w:fill="auto"/>
          </w:tcPr>
          <w:p w14:paraId="488A29D5"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D6" w14:textId="77777777" w:rsidR="00AA0E74" w:rsidRPr="00216D84" w:rsidRDefault="00AA0E74" w:rsidP="00AA0E74">
            <w:pPr>
              <w:pStyle w:val="ac"/>
              <w:jc w:val="center"/>
              <w:rPr>
                <w:rFonts w:ascii="Times New Roman" w:hAnsi="Times New Roman" w:cs="Times New Roman"/>
              </w:rPr>
            </w:pPr>
          </w:p>
        </w:tc>
        <w:tc>
          <w:tcPr>
            <w:tcW w:w="1701" w:type="dxa"/>
            <w:shd w:val="clear" w:color="auto" w:fill="auto"/>
          </w:tcPr>
          <w:p w14:paraId="488A29D7" w14:textId="77777777" w:rsidR="00AA0E74" w:rsidRPr="00216D84" w:rsidRDefault="00AA0E74" w:rsidP="00F565F0">
            <w:pPr>
              <w:pStyle w:val="TableParagraph"/>
              <w:spacing w:before="29" w:line="312" w:lineRule="auto"/>
              <w:ind w:left="54"/>
              <w:jc w:val="left"/>
              <w:rPr>
                <w:rFonts w:ascii="Times New Roman" w:hAnsi="Times New Roman" w:cs="Times New Roman"/>
              </w:rPr>
            </w:pPr>
            <w:proofErr w:type="spellStart"/>
            <w:r w:rsidRPr="00216D84">
              <w:rPr>
                <w:rFonts w:ascii="Times New Roman" w:hAnsi="Times New Roman" w:cs="Times New Roman"/>
              </w:rPr>
              <w:t>Ежегодно</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Согласно</w:t>
            </w:r>
            <w:proofErr w:type="spellEnd"/>
          </w:p>
          <w:p w14:paraId="488A29D8"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показаниям</w:t>
            </w:r>
            <w:proofErr w:type="spellEnd"/>
          </w:p>
        </w:tc>
        <w:tc>
          <w:tcPr>
            <w:tcW w:w="3118" w:type="dxa"/>
            <w:shd w:val="clear" w:color="auto" w:fill="auto"/>
          </w:tcPr>
          <w:p w14:paraId="488A29D9"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Провести скрининг при наличии риска и во время беременности</w:t>
            </w:r>
          </w:p>
        </w:tc>
      </w:tr>
      <w:tr w:rsidR="00AA0E74" w:rsidRPr="00216D84" w14:paraId="488A29E2" w14:textId="77777777" w:rsidTr="00134669">
        <w:trPr>
          <w:trHeight w:val="375"/>
        </w:trPr>
        <w:tc>
          <w:tcPr>
            <w:tcW w:w="1560" w:type="dxa"/>
            <w:vMerge w:val="restart"/>
          </w:tcPr>
          <w:p w14:paraId="488A29DB" w14:textId="77777777" w:rsidR="00AA0E74" w:rsidRPr="00216D84" w:rsidRDefault="00AA0E74" w:rsidP="00562A3E">
            <w:pPr>
              <w:pStyle w:val="ac"/>
              <w:rPr>
                <w:rFonts w:ascii="Times New Roman" w:hAnsi="Times New Roman" w:cs="Times New Roman"/>
                <w:lang w:val="ru-RU"/>
              </w:rPr>
            </w:pPr>
            <w:r w:rsidRPr="00216D84">
              <w:rPr>
                <w:rFonts w:ascii="Times New Roman" w:hAnsi="Times New Roman" w:cs="Times New Roman"/>
                <w:lang w:val="ru-RU"/>
              </w:rPr>
              <w:t>Вирусный гепатит</w:t>
            </w:r>
          </w:p>
        </w:tc>
        <w:tc>
          <w:tcPr>
            <w:tcW w:w="2126" w:type="dxa"/>
            <w:shd w:val="clear" w:color="auto" w:fill="auto"/>
          </w:tcPr>
          <w:p w14:paraId="488A29DC"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Серологический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тест</w:t>
            </w:r>
            <w:proofErr w:type="spellEnd"/>
            <w:r w:rsidRPr="00216D84">
              <w:rPr>
                <w:rFonts w:ascii="Times New Roman" w:hAnsi="Times New Roman" w:cs="Times New Roman"/>
              </w:rPr>
              <w:t xml:space="preserve"> на ВГA</w:t>
            </w:r>
          </w:p>
        </w:tc>
        <w:tc>
          <w:tcPr>
            <w:tcW w:w="1134" w:type="dxa"/>
            <w:shd w:val="clear" w:color="auto" w:fill="auto"/>
          </w:tcPr>
          <w:p w14:paraId="488A29DD"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DE" w14:textId="77777777" w:rsidR="00AA0E74" w:rsidRPr="00216D84" w:rsidRDefault="00AA0E74" w:rsidP="00AA0E74">
            <w:pPr>
              <w:pStyle w:val="ac"/>
              <w:jc w:val="center"/>
              <w:rPr>
                <w:rFonts w:ascii="Times New Roman" w:hAnsi="Times New Roman" w:cs="Times New Roman"/>
              </w:rPr>
            </w:pPr>
          </w:p>
        </w:tc>
        <w:tc>
          <w:tcPr>
            <w:tcW w:w="1701" w:type="dxa"/>
            <w:vMerge w:val="restart"/>
            <w:shd w:val="clear" w:color="auto" w:fill="auto"/>
          </w:tcPr>
          <w:p w14:paraId="488A29DF"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Ежегодно</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Согласно</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показаниям</w:t>
            </w:r>
            <w:proofErr w:type="spellEnd"/>
          </w:p>
        </w:tc>
        <w:tc>
          <w:tcPr>
            <w:tcW w:w="3118" w:type="dxa"/>
            <w:shd w:val="clear" w:color="auto" w:fill="auto"/>
          </w:tcPr>
          <w:p w14:paraId="488A29E0"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При наличии риска (напр., МСМ) провести скрининг, при</w:t>
            </w:r>
          </w:p>
          <w:p w14:paraId="488A29E1" w14:textId="77777777" w:rsidR="00AA0E74" w:rsidRPr="00216D84" w:rsidRDefault="00AA0E74" w:rsidP="00F565F0">
            <w:pPr>
              <w:pStyle w:val="TableParagraph"/>
              <w:spacing w:before="29"/>
              <w:ind w:left="54"/>
              <w:jc w:val="left"/>
              <w:rPr>
                <w:rFonts w:ascii="Times New Roman" w:hAnsi="Times New Roman" w:cs="Times New Roman"/>
                <w:lang w:val="ru-RU"/>
              </w:rPr>
            </w:pPr>
            <w:proofErr w:type="spellStart"/>
            <w:r w:rsidRPr="00216D84">
              <w:rPr>
                <w:rFonts w:ascii="Times New Roman" w:hAnsi="Times New Roman" w:cs="Times New Roman"/>
              </w:rPr>
              <w:t>отсутствии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иммунитета</w:t>
            </w:r>
            <w:proofErr w:type="spellEnd"/>
            <w:r w:rsidRPr="00216D84">
              <w:rPr>
                <w:rFonts w:ascii="Times New Roman" w:hAnsi="Times New Roman" w:cs="Times New Roman"/>
              </w:rPr>
              <w:t xml:space="preserve"> провести </w:t>
            </w:r>
            <w:proofErr w:type="spellStart"/>
            <w:r w:rsidRPr="00216D84">
              <w:rPr>
                <w:rFonts w:ascii="Times New Roman" w:hAnsi="Times New Roman" w:cs="Times New Roman"/>
              </w:rPr>
              <w:t>вакцинацию</w:t>
            </w:r>
            <w:proofErr w:type="spellEnd"/>
          </w:p>
        </w:tc>
      </w:tr>
      <w:tr w:rsidR="00AA0E74" w:rsidRPr="00216D84" w14:paraId="488A29EA" w14:textId="77777777" w:rsidTr="00134669">
        <w:trPr>
          <w:trHeight w:val="375"/>
        </w:trPr>
        <w:tc>
          <w:tcPr>
            <w:tcW w:w="1560" w:type="dxa"/>
            <w:vMerge/>
          </w:tcPr>
          <w:p w14:paraId="488A29E3"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9E4" w14:textId="77777777" w:rsidR="00AA0E74" w:rsidRPr="00216D84" w:rsidRDefault="00AA0E74" w:rsidP="00851197">
            <w:pPr>
              <w:spacing w:before="29"/>
              <w:ind w:left="54"/>
              <w:rPr>
                <w:rFonts w:ascii="Times New Roman" w:hAnsi="Times New Roman" w:cs="Times New Roman"/>
              </w:rPr>
            </w:pPr>
            <w:r w:rsidRPr="00216D84">
              <w:rPr>
                <w:rFonts w:ascii="Times New Roman" w:hAnsi="Times New Roman" w:cs="Times New Roman"/>
              </w:rPr>
              <w:t>Скрининг на ВГC</w:t>
            </w:r>
          </w:p>
        </w:tc>
        <w:tc>
          <w:tcPr>
            <w:tcW w:w="1134" w:type="dxa"/>
            <w:shd w:val="clear" w:color="auto" w:fill="auto"/>
          </w:tcPr>
          <w:p w14:paraId="488A29E5"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E6" w14:textId="77777777" w:rsidR="00AA0E74" w:rsidRPr="00216D84" w:rsidRDefault="00AA0E74" w:rsidP="00AA0E74">
            <w:pPr>
              <w:pStyle w:val="ac"/>
              <w:jc w:val="center"/>
              <w:rPr>
                <w:rFonts w:ascii="Times New Roman" w:hAnsi="Times New Roman" w:cs="Times New Roman"/>
              </w:rPr>
            </w:pPr>
          </w:p>
        </w:tc>
        <w:tc>
          <w:tcPr>
            <w:tcW w:w="1701" w:type="dxa"/>
            <w:vMerge/>
            <w:shd w:val="clear" w:color="auto" w:fill="auto"/>
          </w:tcPr>
          <w:p w14:paraId="488A29E7" w14:textId="77777777" w:rsidR="00AA0E74" w:rsidRPr="00216D84" w:rsidRDefault="00AA0E74" w:rsidP="00562A3E">
            <w:pPr>
              <w:pStyle w:val="ac"/>
              <w:rPr>
                <w:rFonts w:ascii="Times New Roman" w:hAnsi="Times New Roman" w:cs="Times New Roman"/>
              </w:rPr>
            </w:pPr>
          </w:p>
        </w:tc>
        <w:tc>
          <w:tcPr>
            <w:tcW w:w="3118" w:type="dxa"/>
            <w:shd w:val="clear" w:color="auto" w:fill="auto"/>
          </w:tcPr>
          <w:p w14:paraId="488A29E8" w14:textId="77777777" w:rsidR="00AA0E74" w:rsidRPr="00216D84" w:rsidRDefault="00AA0E74" w:rsidP="00F565F0">
            <w:pPr>
              <w:pStyle w:val="TableParagraph"/>
              <w:spacing w:before="29" w:line="312" w:lineRule="auto"/>
              <w:ind w:left="54"/>
              <w:jc w:val="left"/>
              <w:rPr>
                <w:rFonts w:ascii="Times New Roman" w:hAnsi="Times New Roman" w:cs="Times New Roman"/>
                <w:lang w:val="ru-RU"/>
              </w:rPr>
            </w:pPr>
            <w:r w:rsidRPr="00216D84">
              <w:rPr>
                <w:rFonts w:ascii="Times New Roman" w:hAnsi="Times New Roman" w:cs="Times New Roman"/>
                <w:lang w:val="ru-RU"/>
              </w:rPr>
              <w:t>Ежегодный скрининг, если риск остается (напр., МСМ, ПИН). Определить уровень РНК ВГ</w:t>
            </w:r>
            <w:r w:rsidRPr="00216D84">
              <w:rPr>
                <w:rFonts w:ascii="Times New Roman" w:hAnsi="Times New Roman" w:cs="Times New Roman"/>
              </w:rPr>
              <w:t>C</w:t>
            </w:r>
            <w:r w:rsidRPr="00216D84">
              <w:rPr>
                <w:rFonts w:ascii="Times New Roman" w:hAnsi="Times New Roman" w:cs="Times New Roman"/>
                <w:lang w:val="ru-RU"/>
              </w:rPr>
              <w:t>, если тест на антитела к ВГС</w:t>
            </w:r>
          </w:p>
          <w:p w14:paraId="488A29E9"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положителен или есть подозрение на острую инфекцию.</w:t>
            </w:r>
          </w:p>
        </w:tc>
      </w:tr>
      <w:tr w:rsidR="00AA0E74" w:rsidRPr="00216D84" w14:paraId="488A29F2" w14:textId="77777777" w:rsidTr="00134669">
        <w:trPr>
          <w:trHeight w:val="375"/>
        </w:trPr>
        <w:tc>
          <w:tcPr>
            <w:tcW w:w="1560" w:type="dxa"/>
            <w:vMerge/>
          </w:tcPr>
          <w:p w14:paraId="488A29EB"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9EC" w14:textId="77777777" w:rsidR="00AA0E74" w:rsidRPr="00216D84" w:rsidRDefault="00AA0E74" w:rsidP="00851197">
            <w:pPr>
              <w:spacing w:before="29"/>
              <w:ind w:left="54"/>
              <w:rPr>
                <w:rFonts w:ascii="Times New Roman" w:hAnsi="Times New Roman" w:cs="Times New Roman"/>
              </w:rPr>
            </w:pPr>
            <w:r w:rsidRPr="00216D84">
              <w:rPr>
                <w:rFonts w:ascii="Times New Roman" w:hAnsi="Times New Roman" w:cs="Times New Roman"/>
              </w:rPr>
              <w:t>Скрининг на ВГB</w:t>
            </w:r>
          </w:p>
        </w:tc>
        <w:tc>
          <w:tcPr>
            <w:tcW w:w="1134" w:type="dxa"/>
            <w:shd w:val="clear" w:color="auto" w:fill="auto"/>
          </w:tcPr>
          <w:p w14:paraId="488A29ED"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EE"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vMerge/>
            <w:shd w:val="clear" w:color="auto" w:fill="auto"/>
          </w:tcPr>
          <w:p w14:paraId="488A29EF" w14:textId="77777777" w:rsidR="00AA0E74" w:rsidRPr="00216D84" w:rsidRDefault="00AA0E74" w:rsidP="00562A3E">
            <w:pPr>
              <w:pStyle w:val="ac"/>
              <w:rPr>
                <w:rFonts w:ascii="Times New Roman" w:hAnsi="Times New Roman" w:cs="Times New Roman"/>
              </w:rPr>
            </w:pPr>
          </w:p>
        </w:tc>
        <w:tc>
          <w:tcPr>
            <w:tcW w:w="3118" w:type="dxa"/>
            <w:shd w:val="clear" w:color="auto" w:fill="auto"/>
          </w:tcPr>
          <w:p w14:paraId="488A29F0" w14:textId="77777777" w:rsidR="00AA0E74" w:rsidRPr="00216D84" w:rsidRDefault="00AA0E74" w:rsidP="00F565F0">
            <w:pPr>
              <w:pStyle w:val="TableParagraph"/>
              <w:spacing w:before="29" w:line="312" w:lineRule="auto"/>
              <w:ind w:left="54"/>
              <w:jc w:val="left"/>
              <w:rPr>
                <w:rFonts w:ascii="Times New Roman" w:hAnsi="Times New Roman" w:cs="Times New Roman"/>
                <w:lang w:val="ru-RU"/>
              </w:rPr>
            </w:pPr>
            <w:r w:rsidRPr="00216D84">
              <w:rPr>
                <w:rFonts w:ascii="Times New Roman" w:hAnsi="Times New Roman" w:cs="Times New Roman"/>
                <w:lang w:val="ru-RU"/>
              </w:rPr>
              <w:t xml:space="preserve">Ежегодный скрининг для восприимчивых пациентов; при отсутствии иммунитета провести вакцинацию. Применять АРТ с </w:t>
            </w:r>
            <w:r w:rsidRPr="00216D84">
              <w:rPr>
                <w:rFonts w:ascii="Times New Roman" w:hAnsi="Times New Roman" w:cs="Times New Roman"/>
              </w:rPr>
              <w:t>TDF</w:t>
            </w:r>
            <w:r w:rsidRPr="00216D84">
              <w:rPr>
                <w:rFonts w:ascii="Times New Roman" w:hAnsi="Times New Roman" w:cs="Times New Roman"/>
                <w:lang w:val="ru-RU"/>
              </w:rPr>
              <w:t xml:space="preserve"> или </w:t>
            </w:r>
            <w:r w:rsidRPr="00216D84">
              <w:rPr>
                <w:rFonts w:ascii="Times New Roman" w:hAnsi="Times New Roman" w:cs="Times New Roman"/>
              </w:rPr>
              <w:t>TAF</w:t>
            </w:r>
            <w:r w:rsidRPr="00216D84">
              <w:rPr>
                <w:rFonts w:ascii="Times New Roman" w:hAnsi="Times New Roman" w:cs="Times New Roman"/>
                <w:lang w:val="ru-RU"/>
              </w:rPr>
              <w:t xml:space="preserve"> </w:t>
            </w:r>
            <w:r w:rsidRPr="00216D84">
              <w:rPr>
                <w:rFonts w:ascii="Times New Roman" w:hAnsi="Times New Roman" w:cs="Times New Roman"/>
                <w:lang w:val="ru-RU"/>
              </w:rPr>
              <w:lastRenderedPageBreak/>
              <w:t>у пациентов-</w:t>
            </w:r>
            <w:proofErr w:type="spellStart"/>
            <w:r w:rsidRPr="00216D84">
              <w:rPr>
                <w:rFonts w:ascii="Times New Roman" w:hAnsi="Times New Roman" w:cs="Times New Roman"/>
                <w:lang w:val="ru-RU"/>
              </w:rPr>
              <w:t>неответчиков</w:t>
            </w:r>
            <w:proofErr w:type="spellEnd"/>
            <w:r w:rsidRPr="00216D84">
              <w:rPr>
                <w:rFonts w:ascii="Times New Roman" w:hAnsi="Times New Roman" w:cs="Times New Roman"/>
                <w:lang w:val="ru-RU"/>
              </w:rPr>
              <w:t xml:space="preserve"> на</w:t>
            </w:r>
          </w:p>
          <w:p w14:paraId="488A29F1"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вакцинацию</w:t>
            </w:r>
          </w:p>
        </w:tc>
      </w:tr>
      <w:tr w:rsidR="00AA0E74" w:rsidRPr="00216D84" w14:paraId="488A29FA" w14:textId="77777777" w:rsidTr="00063237">
        <w:trPr>
          <w:trHeight w:val="219"/>
        </w:trPr>
        <w:tc>
          <w:tcPr>
            <w:tcW w:w="1560" w:type="dxa"/>
            <w:vMerge w:val="restart"/>
          </w:tcPr>
          <w:p w14:paraId="488A29F3" w14:textId="77777777" w:rsidR="00AA0E74" w:rsidRPr="00216D84" w:rsidRDefault="00AA0E74" w:rsidP="00562A3E">
            <w:pPr>
              <w:pStyle w:val="ac"/>
              <w:rPr>
                <w:rFonts w:ascii="Times New Roman" w:hAnsi="Times New Roman" w:cs="Times New Roman"/>
                <w:lang w:val="ru-RU"/>
              </w:rPr>
            </w:pPr>
            <w:r w:rsidRPr="00216D84">
              <w:rPr>
                <w:rFonts w:ascii="Times New Roman" w:hAnsi="Times New Roman" w:cs="Times New Roman"/>
                <w:lang w:val="ru-RU"/>
              </w:rPr>
              <w:lastRenderedPageBreak/>
              <w:t>Туберкулез</w:t>
            </w:r>
          </w:p>
        </w:tc>
        <w:tc>
          <w:tcPr>
            <w:tcW w:w="2126" w:type="dxa"/>
            <w:shd w:val="clear" w:color="auto" w:fill="auto"/>
          </w:tcPr>
          <w:p w14:paraId="488A29F4" w14:textId="77777777" w:rsidR="00AA0E74" w:rsidRPr="00216D84" w:rsidRDefault="009C5098" w:rsidP="00851197">
            <w:pPr>
              <w:spacing w:before="29"/>
              <w:ind w:left="54"/>
              <w:rPr>
                <w:rFonts w:ascii="Times New Roman" w:hAnsi="Times New Roman" w:cs="Times New Roman"/>
              </w:rPr>
            </w:pPr>
            <w:r w:rsidRPr="00216D84">
              <w:rPr>
                <w:rFonts w:ascii="Times New Roman" w:hAnsi="Times New Roman" w:cs="Times New Roman"/>
              </w:rPr>
              <w:t>G-Xpert</w:t>
            </w:r>
          </w:p>
        </w:tc>
        <w:tc>
          <w:tcPr>
            <w:tcW w:w="1134" w:type="dxa"/>
            <w:shd w:val="clear" w:color="auto" w:fill="auto"/>
          </w:tcPr>
          <w:p w14:paraId="488A29F5" w14:textId="77777777" w:rsidR="00AA0E74" w:rsidRPr="00216D84" w:rsidRDefault="00AA0E74" w:rsidP="00063237">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9F6" w14:textId="77777777" w:rsidR="00AA0E74" w:rsidRPr="00216D84" w:rsidRDefault="009C5098" w:rsidP="009C5098">
            <w:pPr>
              <w:pStyle w:val="ac"/>
              <w:jc w:val="center"/>
              <w:rPr>
                <w:rFonts w:ascii="Times New Roman" w:hAnsi="Times New Roman" w:cs="Times New Roman"/>
              </w:rPr>
            </w:pPr>
            <w:r w:rsidRPr="00216D84">
              <w:rPr>
                <w:rFonts w:ascii="Times New Roman" w:hAnsi="Times New Roman" w:cs="Times New Roman"/>
              </w:rPr>
              <w:t>+</w:t>
            </w:r>
          </w:p>
        </w:tc>
        <w:tc>
          <w:tcPr>
            <w:tcW w:w="1701" w:type="dxa"/>
            <w:vMerge w:val="restart"/>
            <w:shd w:val="clear" w:color="auto" w:fill="auto"/>
          </w:tcPr>
          <w:p w14:paraId="488A29F7" w14:textId="77777777" w:rsidR="00AA0E74" w:rsidRPr="00216D84" w:rsidRDefault="00AA0E74" w:rsidP="00562A3E">
            <w:pPr>
              <w:pStyle w:val="ac"/>
              <w:rPr>
                <w:rFonts w:ascii="Times New Roman" w:hAnsi="Times New Roman" w:cs="Times New Roman"/>
                <w:lang w:val="ru-RU"/>
              </w:rPr>
            </w:pPr>
            <w:r w:rsidRPr="00216D84">
              <w:rPr>
                <w:rFonts w:ascii="Times New Roman" w:hAnsi="Times New Roman" w:cs="Times New Roman"/>
                <w:lang w:val="ru-RU"/>
              </w:rPr>
              <w:t xml:space="preserve">Повторить </w:t>
            </w:r>
            <w:proofErr w:type="gramStart"/>
            <w:r w:rsidRPr="00216D84">
              <w:rPr>
                <w:rFonts w:ascii="Times New Roman" w:hAnsi="Times New Roman" w:cs="Times New Roman"/>
                <w:lang w:val="ru-RU"/>
              </w:rPr>
              <w:t>скрининг  в</w:t>
            </w:r>
            <w:proofErr w:type="gramEnd"/>
            <w:r w:rsidRPr="00216D84">
              <w:rPr>
                <w:rFonts w:ascii="Times New Roman" w:hAnsi="Times New Roman" w:cs="Times New Roman"/>
                <w:lang w:val="ru-RU"/>
              </w:rPr>
              <w:t xml:space="preserve"> случае контакта</w:t>
            </w:r>
          </w:p>
        </w:tc>
        <w:tc>
          <w:tcPr>
            <w:tcW w:w="3118" w:type="dxa"/>
            <w:vMerge w:val="restart"/>
            <w:shd w:val="clear" w:color="auto" w:fill="auto"/>
          </w:tcPr>
          <w:p w14:paraId="488A29F8" w14:textId="77777777" w:rsidR="00AA0E74" w:rsidRPr="00216D84" w:rsidRDefault="00AA0E74" w:rsidP="00AA0E74">
            <w:pPr>
              <w:pStyle w:val="TableParagraph"/>
              <w:spacing w:before="29"/>
              <w:ind w:left="54"/>
              <w:jc w:val="both"/>
              <w:rPr>
                <w:rFonts w:ascii="Times New Roman" w:hAnsi="Times New Roman" w:cs="Times New Roman"/>
                <w:lang w:val="ru-RU"/>
              </w:rPr>
            </w:pPr>
            <w:r w:rsidRPr="00216D84">
              <w:rPr>
                <w:rFonts w:ascii="Times New Roman" w:hAnsi="Times New Roman" w:cs="Times New Roman"/>
                <w:lang w:val="ru-RU"/>
              </w:rPr>
              <w:t xml:space="preserve">Рассмотреть вопрос о регулярной </w:t>
            </w:r>
            <w:r w:rsidR="009C5098" w:rsidRPr="00216D84">
              <w:rPr>
                <w:rFonts w:ascii="Times New Roman" w:hAnsi="Times New Roman" w:cs="Times New Roman"/>
              </w:rPr>
              <w:t>G</w:t>
            </w:r>
            <w:r w:rsidR="009C5098" w:rsidRPr="00216D84">
              <w:rPr>
                <w:rFonts w:ascii="Times New Roman" w:hAnsi="Times New Roman" w:cs="Times New Roman"/>
                <w:lang w:val="ru-RU"/>
              </w:rPr>
              <w:t>-</w:t>
            </w:r>
            <w:r w:rsidR="009C5098" w:rsidRPr="00216D84">
              <w:rPr>
                <w:rFonts w:ascii="Times New Roman" w:hAnsi="Times New Roman" w:cs="Times New Roman"/>
              </w:rPr>
              <w:t>Xpert</w:t>
            </w:r>
            <w:r w:rsidRPr="00216D84">
              <w:rPr>
                <w:rFonts w:ascii="Times New Roman" w:hAnsi="Times New Roman" w:cs="Times New Roman"/>
                <w:lang w:val="ru-RU"/>
              </w:rPr>
              <w:t xml:space="preserve"> для пациентов из групп населения с высокой распространенностью туберкулеза.</w:t>
            </w:r>
          </w:p>
          <w:p w14:paraId="488A29F9" w14:textId="77777777" w:rsidR="00AA0E74" w:rsidRPr="00216D84" w:rsidRDefault="00AA0E74" w:rsidP="009C5098">
            <w:pPr>
              <w:pStyle w:val="TableParagraph"/>
              <w:spacing w:before="29"/>
              <w:ind w:left="54"/>
              <w:jc w:val="both"/>
              <w:rPr>
                <w:rFonts w:ascii="Times New Roman" w:hAnsi="Times New Roman" w:cs="Times New Roman"/>
                <w:lang w:val="ru-RU"/>
              </w:rPr>
            </w:pPr>
            <w:r w:rsidRPr="00216D84">
              <w:rPr>
                <w:rFonts w:ascii="Times New Roman" w:hAnsi="Times New Roman" w:cs="Times New Roman"/>
                <w:lang w:val="ru-RU"/>
              </w:rPr>
              <w:t xml:space="preserve">Использование IGRA в зависимости от доступности. </w:t>
            </w:r>
          </w:p>
        </w:tc>
      </w:tr>
      <w:tr w:rsidR="00AB6B17" w:rsidRPr="00216D84" w14:paraId="488A2A01" w14:textId="77777777" w:rsidTr="00134669">
        <w:trPr>
          <w:trHeight w:val="1041"/>
        </w:trPr>
        <w:tc>
          <w:tcPr>
            <w:tcW w:w="1560" w:type="dxa"/>
            <w:vMerge/>
          </w:tcPr>
          <w:p w14:paraId="488A29FB" w14:textId="77777777" w:rsidR="00AB6B17" w:rsidRPr="00216D84" w:rsidRDefault="00AB6B17" w:rsidP="00562A3E">
            <w:pPr>
              <w:pStyle w:val="ac"/>
              <w:rPr>
                <w:rFonts w:ascii="Times New Roman" w:hAnsi="Times New Roman" w:cs="Times New Roman"/>
                <w:lang w:val="ru-RU"/>
              </w:rPr>
            </w:pPr>
          </w:p>
        </w:tc>
        <w:tc>
          <w:tcPr>
            <w:tcW w:w="2126" w:type="dxa"/>
            <w:shd w:val="clear" w:color="auto" w:fill="auto"/>
          </w:tcPr>
          <w:p w14:paraId="488A29FC" w14:textId="77777777" w:rsidR="00AB6B17" w:rsidRPr="00216D84" w:rsidRDefault="00AB6B17" w:rsidP="00851197">
            <w:pPr>
              <w:spacing w:before="29"/>
              <w:ind w:left="54"/>
              <w:rPr>
                <w:rFonts w:ascii="Times New Roman" w:hAnsi="Times New Roman" w:cs="Times New Roman"/>
                <w:lang w:val="ru-RU"/>
              </w:rPr>
            </w:pPr>
            <w:r w:rsidRPr="00216D84">
              <w:rPr>
                <w:rFonts w:ascii="Times New Roman" w:hAnsi="Times New Roman" w:cs="Times New Roman"/>
              </w:rPr>
              <w:t>IGRA</w:t>
            </w:r>
            <w:r w:rsidRPr="00216D84">
              <w:rPr>
                <w:rFonts w:ascii="Times New Roman" w:hAnsi="Times New Roman" w:cs="Times New Roman"/>
                <w:lang w:val="ru-RU"/>
              </w:rPr>
              <w:t xml:space="preserve"> для отдельных групп населения с высоким риском (при наличии)</w:t>
            </w:r>
          </w:p>
        </w:tc>
        <w:tc>
          <w:tcPr>
            <w:tcW w:w="1134" w:type="dxa"/>
            <w:shd w:val="clear" w:color="auto" w:fill="auto"/>
          </w:tcPr>
          <w:p w14:paraId="488A29FD" w14:textId="77777777" w:rsidR="00AB6B17" w:rsidRPr="00216D84" w:rsidRDefault="00AB6B17" w:rsidP="00063237">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9FE" w14:textId="77777777" w:rsidR="00AB6B17" w:rsidRPr="00216D84" w:rsidRDefault="00AB6B17" w:rsidP="00562A3E">
            <w:pPr>
              <w:pStyle w:val="ac"/>
              <w:rPr>
                <w:rFonts w:ascii="Times New Roman" w:hAnsi="Times New Roman" w:cs="Times New Roman"/>
                <w:lang w:val="ru-RU"/>
              </w:rPr>
            </w:pPr>
          </w:p>
        </w:tc>
        <w:tc>
          <w:tcPr>
            <w:tcW w:w="1701" w:type="dxa"/>
            <w:vMerge/>
            <w:shd w:val="clear" w:color="auto" w:fill="auto"/>
          </w:tcPr>
          <w:p w14:paraId="488A29FF" w14:textId="77777777" w:rsidR="00AB6B17" w:rsidRPr="00216D84" w:rsidRDefault="00AB6B17" w:rsidP="00562A3E">
            <w:pPr>
              <w:pStyle w:val="ac"/>
              <w:rPr>
                <w:rFonts w:ascii="Times New Roman" w:hAnsi="Times New Roman" w:cs="Times New Roman"/>
                <w:lang w:val="ru-RU"/>
              </w:rPr>
            </w:pPr>
          </w:p>
        </w:tc>
        <w:tc>
          <w:tcPr>
            <w:tcW w:w="3118" w:type="dxa"/>
            <w:vMerge/>
            <w:shd w:val="clear" w:color="auto" w:fill="auto"/>
          </w:tcPr>
          <w:p w14:paraId="488A2A00" w14:textId="77777777" w:rsidR="00AB6B17" w:rsidRPr="00216D84" w:rsidRDefault="00AB6B17" w:rsidP="00F565F0">
            <w:pPr>
              <w:pStyle w:val="TableParagraph"/>
              <w:spacing w:before="29"/>
              <w:ind w:left="54"/>
              <w:jc w:val="left"/>
              <w:rPr>
                <w:rFonts w:ascii="Times New Roman" w:hAnsi="Times New Roman" w:cs="Times New Roman"/>
                <w:lang w:val="ru-RU"/>
              </w:rPr>
            </w:pPr>
          </w:p>
        </w:tc>
      </w:tr>
      <w:tr w:rsidR="00AA0E74" w:rsidRPr="00216D84" w14:paraId="488A2A09" w14:textId="77777777" w:rsidTr="00134669">
        <w:trPr>
          <w:trHeight w:val="375"/>
        </w:trPr>
        <w:tc>
          <w:tcPr>
            <w:tcW w:w="1560" w:type="dxa"/>
          </w:tcPr>
          <w:p w14:paraId="488A2A02" w14:textId="77777777" w:rsidR="00AA0E74" w:rsidRPr="00216D84" w:rsidRDefault="00AA0E74" w:rsidP="00562A3E">
            <w:pPr>
              <w:pStyle w:val="ac"/>
              <w:rPr>
                <w:rFonts w:ascii="Times New Roman" w:hAnsi="Times New Roman" w:cs="Times New Roman"/>
                <w:lang w:val="ru-RU"/>
              </w:rPr>
            </w:pPr>
            <w:r w:rsidRPr="00216D84">
              <w:rPr>
                <w:rFonts w:ascii="Times New Roman" w:hAnsi="Times New Roman" w:cs="Times New Roman"/>
                <w:lang w:val="ru-RU"/>
              </w:rPr>
              <w:t>Другие</w:t>
            </w:r>
          </w:p>
        </w:tc>
        <w:tc>
          <w:tcPr>
            <w:tcW w:w="2126" w:type="dxa"/>
            <w:shd w:val="clear" w:color="auto" w:fill="auto"/>
          </w:tcPr>
          <w:p w14:paraId="488A2A03" w14:textId="77777777" w:rsidR="00AA0E74" w:rsidRPr="00216D84" w:rsidRDefault="00AA0E74" w:rsidP="00F565F0">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Серологический тест на вирус</w:t>
            </w:r>
          </w:p>
          <w:p w14:paraId="488A2A04" w14:textId="77777777" w:rsidR="00AA0E74" w:rsidRPr="00216D84" w:rsidRDefault="00AA0E74" w:rsidP="00851197">
            <w:pPr>
              <w:spacing w:before="29"/>
              <w:ind w:left="54"/>
              <w:rPr>
                <w:rFonts w:ascii="Times New Roman" w:hAnsi="Times New Roman" w:cs="Times New Roman"/>
                <w:lang w:val="ru-RU"/>
              </w:rPr>
            </w:pPr>
            <w:r w:rsidRPr="00216D84">
              <w:rPr>
                <w:rFonts w:ascii="Times New Roman" w:hAnsi="Times New Roman" w:cs="Times New Roman"/>
                <w:lang w:val="ru-RU"/>
              </w:rPr>
              <w:t>ветряной оспы</w:t>
            </w:r>
          </w:p>
        </w:tc>
        <w:tc>
          <w:tcPr>
            <w:tcW w:w="1134" w:type="dxa"/>
            <w:shd w:val="clear" w:color="auto" w:fill="auto"/>
          </w:tcPr>
          <w:p w14:paraId="488A2A05" w14:textId="77777777" w:rsidR="00AA0E74" w:rsidRPr="00216D84" w:rsidRDefault="00AA0E74" w:rsidP="00AA0E74">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A06" w14:textId="77777777" w:rsidR="00AA0E74" w:rsidRPr="00216D84" w:rsidRDefault="00AA0E74" w:rsidP="00562A3E">
            <w:pPr>
              <w:pStyle w:val="ac"/>
              <w:rPr>
                <w:rFonts w:ascii="Times New Roman" w:hAnsi="Times New Roman" w:cs="Times New Roman"/>
                <w:lang w:val="ru-RU"/>
              </w:rPr>
            </w:pPr>
          </w:p>
        </w:tc>
        <w:tc>
          <w:tcPr>
            <w:tcW w:w="1701" w:type="dxa"/>
            <w:shd w:val="clear" w:color="auto" w:fill="auto"/>
          </w:tcPr>
          <w:p w14:paraId="488A2A07" w14:textId="77777777" w:rsidR="00AA0E74" w:rsidRPr="00216D84" w:rsidRDefault="00AA0E74" w:rsidP="00562A3E">
            <w:pPr>
              <w:pStyle w:val="ac"/>
              <w:rPr>
                <w:rFonts w:ascii="Times New Roman" w:hAnsi="Times New Roman" w:cs="Times New Roman"/>
                <w:lang w:val="ru-RU"/>
              </w:rPr>
            </w:pPr>
          </w:p>
        </w:tc>
        <w:tc>
          <w:tcPr>
            <w:tcW w:w="3118" w:type="dxa"/>
            <w:shd w:val="clear" w:color="auto" w:fill="auto"/>
          </w:tcPr>
          <w:p w14:paraId="488A2A08"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Провести вакцинацию, в случае показаний</w:t>
            </w:r>
          </w:p>
        </w:tc>
      </w:tr>
      <w:tr w:rsidR="00AA0E74" w:rsidRPr="00216D84" w14:paraId="488A2A11" w14:textId="77777777" w:rsidTr="00134669">
        <w:trPr>
          <w:trHeight w:val="375"/>
        </w:trPr>
        <w:tc>
          <w:tcPr>
            <w:tcW w:w="1560" w:type="dxa"/>
          </w:tcPr>
          <w:p w14:paraId="488A2A0A"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0B" w14:textId="77777777" w:rsidR="00AA0E74" w:rsidRPr="00216D84" w:rsidRDefault="00AA0E74" w:rsidP="00F565F0">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Серологический тест на корь/</w:t>
            </w:r>
          </w:p>
          <w:p w14:paraId="488A2A0C" w14:textId="77777777" w:rsidR="00AA0E74" w:rsidRPr="00216D84" w:rsidRDefault="00AA0E74" w:rsidP="00851197">
            <w:pPr>
              <w:spacing w:before="29"/>
              <w:ind w:left="54"/>
              <w:rPr>
                <w:rFonts w:ascii="Times New Roman" w:hAnsi="Times New Roman" w:cs="Times New Roman"/>
                <w:lang w:val="ru-RU"/>
              </w:rPr>
            </w:pPr>
            <w:r w:rsidRPr="00216D84">
              <w:rPr>
                <w:rFonts w:ascii="Times New Roman" w:hAnsi="Times New Roman" w:cs="Times New Roman"/>
                <w:lang w:val="ru-RU"/>
              </w:rPr>
              <w:t>краснуху</w:t>
            </w:r>
          </w:p>
        </w:tc>
        <w:tc>
          <w:tcPr>
            <w:tcW w:w="1134" w:type="dxa"/>
            <w:shd w:val="clear" w:color="auto" w:fill="auto"/>
          </w:tcPr>
          <w:p w14:paraId="488A2A0D" w14:textId="77777777" w:rsidR="00AA0E74" w:rsidRPr="00216D84" w:rsidRDefault="00AA0E74" w:rsidP="00AA0E74">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A0E" w14:textId="77777777" w:rsidR="00AA0E74" w:rsidRPr="00216D84" w:rsidRDefault="00AA0E74" w:rsidP="00562A3E">
            <w:pPr>
              <w:pStyle w:val="ac"/>
              <w:rPr>
                <w:rFonts w:ascii="Times New Roman" w:hAnsi="Times New Roman" w:cs="Times New Roman"/>
                <w:lang w:val="ru-RU"/>
              </w:rPr>
            </w:pPr>
          </w:p>
        </w:tc>
        <w:tc>
          <w:tcPr>
            <w:tcW w:w="1701" w:type="dxa"/>
            <w:shd w:val="clear" w:color="auto" w:fill="auto"/>
          </w:tcPr>
          <w:p w14:paraId="488A2A0F" w14:textId="77777777" w:rsidR="00AA0E74" w:rsidRPr="00216D84" w:rsidRDefault="00AA0E74" w:rsidP="00562A3E">
            <w:pPr>
              <w:pStyle w:val="ac"/>
              <w:rPr>
                <w:rFonts w:ascii="Times New Roman" w:hAnsi="Times New Roman" w:cs="Times New Roman"/>
                <w:lang w:val="ru-RU"/>
              </w:rPr>
            </w:pPr>
          </w:p>
        </w:tc>
        <w:tc>
          <w:tcPr>
            <w:tcW w:w="3118" w:type="dxa"/>
            <w:shd w:val="clear" w:color="auto" w:fill="auto"/>
          </w:tcPr>
          <w:p w14:paraId="488A2A10"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Провести вакцинацию, в случае показаний</w:t>
            </w:r>
          </w:p>
        </w:tc>
      </w:tr>
      <w:tr w:rsidR="00AA0E74" w:rsidRPr="00216D84" w14:paraId="488A2A19" w14:textId="77777777" w:rsidTr="00134669">
        <w:trPr>
          <w:trHeight w:val="375"/>
        </w:trPr>
        <w:tc>
          <w:tcPr>
            <w:tcW w:w="1560" w:type="dxa"/>
          </w:tcPr>
          <w:p w14:paraId="488A2A12"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13" w14:textId="77777777" w:rsidR="00AA0E74" w:rsidRPr="00216D84" w:rsidRDefault="00AA0E74" w:rsidP="00F565F0">
            <w:pPr>
              <w:pStyle w:val="TableParagraph"/>
              <w:spacing w:before="29"/>
              <w:ind w:left="53"/>
              <w:jc w:val="left"/>
              <w:rPr>
                <w:rFonts w:ascii="Times New Roman" w:hAnsi="Times New Roman" w:cs="Times New Roman"/>
              </w:rPr>
            </w:pPr>
            <w:proofErr w:type="spellStart"/>
            <w:r w:rsidRPr="00216D84">
              <w:rPr>
                <w:rFonts w:ascii="Times New Roman" w:hAnsi="Times New Roman" w:cs="Times New Roman"/>
              </w:rPr>
              <w:t>Серологический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тест</w:t>
            </w:r>
            <w:proofErr w:type="spellEnd"/>
            <w:r w:rsidRPr="00216D84">
              <w:rPr>
                <w:rFonts w:ascii="Times New Roman" w:hAnsi="Times New Roman" w:cs="Times New Roman"/>
              </w:rPr>
              <w:t xml:space="preserve"> на</w:t>
            </w:r>
          </w:p>
          <w:p w14:paraId="488A2A14"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токсоплазмоз</w:t>
            </w:r>
            <w:proofErr w:type="spellEnd"/>
          </w:p>
        </w:tc>
        <w:tc>
          <w:tcPr>
            <w:tcW w:w="1134" w:type="dxa"/>
            <w:shd w:val="clear" w:color="auto" w:fill="auto"/>
          </w:tcPr>
          <w:p w14:paraId="488A2A15" w14:textId="77777777" w:rsidR="00AA0E74" w:rsidRPr="00216D84" w:rsidRDefault="00AA0E74" w:rsidP="00AA0E74">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A16" w14:textId="77777777" w:rsidR="00AA0E74" w:rsidRPr="00216D84" w:rsidRDefault="00AA0E74" w:rsidP="00562A3E">
            <w:pPr>
              <w:pStyle w:val="ac"/>
              <w:rPr>
                <w:rFonts w:ascii="Times New Roman" w:hAnsi="Times New Roman" w:cs="Times New Roman"/>
                <w:lang w:val="ru-RU"/>
              </w:rPr>
            </w:pPr>
          </w:p>
        </w:tc>
        <w:tc>
          <w:tcPr>
            <w:tcW w:w="1701" w:type="dxa"/>
            <w:shd w:val="clear" w:color="auto" w:fill="auto"/>
          </w:tcPr>
          <w:p w14:paraId="488A2A17" w14:textId="77777777" w:rsidR="00AA0E74" w:rsidRPr="00216D84" w:rsidRDefault="00AA0E74" w:rsidP="00562A3E">
            <w:pPr>
              <w:pStyle w:val="ac"/>
              <w:rPr>
                <w:rFonts w:ascii="Times New Roman" w:hAnsi="Times New Roman" w:cs="Times New Roman"/>
                <w:lang w:val="ru-RU"/>
              </w:rPr>
            </w:pPr>
          </w:p>
        </w:tc>
        <w:tc>
          <w:tcPr>
            <w:tcW w:w="3118" w:type="dxa"/>
            <w:shd w:val="clear" w:color="auto" w:fill="auto"/>
          </w:tcPr>
          <w:p w14:paraId="488A2A18" w14:textId="77777777" w:rsidR="00AA0E74" w:rsidRPr="00216D84" w:rsidRDefault="00AA0E74" w:rsidP="00F565F0">
            <w:pPr>
              <w:pStyle w:val="TableParagraph"/>
              <w:spacing w:before="29"/>
              <w:ind w:left="54"/>
              <w:jc w:val="left"/>
              <w:rPr>
                <w:rFonts w:ascii="Times New Roman" w:hAnsi="Times New Roman" w:cs="Times New Roman"/>
                <w:lang w:val="ru-RU"/>
              </w:rPr>
            </w:pPr>
          </w:p>
        </w:tc>
      </w:tr>
      <w:tr w:rsidR="00AA0E74" w:rsidRPr="00216D84" w14:paraId="488A2A20" w14:textId="77777777" w:rsidTr="00134669">
        <w:trPr>
          <w:trHeight w:val="375"/>
        </w:trPr>
        <w:tc>
          <w:tcPr>
            <w:tcW w:w="1560" w:type="dxa"/>
          </w:tcPr>
          <w:p w14:paraId="488A2A1A"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1B"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Серологический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тест</w:t>
            </w:r>
            <w:proofErr w:type="spellEnd"/>
            <w:r w:rsidRPr="00216D84">
              <w:rPr>
                <w:rFonts w:ascii="Times New Roman" w:hAnsi="Times New Roman" w:cs="Times New Roman"/>
              </w:rPr>
              <w:t xml:space="preserve"> на ЦМВ</w:t>
            </w:r>
          </w:p>
        </w:tc>
        <w:tc>
          <w:tcPr>
            <w:tcW w:w="1134" w:type="dxa"/>
            <w:shd w:val="clear" w:color="auto" w:fill="auto"/>
          </w:tcPr>
          <w:p w14:paraId="488A2A1C" w14:textId="77777777" w:rsidR="00AA0E74" w:rsidRPr="00216D84" w:rsidRDefault="00AA0E74" w:rsidP="00AA0E74">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A1D" w14:textId="77777777" w:rsidR="00AA0E74" w:rsidRPr="00216D84" w:rsidRDefault="00AA0E74" w:rsidP="00562A3E">
            <w:pPr>
              <w:pStyle w:val="ac"/>
              <w:rPr>
                <w:rFonts w:ascii="Times New Roman" w:hAnsi="Times New Roman" w:cs="Times New Roman"/>
                <w:lang w:val="ru-RU"/>
              </w:rPr>
            </w:pPr>
          </w:p>
        </w:tc>
        <w:tc>
          <w:tcPr>
            <w:tcW w:w="1701" w:type="dxa"/>
            <w:shd w:val="clear" w:color="auto" w:fill="auto"/>
          </w:tcPr>
          <w:p w14:paraId="488A2A1E" w14:textId="77777777" w:rsidR="00AA0E74" w:rsidRPr="00216D84" w:rsidRDefault="00AA0E74" w:rsidP="00562A3E">
            <w:pPr>
              <w:pStyle w:val="ac"/>
              <w:rPr>
                <w:rFonts w:ascii="Times New Roman" w:hAnsi="Times New Roman" w:cs="Times New Roman"/>
                <w:lang w:val="ru-RU"/>
              </w:rPr>
            </w:pPr>
          </w:p>
        </w:tc>
        <w:tc>
          <w:tcPr>
            <w:tcW w:w="3118" w:type="dxa"/>
            <w:shd w:val="clear" w:color="auto" w:fill="auto"/>
          </w:tcPr>
          <w:p w14:paraId="488A2A1F" w14:textId="77777777" w:rsidR="00AA0E74" w:rsidRPr="00216D84" w:rsidRDefault="00AA0E74" w:rsidP="00F565F0">
            <w:pPr>
              <w:pStyle w:val="TableParagraph"/>
              <w:spacing w:before="29"/>
              <w:ind w:left="54"/>
              <w:jc w:val="left"/>
              <w:rPr>
                <w:rFonts w:ascii="Times New Roman" w:hAnsi="Times New Roman" w:cs="Times New Roman"/>
                <w:lang w:val="ru-RU"/>
              </w:rPr>
            </w:pPr>
          </w:p>
        </w:tc>
      </w:tr>
      <w:tr w:rsidR="00AA0E74" w:rsidRPr="00216D84" w14:paraId="488A2A29" w14:textId="77777777" w:rsidTr="00134669">
        <w:trPr>
          <w:trHeight w:val="375"/>
        </w:trPr>
        <w:tc>
          <w:tcPr>
            <w:tcW w:w="1560" w:type="dxa"/>
          </w:tcPr>
          <w:p w14:paraId="488A2A21"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22" w14:textId="77777777" w:rsidR="00AA0E74" w:rsidRPr="00216D84" w:rsidRDefault="00AA0E74" w:rsidP="00F565F0">
            <w:pPr>
              <w:pStyle w:val="TableParagraph"/>
              <w:spacing w:before="29"/>
              <w:ind w:left="53"/>
              <w:jc w:val="left"/>
              <w:rPr>
                <w:rFonts w:ascii="Times New Roman" w:hAnsi="Times New Roman" w:cs="Times New Roman"/>
              </w:rPr>
            </w:pPr>
            <w:proofErr w:type="spellStart"/>
            <w:r w:rsidRPr="00216D84">
              <w:rPr>
                <w:rFonts w:ascii="Times New Roman" w:hAnsi="Times New Roman" w:cs="Times New Roman"/>
              </w:rPr>
              <w:t>Серологический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тест</w:t>
            </w:r>
            <w:proofErr w:type="spellEnd"/>
            <w:r w:rsidRPr="00216D84">
              <w:rPr>
                <w:rFonts w:ascii="Times New Roman" w:hAnsi="Times New Roman" w:cs="Times New Roman"/>
              </w:rPr>
              <w:t xml:space="preserve"> на</w:t>
            </w:r>
          </w:p>
          <w:p w14:paraId="488A2A23"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лейшманию</w:t>
            </w:r>
            <w:proofErr w:type="spellEnd"/>
          </w:p>
        </w:tc>
        <w:tc>
          <w:tcPr>
            <w:tcW w:w="1134" w:type="dxa"/>
            <w:shd w:val="clear" w:color="auto" w:fill="auto"/>
          </w:tcPr>
          <w:p w14:paraId="488A2A24" w14:textId="77777777" w:rsidR="00AA0E74" w:rsidRPr="00216D84" w:rsidRDefault="00AA0E74" w:rsidP="00AA0E74">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A25" w14:textId="77777777" w:rsidR="00AA0E74" w:rsidRPr="00216D84" w:rsidRDefault="00AA0E74" w:rsidP="00562A3E">
            <w:pPr>
              <w:pStyle w:val="ac"/>
              <w:rPr>
                <w:rFonts w:ascii="Times New Roman" w:hAnsi="Times New Roman" w:cs="Times New Roman"/>
                <w:lang w:val="ru-RU"/>
              </w:rPr>
            </w:pPr>
          </w:p>
        </w:tc>
        <w:tc>
          <w:tcPr>
            <w:tcW w:w="1701" w:type="dxa"/>
            <w:shd w:val="clear" w:color="auto" w:fill="auto"/>
          </w:tcPr>
          <w:p w14:paraId="488A2A26" w14:textId="77777777" w:rsidR="00AA0E74" w:rsidRPr="00216D84" w:rsidRDefault="00AA0E74" w:rsidP="00562A3E">
            <w:pPr>
              <w:pStyle w:val="ac"/>
              <w:rPr>
                <w:rFonts w:ascii="Times New Roman" w:hAnsi="Times New Roman" w:cs="Times New Roman"/>
                <w:lang w:val="ru-RU"/>
              </w:rPr>
            </w:pPr>
          </w:p>
        </w:tc>
        <w:tc>
          <w:tcPr>
            <w:tcW w:w="3118" w:type="dxa"/>
            <w:shd w:val="clear" w:color="auto" w:fill="auto"/>
          </w:tcPr>
          <w:p w14:paraId="488A2A27" w14:textId="77777777" w:rsidR="00AA0E74" w:rsidRPr="00216D84" w:rsidRDefault="00AA0E74" w:rsidP="00F565F0">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Скрининг с учетом стран пребывания / страны</w:t>
            </w:r>
          </w:p>
          <w:p w14:paraId="488A2A28" w14:textId="77777777" w:rsidR="00AA0E74" w:rsidRPr="00216D84" w:rsidRDefault="00AA0E74" w:rsidP="00F565F0">
            <w:pPr>
              <w:pStyle w:val="TableParagraph"/>
              <w:spacing w:before="29"/>
              <w:ind w:left="54"/>
              <w:jc w:val="left"/>
              <w:rPr>
                <w:rFonts w:ascii="Times New Roman" w:hAnsi="Times New Roman" w:cs="Times New Roman"/>
                <w:lang w:val="ru-RU"/>
              </w:rPr>
            </w:pPr>
            <w:proofErr w:type="spellStart"/>
            <w:r w:rsidRPr="00216D84">
              <w:rPr>
                <w:rFonts w:ascii="Times New Roman" w:hAnsi="Times New Roman" w:cs="Times New Roman"/>
              </w:rPr>
              <w:t>происхождения</w:t>
            </w:r>
            <w:proofErr w:type="spellEnd"/>
          </w:p>
        </w:tc>
      </w:tr>
      <w:tr w:rsidR="00AA0E74" w:rsidRPr="00216D84" w14:paraId="488A2A31" w14:textId="77777777" w:rsidTr="00134669">
        <w:trPr>
          <w:trHeight w:val="375"/>
        </w:trPr>
        <w:tc>
          <w:tcPr>
            <w:tcW w:w="1560" w:type="dxa"/>
          </w:tcPr>
          <w:p w14:paraId="488A2A2A"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2B" w14:textId="77777777" w:rsidR="00AA0E74" w:rsidRPr="00216D84" w:rsidRDefault="00AA0E74" w:rsidP="00851197">
            <w:pPr>
              <w:spacing w:before="29"/>
              <w:ind w:left="54"/>
              <w:rPr>
                <w:rFonts w:ascii="Times New Roman" w:hAnsi="Times New Roman" w:cs="Times New Roman"/>
              </w:rPr>
            </w:pPr>
            <w:r w:rsidRPr="00216D84">
              <w:rPr>
                <w:rFonts w:ascii="Times New Roman" w:hAnsi="Times New Roman" w:cs="Times New Roman"/>
              </w:rPr>
              <w:t xml:space="preserve">Скрининг на </w:t>
            </w:r>
            <w:proofErr w:type="spellStart"/>
            <w:r w:rsidRPr="00216D84">
              <w:rPr>
                <w:rFonts w:ascii="Times New Roman" w:hAnsi="Times New Roman" w:cs="Times New Roman"/>
              </w:rPr>
              <w:t>антиген</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криптококка</w:t>
            </w:r>
            <w:proofErr w:type="spellEnd"/>
          </w:p>
        </w:tc>
        <w:tc>
          <w:tcPr>
            <w:tcW w:w="1134" w:type="dxa"/>
            <w:shd w:val="clear" w:color="auto" w:fill="auto"/>
          </w:tcPr>
          <w:p w14:paraId="488A2A2C" w14:textId="77777777" w:rsidR="00AA0E74" w:rsidRPr="00216D84" w:rsidRDefault="009C5098" w:rsidP="00AA0E74">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A2D" w14:textId="77777777" w:rsidR="00AA0E74" w:rsidRPr="00216D84" w:rsidRDefault="00AA0E74" w:rsidP="00562A3E">
            <w:pPr>
              <w:pStyle w:val="ac"/>
              <w:rPr>
                <w:rFonts w:ascii="Times New Roman" w:hAnsi="Times New Roman" w:cs="Times New Roman"/>
                <w:lang w:val="ru-RU"/>
              </w:rPr>
            </w:pPr>
          </w:p>
        </w:tc>
        <w:tc>
          <w:tcPr>
            <w:tcW w:w="1701" w:type="dxa"/>
            <w:shd w:val="clear" w:color="auto" w:fill="auto"/>
          </w:tcPr>
          <w:p w14:paraId="488A2A2E" w14:textId="77777777" w:rsidR="00AA0E74" w:rsidRPr="00216D84" w:rsidRDefault="00AA0E74" w:rsidP="00562A3E">
            <w:pPr>
              <w:pStyle w:val="ac"/>
              <w:rPr>
                <w:rFonts w:ascii="Times New Roman" w:hAnsi="Times New Roman" w:cs="Times New Roman"/>
                <w:lang w:val="ru-RU"/>
              </w:rPr>
            </w:pPr>
          </w:p>
        </w:tc>
        <w:tc>
          <w:tcPr>
            <w:tcW w:w="3118" w:type="dxa"/>
            <w:shd w:val="clear" w:color="auto" w:fill="auto"/>
          </w:tcPr>
          <w:p w14:paraId="488A2A2F" w14:textId="77777777" w:rsidR="00AA0E74" w:rsidRPr="00216D84" w:rsidRDefault="00AA0E74" w:rsidP="00F565F0">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 xml:space="preserve">Провести скрининг на антиген </w:t>
            </w:r>
            <w:proofErr w:type="spellStart"/>
            <w:r w:rsidRPr="00216D84">
              <w:rPr>
                <w:rFonts w:ascii="Times New Roman" w:hAnsi="Times New Roman" w:cs="Times New Roman"/>
                <w:lang w:val="ru-RU"/>
              </w:rPr>
              <w:t>криптококка</w:t>
            </w:r>
            <w:proofErr w:type="spellEnd"/>
            <w:r w:rsidRPr="00216D84">
              <w:rPr>
                <w:rFonts w:ascii="Times New Roman" w:hAnsi="Times New Roman" w:cs="Times New Roman"/>
                <w:lang w:val="ru-RU"/>
              </w:rPr>
              <w:t xml:space="preserve"> в сыворотке</w:t>
            </w:r>
          </w:p>
          <w:p w14:paraId="488A2A30"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 xml:space="preserve">крови, если количество </w:t>
            </w:r>
            <w:r w:rsidRPr="00216D84">
              <w:rPr>
                <w:rFonts w:ascii="Times New Roman" w:hAnsi="Times New Roman" w:cs="Times New Roman"/>
              </w:rPr>
              <w:t>CD</w:t>
            </w:r>
            <w:r w:rsidRPr="00216D84">
              <w:rPr>
                <w:rFonts w:ascii="Times New Roman" w:hAnsi="Times New Roman" w:cs="Times New Roman"/>
                <w:lang w:val="ru-RU"/>
              </w:rPr>
              <w:t xml:space="preserve">4 </w:t>
            </w:r>
            <w:proofErr w:type="gramStart"/>
            <w:r w:rsidRPr="00216D84">
              <w:rPr>
                <w:rFonts w:ascii="Times New Roman" w:hAnsi="Times New Roman" w:cs="Times New Roman"/>
                <w:lang w:val="ru-RU"/>
              </w:rPr>
              <w:t>&lt; 100</w:t>
            </w:r>
            <w:proofErr w:type="gramEnd"/>
            <w:r w:rsidRPr="00216D84">
              <w:rPr>
                <w:rFonts w:ascii="Times New Roman" w:hAnsi="Times New Roman" w:cs="Times New Roman"/>
                <w:lang w:val="ru-RU"/>
              </w:rPr>
              <w:t xml:space="preserve"> кл/мкл</w:t>
            </w:r>
          </w:p>
        </w:tc>
      </w:tr>
      <w:tr w:rsidR="00AA0E74" w:rsidRPr="00216D84" w14:paraId="488A2A39" w14:textId="77777777" w:rsidTr="00134669">
        <w:trPr>
          <w:trHeight w:val="375"/>
        </w:trPr>
        <w:tc>
          <w:tcPr>
            <w:tcW w:w="1560" w:type="dxa"/>
          </w:tcPr>
          <w:p w14:paraId="488A2A32"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33" w14:textId="77777777" w:rsidR="00AA0E74" w:rsidRPr="00216D84" w:rsidRDefault="00AA0E74" w:rsidP="00F565F0">
            <w:pPr>
              <w:pStyle w:val="TableParagraph"/>
              <w:spacing w:before="29" w:line="312" w:lineRule="auto"/>
              <w:ind w:left="53"/>
              <w:jc w:val="left"/>
              <w:rPr>
                <w:rFonts w:ascii="Times New Roman" w:hAnsi="Times New Roman" w:cs="Times New Roman"/>
                <w:lang w:val="ru-RU"/>
              </w:rPr>
            </w:pPr>
            <w:r w:rsidRPr="00216D84">
              <w:rPr>
                <w:rFonts w:ascii="Times New Roman" w:hAnsi="Times New Roman" w:cs="Times New Roman"/>
                <w:lang w:val="ru-RU"/>
              </w:rPr>
              <w:t>Обследование на тропических паразитов (в т.ч. серологический</w:t>
            </w:r>
          </w:p>
          <w:p w14:paraId="488A2A34"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тест</w:t>
            </w:r>
            <w:proofErr w:type="spellEnd"/>
            <w:r w:rsidRPr="00216D84">
              <w:rPr>
                <w:rFonts w:ascii="Times New Roman" w:hAnsi="Times New Roman" w:cs="Times New Roman"/>
              </w:rPr>
              <w:t xml:space="preserve"> на </w:t>
            </w:r>
            <w:proofErr w:type="spellStart"/>
            <w:r w:rsidRPr="00216D84">
              <w:rPr>
                <w:rFonts w:ascii="Times New Roman" w:hAnsi="Times New Roman" w:cs="Times New Roman"/>
              </w:rPr>
              <w:t>шистосомоз</w:t>
            </w:r>
            <w:proofErr w:type="spellEnd"/>
            <w:r w:rsidRPr="00216D84">
              <w:rPr>
                <w:rFonts w:ascii="Times New Roman" w:hAnsi="Times New Roman" w:cs="Times New Roman"/>
              </w:rPr>
              <w:t>)</w:t>
            </w:r>
          </w:p>
        </w:tc>
        <w:tc>
          <w:tcPr>
            <w:tcW w:w="1134" w:type="dxa"/>
            <w:shd w:val="clear" w:color="auto" w:fill="auto"/>
          </w:tcPr>
          <w:p w14:paraId="488A2A35" w14:textId="77777777" w:rsidR="00AA0E74" w:rsidRPr="00216D84" w:rsidRDefault="00AA0E74" w:rsidP="00AA0E74">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A36" w14:textId="77777777" w:rsidR="00AA0E74" w:rsidRPr="00216D84" w:rsidRDefault="00AA0E74" w:rsidP="00562A3E">
            <w:pPr>
              <w:pStyle w:val="ac"/>
              <w:rPr>
                <w:rFonts w:ascii="Times New Roman" w:hAnsi="Times New Roman" w:cs="Times New Roman"/>
                <w:lang w:val="ru-RU"/>
              </w:rPr>
            </w:pPr>
          </w:p>
        </w:tc>
        <w:tc>
          <w:tcPr>
            <w:tcW w:w="1701" w:type="dxa"/>
            <w:shd w:val="clear" w:color="auto" w:fill="auto"/>
          </w:tcPr>
          <w:p w14:paraId="488A2A37" w14:textId="77777777" w:rsidR="00AA0E74" w:rsidRPr="00216D84" w:rsidRDefault="00AA0E74" w:rsidP="00562A3E">
            <w:pPr>
              <w:pStyle w:val="ac"/>
              <w:rPr>
                <w:rFonts w:ascii="Times New Roman" w:hAnsi="Times New Roman" w:cs="Times New Roman"/>
                <w:lang w:val="ru-RU"/>
              </w:rPr>
            </w:pPr>
          </w:p>
        </w:tc>
        <w:tc>
          <w:tcPr>
            <w:tcW w:w="3118" w:type="dxa"/>
            <w:shd w:val="clear" w:color="auto" w:fill="auto"/>
          </w:tcPr>
          <w:p w14:paraId="488A2A38"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Скрининг с учетом стран пребывания / страны происхождения</w:t>
            </w:r>
          </w:p>
        </w:tc>
      </w:tr>
      <w:tr w:rsidR="00AA0E74" w:rsidRPr="00216D84" w14:paraId="488A2A40" w14:textId="77777777" w:rsidTr="00063237">
        <w:trPr>
          <w:trHeight w:val="343"/>
        </w:trPr>
        <w:tc>
          <w:tcPr>
            <w:tcW w:w="1560" w:type="dxa"/>
          </w:tcPr>
          <w:p w14:paraId="488A2A3A"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3B"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Вирус</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гриппа</w:t>
            </w:r>
            <w:proofErr w:type="spellEnd"/>
          </w:p>
        </w:tc>
        <w:tc>
          <w:tcPr>
            <w:tcW w:w="1134" w:type="dxa"/>
            <w:shd w:val="clear" w:color="auto" w:fill="auto"/>
          </w:tcPr>
          <w:p w14:paraId="488A2A3C" w14:textId="77777777" w:rsidR="00AA0E74" w:rsidRPr="00216D84" w:rsidRDefault="00AA0E74" w:rsidP="00AA0E74">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A3D" w14:textId="77777777" w:rsidR="00AA0E74" w:rsidRPr="00216D84" w:rsidRDefault="00AA0E74" w:rsidP="00562A3E">
            <w:pPr>
              <w:pStyle w:val="ac"/>
              <w:rPr>
                <w:rFonts w:ascii="Times New Roman" w:hAnsi="Times New Roman" w:cs="Times New Roman"/>
                <w:lang w:val="ru-RU"/>
              </w:rPr>
            </w:pPr>
          </w:p>
        </w:tc>
        <w:tc>
          <w:tcPr>
            <w:tcW w:w="1701" w:type="dxa"/>
            <w:shd w:val="clear" w:color="auto" w:fill="auto"/>
          </w:tcPr>
          <w:p w14:paraId="488A2A3E" w14:textId="77777777" w:rsidR="00AA0E74" w:rsidRPr="00216D84" w:rsidRDefault="00AA0E74" w:rsidP="00562A3E">
            <w:pPr>
              <w:pStyle w:val="ac"/>
              <w:rPr>
                <w:rFonts w:ascii="Times New Roman" w:hAnsi="Times New Roman" w:cs="Times New Roman"/>
                <w:lang w:val="ru-RU"/>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A3F" w14:textId="77777777" w:rsidR="00AA0E74" w:rsidRPr="00216D84" w:rsidRDefault="00AA0E74" w:rsidP="00AA0E74">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 xml:space="preserve">Для всех ВИЧ-позитивных </w:t>
            </w:r>
          </w:p>
        </w:tc>
      </w:tr>
      <w:tr w:rsidR="00AA0E74" w:rsidRPr="00216D84" w14:paraId="488A2A48" w14:textId="77777777" w:rsidTr="00134669">
        <w:trPr>
          <w:trHeight w:val="375"/>
        </w:trPr>
        <w:tc>
          <w:tcPr>
            <w:tcW w:w="1560" w:type="dxa"/>
          </w:tcPr>
          <w:p w14:paraId="488A2A41"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42" w14:textId="77777777" w:rsidR="00AA0E74" w:rsidRPr="00216D84" w:rsidRDefault="00AA0E74" w:rsidP="00851197">
            <w:pPr>
              <w:spacing w:before="29"/>
              <w:ind w:left="54"/>
              <w:rPr>
                <w:rFonts w:ascii="Times New Roman" w:hAnsi="Times New Roman" w:cs="Times New Roman"/>
                <w:i/>
              </w:rPr>
            </w:pPr>
            <w:proofErr w:type="spellStart"/>
            <w:r w:rsidRPr="00216D84">
              <w:rPr>
                <w:rFonts w:ascii="Times New Roman" w:hAnsi="Times New Roman" w:cs="Times New Roman"/>
              </w:rPr>
              <w:t>Вирус</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папилломы</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человека</w:t>
            </w:r>
            <w:proofErr w:type="spellEnd"/>
          </w:p>
        </w:tc>
        <w:tc>
          <w:tcPr>
            <w:tcW w:w="1134" w:type="dxa"/>
            <w:shd w:val="clear" w:color="auto" w:fill="auto"/>
          </w:tcPr>
          <w:p w14:paraId="488A2A43"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44" w14:textId="77777777" w:rsidR="00AA0E74" w:rsidRPr="00216D84" w:rsidRDefault="00AA0E74" w:rsidP="00562A3E">
            <w:pPr>
              <w:pStyle w:val="ac"/>
              <w:rPr>
                <w:rFonts w:ascii="Times New Roman" w:hAnsi="Times New Roman" w:cs="Times New Roman"/>
                <w:lang w:val="ru-RU"/>
              </w:rPr>
            </w:pPr>
          </w:p>
        </w:tc>
        <w:tc>
          <w:tcPr>
            <w:tcW w:w="1701" w:type="dxa"/>
            <w:shd w:val="clear" w:color="auto" w:fill="auto"/>
          </w:tcPr>
          <w:p w14:paraId="488A2A45" w14:textId="77777777" w:rsidR="00AA0E74" w:rsidRPr="00216D84" w:rsidRDefault="00AA0E74" w:rsidP="00562A3E">
            <w:pPr>
              <w:pStyle w:val="ac"/>
              <w:rPr>
                <w:rFonts w:ascii="Times New Roman" w:hAnsi="Times New Roman" w:cs="Times New Roman"/>
                <w:lang w:val="ru-RU"/>
              </w:rPr>
            </w:pPr>
            <w:proofErr w:type="spellStart"/>
            <w:r w:rsidRPr="00216D84">
              <w:rPr>
                <w:rFonts w:ascii="Times New Roman" w:hAnsi="Times New Roman" w:cs="Times New Roman"/>
              </w:rPr>
              <w:t>Согласно</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показаниям</w:t>
            </w:r>
            <w:proofErr w:type="spellEnd"/>
          </w:p>
        </w:tc>
        <w:tc>
          <w:tcPr>
            <w:tcW w:w="3118" w:type="dxa"/>
            <w:shd w:val="clear" w:color="auto" w:fill="auto"/>
          </w:tcPr>
          <w:p w14:paraId="488A2A46" w14:textId="77777777" w:rsidR="00AA0E74" w:rsidRPr="00216D84" w:rsidRDefault="00AA0E74" w:rsidP="00F565F0">
            <w:pPr>
              <w:pStyle w:val="TableParagraph"/>
              <w:spacing w:before="29" w:line="312" w:lineRule="auto"/>
              <w:ind w:left="54" w:right="318"/>
              <w:jc w:val="left"/>
              <w:rPr>
                <w:rFonts w:ascii="Times New Roman" w:hAnsi="Times New Roman" w:cs="Times New Roman"/>
              </w:rPr>
            </w:pPr>
            <w:r w:rsidRPr="00216D84">
              <w:rPr>
                <w:rFonts w:ascii="Times New Roman" w:hAnsi="Times New Roman" w:cs="Times New Roman"/>
                <w:lang w:val="ru-RU"/>
              </w:rPr>
              <w:t xml:space="preserve">Провести вакцинацию всех ВИЧ-позитивных пациентов в возрасте до 26 лет (до 40 лет, если МСМ). </w:t>
            </w:r>
            <w:r w:rsidRPr="00216D84">
              <w:rPr>
                <w:rFonts w:ascii="Times New Roman" w:hAnsi="Times New Roman" w:cs="Times New Roman"/>
              </w:rPr>
              <w:t>Если</w:t>
            </w:r>
          </w:p>
          <w:p w14:paraId="488A2A47" w14:textId="77777777" w:rsidR="00AA0E74" w:rsidRPr="00216D84" w:rsidRDefault="00AA0E74" w:rsidP="00AA0E74">
            <w:pPr>
              <w:pStyle w:val="TableParagraph"/>
              <w:spacing w:before="1"/>
              <w:ind w:left="54"/>
              <w:jc w:val="left"/>
              <w:rPr>
                <w:rFonts w:ascii="Times New Roman" w:hAnsi="Times New Roman" w:cs="Times New Roman"/>
              </w:rPr>
            </w:pPr>
            <w:proofErr w:type="spellStart"/>
            <w:r w:rsidRPr="00216D84">
              <w:rPr>
                <w:rFonts w:ascii="Times New Roman" w:hAnsi="Times New Roman" w:cs="Times New Roman"/>
              </w:rPr>
              <w:t>установлено</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инфицирование</w:t>
            </w:r>
            <w:proofErr w:type="spellEnd"/>
            <w:r w:rsidRPr="00216D84">
              <w:rPr>
                <w:rFonts w:ascii="Times New Roman" w:hAnsi="Times New Roman" w:cs="Times New Roman"/>
              </w:rPr>
              <w:t xml:space="preserve"> ВПЧ, </w:t>
            </w:r>
            <w:proofErr w:type="spellStart"/>
            <w:r w:rsidRPr="00216D84">
              <w:rPr>
                <w:rFonts w:ascii="Times New Roman" w:hAnsi="Times New Roman" w:cs="Times New Roman"/>
              </w:rPr>
              <w:t>эффективность</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вакцины</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rPr>
              <w:t>сомнительна</w:t>
            </w:r>
            <w:proofErr w:type="spellEnd"/>
            <w:r w:rsidRPr="00216D84">
              <w:rPr>
                <w:rFonts w:ascii="Times New Roman" w:hAnsi="Times New Roman" w:cs="Times New Roman"/>
              </w:rPr>
              <w:t xml:space="preserve"> </w:t>
            </w:r>
          </w:p>
        </w:tc>
      </w:tr>
      <w:tr w:rsidR="00AA0E74" w:rsidRPr="00216D84" w14:paraId="488A2A4A" w14:textId="77777777" w:rsidTr="00063237">
        <w:trPr>
          <w:trHeight w:val="151"/>
        </w:trPr>
        <w:tc>
          <w:tcPr>
            <w:tcW w:w="10632" w:type="dxa"/>
            <w:gridSpan w:val="6"/>
          </w:tcPr>
          <w:p w14:paraId="488A2A49" w14:textId="77777777" w:rsidR="00AA0E74" w:rsidRPr="00216D84" w:rsidRDefault="00AA0E74" w:rsidP="00134669">
            <w:pPr>
              <w:pStyle w:val="TableParagraph"/>
              <w:spacing w:before="29" w:line="312" w:lineRule="auto"/>
              <w:ind w:left="54" w:right="318"/>
              <w:rPr>
                <w:rFonts w:ascii="Times New Roman" w:hAnsi="Times New Roman" w:cs="Times New Roman"/>
                <w:b/>
                <w:lang w:val="ru-RU"/>
              </w:rPr>
            </w:pPr>
            <w:r w:rsidRPr="00216D84">
              <w:rPr>
                <w:rFonts w:ascii="Times New Roman" w:hAnsi="Times New Roman" w:cs="Times New Roman"/>
                <w:b/>
                <w:lang w:val="ru-RU"/>
              </w:rPr>
              <w:t>СОПУТСТВУЮЩИЕ ЗАБОЛЕВАНИЯ</w:t>
            </w:r>
          </w:p>
        </w:tc>
      </w:tr>
      <w:tr w:rsidR="00132A29" w:rsidRPr="00216D84" w14:paraId="488A2A52" w14:textId="77777777" w:rsidTr="00134669">
        <w:trPr>
          <w:trHeight w:val="375"/>
        </w:trPr>
        <w:tc>
          <w:tcPr>
            <w:tcW w:w="1560" w:type="dxa"/>
            <w:vMerge w:val="restart"/>
          </w:tcPr>
          <w:p w14:paraId="488A2A4B" w14:textId="77777777" w:rsidR="00AA0E74" w:rsidRPr="00216D84" w:rsidRDefault="00AA0E74" w:rsidP="00562A3E">
            <w:pPr>
              <w:pStyle w:val="ac"/>
              <w:rPr>
                <w:rFonts w:ascii="Times New Roman" w:hAnsi="Times New Roman" w:cs="Times New Roman"/>
                <w:lang w:val="ru-RU"/>
              </w:rPr>
            </w:pPr>
            <w:r w:rsidRPr="00216D84">
              <w:rPr>
                <w:rFonts w:ascii="Times New Roman" w:hAnsi="Times New Roman" w:cs="Times New Roman"/>
                <w:lang w:val="ru-RU"/>
              </w:rPr>
              <w:t>Гематология</w:t>
            </w:r>
          </w:p>
        </w:tc>
        <w:tc>
          <w:tcPr>
            <w:tcW w:w="2126" w:type="dxa"/>
            <w:shd w:val="clear" w:color="auto" w:fill="auto"/>
          </w:tcPr>
          <w:p w14:paraId="488A2A4C" w14:textId="77777777" w:rsidR="00AA0E74" w:rsidRPr="00216D84" w:rsidRDefault="00AA0E74" w:rsidP="00851197">
            <w:pPr>
              <w:spacing w:before="29"/>
              <w:ind w:left="54"/>
              <w:rPr>
                <w:rFonts w:ascii="Times New Roman" w:hAnsi="Times New Roman" w:cs="Times New Roman"/>
              </w:rPr>
            </w:pPr>
            <w:r w:rsidRPr="00216D84">
              <w:rPr>
                <w:rFonts w:ascii="Times New Roman" w:hAnsi="Times New Roman" w:cs="Times New Roman"/>
              </w:rPr>
              <w:t>ОАК</w:t>
            </w:r>
          </w:p>
        </w:tc>
        <w:tc>
          <w:tcPr>
            <w:tcW w:w="1134" w:type="dxa"/>
            <w:shd w:val="clear" w:color="auto" w:fill="auto"/>
          </w:tcPr>
          <w:p w14:paraId="488A2A4D"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4E" w14:textId="77777777" w:rsidR="00AA0E74" w:rsidRPr="00216D84" w:rsidRDefault="00AA0E74" w:rsidP="00132A29">
            <w:pPr>
              <w:pStyle w:val="ac"/>
              <w:jc w:val="center"/>
              <w:rPr>
                <w:rFonts w:ascii="Times New Roman" w:hAnsi="Times New Roman" w:cs="Times New Roman"/>
                <w:lang w:val="ru-RU"/>
              </w:rPr>
            </w:pPr>
            <w:r w:rsidRPr="00216D84">
              <w:rPr>
                <w:rFonts w:ascii="Times New Roman" w:hAnsi="Times New Roman" w:cs="Times New Roman"/>
              </w:rPr>
              <w:t>+</w:t>
            </w:r>
          </w:p>
        </w:tc>
        <w:tc>
          <w:tcPr>
            <w:tcW w:w="1701" w:type="dxa"/>
            <w:shd w:val="clear" w:color="auto" w:fill="auto"/>
          </w:tcPr>
          <w:p w14:paraId="488A2A4F"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rPr>
              <w:t>Каждые 3-</w:t>
            </w:r>
            <w:r w:rsidR="00295D41" w:rsidRPr="00216D84">
              <w:rPr>
                <w:rFonts w:ascii="Times New Roman" w:hAnsi="Times New Roman" w:cs="Times New Roman"/>
                <w:lang w:val="ru-RU"/>
              </w:rPr>
              <w:t>6</w:t>
            </w:r>
          </w:p>
          <w:p w14:paraId="488A2A50" w14:textId="77777777" w:rsidR="00AA0E74" w:rsidRPr="00216D84" w:rsidRDefault="00AA0E74" w:rsidP="00562A3E">
            <w:pPr>
              <w:pStyle w:val="ac"/>
              <w:rPr>
                <w:rFonts w:ascii="Times New Roman" w:hAnsi="Times New Roman" w:cs="Times New Roman"/>
              </w:rPr>
            </w:pPr>
            <w:r w:rsidRPr="00216D84">
              <w:rPr>
                <w:rFonts w:ascii="Times New Roman" w:hAnsi="Times New Roman" w:cs="Times New Roman"/>
              </w:rPr>
              <w:t>месяцев</w:t>
            </w:r>
          </w:p>
        </w:tc>
        <w:tc>
          <w:tcPr>
            <w:tcW w:w="3118" w:type="dxa"/>
            <w:shd w:val="clear" w:color="auto" w:fill="auto"/>
          </w:tcPr>
          <w:p w14:paraId="488A2A51" w14:textId="77777777" w:rsidR="00AA0E74" w:rsidRPr="00216D84" w:rsidRDefault="00AA0E74" w:rsidP="00F565F0">
            <w:pPr>
              <w:pStyle w:val="TableParagraph"/>
              <w:spacing w:before="29" w:line="312" w:lineRule="auto"/>
              <w:ind w:left="54" w:right="318"/>
              <w:jc w:val="left"/>
              <w:rPr>
                <w:rFonts w:ascii="Times New Roman" w:hAnsi="Times New Roman" w:cs="Times New Roman"/>
                <w:lang w:val="ru-RU"/>
              </w:rPr>
            </w:pPr>
          </w:p>
        </w:tc>
      </w:tr>
      <w:tr w:rsidR="00132A29" w:rsidRPr="00216D84" w14:paraId="488A2A59" w14:textId="77777777" w:rsidTr="00134669">
        <w:trPr>
          <w:trHeight w:val="375"/>
        </w:trPr>
        <w:tc>
          <w:tcPr>
            <w:tcW w:w="1560" w:type="dxa"/>
            <w:vMerge/>
          </w:tcPr>
          <w:p w14:paraId="488A2A53"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54"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Гемоглобинопатии</w:t>
            </w:r>
            <w:proofErr w:type="spellEnd"/>
          </w:p>
        </w:tc>
        <w:tc>
          <w:tcPr>
            <w:tcW w:w="1134" w:type="dxa"/>
            <w:shd w:val="clear" w:color="auto" w:fill="auto"/>
          </w:tcPr>
          <w:p w14:paraId="488A2A55"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56" w14:textId="77777777" w:rsidR="00AA0E74" w:rsidRPr="00216D84" w:rsidRDefault="00AA0E74" w:rsidP="00132A29">
            <w:pPr>
              <w:pStyle w:val="ac"/>
              <w:jc w:val="center"/>
              <w:rPr>
                <w:rFonts w:ascii="Times New Roman" w:hAnsi="Times New Roman" w:cs="Times New Roman"/>
                <w:lang w:val="ru-RU"/>
              </w:rPr>
            </w:pPr>
          </w:p>
        </w:tc>
        <w:tc>
          <w:tcPr>
            <w:tcW w:w="1701" w:type="dxa"/>
            <w:shd w:val="clear" w:color="auto" w:fill="auto"/>
          </w:tcPr>
          <w:p w14:paraId="488A2A57" w14:textId="77777777" w:rsidR="00AA0E74" w:rsidRPr="00216D84" w:rsidRDefault="00AA0E74" w:rsidP="00562A3E">
            <w:pPr>
              <w:pStyle w:val="ac"/>
              <w:rPr>
                <w:rFonts w:ascii="Times New Roman" w:hAnsi="Times New Roman" w:cs="Times New Roman"/>
              </w:rPr>
            </w:pPr>
          </w:p>
        </w:tc>
        <w:tc>
          <w:tcPr>
            <w:tcW w:w="3118" w:type="dxa"/>
            <w:shd w:val="clear" w:color="auto" w:fill="auto"/>
          </w:tcPr>
          <w:p w14:paraId="488A2A58" w14:textId="77777777" w:rsidR="00AA0E74" w:rsidRPr="00216D84" w:rsidRDefault="00AA0E74" w:rsidP="00F565F0">
            <w:pPr>
              <w:pStyle w:val="TableParagraph"/>
              <w:spacing w:before="29" w:line="312" w:lineRule="auto"/>
              <w:ind w:left="54" w:right="318"/>
              <w:jc w:val="left"/>
              <w:rPr>
                <w:rFonts w:ascii="Times New Roman" w:hAnsi="Times New Roman" w:cs="Times New Roman"/>
                <w:lang w:val="ru-RU"/>
              </w:rPr>
            </w:pPr>
            <w:r w:rsidRPr="00216D84">
              <w:rPr>
                <w:rFonts w:ascii="Times New Roman" w:hAnsi="Times New Roman" w:cs="Times New Roman"/>
                <w:lang w:val="ru-RU"/>
              </w:rPr>
              <w:t>Проводить скрининг пациентов с высоким риском</w:t>
            </w:r>
          </w:p>
        </w:tc>
      </w:tr>
      <w:tr w:rsidR="00132A29" w:rsidRPr="00216D84" w14:paraId="488A2A61" w14:textId="77777777" w:rsidTr="00134669">
        <w:trPr>
          <w:trHeight w:val="375"/>
        </w:trPr>
        <w:tc>
          <w:tcPr>
            <w:tcW w:w="1560" w:type="dxa"/>
            <w:vMerge/>
          </w:tcPr>
          <w:p w14:paraId="488A2A5A"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5B" w14:textId="77777777" w:rsidR="00AA0E74" w:rsidRPr="00216D84" w:rsidRDefault="00AA0E74" w:rsidP="00F565F0">
            <w:pPr>
              <w:pStyle w:val="TableParagraph"/>
              <w:spacing w:before="29"/>
              <w:ind w:left="54"/>
              <w:jc w:val="left"/>
              <w:rPr>
                <w:rFonts w:ascii="Times New Roman" w:hAnsi="Times New Roman" w:cs="Times New Roman"/>
              </w:rPr>
            </w:pPr>
            <w:r w:rsidRPr="00216D84">
              <w:rPr>
                <w:rFonts w:ascii="Times New Roman" w:hAnsi="Times New Roman" w:cs="Times New Roman"/>
              </w:rPr>
              <w:t>G6PD (глюкозо-6-фосфат-</w:t>
            </w:r>
          </w:p>
          <w:p w14:paraId="488A2A5C"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дегидрогеназа</w:t>
            </w:r>
            <w:proofErr w:type="spellEnd"/>
            <w:r w:rsidRPr="00216D84">
              <w:rPr>
                <w:rFonts w:ascii="Times New Roman" w:hAnsi="Times New Roman" w:cs="Times New Roman"/>
              </w:rPr>
              <w:t>)</w:t>
            </w:r>
          </w:p>
        </w:tc>
        <w:tc>
          <w:tcPr>
            <w:tcW w:w="1134" w:type="dxa"/>
            <w:shd w:val="clear" w:color="auto" w:fill="auto"/>
          </w:tcPr>
          <w:p w14:paraId="488A2A5D"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5E" w14:textId="77777777" w:rsidR="00AA0E74" w:rsidRPr="00216D84" w:rsidRDefault="00AA0E74" w:rsidP="00132A29">
            <w:pPr>
              <w:pStyle w:val="ac"/>
              <w:jc w:val="center"/>
              <w:rPr>
                <w:rFonts w:ascii="Times New Roman" w:hAnsi="Times New Roman" w:cs="Times New Roman"/>
                <w:lang w:val="ru-RU"/>
              </w:rPr>
            </w:pPr>
          </w:p>
        </w:tc>
        <w:tc>
          <w:tcPr>
            <w:tcW w:w="1701" w:type="dxa"/>
            <w:shd w:val="clear" w:color="auto" w:fill="auto"/>
          </w:tcPr>
          <w:p w14:paraId="488A2A5F" w14:textId="77777777" w:rsidR="00AA0E74" w:rsidRPr="00216D84" w:rsidRDefault="00AA0E74" w:rsidP="00562A3E">
            <w:pPr>
              <w:pStyle w:val="ac"/>
              <w:rPr>
                <w:rFonts w:ascii="Times New Roman" w:hAnsi="Times New Roman" w:cs="Times New Roman"/>
              </w:rPr>
            </w:pPr>
          </w:p>
        </w:tc>
        <w:tc>
          <w:tcPr>
            <w:tcW w:w="3118" w:type="dxa"/>
            <w:shd w:val="clear" w:color="auto" w:fill="auto"/>
          </w:tcPr>
          <w:p w14:paraId="488A2A60" w14:textId="77777777" w:rsidR="00AA0E74" w:rsidRPr="00216D84" w:rsidRDefault="00AA0E74" w:rsidP="00F565F0">
            <w:pPr>
              <w:pStyle w:val="TableParagraph"/>
              <w:spacing w:before="29" w:line="312" w:lineRule="auto"/>
              <w:ind w:left="54" w:right="318"/>
              <w:jc w:val="left"/>
              <w:rPr>
                <w:rFonts w:ascii="Times New Roman" w:hAnsi="Times New Roman" w:cs="Times New Roman"/>
                <w:lang w:val="ru-RU"/>
              </w:rPr>
            </w:pPr>
            <w:r w:rsidRPr="00216D84">
              <w:rPr>
                <w:rFonts w:ascii="Times New Roman" w:hAnsi="Times New Roman" w:cs="Times New Roman"/>
                <w:lang w:val="ru-RU"/>
              </w:rPr>
              <w:t>Проводить скрининг пациентов с высоким риском</w:t>
            </w:r>
          </w:p>
        </w:tc>
      </w:tr>
      <w:tr w:rsidR="00AA0E74" w:rsidRPr="00216D84" w14:paraId="488A2A69" w14:textId="77777777" w:rsidTr="00134669">
        <w:trPr>
          <w:trHeight w:val="375"/>
        </w:trPr>
        <w:tc>
          <w:tcPr>
            <w:tcW w:w="1560" w:type="dxa"/>
          </w:tcPr>
          <w:p w14:paraId="488A2A62" w14:textId="77777777" w:rsidR="00AA0E74" w:rsidRPr="00216D84" w:rsidRDefault="00AA0E74" w:rsidP="00AA0E74">
            <w:pPr>
              <w:pStyle w:val="ac"/>
              <w:rPr>
                <w:rFonts w:ascii="Times New Roman" w:hAnsi="Times New Roman" w:cs="Times New Roman"/>
                <w:lang w:val="ru-RU"/>
              </w:rPr>
            </w:pPr>
            <w:r w:rsidRPr="00216D84">
              <w:rPr>
                <w:rFonts w:ascii="Times New Roman" w:hAnsi="Times New Roman" w:cs="Times New Roman"/>
                <w:lang w:val="ru-RU"/>
              </w:rPr>
              <w:t>Композиционный</w:t>
            </w:r>
          </w:p>
          <w:p w14:paraId="488A2A63" w14:textId="77777777" w:rsidR="00AA0E74" w:rsidRPr="00216D84" w:rsidRDefault="00AA0E74" w:rsidP="00AA0E74">
            <w:pPr>
              <w:pStyle w:val="ac"/>
              <w:rPr>
                <w:rFonts w:ascii="Times New Roman" w:hAnsi="Times New Roman" w:cs="Times New Roman"/>
                <w:lang w:val="ru-RU"/>
              </w:rPr>
            </w:pPr>
            <w:r w:rsidRPr="00216D84">
              <w:rPr>
                <w:rFonts w:ascii="Times New Roman" w:hAnsi="Times New Roman" w:cs="Times New Roman"/>
                <w:lang w:val="ru-RU"/>
              </w:rPr>
              <w:t>состав тела</w:t>
            </w:r>
          </w:p>
        </w:tc>
        <w:tc>
          <w:tcPr>
            <w:tcW w:w="2126" w:type="dxa"/>
            <w:shd w:val="clear" w:color="auto" w:fill="auto"/>
          </w:tcPr>
          <w:p w14:paraId="488A2A64"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Индекс</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массы</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тела</w:t>
            </w:r>
            <w:proofErr w:type="spellEnd"/>
          </w:p>
        </w:tc>
        <w:tc>
          <w:tcPr>
            <w:tcW w:w="1134" w:type="dxa"/>
            <w:shd w:val="clear" w:color="auto" w:fill="auto"/>
          </w:tcPr>
          <w:p w14:paraId="488A2A65"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66" w14:textId="77777777" w:rsidR="00AA0E74" w:rsidRPr="00216D84" w:rsidRDefault="00AA0E74" w:rsidP="00132A29">
            <w:pPr>
              <w:pStyle w:val="ac"/>
              <w:jc w:val="center"/>
              <w:rPr>
                <w:rFonts w:ascii="Times New Roman" w:hAnsi="Times New Roman" w:cs="Times New Roman"/>
                <w:lang w:val="ru-RU"/>
              </w:rPr>
            </w:pPr>
            <w:r w:rsidRPr="00216D84">
              <w:rPr>
                <w:rFonts w:ascii="Times New Roman" w:hAnsi="Times New Roman" w:cs="Times New Roman"/>
              </w:rPr>
              <w:t>+</w:t>
            </w:r>
          </w:p>
        </w:tc>
        <w:tc>
          <w:tcPr>
            <w:tcW w:w="1701" w:type="dxa"/>
            <w:shd w:val="clear" w:color="auto" w:fill="auto"/>
          </w:tcPr>
          <w:p w14:paraId="488A2A67"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A68" w14:textId="77777777" w:rsidR="00AA0E74" w:rsidRPr="00216D84" w:rsidRDefault="00AA0E74" w:rsidP="00F565F0">
            <w:pPr>
              <w:pStyle w:val="TableParagraph"/>
              <w:spacing w:before="29" w:line="312" w:lineRule="auto"/>
              <w:ind w:left="54" w:right="318"/>
              <w:jc w:val="left"/>
              <w:rPr>
                <w:rFonts w:ascii="Times New Roman" w:hAnsi="Times New Roman" w:cs="Times New Roman"/>
                <w:lang w:val="ru-RU"/>
              </w:rPr>
            </w:pPr>
          </w:p>
        </w:tc>
      </w:tr>
      <w:tr w:rsidR="00132A29" w:rsidRPr="00216D84" w14:paraId="488A2A72" w14:textId="77777777" w:rsidTr="00134669">
        <w:trPr>
          <w:trHeight w:val="375"/>
        </w:trPr>
        <w:tc>
          <w:tcPr>
            <w:tcW w:w="1560" w:type="dxa"/>
            <w:vMerge w:val="restart"/>
          </w:tcPr>
          <w:p w14:paraId="488A2A6A" w14:textId="77777777" w:rsidR="00AA0E74" w:rsidRPr="00216D84" w:rsidRDefault="00AA0E74" w:rsidP="00562A3E">
            <w:pPr>
              <w:pStyle w:val="ac"/>
              <w:rPr>
                <w:rFonts w:ascii="Times New Roman" w:hAnsi="Times New Roman" w:cs="Times New Roman"/>
                <w:lang w:val="ru-RU"/>
              </w:rPr>
            </w:pPr>
            <w:proofErr w:type="gramStart"/>
            <w:r w:rsidRPr="00216D84">
              <w:rPr>
                <w:rFonts w:ascii="Times New Roman" w:hAnsi="Times New Roman" w:cs="Times New Roman"/>
                <w:lang w:val="ru-RU"/>
              </w:rPr>
              <w:t>Сердечно</w:t>
            </w:r>
            <w:r w:rsidR="00295D41" w:rsidRPr="00216D84">
              <w:rPr>
                <w:rFonts w:ascii="Times New Roman" w:hAnsi="Times New Roman" w:cs="Times New Roman"/>
                <w:lang w:val="ru-RU"/>
              </w:rPr>
              <w:t xml:space="preserve"> </w:t>
            </w:r>
            <w:r w:rsidRPr="00216D84">
              <w:rPr>
                <w:rFonts w:ascii="Times New Roman" w:hAnsi="Times New Roman" w:cs="Times New Roman"/>
                <w:lang w:val="ru-RU"/>
              </w:rPr>
              <w:t>- сосудистые</w:t>
            </w:r>
            <w:proofErr w:type="gramEnd"/>
            <w:r w:rsidRPr="00216D84">
              <w:rPr>
                <w:rFonts w:ascii="Times New Roman" w:hAnsi="Times New Roman" w:cs="Times New Roman"/>
                <w:lang w:val="ru-RU"/>
              </w:rPr>
              <w:t xml:space="preserve"> заболевания</w:t>
            </w:r>
          </w:p>
        </w:tc>
        <w:tc>
          <w:tcPr>
            <w:tcW w:w="2126" w:type="dxa"/>
            <w:shd w:val="clear" w:color="auto" w:fill="auto"/>
          </w:tcPr>
          <w:p w14:paraId="488A2A6B"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Оценка риска</w:t>
            </w:r>
          </w:p>
          <w:p w14:paraId="488A2A6C" w14:textId="77777777" w:rsidR="00AA0E74" w:rsidRPr="00216D84" w:rsidRDefault="00AA0E74" w:rsidP="00851197">
            <w:pPr>
              <w:spacing w:before="29"/>
              <w:ind w:left="54"/>
              <w:rPr>
                <w:rFonts w:ascii="Times New Roman" w:hAnsi="Times New Roman" w:cs="Times New Roman"/>
                <w:lang w:val="ru-RU"/>
              </w:rPr>
            </w:pPr>
            <w:r w:rsidRPr="00216D84">
              <w:rPr>
                <w:rFonts w:ascii="Times New Roman" w:hAnsi="Times New Roman" w:cs="Times New Roman"/>
                <w:lang w:val="ru-RU"/>
              </w:rPr>
              <w:t>(по Фремингемской шкале</w:t>
            </w:r>
            <w:r w:rsidRPr="00216D84">
              <w:rPr>
                <w:rFonts w:ascii="Times New Roman" w:hAnsi="Times New Roman" w:cs="Times New Roman"/>
                <w:position w:val="4"/>
                <w:lang w:val="ru-RU"/>
              </w:rPr>
              <w:t>(</w:t>
            </w:r>
            <w:r w:rsidRPr="00216D84">
              <w:rPr>
                <w:rFonts w:ascii="Times New Roman" w:hAnsi="Times New Roman" w:cs="Times New Roman"/>
                <w:position w:val="4"/>
              </w:rPr>
              <w:t>iii</w:t>
            </w:r>
            <w:r w:rsidRPr="00216D84">
              <w:rPr>
                <w:rFonts w:ascii="Times New Roman" w:hAnsi="Times New Roman" w:cs="Times New Roman"/>
                <w:position w:val="4"/>
                <w:lang w:val="ru-RU"/>
              </w:rPr>
              <w:t>)</w:t>
            </w:r>
            <w:r w:rsidRPr="00216D84">
              <w:rPr>
                <w:rFonts w:ascii="Times New Roman" w:hAnsi="Times New Roman" w:cs="Times New Roman"/>
                <w:lang w:val="ru-RU"/>
              </w:rPr>
              <w:t>)</w:t>
            </w:r>
          </w:p>
        </w:tc>
        <w:tc>
          <w:tcPr>
            <w:tcW w:w="1134" w:type="dxa"/>
            <w:shd w:val="clear" w:color="auto" w:fill="auto"/>
          </w:tcPr>
          <w:p w14:paraId="488A2A6D"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6E" w14:textId="77777777" w:rsidR="00AA0E74" w:rsidRPr="00216D84" w:rsidRDefault="00AA0E74" w:rsidP="00132A29">
            <w:pPr>
              <w:pStyle w:val="ac"/>
              <w:jc w:val="center"/>
              <w:rPr>
                <w:rFonts w:ascii="Times New Roman" w:hAnsi="Times New Roman" w:cs="Times New Roman"/>
                <w:lang w:val="ru-RU"/>
              </w:rPr>
            </w:pPr>
            <w:r w:rsidRPr="00216D84">
              <w:rPr>
                <w:rFonts w:ascii="Times New Roman" w:hAnsi="Times New Roman" w:cs="Times New Roman"/>
              </w:rPr>
              <w:t>+</w:t>
            </w:r>
          </w:p>
        </w:tc>
        <w:tc>
          <w:tcPr>
            <w:tcW w:w="1701" w:type="dxa"/>
            <w:shd w:val="clear" w:color="auto" w:fill="auto"/>
          </w:tcPr>
          <w:p w14:paraId="488A2A6F" w14:textId="77777777" w:rsidR="00AA0E74" w:rsidRPr="00216D84" w:rsidRDefault="00AA0E74" w:rsidP="00562A3E">
            <w:pPr>
              <w:pStyle w:val="ac"/>
              <w:rPr>
                <w:rFonts w:ascii="Times New Roman" w:hAnsi="Times New Roman" w:cs="Times New Roman"/>
              </w:rPr>
            </w:pPr>
            <w:r w:rsidRPr="00216D84">
              <w:rPr>
                <w:rFonts w:ascii="Times New Roman" w:hAnsi="Times New Roman" w:cs="Times New Roman"/>
              </w:rPr>
              <w:t xml:space="preserve">Каждые 2 </w:t>
            </w:r>
            <w:proofErr w:type="spellStart"/>
            <w:r w:rsidRPr="00216D84">
              <w:rPr>
                <w:rFonts w:ascii="Times New Roman" w:hAnsi="Times New Roman" w:cs="Times New Roman"/>
              </w:rPr>
              <w:t>года</w:t>
            </w:r>
            <w:proofErr w:type="spellEnd"/>
          </w:p>
        </w:tc>
        <w:tc>
          <w:tcPr>
            <w:tcW w:w="3118" w:type="dxa"/>
            <w:shd w:val="clear" w:color="auto" w:fill="auto"/>
          </w:tcPr>
          <w:p w14:paraId="488A2A70"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Требуется проводить для всех мужчин старше 40 лет и</w:t>
            </w:r>
          </w:p>
          <w:p w14:paraId="488A2A71" w14:textId="77777777" w:rsidR="00AA0E74" w:rsidRPr="00216D84" w:rsidRDefault="00AA0E74" w:rsidP="00F565F0">
            <w:pPr>
              <w:pStyle w:val="TableParagraph"/>
              <w:spacing w:before="29" w:line="312" w:lineRule="auto"/>
              <w:ind w:left="54" w:right="318"/>
              <w:jc w:val="left"/>
              <w:rPr>
                <w:rFonts w:ascii="Times New Roman" w:hAnsi="Times New Roman" w:cs="Times New Roman"/>
                <w:lang w:val="ru-RU"/>
              </w:rPr>
            </w:pPr>
            <w:r w:rsidRPr="00216D84">
              <w:rPr>
                <w:rFonts w:ascii="Times New Roman" w:hAnsi="Times New Roman" w:cs="Times New Roman"/>
                <w:lang w:val="ru-RU"/>
              </w:rPr>
              <w:t>женщин старше 50 лет, не имеющих ССЗ</w:t>
            </w:r>
          </w:p>
        </w:tc>
      </w:tr>
      <w:tr w:rsidR="00132A29" w:rsidRPr="00216D84" w14:paraId="488A2A7A" w14:textId="77777777" w:rsidTr="00134669">
        <w:trPr>
          <w:trHeight w:val="375"/>
        </w:trPr>
        <w:tc>
          <w:tcPr>
            <w:tcW w:w="1560" w:type="dxa"/>
            <w:vMerge/>
          </w:tcPr>
          <w:p w14:paraId="488A2A73"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74" w14:textId="77777777" w:rsidR="00AA0E74" w:rsidRPr="00216D84" w:rsidRDefault="00AA0E74" w:rsidP="00F565F0">
            <w:pPr>
              <w:spacing w:before="29"/>
              <w:ind w:left="54"/>
              <w:rPr>
                <w:rFonts w:ascii="Times New Roman" w:hAnsi="Times New Roman" w:cs="Times New Roman"/>
              </w:rPr>
            </w:pPr>
            <w:r w:rsidRPr="00216D84">
              <w:rPr>
                <w:rFonts w:ascii="Times New Roman" w:hAnsi="Times New Roman" w:cs="Times New Roman"/>
              </w:rPr>
              <w:t>ЭКГ</w:t>
            </w:r>
          </w:p>
        </w:tc>
        <w:tc>
          <w:tcPr>
            <w:tcW w:w="1134" w:type="dxa"/>
            <w:shd w:val="clear" w:color="auto" w:fill="auto"/>
          </w:tcPr>
          <w:p w14:paraId="488A2A75"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76"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77"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Согласно</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показаниям</w:t>
            </w:r>
            <w:proofErr w:type="spellEnd"/>
          </w:p>
        </w:tc>
        <w:tc>
          <w:tcPr>
            <w:tcW w:w="3118" w:type="dxa"/>
            <w:shd w:val="clear" w:color="auto" w:fill="auto"/>
          </w:tcPr>
          <w:p w14:paraId="488A2A78" w14:textId="77777777" w:rsidR="00AA0E74" w:rsidRPr="00216D84" w:rsidRDefault="00AA0E74" w:rsidP="00F565F0">
            <w:pPr>
              <w:pStyle w:val="TableParagraph"/>
              <w:spacing w:before="29" w:line="312" w:lineRule="auto"/>
              <w:ind w:left="54" w:right="218"/>
              <w:jc w:val="left"/>
              <w:rPr>
                <w:rFonts w:ascii="Times New Roman" w:hAnsi="Times New Roman" w:cs="Times New Roman"/>
                <w:lang w:val="ru-RU"/>
              </w:rPr>
            </w:pPr>
            <w:r w:rsidRPr="00216D84">
              <w:rPr>
                <w:rFonts w:ascii="Times New Roman" w:hAnsi="Times New Roman" w:cs="Times New Roman"/>
                <w:lang w:val="ru-RU"/>
              </w:rPr>
              <w:t>Предусмотреть</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проведение</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исходной</w:t>
            </w:r>
            <w:r w:rsidRPr="00216D84">
              <w:rPr>
                <w:rFonts w:ascii="Times New Roman" w:hAnsi="Times New Roman" w:cs="Times New Roman"/>
                <w:spacing w:val="-8"/>
                <w:lang w:val="ru-RU"/>
              </w:rPr>
              <w:t xml:space="preserve"> </w:t>
            </w:r>
            <w:r w:rsidRPr="00216D84">
              <w:rPr>
                <w:rFonts w:ascii="Times New Roman" w:hAnsi="Times New Roman" w:cs="Times New Roman"/>
                <w:spacing w:val="-4"/>
                <w:lang w:val="ru-RU"/>
              </w:rPr>
              <w:t>ЭКГ,</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прежде</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начать применять антиретровирусные препараты, в связи</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с</w:t>
            </w:r>
          </w:p>
          <w:p w14:paraId="488A2A79" w14:textId="77777777" w:rsidR="00AA0E74" w:rsidRPr="00216D84" w:rsidRDefault="00AA0E74" w:rsidP="00F565F0">
            <w:pPr>
              <w:spacing w:before="29"/>
              <w:ind w:left="54"/>
              <w:rPr>
                <w:rFonts w:ascii="Times New Roman" w:hAnsi="Times New Roman" w:cs="Times New Roman"/>
                <w:lang w:val="ru-RU"/>
              </w:rPr>
            </w:pPr>
            <w:r w:rsidRPr="00216D84">
              <w:rPr>
                <w:rFonts w:ascii="Times New Roman" w:hAnsi="Times New Roman" w:cs="Times New Roman"/>
                <w:lang w:val="ru-RU"/>
              </w:rPr>
              <w:t>которыми</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могут</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возникнуть</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проблемы</w:t>
            </w:r>
            <w:r w:rsidRPr="00216D84">
              <w:rPr>
                <w:rFonts w:ascii="Times New Roman" w:hAnsi="Times New Roman" w:cs="Times New Roman"/>
                <w:spacing w:val="-10"/>
                <w:lang w:val="ru-RU"/>
              </w:rPr>
              <w:t xml:space="preserve"> </w:t>
            </w:r>
            <w:r w:rsidRPr="00216D84">
              <w:rPr>
                <w:rFonts w:ascii="Times New Roman" w:hAnsi="Times New Roman" w:cs="Times New Roman"/>
                <w:lang w:val="ru-RU"/>
              </w:rPr>
              <w:t>проводимости</w:t>
            </w:r>
          </w:p>
        </w:tc>
      </w:tr>
      <w:tr w:rsidR="00132A29" w:rsidRPr="00216D84" w14:paraId="488A2A81" w14:textId="77777777" w:rsidTr="00134669">
        <w:trPr>
          <w:trHeight w:val="375"/>
        </w:trPr>
        <w:tc>
          <w:tcPr>
            <w:tcW w:w="1560" w:type="dxa"/>
          </w:tcPr>
          <w:p w14:paraId="488A2A7B" w14:textId="77777777" w:rsidR="00AA0E74" w:rsidRPr="00216D84" w:rsidRDefault="00AA0E74" w:rsidP="00562A3E">
            <w:pPr>
              <w:pStyle w:val="ac"/>
              <w:rPr>
                <w:rFonts w:ascii="Times New Roman" w:hAnsi="Times New Roman" w:cs="Times New Roman"/>
                <w:lang w:val="ru-RU"/>
              </w:rPr>
            </w:pPr>
            <w:proofErr w:type="spellStart"/>
            <w:r w:rsidRPr="00216D84">
              <w:rPr>
                <w:rFonts w:ascii="Times New Roman" w:hAnsi="Times New Roman" w:cs="Times New Roman"/>
                <w:b/>
              </w:rPr>
              <w:t>Гипертензия</w:t>
            </w:r>
            <w:proofErr w:type="spellEnd"/>
          </w:p>
        </w:tc>
        <w:tc>
          <w:tcPr>
            <w:tcW w:w="2126" w:type="dxa"/>
            <w:shd w:val="clear" w:color="auto" w:fill="auto"/>
          </w:tcPr>
          <w:p w14:paraId="488A2A7C"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Артериальное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давление</w:t>
            </w:r>
            <w:proofErr w:type="spellEnd"/>
          </w:p>
        </w:tc>
        <w:tc>
          <w:tcPr>
            <w:tcW w:w="1134" w:type="dxa"/>
            <w:shd w:val="clear" w:color="auto" w:fill="auto"/>
          </w:tcPr>
          <w:p w14:paraId="488A2A7D"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7E"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7F"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A80" w14:textId="77777777" w:rsidR="00AA0E74" w:rsidRPr="00216D84" w:rsidRDefault="00AA0E74" w:rsidP="00F565F0">
            <w:pPr>
              <w:spacing w:before="29" w:line="312" w:lineRule="auto"/>
              <w:ind w:left="54" w:right="218"/>
              <w:rPr>
                <w:rFonts w:ascii="Times New Roman" w:hAnsi="Times New Roman" w:cs="Times New Roman"/>
              </w:rPr>
            </w:pPr>
          </w:p>
        </w:tc>
      </w:tr>
      <w:tr w:rsidR="00132A29" w:rsidRPr="00216D84" w14:paraId="488A2A89" w14:textId="77777777" w:rsidTr="00134669">
        <w:trPr>
          <w:trHeight w:val="375"/>
        </w:trPr>
        <w:tc>
          <w:tcPr>
            <w:tcW w:w="1560" w:type="dxa"/>
          </w:tcPr>
          <w:p w14:paraId="488A2A82" w14:textId="77777777" w:rsidR="00AA0E74" w:rsidRPr="00216D84" w:rsidRDefault="00AA0E74" w:rsidP="00562A3E">
            <w:pPr>
              <w:pStyle w:val="ac"/>
              <w:rPr>
                <w:rFonts w:ascii="Times New Roman" w:hAnsi="Times New Roman" w:cs="Times New Roman"/>
                <w:lang w:val="ru-RU"/>
              </w:rPr>
            </w:pPr>
            <w:proofErr w:type="spellStart"/>
            <w:r w:rsidRPr="00216D84">
              <w:rPr>
                <w:rFonts w:ascii="Times New Roman" w:hAnsi="Times New Roman" w:cs="Times New Roman"/>
                <w:b/>
              </w:rPr>
              <w:t>Липиды</w:t>
            </w:r>
            <w:proofErr w:type="spellEnd"/>
          </w:p>
        </w:tc>
        <w:tc>
          <w:tcPr>
            <w:tcW w:w="2126" w:type="dxa"/>
            <w:shd w:val="clear" w:color="auto" w:fill="auto"/>
          </w:tcPr>
          <w:p w14:paraId="488A2A83" w14:textId="77777777" w:rsidR="00AA0E74" w:rsidRPr="00216D84" w:rsidRDefault="00AA0E74" w:rsidP="00F565F0">
            <w:pPr>
              <w:spacing w:before="29"/>
              <w:ind w:left="54"/>
              <w:rPr>
                <w:rFonts w:ascii="Times New Roman" w:hAnsi="Times New Roman" w:cs="Times New Roman"/>
              </w:rPr>
            </w:pPr>
            <w:r w:rsidRPr="00216D84">
              <w:rPr>
                <w:rFonts w:ascii="Times New Roman" w:hAnsi="Times New Roman" w:cs="Times New Roman"/>
              </w:rPr>
              <w:t xml:space="preserve">TC, HDL-c, LDL-c, </w:t>
            </w:r>
            <w:proofErr w:type="gramStart"/>
            <w:r w:rsidRPr="00216D84">
              <w:rPr>
                <w:rFonts w:ascii="Times New Roman" w:hAnsi="Times New Roman" w:cs="Times New Roman"/>
              </w:rPr>
              <w:t>TG</w:t>
            </w:r>
            <w:r w:rsidRPr="00216D84">
              <w:rPr>
                <w:rFonts w:ascii="Times New Roman" w:hAnsi="Times New Roman" w:cs="Times New Roman"/>
                <w:position w:val="4"/>
              </w:rPr>
              <w:t>(</w:t>
            </w:r>
            <w:proofErr w:type="gramEnd"/>
            <w:r w:rsidRPr="00216D84">
              <w:rPr>
                <w:rFonts w:ascii="Times New Roman" w:hAnsi="Times New Roman" w:cs="Times New Roman"/>
                <w:position w:val="4"/>
              </w:rPr>
              <w:t>iv)</w:t>
            </w:r>
          </w:p>
        </w:tc>
        <w:tc>
          <w:tcPr>
            <w:tcW w:w="1134" w:type="dxa"/>
            <w:shd w:val="clear" w:color="auto" w:fill="auto"/>
          </w:tcPr>
          <w:p w14:paraId="488A2A84"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85"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86"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A87" w14:textId="77777777" w:rsidR="00AA0E74" w:rsidRPr="00216D84" w:rsidRDefault="00AA0E74" w:rsidP="00F565F0">
            <w:pPr>
              <w:pStyle w:val="TableParagraph"/>
              <w:spacing w:before="29" w:line="312" w:lineRule="auto"/>
              <w:ind w:left="54" w:right="218"/>
              <w:jc w:val="left"/>
              <w:rPr>
                <w:rFonts w:ascii="Times New Roman" w:hAnsi="Times New Roman" w:cs="Times New Roman"/>
                <w:lang w:val="ru-RU"/>
              </w:rPr>
            </w:pPr>
            <w:r w:rsidRPr="00216D84">
              <w:rPr>
                <w:rFonts w:ascii="Times New Roman" w:hAnsi="Times New Roman" w:cs="Times New Roman"/>
                <w:lang w:val="ru-RU"/>
              </w:rPr>
              <w:t>Повторить натощак (т.е. не потребляя калории в течение 8 часов или более), если нужно для медицинского</w:t>
            </w:r>
          </w:p>
          <w:p w14:paraId="488A2A88" w14:textId="77777777" w:rsidR="00AA0E74" w:rsidRPr="00216D84" w:rsidRDefault="00AA0E74" w:rsidP="00F565F0">
            <w:pPr>
              <w:spacing w:before="29" w:line="312" w:lineRule="auto"/>
              <w:ind w:left="54" w:right="218"/>
              <w:rPr>
                <w:rFonts w:ascii="Times New Roman" w:hAnsi="Times New Roman" w:cs="Times New Roman"/>
              </w:rPr>
            </w:pPr>
            <w:proofErr w:type="spellStart"/>
            <w:r w:rsidRPr="00216D84">
              <w:rPr>
                <w:rFonts w:ascii="Times New Roman" w:hAnsi="Times New Roman" w:cs="Times New Roman"/>
              </w:rPr>
              <w:t>вмешательства</w:t>
            </w:r>
            <w:proofErr w:type="spellEnd"/>
          </w:p>
        </w:tc>
      </w:tr>
      <w:tr w:rsidR="00132A29" w:rsidRPr="00216D84" w14:paraId="488A2A91" w14:textId="77777777" w:rsidTr="00134669">
        <w:trPr>
          <w:trHeight w:val="375"/>
        </w:trPr>
        <w:tc>
          <w:tcPr>
            <w:tcW w:w="1560" w:type="dxa"/>
          </w:tcPr>
          <w:p w14:paraId="488A2A8A" w14:textId="77777777" w:rsidR="00AA0E74" w:rsidRPr="00216D84" w:rsidRDefault="00AA0E74" w:rsidP="00562A3E">
            <w:pPr>
              <w:pStyle w:val="ac"/>
              <w:rPr>
                <w:rFonts w:ascii="Times New Roman" w:hAnsi="Times New Roman" w:cs="Times New Roman"/>
                <w:lang w:val="ru-RU"/>
              </w:rPr>
            </w:pPr>
            <w:proofErr w:type="spellStart"/>
            <w:r w:rsidRPr="00216D84">
              <w:rPr>
                <w:rFonts w:ascii="Times New Roman" w:hAnsi="Times New Roman" w:cs="Times New Roman"/>
                <w:b/>
              </w:rPr>
              <w:t>Глюкоза</w:t>
            </w:r>
            <w:proofErr w:type="spellEnd"/>
          </w:p>
        </w:tc>
        <w:tc>
          <w:tcPr>
            <w:tcW w:w="2126" w:type="dxa"/>
            <w:shd w:val="clear" w:color="auto" w:fill="auto"/>
          </w:tcPr>
          <w:p w14:paraId="488A2A8B"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Глюкоза</w:t>
            </w:r>
            <w:proofErr w:type="spellEnd"/>
            <w:r w:rsidRPr="00216D84">
              <w:rPr>
                <w:rFonts w:ascii="Times New Roman" w:hAnsi="Times New Roman" w:cs="Times New Roman"/>
              </w:rPr>
              <w:t xml:space="preserve"> в </w:t>
            </w:r>
            <w:proofErr w:type="spellStart"/>
            <w:r w:rsidRPr="00216D84">
              <w:rPr>
                <w:rFonts w:ascii="Times New Roman" w:hAnsi="Times New Roman" w:cs="Times New Roman"/>
              </w:rPr>
              <w:t>сыворотке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крови</w:t>
            </w:r>
            <w:proofErr w:type="spellEnd"/>
          </w:p>
        </w:tc>
        <w:tc>
          <w:tcPr>
            <w:tcW w:w="1134" w:type="dxa"/>
            <w:shd w:val="clear" w:color="auto" w:fill="auto"/>
          </w:tcPr>
          <w:p w14:paraId="488A2A8C"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8D"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8E"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A8F" w14:textId="77777777" w:rsidR="00AA0E74" w:rsidRPr="00216D84" w:rsidRDefault="00AA0E74" w:rsidP="00F565F0">
            <w:pPr>
              <w:pStyle w:val="TableParagraph"/>
              <w:spacing w:before="29" w:line="312" w:lineRule="auto"/>
              <w:ind w:left="54"/>
              <w:jc w:val="left"/>
              <w:rPr>
                <w:rFonts w:ascii="Times New Roman" w:hAnsi="Times New Roman" w:cs="Times New Roman"/>
                <w:lang w:val="ru-RU"/>
              </w:rPr>
            </w:pPr>
            <w:r w:rsidRPr="00216D84">
              <w:rPr>
                <w:rFonts w:ascii="Times New Roman" w:hAnsi="Times New Roman" w:cs="Times New Roman"/>
                <w:lang w:val="ru-RU"/>
              </w:rPr>
              <w:t>Рассмотреть вопрос об оральном тесте на толерантность к глюкозе/</w:t>
            </w:r>
            <w:proofErr w:type="spellStart"/>
            <w:r w:rsidRPr="00216D84">
              <w:rPr>
                <w:rFonts w:ascii="Times New Roman" w:hAnsi="Times New Roman" w:cs="Times New Roman"/>
              </w:rPr>
              <w:t>HbA</w:t>
            </w:r>
            <w:proofErr w:type="spellEnd"/>
            <w:r w:rsidRPr="00216D84">
              <w:rPr>
                <w:rFonts w:ascii="Times New Roman" w:hAnsi="Times New Roman" w:cs="Times New Roman"/>
                <w:lang w:val="ru-RU"/>
              </w:rPr>
              <w:t>1</w:t>
            </w:r>
            <w:r w:rsidRPr="00216D84">
              <w:rPr>
                <w:rFonts w:ascii="Times New Roman" w:hAnsi="Times New Roman" w:cs="Times New Roman"/>
              </w:rPr>
              <w:t>c</w:t>
            </w:r>
            <w:r w:rsidRPr="00216D84">
              <w:rPr>
                <w:rFonts w:ascii="Times New Roman" w:hAnsi="Times New Roman" w:cs="Times New Roman"/>
                <w:lang w:val="ru-RU"/>
              </w:rPr>
              <w:t xml:space="preserve">, если уровни глюкозы натощак равны </w:t>
            </w:r>
            <w:proofErr w:type="gramStart"/>
            <w:r w:rsidRPr="00216D84">
              <w:rPr>
                <w:rFonts w:ascii="Times New Roman" w:hAnsi="Times New Roman" w:cs="Times New Roman"/>
                <w:lang w:val="ru-RU"/>
              </w:rPr>
              <w:t>5,7-6,9</w:t>
            </w:r>
            <w:proofErr w:type="gramEnd"/>
          </w:p>
          <w:p w14:paraId="488A2A90" w14:textId="77777777" w:rsidR="00AA0E74" w:rsidRPr="00216D84" w:rsidRDefault="00AA0E74" w:rsidP="00F565F0">
            <w:pPr>
              <w:spacing w:before="29" w:line="312" w:lineRule="auto"/>
              <w:ind w:left="54" w:right="218"/>
              <w:rPr>
                <w:rFonts w:ascii="Times New Roman" w:hAnsi="Times New Roman" w:cs="Times New Roman"/>
              </w:rPr>
            </w:pPr>
            <w:proofErr w:type="spellStart"/>
            <w:r w:rsidRPr="00216D84">
              <w:rPr>
                <w:rFonts w:ascii="Times New Roman" w:hAnsi="Times New Roman" w:cs="Times New Roman"/>
              </w:rPr>
              <w:t>ммоль</w:t>
            </w:r>
            <w:proofErr w:type="spellEnd"/>
            <w:r w:rsidRPr="00216D84">
              <w:rPr>
                <w:rFonts w:ascii="Times New Roman" w:hAnsi="Times New Roman" w:cs="Times New Roman"/>
              </w:rPr>
              <w:t xml:space="preserve">/л (100-125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roofErr w:type="spellStart"/>
            <w:r w:rsidRPr="00216D84">
              <w:rPr>
                <w:rFonts w:ascii="Times New Roman" w:hAnsi="Times New Roman" w:cs="Times New Roman"/>
              </w:rPr>
              <w:t>дл</w:t>
            </w:r>
            <w:proofErr w:type="spellEnd"/>
            <w:r w:rsidRPr="00216D84">
              <w:rPr>
                <w:rFonts w:ascii="Times New Roman" w:hAnsi="Times New Roman" w:cs="Times New Roman"/>
              </w:rPr>
              <w:t>)</w:t>
            </w:r>
          </w:p>
        </w:tc>
      </w:tr>
      <w:tr w:rsidR="00132A29" w:rsidRPr="00216D84" w14:paraId="488A2A99" w14:textId="77777777" w:rsidTr="00134669">
        <w:trPr>
          <w:trHeight w:val="375"/>
        </w:trPr>
        <w:tc>
          <w:tcPr>
            <w:tcW w:w="1560" w:type="dxa"/>
            <w:vMerge w:val="restart"/>
          </w:tcPr>
          <w:p w14:paraId="488A2A92" w14:textId="77777777" w:rsidR="00AA0E74" w:rsidRPr="00216D84" w:rsidRDefault="00AA0E74" w:rsidP="00562A3E">
            <w:pPr>
              <w:pStyle w:val="ac"/>
              <w:rPr>
                <w:rFonts w:ascii="Times New Roman" w:hAnsi="Times New Roman" w:cs="Times New Roman"/>
                <w:lang w:val="ru-RU"/>
              </w:rPr>
            </w:pPr>
            <w:proofErr w:type="spellStart"/>
            <w:r w:rsidRPr="00216D84">
              <w:rPr>
                <w:rFonts w:ascii="Times New Roman" w:hAnsi="Times New Roman" w:cs="Times New Roman"/>
                <w:b/>
              </w:rPr>
              <w:t>Заболевания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легких</w:t>
            </w:r>
            <w:proofErr w:type="spellEnd"/>
          </w:p>
        </w:tc>
        <w:tc>
          <w:tcPr>
            <w:tcW w:w="2126" w:type="dxa"/>
            <w:shd w:val="clear" w:color="auto" w:fill="auto"/>
          </w:tcPr>
          <w:p w14:paraId="488A2A93" w14:textId="77777777" w:rsidR="00AA0E74" w:rsidRPr="00216D84" w:rsidRDefault="00AA0E74" w:rsidP="00F565F0">
            <w:pPr>
              <w:spacing w:before="29"/>
              <w:ind w:left="54"/>
              <w:rPr>
                <w:rFonts w:ascii="Times New Roman" w:hAnsi="Times New Roman" w:cs="Times New Roman"/>
                <w:lang w:val="ru-RU"/>
              </w:rPr>
            </w:pPr>
            <w:r w:rsidRPr="00216D84">
              <w:rPr>
                <w:rFonts w:ascii="Times New Roman" w:hAnsi="Times New Roman" w:cs="Times New Roman"/>
                <w:lang w:val="ru-RU"/>
              </w:rPr>
              <w:t>Респираторные симптомы и факторы риска</w:t>
            </w:r>
            <w:r w:rsidRPr="00216D84">
              <w:rPr>
                <w:rFonts w:ascii="Times New Roman" w:hAnsi="Times New Roman" w:cs="Times New Roman"/>
                <w:position w:val="4"/>
                <w:lang w:val="ru-RU"/>
              </w:rPr>
              <w:t>(</w:t>
            </w:r>
            <w:r w:rsidRPr="00216D84">
              <w:rPr>
                <w:rFonts w:ascii="Times New Roman" w:hAnsi="Times New Roman" w:cs="Times New Roman"/>
                <w:position w:val="4"/>
              </w:rPr>
              <w:t>xii</w:t>
            </w:r>
            <w:r w:rsidRPr="00216D84">
              <w:rPr>
                <w:rFonts w:ascii="Times New Roman" w:hAnsi="Times New Roman" w:cs="Times New Roman"/>
                <w:position w:val="4"/>
                <w:lang w:val="ru-RU"/>
              </w:rPr>
              <w:t>)</w:t>
            </w:r>
          </w:p>
        </w:tc>
        <w:tc>
          <w:tcPr>
            <w:tcW w:w="1134" w:type="dxa"/>
            <w:shd w:val="clear" w:color="auto" w:fill="auto"/>
          </w:tcPr>
          <w:p w14:paraId="488A2A94"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95"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96"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A97" w14:textId="77777777" w:rsidR="00AA0E74" w:rsidRPr="00216D84" w:rsidRDefault="00AA0E74" w:rsidP="00F565F0">
            <w:pPr>
              <w:pStyle w:val="TableParagraph"/>
              <w:spacing w:before="29" w:line="312" w:lineRule="auto"/>
              <w:ind w:left="54"/>
              <w:jc w:val="left"/>
              <w:rPr>
                <w:rFonts w:ascii="Times New Roman" w:hAnsi="Times New Roman" w:cs="Times New Roman"/>
                <w:lang w:val="ru-RU"/>
              </w:rPr>
            </w:pPr>
            <w:r w:rsidRPr="00216D84">
              <w:rPr>
                <w:rFonts w:ascii="Times New Roman" w:hAnsi="Times New Roman" w:cs="Times New Roman"/>
                <w:lang w:val="ru-RU"/>
              </w:rPr>
              <w:t>При жалобах на сильную одышку при сохраненном объеме легких может быть выполнена эхокардиография - для исключения сердечной недостаточности и/или легочной</w:t>
            </w:r>
          </w:p>
          <w:p w14:paraId="488A2A98" w14:textId="77777777" w:rsidR="00AA0E74" w:rsidRPr="00216D84" w:rsidRDefault="00AA0E74" w:rsidP="00F565F0">
            <w:pPr>
              <w:spacing w:before="29" w:line="312" w:lineRule="auto"/>
              <w:ind w:left="54"/>
              <w:rPr>
                <w:rFonts w:ascii="Times New Roman" w:hAnsi="Times New Roman" w:cs="Times New Roman"/>
              </w:rPr>
            </w:pPr>
            <w:proofErr w:type="spellStart"/>
            <w:r w:rsidRPr="00216D84">
              <w:rPr>
                <w:rFonts w:ascii="Times New Roman" w:hAnsi="Times New Roman" w:cs="Times New Roman"/>
              </w:rPr>
              <w:t>гипертензии</w:t>
            </w:r>
            <w:proofErr w:type="spellEnd"/>
          </w:p>
        </w:tc>
      </w:tr>
      <w:tr w:rsidR="00132A29" w:rsidRPr="00216D84" w14:paraId="488A2AA1" w14:textId="77777777" w:rsidTr="00134669">
        <w:trPr>
          <w:trHeight w:val="375"/>
        </w:trPr>
        <w:tc>
          <w:tcPr>
            <w:tcW w:w="1560" w:type="dxa"/>
            <w:vMerge/>
          </w:tcPr>
          <w:p w14:paraId="488A2A9A"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9B"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Спирометрия</w:t>
            </w:r>
            <w:proofErr w:type="spellEnd"/>
          </w:p>
        </w:tc>
        <w:tc>
          <w:tcPr>
            <w:tcW w:w="1134" w:type="dxa"/>
            <w:shd w:val="clear" w:color="auto" w:fill="auto"/>
          </w:tcPr>
          <w:p w14:paraId="488A2A9C" w14:textId="77777777" w:rsidR="00AA0E74" w:rsidRPr="00216D84" w:rsidRDefault="00AA0E74" w:rsidP="00AA0E74">
            <w:pPr>
              <w:pStyle w:val="ac"/>
              <w:jc w:val="center"/>
              <w:rPr>
                <w:rFonts w:ascii="Times New Roman" w:hAnsi="Times New Roman" w:cs="Times New Roman"/>
              </w:rPr>
            </w:pPr>
          </w:p>
        </w:tc>
        <w:tc>
          <w:tcPr>
            <w:tcW w:w="993" w:type="dxa"/>
            <w:shd w:val="clear" w:color="auto" w:fill="auto"/>
          </w:tcPr>
          <w:p w14:paraId="488A2A9D" w14:textId="77777777" w:rsidR="00AA0E74" w:rsidRPr="00216D84" w:rsidRDefault="00AA0E74" w:rsidP="00132A29">
            <w:pPr>
              <w:pStyle w:val="ac"/>
              <w:jc w:val="center"/>
              <w:rPr>
                <w:rFonts w:ascii="Times New Roman" w:hAnsi="Times New Roman" w:cs="Times New Roman"/>
              </w:rPr>
            </w:pPr>
          </w:p>
        </w:tc>
        <w:tc>
          <w:tcPr>
            <w:tcW w:w="1701" w:type="dxa"/>
            <w:shd w:val="clear" w:color="auto" w:fill="auto"/>
          </w:tcPr>
          <w:p w14:paraId="488A2A9E" w14:textId="77777777" w:rsidR="00AA0E74" w:rsidRPr="00216D84" w:rsidRDefault="00AA0E74" w:rsidP="00F565F0">
            <w:pPr>
              <w:pStyle w:val="TableParagraph"/>
              <w:spacing w:before="29"/>
              <w:ind w:left="54"/>
              <w:jc w:val="left"/>
              <w:rPr>
                <w:rFonts w:ascii="Times New Roman" w:hAnsi="Times New Roman" w:cs="Times New Roman"/>
              </w:rPr>
            </w:pPr>
            <w:proofErr w:type="spellStart"/>
            <w:r w:rsidRPr="00216D84">
              <w:rPr>
                <w:rFonts w:ascii="Times New Roman" w:hAnsi="Times New Roman" w:cs="Times New Roman"/>
              </w:rPr>
              <w:t>Согласно</w:t>
            </w:r>
            <w:proofErr w:type="spellEnd"/>
          </w:p>
          <w:p w14:paraId="488A2A9F"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показаниям</w:t>
            </w:r>
            <w:proofErr w:type="spellEnd"/>
          </w:p>
        </w:tc>
        <w:tc>
          <w:tcPr>
            <w:tcW w:w="3118" w:type="dxa"/>
            <w:shd w:val="clear" w:color="auto" w:fill="auto"/>
          </w:tcPr>
          <w:p w14:paraId="488A2AA0" w14:textId="77777777" w:rsidR="00AA0E74" w:rsidRPr="00216D84" w:rsidRDefault="00AA0E74" w:rsidP="00F565F0">
            <w:pPr>
              <w:spacing w:before="29" w:line="312" w:lineRule="auto"/>
              <w:ind w:left="54"/>
              <w:rPr>
                <w:rFonts w:ascii="Times New Roman" w:hAnsi="Times New Roman" w:cs="Times New Roman"/>
                <w:lang w:val="ru-RU"/>
              </w:rPr>
            </w:pPr>
            <w:r w:rsidRPr="00216D84">
              <w:rPr>
                <w:rFonts w:ascii="Times New Roman" w:hAnsi="Times New Roman" w:cs="Times New Roman"/>
                <w:lang w:val="ru-RU"/>
              </w:rPr>
              <w:t>Спирометрию необходимо проводить всем пациентам с симптомами</w:t>
            </w:r>
            <w:r w:rsidRPr="00216D84">
              <w:rPr>
                <w:rFonts w:ascii="Times New Roman" w:hAnsi="Times New Roman" w:cs="Times New Roman"/>
                <w:position w:val="4"/>
                <w:lang w:val="ru-RU"/>
              </w:rPr>
              <w:t>(</w:t>
            </w:r>
            <w:r w:rsidRPr="00216D84">
              <w:rPr>
                <w:rFonts w:ascii="Times New Roman" w:hAnsi="Times New Roman" w:cs="Times New Roman"/>
                <w:position w:val="4"/>
              </w:rPr>
              <w:t>xii</w:t>
            </w:r>
            <w:r w:rsidRPr="00216D84">
              <w:rPr>
                <w:rFonts w:ascii="Times New Roman" w:hAnsi="Times New Roman" w:cs="Times New Roman"/>
                <w:position w:val="4"/>
                <w:lang w:val="ru-RU"/>
              </w:rPr>
              <w:t>)</w:t>
            </w:r>
          </w:p>
        </w:tc>
      </w:tr>
      <w:tr w:rsidR="00132A29" w:rsidRPr="00216D84" w14:paraId="488A2AA8" w14:textId="77777777" w:rsidTr="00134669">
        <w:trPr>
          <w:trHeight w:val="375"/>
        </w:trPr>
        <w:tc>
          <w:tcPr>
            <w:tcW w:w="1560" w:type="dxa"/>
            <w:vMerge w:val="restart"/>
          </w:tcPr>
          <w:p w14:paraId="488A2AA2" w14:textId="77777777" w:rsidR="00AA0E74" w:rsidRPr="00216D84" w:rsidRDefault="00AA0E74" w:rsidP="00562A3E">
            <w:pPr>
              <w:pStyle w:val="ac"/>
              <w:rPr>
                <w:rFonts w:ascii="Times New Roman" w:hAnsi="Times New Roman" w:cs="Times New Roman"/>
                <w:b/>
                <w:lang w:val="ru-RU"/>
              </w:rPr>
            </w:pPr>
            <w:r w:rsidRPr="00216D84">
              <w:rPr>
                <w:rFonts w:ascii="Times New Roman" w:hAnsi="Times New Roman" w:cs="Times New Roman"/>
                <w:b/>
                <w:lang w:val="ru-RU"/>
              </w:rPr>
              <w:lastRenderedPageBreak/>
              <w:t>Заболевания печени</w:t>
            </w:r>
          </w:p>
        </w:tc>
        <w:tc>
          <w:tcPr>
            <w:tcW w:w="2126" w:type="dxa"/>
            <w:shd w:val="clear" w:color="auto" w:fill="auto"/>
          </w:tcPr>
          <w:p w14:paraId="488A2AA3"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Оценка</w:t>
            </w:r>
            <w:proofErr w:type="spellEnd"/>
            <w:r w:rsidRPr="00216D84">
              <w:rPr>
                <w:rFonts w:ascii="Times New Roman" w:hAnsi="Times New Roman" w:cs="Times New Roman"/>
              </w:rPr>
              <w:t xml:space="preserve"> риска</w:t>
            </w:r>
            <w:r w:rsidRPr="00216D84">
              <w:rPr>
                <w:rFonts w:ascii="Times New Roman" w:hAnsi="Times New Roman" w:cs="Times New Roman"/>
                <w:position w:val="4"/>
              </w:rPr>
              <w:t>(v)</w:t>
            </w:r>
          </w:p>
        </w:tc>
        <w:tc>
          <w:tcPr>
            <w:tcW w:w="1134" w:type="dxa"/>
            <w:shd w:val="clear" w:color="auto" w:fill="auto"/>
          </w:tcPr>
          <w:p w14:paraId="488A2AA4"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A5"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A6"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AA7" w14:textId="77777777" w:rsidR="00AA0E74" w:rsidRPr="00216D84" w:rsidRDefault="00AA0E74" w:rsidP="00F565F0">
            <w:pPr>
              <w:spacing w:before="29" w:line="312" w:lineRule="auto"/>
              <w:ind w:left="54"/>
              <w:rPr>
                <w:rFonts w:ascii="Times New Roman" w:hAnsi="Times New Roman" w:cs="Times New Roman"/>
              </w:rPr>
            </w:pPr>
          </w:p>
        </w:tc>
      </w:tr>
      <w:tr w:rsidR="00132A29" w:rsidRPr="00216D84" w14:paraId="488A2AB1" w14:textId="77777777" w:rsidTr="00134669">
        <w:trPr>
          <w:trHeight w:val="375"/>
        </w:trPr>
        <w:tc>
          <w:tcPr>
            <w:tcW w:w="1560" w:type="dxa"/>
            <w:vMerge/>
          </w:tcPr>
          <w:p w14:paraId="488A2AA9"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AA" w14:textId="77777777" w:rsidR="00AA0E74" w:rsidRPr="00216D84" w:rsidRDefault="00AA0E74" w:rsidP="00F565F0">
            <w:pPr>
              <w:spacing w:before="29"/>
              <w:ind w:left="54"/>
              <w:rPr>
                <w:rFonts w:ascii="Times New Roman" w:hAnsi="Times New Roman" w:cs="Times New Roman"/>
              </w:rPr>
            </w:pPr>
            <w:r w:rsidRPr="00216D84">
              <w:rPr>
                <w:rFonts w:ascii="Times New Roman" w:hAnsi="Times New Roman" w:cs="Times New Roman"/>
              </w:rPr>
              <w:t xml:space="preserve">АЛТ/АСТ, ЩФ, </w:t>
            </w:r>
            <w:proofErr w:type="spellStart"/>
            <w:r w:rsidRPr="00216D84">
              <w:rPr>
                <w:rFonts w:ascii="Times New Roman" w:hAnsi="Times New Roman" w:cs="Times New Roman"/>
              </w:rPr>
              <w:t>билирубин</w:t>
            </w:r>
            <w:proofErr w:type="spellEnd"/>
          </w:p>
        </w:tc>
        <w:tc>
          <w:tcPr>
            <w:tcW w:w="1134" w:type="dxa"/>
            <w:shd w:val="clear" w:color="auto" w:fill="auto"/>
          </w:tcPr>
          <w:p w14:paraId="488A2AAB"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AC"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AD"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rPr>
              <w:t>Каждые 3-</w:t>
            </w:r>
            <w:r w:rsidR="00295D41" w:rsidRPr="00216D84">
              <w:rPr>
                <w:rFonts w:ascii="Times New Roman" w:hAnsi="Times New Roman" w:cs="Times New Roman"/>
                <w:lang w:val="ru-RU"/>
              </w:rPr>
              <w:t>6</w:t>
            </w:r>
          </w:p>
          <w:p w14:paraId="488A2AAE" w14:textId="77777777" w:rsidR="00AA0E74" w:rsidRPr="00216D84" w:rsidRDefault="00AA0E74" w:rsidP="00F565F0">
            <w:pPr>
              <w:spacing w:before="29"/>
              <w:ind w:left="54"/>
              <w:rPr>
                <w:rFonts w:ascii="Times New Roman" w:hAnsi="Times New Roman" w:cs="Times New Roman"/>
              </w:rPr>
            </w:pPr>
            <w:r w:rsidRPr="00216D84">
              <w:rPr>
                <w:rFonts w:ascii="Times New Roman" w:hAnsi="Times New Roman" w:cs="Times New Roman"/>
              </w:rPr>
              <w:t>месяцев</w:t>
            </w:r>
          </w:p>
        </w:tc>
        <w:tc>
          <w:tcPr>
            <w:tcW w:w="3118" w:type="dxa"/>
            <w:shd w:val="clear" w:color="auto" w:fill="auto"/>
          </w:tcPr>
          <w:p w14:paraId="488A2AAF"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Более частое наблюдение перед назначением</w:t>
            </w:r>
          </w:p>
          <w:p w14:paraId="488A2AB0" w14:textId="77777777" w:rsidR="00AA0E74" w:rsidRPr="00216D84" w:rsidRDefault="00AA0E74" w:rsidP="00F565F0">
            <w:pPr>
              <w:spacing w:before="29" w:line="312" w:lineRule="auto"/>
              <w:ind w:left="54"/>
              <w:rPr>
                <w:rFonts w:ascii="Times New Roman" w:hAnsi="Times New Roman" w:cs="Times New Roman"/>
                <w:lang w:val="ru-RU"/>
              </w:rPr>
            </w:pPr>
            <w:proofErr w:type="spellStart"/>
            <w:r w:rsidRPr="00216D84">
              <w:rPr>
                <w:rFonts w:ascii="Times New Roman" w:hAnsi="Times New Roman" w:cs="Times New Roman"/>
                <w:lang w:val="ru-RU"/>
              </w:rPr>
              <w:t>гепатотоксичных</w:t>
            </w:r>
            <w:proofErr w:type="spellEnd"/>
            <w:r w:rsidRPr="00216D84">
              <w:rPr>
                <w:rFonts w:ascii="Times New Roman" w:hAnsi="Times New Roman" w:cs="Times New Roman"/>
                <w:lang w:val="ru-RU"/>
              </w:rPr>
              <w:t xml:space="preserve"> препаратов и во время их применения.</w:t>
            </w:r>
          </w:p>
        </w:tc>
      </w:tr>
      <w:tr w:rsidR="00132A29" w:rsidRPr="00216D84" w14:paraId="488A2ABB" w14:textId="77777777" w:rsidTr="00134669">
        <w:trPr>
          <w:trHeight w:val="375"/>
        </w:trPr>
        <w:tc>
          <w:tcPr>
            <w:tcW w:w="1560" w:type="dxa"/>
            <w:vMerge/>
          </w:tcPr>
          <w:p w14:paraId="488A2AB2"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B3" w14:textId="77777777" w:rsidR="00AA0E74" w:rsidRPr="00216D84" w:rsidRDefault="00AA0E74" w:rsidP="00F565F0">
            <w:pPr>
              <w:pStyle w:val="TableParagraph"/>
              <w:spacing w:before="29"/>
              <w:ind w:left="54"/>
              <w:jc w:val="left"/>
              <w:rPr>
                <w:rFonts w:ascii="Times New Roman" w:hAnsi="Times New Roman" w:cs="Times New Roman"/>
              </w:rPr>
            </w:pPr>
            <w:proofErr w:type="spellStart"/>
            <w:r w:rsidRPr="00216D84">
              <w:rPr>
                <w:rFonts w:ascii="Times New Roman" w:hAnsi="Times New Roman" w:cs="Times New Roman"/>
              </w:rPr>
              <w:t>Определение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стадии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фиброза</w:t>
            </w:r>
            <w:proofErr w:type="spellEnd"/>
          </w:p>
          <w:p w14:paraId="488A2AB4"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печени</w:t>
            </w:r>
            <w:proofErr w:type="spellEnd"/>
          </w:p>
        </w:tc>
        <w:tc>
          <w:tcPr>
            <w:tcW w:w="1134" w:type="dxa"/>
            <w:shd w:val="clear" w:color="auto" w:fill="auto"/>
          </w:tcPr>
          <w:p w14:paraId="488A2AB5" w14:textId="77777777" w:rsidR="00AA0E74" w:rsidRPr="00216D84" w:rsidRDefault="00AA0E74" w:rsidP="00AA0E74">
            <w:pPr>
              <w:pStyle w:val="ac"/>
              <w:jc w:val="center"/>
              <w:rPr>
                <w:rFonts w:ascii="Times New Roman" w:hAnsi="Times New Roman" w:cs="Times New Roman"/>
              </w:rPr>
            </w:pPr>
          </w:p>
        </w:tc>
        <w:tc>
          <w:tcPr>
            <w:tcW w:w="993" w:type="dxa"/>
            <w:shd w:val="clear" w:color="auto" w:fill="auto"/>
          </w:tcPr>
          <w:p w14:paraId="488A2AB6" w14:textId="77777777" w:rsidR="00AA0E74" w:rsidRPr="00216D84" w:rsidRDefault="00AA0E74" w:rsidP="00562A3E">
            <w:pPr>
              <w:pStyle w:val="ac"/>
              <w:rPr>
                <w:rFonts w:ascii="Times New Roman" w:hAnsi="Times New Roman" w:cs="Times New Roman"/>
              </w:rPr>
            </w:pPr>
          </w:p>
        </w:tc>
        <w:tc>
          <w:tcPr>
            <w:tcW w:w="1701" w:type="dxa"/>
            <w:shd w:val="clear" w:color="auto" w:fill="auto"/>
          </w:tcPr>
          <w:p w14:paraId="488A2AB7" w14:textId="77777777" w:rsidR="00AA0E74" w:rsidRPr="00216D84" w:rsidRDefault="00AA0E74" w:rsidP="00F565F0">
            <w:pPr>
              <w:pStyle w:val="TableParagraph"/>
              <w:spacing w:before="29"/>
              <w:ind w:left="54"/>
              <w:jc w:val="left"/>
              <w:rPr>
                <w:rFonts w:ascii="Times New Roman" w:hAnsi="Times New Roman" w:cs="Times New Roman"/>
              </w:rPr>
            </w:pPr>
            <w:r w:rsidRPr="00216D84">
              <w:rPr>
                <w:rFonts w:ascii="Times New Roman" w:hAnsi="Times New Roman" w:cs="Times New Roman"/>
              </w:rPr>
              <w:t>Каждые 12</w:t>
            </w:r>
          </w:p>
          <w:p w14:paraId="488A2AB8" w14:textId="77777777" w:rsidR="00AA0E74" w:rsidRPr="00216D84" w:rsidRDefault="00AA0E74" w:rsidP="00F565F0">
            <w:pPr>
              <w:spacing w:before="29"/>
              <w:ind w:left="54"/>
              <w:rPr>
                <w:rFonts w:ascii="Times New Roman" w:hAnsi="Times New Roman" w:cs="Times New Roman"/>
              </w:rPr>
            </w:pPr>
            <w:r w:rsidRPr="00216D84">
              <w:rPr>
                <w:rFonts w:ascii="Times New Roman" w:hAnsi="Times New Roman" w:cs="Times New Roman"/>
              </w:rPr>
              <w:t>месяцев</w:t>
            </w:r>
          </w:p>
        </w:tc>
        <w:tc>
          <w:tcPr>
            <w:tcW w:w="3118" w:type="dxa"/>
            <w:shd w:val="clear" w:color="auto" w:fill="auto"/>
          </w:tcPr>
          <w:p w14:paraId="488A2AB9"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У пациентов с коинфекцией ВГС и/или ВГВ (например,</w:t>
            </w:r>
          </w:p>
          <w:p w14:paraId="488A2ABA"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ФиброСкан</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сывороточные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маркеры</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фиброза</w:t>
            </w:r>
            <w:proofErr w:type="spellEnd"/>
            <w:r w:rsidRPr="00216D84">
              <w:rPr>
                <w:rFonts w:ascii="Times New Roman" w:hAnsi="Times New Roman" w:cs="Times New Roman"/>
              </w:rPr>
              <w:t>)</w:t>
            </w:r>
          </w:p>
        </w:tc>
      </w:tr>
      <w:tr w:rsidR="00132A29" w:rsidRPr="00216D84" w14:paraId="488A2AC3" w14:textId="77777777" w:rsidTr="00134669">
        <w:trPr>
          <w:trHeight w:val="375"/>
        </w:trPr>
        <w:tc>
          <w:tcPr>
            <w:tcW w:w="1560" w:type="dxa"/>
            <w:vMerge/>
          </w:tcPr>
          <w:p w14:paraId="488A2ABC"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BD" w14:textId="77777777" w:rsidR="00AA0E74" w:rsidRPr="00216D84" w:rsidRDefault="00AA0E74" w:rsidP="00F565F0">
            <w:pPr>
              <w:spacing w:before="29"/>
              <w:ind w:left="54"/>
              <w:rPr>
                <w:rFonts w:ascii="Times New Roman" w:hAnsi="Times New Roman" w:cs="Times New Roman"/>
              </w:rPr>
            </w:pPr>
            <w:r w:rsidRPr="00216D84">
              <w:rPr>
                <w:rFonts w:ascii="Times New Roman" w:hAnsi="Times New Roman" w:cs="Times New Roman"/>
              </w:rPr>
              <w:t xml:space="preserve">УЗИ </w:t>
            </w:r>
            <w:proofErr w:type="spellStart"/>
            <w:r w:rsidRPr="00216D84">
              <w:rPr>
                <w:rFonts w:ascii="Times New Roman" w:hAnsi="Times New Roman" w:cs="Times New Roman"/>
              </w:rPr>
              <w:t>печени</w:t>
            </w:r>
            <w:proofErr w:type="spellEnd"/>
          </w:p>
        </w:tc>
        <w:tc>
          <w:tcPr>
            <w:tcW w:w="1134" w:type="dxa"/>
            <w:shd w:val="clear" w:color="auto" w:fill="auto"/>
          </w:tcPr>
          <w:p w14:paraId="488A2ABE" w14:textId="77777777" w:rsidR="00AA0E74" w:rsidRPr="00216D84" w:rsidRDefault="00AA0E74" w:rsidP="00AA0E74">
            <w:pPr>
              <w:pStyle w:val="ac"/>
              <w:jc w:val="center"/>
              <w:rPr>
                <w:rFonts w:ascii="Times New Roman" w:hAnsi="Times New Roman" w:cs="Times New Roman"/>
              </w:rPr>
            </w:pPr>
          </w:p>
        </w:tc>
        <w:tc>
          <w:tcPr>
            <w:tcW w:w="993" w:type="dxa"/>
            <w:shd w:val="clear" w:color="auto" w:fill="auto"/>
          </w:tcPr>
          <w:p w14:paraId="488A2ABF" w14:textId="77777777" w:rsidR="00AA0E74" w:rsidRPr="00216D84" w:rsidRDefault="00AA0E74" w:rsidP="00562A3E">
            <w:pPr>
              <w:pStyle w:val="ac"/>
              <w:rPr>
                <w:rFonts w:ascii="Times New Roman" w:hAnsi="Times New Roman" w:cs="Times New Roman"/>
              </w:rPr>
            </w:pPr>
          </w:p>
        </w:tc>
        <w:tc>
          <w:tcPr>
            <w:tcW w:w="1701" w:type="dxa"/>
            <w:shd w:val="clear" w:color="auto" w:fill="auto"/>
          </w:tcPr>
          <w:p w14:paraId="488A2AC0" w14:textId="77777777" w:rsidR="00AA0E74" w:rsidRPr="00216D84" w:rsidRDefault="00AA0E74" w:rsidP="00F565F0">
            <w:pPr>
              <w:pStyle w:val="TableParagraph"/>
              <w:spacing w:before="29"/>
              <w:ind w:left="54"/>
              <w:jc w:val="left"/>
              <w:rPr>
                <w:rFonts w:ascii="Times New Roman" w:hAnsi="Times New Roman" w:cs="Times New Roman"/>
              </w:rPr>
            </w:pPr>
            <w:r w:rsidRPr="00216D84">
              <w:rPr>
                <w:rFonts w:ascii="Times New Roman" w:hAnsi="Times New Roman" w:cs="Times New Roman"/>
              </w:rPr>
              <w:t>Каждые 6</w:t>
            </w:r>
          </w:p>
          <w:p w14:paraId="488A2AC1" w14:textId="77777777" w:rsidR="00AA0E74" w:rsidRPr="00216D84" w:rsidRDefault="00AA0E74" w:rsidP="00F565F0">
            <w:pPr>
              <w:spacing w:before="29"/>
              <w:ind w:left="54"/>
              <w:rPr>
                <w:rFonts w:ascii="Times New Roman" w:hAnsi="Times New Roman" w:cs="Times New Roman"/>
              </w:rPr>
            </w:pPr>
            <w:r w:rsidRPr="00216D84">
              <w:rPr>
                <w:rFonts w:ascii="Times New Roman" w:hAnsi="Times New Roman" w:cs="Times New Roman"/>
              </w:rPr>
              <w:t>месяцев</w:t>
            </w:r>
          </w:p>
        </w:tc>
        <w:tc>
          <w:tcPr>
            <w:tcW w:w="3118" w:type="dxa"/>
            <w:shd w:val="clear" w:color="auto" w:fill="auto"/>
          </w:tcPr>
          <w:p w14:paraId="488A2AC2" w14:textId="77777777" w:rsidR="00AA0E74" w:rsidRPr="00216D84" w:rsidRDefault="00AA0E74" w:rsidP="00F565F0">
            <w:pPr>
              <w:spacing w:before="29"/>
              <w:ind w:left="54"/>
              <w:rPr>
                <w:rFonts w:ascii="Times New Roman" w:hAnsi="Times New Roman" w:cs="Times New Roman"/>
                <w:lang w:val="ru-RU"/>
              </w:rPr>
            </w:pPr>
            <w:r w:rsidRPr="00216D84">
              <w:rPr>
                <w:rFonts w:ascii="Times New Roman" w:hAnsi="Times New Roman" w:cs="Times New Roman"/>
                <w:lang w:val="ru-RU"/>
              </w:rPr>
              <w:t xml:space="preserve">У пациентов с циррозом печени и у пациентов с коинфекцией ВГВ с высоким риском развития </w:t>
            </w:r>
            <w:proofErr w:type="gramStart"/>
            <w:r w:rsidRPr="00216D84">
              <w:rPr>
                <w:rFonts w:ascii="Times New Roman" w:hAnsi="Times New Roman" w:cs="Times New Roman"/>
                <w:lang w:val="ru-RU"/>
              </w:rPr>
              <w:t>ГЦК</w:t>
            </w:r>
            <w:r w:rsidRPr="00216D84">
              <w:rPr>
                <w:rFonts w:ascii="Times New Roman" w:hAnsi="Times New Roman" w:cs="Times New Roman"/>
                <w:position w:val="4"/>
                <w:lang w:val="ru-RU"/>
              </w:rPr>
              <w:t>(</w:t>
            </w:r>
            <w:proofErr w:type="gramEnd"/>
            <w:r w:rsidRPr="00216D84">
              <w:rPr>
                <w:rFonts w:ascii="Times New Roman" w:hAnsi="Times New Roman" w:cs="Times New Roman"/>
                <w:position w:val="4"/>
              </w:rPr>
              <w:t>xiii</w:t>
            </w:r>
            <w:r w:rsidRPr="00216D84">
              <w:rPr>
                <w:rFonts w:ascii="Times New Roman" w:hAnsi="Times New Roman" w:cs="Times New Roman"/>
                <w:position w:val="4"/>
                <w:lang w:val="ru-RU"/>
              </w:rPr>
              <w:t>)</w:t>
            </w:r>
          </w:p>
        </w:tc>
      </w:tr>
      <w:tr w:rsidR="00132A29" w:rsidRPr="00216D84" w14:paraId="488A2ACA" w14:textId="77777777" w:rsidTr="00134669">
        <w:trPr>
          <w:trHeight w:val="375"/>
        </w:trPr>
        <w:tc>
          <w:tcPr>
            <w:tcW w:w="1560" w:type="dxa"/>
            <w:vMerge w:val="restart"/>
          </w:tcPr>
          <w:p w14:paraId="488A2AC4" w14:textId="77777777" w:rsidR="00AA0E74" w:rsidRPr="00216D84" w:rsidRDefault="00AA0E74" w:rsidP="00562A3E">
            <w:pPr>
              <w:pStyle w:val="ac"/>
              <w:rPr>
                <w:rFonts w:ascii="Times New Roman" w:hAnsi="Times New Roman" w:cs="Times New Roman"/>
                <w:b/>
                <w:lang w:val="ru-RU"/>
              </w:rPr>
            </w:pPr>
            <w:r w:rsidRPr="00216D84">
              <w:rPr>
                <w:rFonts w:ascii="Times New Roman" w:hAnsi="Times New Roman" w:cs="Times New Roman"/>
                <w:b/>
                <w:lang w:val="ru-RU"/>
              </w:rPr>
              <w:t>Заболевания почек</w:t>
            </w:r>
          </w:p>
        </w:tc>
        <w:tc>
          <w:tcPr>
            <w:tcW w:w="2126" w:type="dxa"/>
            <w:shd w:val="clear" w:color="auto" w:fill="auto"/>
          </w:tcPr>
          <w:p w14:paraId="488A2AC5"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Оценка</w:t>
            </w:r>
            <w:proofErr w:type="spellEnd"/>
            <w:r w:rsidRPr="00216D84">
              <w:rPr>
                <w:rFonts w:ascii="Times New Roman" w:hAnsi="Times New Roman" w:cs="Times New Roman"/>
              </w:rPr>
              <w:t xml:space="preserve"> риска</w:t>
            </w:r>
            <w:r w:rsidRPr="00216D84">
              <w:rPr>
                <w:rFonts w:ascii="Times New Roman" w:hAnsi="Times New Roman" w:cs="Times New Roman"/>
                <w:position w:val="4"/>
              </w:rPr>
              <w:t>(vi)</w:t>
            </w:r>
          </w:p>
        </w:tc>
        <w:tc>
          <w:tcPr>
            <w:tcW w:w="1134" w:type="dxa"/>
            <w:shd w:val="clear" w:color="auto" w:fill="auto"/>
          </w:tcPr>
          <w:p w14:paraId="488A2AC6"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C7"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C8"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AC9" w14:textId="77777777" w:rsidR="00AA0E74" w:rsidRPr="00216D84" w:rsidRDefault="00AA0E74" w:rsidP="00F565F0">
            <w:pPr>
              <w:spacing w:before="29"/>
              <w:ind w:left="54"/>
              <w:rPr>
                <w:rFonts w:ascii="Times New Roman" w:hAnsi="Times New Roman" w:cs="Times New Roman"/>
                <w:lang w:val="ru-RU"/>
              </w:rPr>
            </w:pPr>
            <w:r w:rsidRPr="00216D84">
              <w:rPr>
                <w:rFonts w:ascii="Times New Roman" w:hAnsi="Times New Roman" w:cs="Times New Roman"/>
                <w:lang w:val="ru-RU"/>
              </w:rPr>
              <w:t xml:space="preserve">Более частое наблюдение при факторах риска </w:t>
            </w:r>
            <w:proofErr w:type="gramStart"/>
            <w:r w:rsidRPr="00216D84">
              <w:rPr>
                <w:rFonts w:ascii="Times New Roman" w:hAnsi="Times New Roman" w:cs="Times New Roman"/>
                <w:lang w:val="ru-RU"/>
              </w:rPr>
              <w:t>ХЗП</w:t>
            </w:r>
            <w:r w:rsidRPr="00216D84">
              <w:rPr>
                <w:rFonts w:ascii="Times New Roman" w:hAnsi="Times New Roman" w:cs="Times New Roman"/>
                <w:position w:val="4"/>
                <w:lang w:val="ru-RU"/>
              </w:rPr>
              <w:t>(</w:t>
            </w:r>
            <w:proofErr w:type="gramEnd"/>
            <w:r w:rsidRPr="00216D84">
              <w:rPr>
                <w:rFonts w:ascii="Times New Roman" w:hAnsi="Times New Roman" w:cs="Times New Roman"/>
                <w:position w:val="4"/>
              </w:rPr>
              <w:t>vi</w:t>
            </w:r>
            <w:r w:rsidRPr="00216D84">
              <w:rPr>
                <w:rFonts w:ascii="Times New Roman" w:hAnsi="Times New Roman" w:cs="Times New Roman"/>
                <w:position w:val="4"/>
                <w:lang w:val="ru-RU"/>
              </w:rPr>
              <w:t xml:space="preserve">) </w:t>
            </w:r>
            <w:r w:rsidRPr="00216D84">
              <w:rPr>
                <w:rFonts w:ascii="Times New Roman" w:hAnsi="Times New Roman" w:cs="Times New Roman"/>
                <w:lang w:val="ru-RU"/>
              </w:rPr>
              <w:t>и/или перед назначением и во время приема нефротоксичных препаратов</w:t>
            </w:r>
            <w:r w:rsidRPr="00216D84">
              <w:rPr>
                <w:rFonts w:ascii="Times New Roman" w:hAnsi="Times New Roman" w:cs="Times New Roman"/>
                <w:position w:val="4"/>
                <w:lang w:val="ru-RU"/>
              </w:rPr>
              <w:t>(</w:t>
            </w:r>
            <w:r w:rsidRPr="00216D84">
              <w:rPr>
                <w:rFonts w:ascii="Times New Roman" w:hAnsi="Times New Roman" w:cs="Times New Roman"/>
                <w:position w:val="4"/>
              </w:rPr>
              <w:t>ix</w:t>
            </w:r>
            <w:r w:rsidRPr="00216D84">
              <w:rPr>
                <w:rFonts w:ascii="Times New Roman" w:hAnsi="Times New Roman" w:cs="Times New Roman"/>
                <w:position w:val="4"/>
                <w:lang w:val="ru-RU"/>
              </w:rPr>
              <w:t>)</w:t>
            </w:r>
          </w:p>
        </w:tc>
      </w:tr>
      <w:tr w:rsidR="00132A29" w:rsidRPr="00216D84" w14:paraId="488A2AD2" w14:textId="77777777" w:rsidTr="00134669">
        <w:trPr>
          <w:trHeight w:val="375"/>
        </w:trPr>
        <w:tc>
          <w:tcPr>
            <w:tcW w:w="1560" w:type="dxa"/>
            <w:vMerge/>
          </w:tcPr>
          <w:p w14:paraId="488A2ACB"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CC" w14:textId="77777777" w:rsidR="00AA0E74" w:rsidRPr="00216D84" w:rsidRDefault="00AA0E74" w:rsidP="00F565F0">
            <w:pPr>
              <w:spacing w:before="29"/>
              <w:ind w:left="54"/>
              <w:rPr>
                <w:rFonts w:ascii="Times New Roman" w:hAnsi="Times New Roman" w:cs="Times New Roman"/>
              </w:rPr>
            </w:pPr>
            <w:r w:rsidRPr="00216D84">
              <w:rPr>
                <w:rFonts w:ascii="Times New Roman" w:hAnsi="Times New Roman" w:cs="Times New Roman"/>
              </w:rPr>
              <w:t>оСКФ (CKD-</w:t>
            </w:r>
            <w:proofErr w:type="gramStart"/>
            <w:r w:rsidRPr="00216D84">
              <w:rPr>
                <w:rFonts w:ascii="Times New Roman" w:hAnsi="Times New Roman" w:cs="Times New Roman"/>
              </w:rPr>
              <w:t>EPI)</w:t>
            </w:r>
            <w:r w:rsidRPr="00216D84">
              <w:rPr>
                <w:rFonts w:ascii="Times New Roman" w:hAnsi="Times New Roman" w:cs="Times New Roman"/>
                <w:position w:val="4"/>
              </w:rPr>
              <w:t>(</w:t>
            </w:r>
            <w:proofErr w:type="gramEnd"/>
            <w:r w:rsidRPr="00216D84">
              <w:rPr>
                <w:rFonts w:ascii="Times New Roman" w:hAnsi="Times New Roman" w:cs="Times New Roman"/>
                <w:position w:val="4"/>
              </w:rPr>
              <w:t>vii)</w:t>
            </w:r>
          </w:p>
        </w:tc>
        <w:tc>
          <w:tcPr>
            <w:tcW w:w="1134" w:type="dxa"/>
            <w:shd w:val="clear" w:color="auto" w:fill="auto"/>
          </w:tcPr>
          <w:p w14:paraId="488A2ACD"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CE"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CF"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rPr>
              <w:t>Каждые 3-</w:t>
            </w:r>
            <w:r w:rsidR="00295D41" w:rsidRPr="00216D84">
              <w:rPr>
                <w:rFonts w:ascii="Times New Roman" w:hAnsi="Times New Roman" w:cs="Times New Roman"/>
                <w:lang w:val="ru-RU"/>
              </w:rPr>
              <w:t>6</w:t>
            </w:r>
          </w:p>
          <w:p w14:paraId="488A2AD0" w14:textId="77777777" w:rsidR="00AA0E74" w:rsidRPr="00216D84" w:rsidRDefault="00AA0E74" w:rsidP="00F565F0">
            <w:pPr>
              <w:spacing w:before="29"/>
              <w:ind w:left="54"/>
              <w:rPr>
                <w:rFonts w:ascii="Times New Roman" w:hAnsi="Times New Roman" w:cs="Times New Roman"/>
              </w:rPr>
            </w:pPr>
            <w:r w:rsidRPr="00216D84">
              <w:rPr>
                <w:rFonts w:ascii="Times New Roman" w:hAnsi="Times New Roman" w:cs="Times New Roman"/>
              </w:rPr>
              <w:t>месяцев</w:t>
            </w:r>
          </w:p>
        </w:tc>
        <w:tc>
          <w:tcPr>
            <w:tcW w:w="3118" w:type="dxa"/>
            <w:shd w:val="clear" w:color="auto" w:fill="auto"/>
          </w:tcPr>
          <w:p w14:paraId="488A2AD1" w14:textId="77777777" w:rsidR="00AA0E74" w:rsidRPr="00216D84" w:rsidRDefault="00AA0E74" w:rsidP="00F565F0">
            <w:pPr>
              <w:spacing w:before="29"/>
              <w:ind w:left="54"/>
              <w:rPr>
                <w:rFonts w:ascii="Times New Roman" w:hAnsi="Times New Roman" w:cs="Times New Roman"/>
              </w:rPr>
            </w:pPr>
          </w:p>
        </w:tc>
      </w:tr>
      <w:tr w:rsidR="00132A29" w:rsidRPr="00216D84" w14:paraId="488A2AD9" w14:textId="77777777" w:rsidTr="00134669">
        <w:trPr>
          <w:trHeight w:val="375"/>
        </w:trPr>
        <w:tc>
          <w:tcPr>
            <w:tcW w:w="1560" w:type="dxa"/>
            <w:vMerge/>
          </w:tcPr>
          <w:p w14:paraId="488A2AD3"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D4"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Полосковый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анализ</w:t>
            </w:r>
            <w:proofErr w:type="spellEnd"/>
            <w:r w:rsidRPr="00216D84">
              <w:rPr>
                <w:rFonts w:ascii="Times New Roman" w:hAnsi="Times New Roman" w:cs="Times New Roman"/>
              </w:rPr>
              <w:t xml:space="preserve"> </w:t>
            </w:r>
            <w:r w:rsidRPr="00216D84">
              <w:rPr>
                <w:rFonts w:ascii="Times New Roman" w:hAnsi="Times New Roman" w:cs="Times New Roman"/>
                <w:position w:val="-3"/>
              </w:rPr>
              <w:t>мочи</w:t>
            </w:r>
            <w:r w:rsidRPr="00216D84">
              <w:rPr>
                <w:rFonts w:ascii="Times New Roman" w:hAnsi="Times New Roman" w:cs="Times New Roman"/>
              </w:rPr>
              <w:t>(viii)</w:t>
            </w:r>
          </w:p>
        </w:tc>
        <w:tc>
          <w:tcPr>
            <w:tcW w:w="1134" w:type="dxa"/>
            <w:shd w:val="clear" w:color="auto" w:fill="auto"/>
          </w:tcPr>
          <w:p w14:paraId="488A2AD5"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D6"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D7"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AD8" w14:textId="77777777" w:rsidR="00AA0E74" w:rsidRPr="00216D84" w:rsidRDefault="00AA0E74" w:rsidP="00F565F0">
            <w:pPr>
              <w:spacing w:before="29"/>
              <w:ind w:left="54"/>
              <w:rPr>
                <w:rFonts w:ascii="Times New Roman" w:hAnsi="Times New Roman" w:cs="Times New Roman"/>
                <w:lang w:val="ru-RU"/>
              </w:rPr>
            </w:pPr>
            <w:r w:rsidRPr="00216D84">
              <w:rPr>
                <w:rFonts w:ascii="Times New Roman" w:hAnsi="Times New Roman" w:cs="Times New Roman"/>
                <w:lang w:val="ru-RU"/>
              </w:rPr>
              <w:t>Каждые 6 месяцев, если оСКФ &lt;60 мл/мин или при резком снижении оСКФ</w:t>
            </w:r>
            <w:r w:rsidRPr="00216D84">
              <w:rPr>
                <w:rFonts w:ascii="Times New Roman" w:hAnsi="Times New Roman" w:cs="Times New Roman"/>
                <w:position w:val="4"/>
                <w:lang w:val="ru-RU"/>
              </w:rPr>
              <w:t>(</w:t>
            </w:r>
            <w:r w:rsidRPr="00216D84">
              <w:rPr>
                <w:rFonts w:ascii="Times New Roman" w:hAnsi="Times New Roman" w:cs="Times New Roman"/>
                <w:position w:val="4"/>
              </w:rPr>
              <w:t>xiv</w:t>
            </w:r>
            <w:r w:rsidRPr="00216D84">
              <w:rPr>
                <w:rFonts w:ascii="Times New Roman" w:hAnsi="Times New Roman" w:cs="Times New Roman"/>
                <w:position w:val="4"/>
                <w:lang w:val="ru-RU"/>
              </w:rPr>
              <w:t>)</w:t>
            </w:r>
            <w:r w:rsidRPr="00216D84">
              <w:rPr>
                <w:rFonts w:ascii="Times New Roman" w:hAnsi="Times New Roman" w:cs="Times New Roman"/>
                <w:lang w:val="ru-RU"/>
              </w:rPr>
              <w:t>. Если протеинурия ≥1+ и/или оСКФ &lt;60 мл/мин, измерить БМ/К или АМ/К</w:t>
            </w:r>
            <w:r w:rsidRPr="00216D84">
              <w:rPr>
                <w:rFonts w:ascii="Times New Roman" w:hAnsi="Times New Roman" w:cs="Times New Roman"/>
                <w:position w:val="4"/>
                <w:lang w:val="ru-RU"/>
              </w:rPr>
              <w:t>(</w:t>
            </w:r>
            <w:r w:rsidRPr="00216D84">
              <w:rPr>
                <w:rFonts w:ascii="Times New Roman" w:hAnsi="Times New Roman" w:cs="Times New Roman"/>
                <w:position w:val="4"/>
              </w:rPr>
              <w:t>viii</w:t>
            </w:r>
            <w:r w:rsidRPr="00216D84">
              <w:rPr>
                <w:rFonts w:ascii="Times New Roman" w:hAnsi="Times New Roman" w:cs="Times New Roman"/>
                <w:position w:val="4"/>
                <w:lang w:val="ru-RU"/>
              </w:rPr>
              <w:t>)</w:t>
            </w:r>
          </w:p>
        </w:tc>
      </w:tr>
      <w:tr w:rsidR="00132A29" w:rsidRPr="00216D84" w14:paraId="488A2AE1" w14:textId="77777777" w:rsidTr="00134669">
        <w:trPr>
          <w:trHeight w:val="375"/>
        </w:trPr>
        <w:tc>
          <w:tcPr>
            <w:tcW w:w="1560" w:type="dxa"/>
            <w:vMerge w:val="restart"/>
          </w:tcPr>
          <w:p w14:paraId="488A2ADA" w14:textId="77777777" w:rsidR="00132A29" w:rsidRPr="00216D84" w:rsidRDefault="00132A29" w:rsidP="00562A3E">
            <w:pPr>
              <w:pStyle w:val="ac"/>
              <w:rPr>
                <w:rFonts w:ascii="Times New Roman" w:hAnsi="Times New Roman" w:cs="Times New Roman"/>
                <w:b/>
                <w:lang w:val="ru-RU"/>
              </w:rPr>
            </w:pPr>
            <w:r w:rsidRPr="00216D84">
              <w:rPr>
                <w:rFonts w:ascii="Times New Roman" w:hAnsi="Times New Roman" w:cs="Times New Roman"/>
                <w:b/>
                <w:lang w:val="ru-RU"/>
              </w:rPr>
              <w:t>Заболевания костей</w:t>
            </w:r>
          </w:p>
        </w:tc>
        <w:tc>
          <w:tcPr>
            <w:tcW w:w="2126" w:type="dxa"/>
            <w:shd w:val="clear" w:color="auto" w:fill="auto"/>
          </w:tcPr>
          <w:p w14:paraId="488A2ADB" w14:textId="77777777" w:rsidR="00132A29" w:rsidRPr="00216D84" w:rsidRDefault="00132A29" w:rsidP="00F565F0">
            <w:pPr>
              <w:pStyle w:val="TableParagraph"/>
              <w:spacing w:before="27" w:line="312" w:lineRule="auto"/>
              <w:ind w:left="53"/>
              <w:jc w:val="left"/>
              <w:rPr>
                <w:rFonts w:ascii="Times New Roman" w:hAnsi="Times New Roman" w:cs="Times New Roman"/>
                <w:lang w:val="ru-RU"/>
              </w:rPr>
            </w:pPr>
            <w:r w:rsidRPr="00216D84">
              <w:rPr>
                <w:rFonts w:ascii="Times New Roman" w:hAnsi="Times New Roman" w:cs="Times New Roman"/>
                <w:lang w:val="ru-RU"/>
              </w:rPr>
              <w:t>Биохимия крови на выявление заболеваний костей: кальций, фосфаты (</w:t>
            </w:r>
            <w:r w:rsidRPr="00216D84">
              <w:rPr>
                <w:rFonts w:ascii="Times New Roman" w:hAnsi="Times New Roman" w:cs="Times New Roman"/>
              </w:rPr>
              <w:t>PO</w:t>
            </w:r>
            <w:r w:rsidRPr="00216D84">
              <w:rPr>
                <w:rFonts w:ascii="Times New Roman" w:hAnsi="Times New Roman" w:cs="Times New Roman"/>
                <w:lang w:val="ru-RU"/>
              </w:rPr>
              <w:t>4), щелочная</w:t>
            </w:r>
          </w:p>
          <w:p w14:paraId="488A2ADC"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фосфатаза</w:t>
            </w:r>
            <w:proofErr w:type="spellEnd"/>
          </w:p>
        </w:tc>
        <w:tc>
          <w:tcPr>
            <w:tcW w:w="1134" w:type="dxa"/>
            <w:shd w:val="clear" w:color="auto" w:fill="auto"/>
          </w:tcPr>
          <w:p w14:paraId="488A2ADD" w14:textId="77777777" w:rsidR="00132A29" w:rsidRPr="00216D84" w:rsidRDefault="00132A29"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DE" w14:textId="77777777" w:rsidR="00132A29" w:rsidRPr="00216D84" w:rsidRDefault="00132A29"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DF" w14:textId="77777777" w:rsidR="00132A29" w:rsidRPr="00216D84" w:rsidRDefault="00132A29" w:rsidP="00F565F0">
            <w:pPr>
              <w:spacing w:before="29"/>
              <w:ind w:left="54"/>
              <w:rPr>
                <w:rFonts w:ascii="Times New Roman" w:hAnsi="Times New Roman" w:cs="Times New Roman"/>
              </w:rPr>
            </w:pPr>
            <w:r w:rsidRPr="00216D84">
              <w:rPr>
                <w:rFonts w:ascii="Times New Roman" w:hAnsi="Times New Roman" w:cs="Times New Roman"/>
              </w:rPr>
              <w:t>Каждые 6-12 месяцев</w:t>
            </w:r>
          </w:p>
        </w:tc>
        <w:tc>
          <w:tcPr>
            <w:tcW w:w="3118" w:type="dxa"/>
            <w:shd w:val="clear" w:color="auto" w:fill="auto"/>
          </w:tcPr>
          <w:p w14:paraId="488A2AE0" w14:textId="77777777" w:rsidR="00132A29" w:rsidRPr="00216D84" w:rsidRDefault="00132A29" w:rsidP="00F565F0">
            <w:pPr>
              <w:spacing w:before="29"/>
              <w:ind w:left="54"/>
              <w:rPr>
                <w:rFonts w:ascii="Times New Roman" w:hAnsi="Times New Roman" w:cs="Times New Roman"/>
              </w:rPr>
            </w:pPr>
          </w:p>
        </w:tc>
      </w:tr>
      <w:tr w:rsidR="00132A29" w:rsidRPr="00216D84" w14:paraId="488A2AEB" w14:textId="77777777" w:rsidTr="00134669">
        <w:trPr>
          <w:trHeight w:val="375"/>
        </w:trPr>
        <w:tc>
          <w:tcPr>
            <w:tcW w:w="1560" w:type="dxa"/>
            <w:vMerge/>
          </w:tcPr>
          <w:p w14:paraId="488A2AE2" w14:textId="77777777" w:rsidR="00132A29" w:rsidRPr="00216D84" w:rsidRDefault="00132A29" w:rsidP="00562A3E">
            <w:pPr>
              <w:pStyle w:val="ac"/>
              <w:rPr>
                <w:rFonts w:ascii="Times New Roman" w:hAnsi="Times New Roman" w:cs="Times New Roman"/>
                <w:lang w:val="ru-RU"/>
              </w:rPr>
            </w:pPr>
          </w:p>
        </w:tc>
        <w:tc>
          <w:tcPr>
            <w:tcW w:w="2126" w:type="dxa"/>
            <w:shd w:val="clear" w:color="auto" w:fill="auto"/>
          </w:tcPr>
          <w:p w14:paraId="488A2AE3" w14:textId="77777777" w:rsidR="00D5709E" w:rsidRPr="00216D84" w:rsidRDefault="00D5709E" w:rsidP="00F565F0">
            <w:pPr>
              <w:pStyle w:val="TableParagraph"/>
              <w:spacing w:before="0" w:line="167" w:lineRule="exact"/>
              <w:ind w:left="53"/>
              <w:jc w:val="left"/>
              <w:rPr>
                <w:rFonts w:ascii="Times New Roman" w:hAnsi="Times New Roman" w:cs="Times New Roman"/>
                <w:lang w:val="ru-RU"/>
              </w:rPr>
            </w:pPr>
          </w:p>
          <w:p w14:paraId="488A2AE4" w14:textId="77777777" w:rsidR="00132A29" w:rsidRPr="00216D84" w:rsidRDefault="00132A29" w:rsidP="00F565F0">
            <w:pPr>
              <w:pStyle w:val="TableParagraph"/>
              <w:spacing w:before="0" w:line="167" w:lineRule="exact"/>
              <w:ind w:left="53"/>
              <w:jc w:val="left"/>
              <w:rPr>
                <w:rFonts w:ascii="Times New Roman" w:hAnsi="Times New Roman" w:cs="Times New Roman"/>
                <w:lang w:val="ru-RU"/>
              </w:rPr>
            </w:pPr>
            <w:r w:rsidRPr="00216D84">
              <w:rPr>
                <w:rFonts w:ascii="Times New Roman" w:hAnsi="Times New Roman" w:cs="Times New Roman"/>
                <w:lang w:val="ru-RU"/>
              </w:rPr>
              <w:t>Оценка риска</w:t>
            </w:r>
            <w:r w:rsidR="00D5709E" w:rsidRPr="00216D84">
              <w:rPr>
                <w:rFonts w:ascii="Times New Roman" w:hAnsi="Times New Roman" w:cs="Times New Roman"/>
                <w:position w:val="4"/>
                <w:lang w:val="ru-RU"/>
              </w:rPr>
              <w:t>(</w:t>
            </w:r>
            <w:r w:rsidR="00D5709E" w:rsidRPr="00216D84">
              <w:rPr>
                <w:rFonts w:ascii="Times New Roman" w:hAnsi="Times New Roman" w:cs="Times New Roman"/>
                <w:position w:val="4"/>
              </w:rPr>
              <w:t>X</w:t>
            </w:r>
            <w:r w:rsidR="00D5709E" w:rsidRPr="00216D84">
              <w:rPr>
                <w:rFonts w:ascii="Times New Roman" w:hAnsi="Times New Roman" w:cs="Times New Roman"/>
                <w:position w:val="4"/>
                <w:lang w:val="ru-RU"/>
              </w:rPr>
              <w:t>)</w:t>
            </w:r>
          </w:p>
          <w:p w14:paraId="488A2AE5" w14:textId="77777777" w:rsidR="00132A29" w:rsidRPr="00216D84" w:rsidRDefault="00132A29" w:rsidP="00F565F0">
            <w:pPr>
              <w:spacing w:before="29"/>
              <w:ind w:left="54"/>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rPr>
              <w:t>FRAX</w:t>
            </w:r>
            <w:r w:rsidRPr="00216D84">
              <w:rPr>
                <w:rFonts w:ascii="Times New Roman" w:hAnsi="Times New Roman" w:cs="Times New Roman"/>
                <w:lang w:val="ru-RU"/>
              </w:rPr>
              <w:t>®</w:t>
            </w:r>
            <w:r w:rsidR="00D5709E" w:rsidRPr="00216D84">
              <w:rPr>
                <w:rFonts w:ascii="Times New Roman" w:hAnsi="Times New Roman" w:cs="Times New Roman"/>
                <w:position w:val="4"/>
                <w:lang w:val="ru-RU"/>
              </w:rPr>
              <w:t>(</w:t>
            </w:r>
            <w:r w:rsidR="00D5709E" w:rsidRPr="00216D84">
              <w:rPr>
                <w:rFonts w:ascii="Times New Roman" w:hAnsi="Times New Roman" w:cs="Times New Roman"/>
                <w:position w:val="4"/>
              </w:rPr>
              <w:t>XI</w:t>
            </w:r>
            <w:r w:rsidR="00D5709E" w:rsidRPr="00216D84">
              <w:rPr>
                <w:rFonts w:ascii="Times New Roman" w:hAnsi="Times New Roman" w:cs="Times New Roman"/>
                <w:position w:val="4"/>
                <w:lang w:val="ru-RU"/>
              </w:rPr>
              <w:t xml:space="preserve">) </w:t>
            </w:r>
            <w:r w:rsidRPr="00216D84">
              <w:rPr>
                <w:rFonts w:ascii="Times New Roman" w:hAnsi="Times New Roman" w:cs="Times New Roman"/>
                <w:lang w:val="ru-RU"/>
              </w:rPr>
              <w:t>для пациентов старше 40 лет)</w:t>
            </w:r>
          </w:p>
        </w:tc>
        <w:tc>
          <w:tcPr>
            <w:tcW w:w="1134" w:type="dxa"/>
            <w:shd w:val="clear" w:color="auto" w:fill="auto"/>
          </w:tcPr>
          <w:p w14:paraId="488A2AE6" w14:textId="77777777" w:rsidR="00132A29" w:rsidRPr="00216D84" w:rsidRDefault="00132A29"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E7" w14:textId="77777777" w:rsidR="00132A29" w:rsidRPr="00216D84" w:rsidRDefault="00132A29"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E8"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Раз</w:t>
            </w:r>
            <w:proofErr w:type="spellEnd"/>
            <w:r w:rsidRPr="00216D84">
              <w:rPr>
                <w:rFonts w:ascii="Times New Roman" w:hAnsi="Times New Roman" w:cs="Times New Roman"/>
              </w:rPr>
              <w:t xml:space="preserve"> в 2 </w:t>
            </w:r>
            <w:proofErr w:type="spellStart"/>
            <w:r w:rsidRPr="00216D84">
              <w:rPr>
                <w:rFonts w:ascii="Times New Roman" w:hAnsi="Times New Roman" w:cs="Times New Roman"/>
              </w:rPr>
              <w:t>года</w:t>
            </w:r>
            <w:proofErr w:type="spellEnd"/>
          </w:p>
        </w:tc>
        <w:tc>
          <w:tcPr>
            <w:tcW w:w="3118" w:type="dxa"/>
            <w:shd w:val="clear" w:color="auto" w:fill="auto"/>
          </w:tcPr>
          <w:p w14:paraId="488A2AE9" w14:textId="77777777" w:rsidR="00132A29" w:rsidRPr="00216D84" w:rsidRDefault="00132A29" w:rsidP="00F565F0">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 xml:space="preserve">Рассмотреть вопрос о проведении </w:t>
            </w:r>
            <w:r w:rsidRPr="00216D84">
              <w:rPr>
                <w:rFonts w:ascii="Times New Roman" w:hAnsi="Times New Roman" w:cs="Times New Roman"/>
              </w:rPr>
              <w:t>DXA</w:t>
            </w:r>
            <w:r w:rsidRPr="00216D84">
              <w:rPr>
                <w:rFonts w:ascii="Times New Roman" w:hAnsi="Times New Roman" w:cs="Times New Roman"/>
                <w:lang w:val="ru-RU"/>
              </w:rPr>
              <w:t xml:space="preserve"> для</w:t>
            </w:r>
          </w:p>
          <w:p w14:paraId="488A2AEA" w14:textId="77777777" w:rsidR="00132A29" w:rsidRPr="00216D84" w:rsidRDefault="00132A29" w:rsidP="00295D41">
            <w:pPr>
              <w:spacing w:before="29"/>
              <w:ind w:left="54"/>
              <w:rPr>
                <w:rFonts w:ascii="Times New Roman" w:hAnsi="Times New Roman" w:cs="Times New Roman"/>
              </w:rPr>
            </w:pPr>
            <w:r w:rsidRPr="00216D84">
              <w:rPr>
                <w:rFonts w:ascii="Times New Roman" w:hAnsi="Times New Roman" w:cs="Times New Roman"/>
                <w:lang w:val="ru-RU"/>
              </w:rPr>
              <w:t>отдельных пациентов</w:t>
            </w:r>
            <w:r w:rsidR="00295D41" w:rsidRPr="00216D84">
              <w:rPr>
                <w:rFonts w:ascii="Times New Roman" w:hAnsi="Times New Roman" w:cs="Times New Roman"/>
                <w:lang w:val="ru-RU"/>
              </w:rPr>
              <w:t>.</w:t>
            </w:r>
          </w:p>
        </w:tc>
      </w:tr>
      <w:tr w:rsidR="00132A29" w:rsidRPr="00216D84" w14:paraId="488A2AF3" w14:textId="77777777" w:rsidTr="00134669">
        <w:trPr>
          <w:trHeight w:val="375"/>
        </w:trPr>
        <w:tc>
          <w:tcPr>
            <w:tcW w:w="1560" w:type="dxa"/>
          </w:tcPr>
          <w:p w14:paraId="488A2AEC" w14:textId="77777777" w:rsidR="00132A29" w:rsidRPr="00216D84" w:rsidRDefault="00132A29" w:rsidP="00562A3E">
            <w:pPr>
              <w:pStyle w:val="ac"/>
              <w:rPr>
                <w:rFonts w:ascii="Times New Roman" w:hAnsi="Times New Roman" w:cs="Times New Roman"/>
                <w:lang w:val="ru-RU"/>
              </w:rPr>
            </w:pPr>
            <w:proofErr w:type="spellStart"/>
            <w:r w:rsidRPr="00216D84">
              <w:rPr>
                <w:rFonts w:ascii="Times New Roman" w:hAnsi="Times New Roman" w:cs="Times New Roman"/>
                <w:b/>
              </w:rPr>
              <w:t>Витамин</w:t>
            </w:r>
            <w:proofErr w:type="spellEnd"/>
            <w:r w:rsidRPr="00216D84">
              <w:rPr>
                <w:rFonts w:ascii="Times New Roman" w:hAnsi="Times New Roman" w:cs="Times New Roman"/>
                <w:b/>
              </w:rPr>
              <w:t xml:space="preserve"> D</w:t>
            </w:r>
          </w:p>
        </w:tc>
        <w:tc>
          <w:tcPr>
            <w:tcW w:w="2126" w:type="dxa"/>
            <w:shd w:val="clear" w:color="auto" w:fill="auto"/>
          </w:tcPr>
          <w:p w14:paraId="488A2AED" w14:textId="77777777" w:rsidR="00132A29" w:rsidRPr="00216D84" w:rsidRDefault="00132A29" w:rsidP="00F565F0">
            <w:pPr>
              <w:spacing w:before="29"/>
              <w:ind w:left="54"/>
              <w:rPr>
                <w:rFonts w:ascii="Times New Roman" w:hAnsi="Times New Roman" w:cs="Times New Roman"/>
              </w:rPr>
            </w:pPr>
            <w:r w:rsidRPr="00216D84">
              <w:rPr>
                <w:rFonts w:ascii="Times New Roman" w:hAnsi="Times New Roman" w:cs="Times New Roman"/>
              </w:rPr>
              <w:t xml:space="preserve">25(OH) </w:t>
            </w:r>
            <w:proofErr w:type="spellStart"/>
            <w:r w:rsidRPr="00216D84">
              <w:rPr>
                <w:rFonts w:ascii="Times New Roman" w:hAnsi="Times New Roman" w:cs="Times New Roman"/>
              </w:rPr>
              <w:t>витамин</w:t>
            </w:r>
            <w:proofErr w:type="spellEnd"/>
            <w:r w:rsidRPr="00216D84">
              <w:rPr>
                <w:rFonts w:ascii="Times New Roman" w:hAnsi="Times New Roman" w:cs="Times New Roman"/>
              </w:rPr>
              <w:t xml:space="preserve"> D</w:t>
            </w:r>
          </w:p>
        </w:tc>
        <w:tc>
          <w:tcPr>
            <w:tcW w:w="1134" w:type="dxa"/>
            <w:shd w:val="clear" w:color="auto" w:fill="auto"/>
          </w:tcPr>
          <w:p w14:paraId="488A2AEE" w14:textId="77777777" w:rsidR="00132A29" w:rsidRPr="00216D84" w:rsidRDefault="00132A29"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EF" w14:textId="77777777" w:rsidR="00132A29" w:rsidRPr="00216D84" w:rsidRDefault="00132A29" w:rsidP="00132A29">
            <w:pPr>
              <w:pStyle w:val="ac"/>
              <w:jc w:val="center"/>
              <w:rPr>
                <w:rFonts w:ascii="Times New Roman" w:hAnsi="Times New Roman" w:cs="Times New Roman"/>
              </w:rPr>
            </w:pPr>
          </w:p>
        </w:tc>
        <w:tc>
          <w:tcPr>
            <w:tcW w:w="1701" w:type="dxa"/>
            <w:shd w:val="clear" w:color="auto" w:fill="auto"/>
          </w:tcPr>
          <w:p w14:paraId="488A2AF0" w14:textId="77777777" w:rsidR="00132A29" w:rsidRPr="00216D84" w:rsidRDefault="00132A29" w:rsidP="00F565F0">
            <w:pPr>
              <w:pStyle w:val="TableParagraph"/>
              <w:spacing w:before="29"/>
              <w:ind w:left="54"/>
              <w:jc w:val="left"/>
              <w:rPr>
                <w:rFonts w:ascii="Times New Roman" w:hAnsi="Times New Roman" w:cs="Times New Roman"/>
              </w:rPr>
            </w:pPr>
            <w:proofErr w:type="spellStart"/>
            <w:r w:rsidRPr="00216D84">
              <w:rPr>
                <w:rFonts w:ascii="Times New Roman" w:hAnsi="Times New Roman" w:cs="Times New Roman"/>
              </w:rPr>
              <w:t>Согласно</w:t>
            </w:r>
            <w:proofErr w:type="spellEnd"/>
          </w:p>
          <w:p w14:paraId="488A2AF1"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показаниям</w:t>
            </w:r>
            <w:proofErr w:type="spellEnd"/>
          </w:p>
        </w:tc>
        <w:tc>
          <w:tcPr>
            <w:tcW w:w="3118" w:type="dxa"/>
            <w:shd w:val="clear" w:color="auto" w:fill="auto"/>
          </w:tcPr>
          <w:p w14:paraId="488A2AF2" w14:textId="77777777" w:rsidR="00132A29" w:rsidRPr="00216D84" w:rsidRDefault="00132A29" w:rsidP="00F565F0">
            <w:pPr>
              <w:spacing w:before="29"/>
              <w:ind w:left="54"/>
              <w:rPr>
                <w:rFonts w:ascii="Times New Roman" w:hAnsi="Times New Roman" w:cs="Times New Roman"/>
                <w:lang w:val="ru-RU"/>
              </w:rPr>
            </w:pPr>
            <w:r w:rsidRPr="00216D84">
              <w:rPr>
                <w:rFonts w:ascii="Times New Roman" w:hAnsi="Times New Roman" w:cs="Times New Roman"/>
                <w:lang w:val="ru-RU"/>
              </w:rPr>
              <w:t>Проводить скрининг пациентов с высоким риском</w:t>
            </w:r>
          </w:p>
        </w:tc>
      </w:tr>
      <w:tr w:rsidR="00132A29" w:rsidRPr="00216D84" w14:paraId="488A2AFB" w14:textId="77777777" w:rsidTr="00134669">
        <w:trPr>
          <w:trHeight w:val="375"/>
        </w:trPr>
        <w:tc>
          <w:tcPr>
            <w:tcW w:w="1560" w:type="dxa"/>
          </w:tcPr>
          <w:p w14:paraId="488A2AF4" w14:textId="77777777" w:rsidR="00132A29" w:rsidRPr="00216D84" w:rsidRDefault="00132A29" w:rsidP="00F565F0">
            <w:pPr>
              <w:pStyle w:val="TableParagraph"/>
              <w:spacing w:before="29" w:line="312" w:lineRule="auto"/>
              <w:ind w:left="56" w:right="332"/>
              <w:jc w:val="left"/>
              <w:rPr>
                <w:rFonts w:ascii="Times New Roman" w:hAnsi="Times New Roman" w:cs="Times New Roman"/>
                <w:b/>
              </w:rPr>
            </w:pPr>
            <w:proofErr w:type="spellStart"/>
            <w:r w:rsidRPr="00216D84">
              <w:rPr>
                <w:rFonts w:ascii="Times New Roman" w:hAnsi="Times New Roman" w:cs="Times New Roman"/>
                <w:b/>
              </w:rPr>
              <w:t>Нейрокогн</w:t>
            </w:r>
            <w:proofErr w:type="spellEnd"/>
            <w:r w:rsidR="00295D41" w:rsidRPr="00216D84">
              <w:rPr>
                <w:rFonts w:ascii="Times New Roman" w:hAnsi="Times New Roman" w:cs="Times New Roman"/>
                <w:b/>
                <w:lang w:val="ru-RU"/>
              </w:rPr>
              <w:t>и</w:t>
            </w:r>
            <w:proofErr w:type="spellStart"/>
            <w:r w:rsidRPr="00216D84">
              <w:rPr>
                <w:rFonts w:ascii="Times New Roman" w:hAnsi="Times New Roman" w:cs="Times New Roman"/>
                <w:b/>
              </w:rPr>
              <w:t>тивные</w:t>
            </w:r>
            <w:proofErr w:type="spellEnd"/>
          </w:p>
          <w:p w14:paraId="488A2AF5" w14:textId="77777777" w:rsidR="00132A29" w:rsidRPr="00216D84" w:rsidRDefault="00132A29" w:rsidP="00562A3E">
            <w:pPr>
              <w:pStyle w:val="ac"/>
              <w:rPr>
                <w:rFonts w:ascii="Times New Roman" w:hAnsi="Times New Roman" w:cs="Times New Roman"/>
                <w:lang w:val="ru-RU"/>
              </w:rPr>
            </w:pPr>
            <w:proofErr w:type="spellStart"/>
            <w:r w:rsidRPr="00216D84">
              <w:rPr>
                <w:rFonts w:ascii="Times New Roman" w:hAnsi="Times New Roman" w:cs="Times New Roman"/>
                <w:b/>
              </w:rPr>
              <w:t>расстройства</w:t>
            </w:r>
            <w:proofErr w:type="spellEnd"/>
          </w:p>
        </w:tc>
        <w:tc>
          <w:tcPr>
            <w:tcW w:w="2126" w:type="dxa"/>
            <w:shd w:val="clear" w:color="auto" w:fill="auto"/>
          </w:tcPr>
          <w:p w14:paraId="488A2AF6"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Опросник</w:t>
            </w:r>
            <w:proofErr w:type="spellEnd"/>
            <w:r w:rsidRPr="00216D84">
              <w:rPr>
                <w:rFonts w:ascii="Times New Roman" w:hAnsi="Times New Roman" w:cs="Times New Roman"/>
              </w:rPr>
              <w:t xml:space="preserve"> для скрининга</w:t>
            </w:r>
          </w:p>
        </w:tc>
        <w:tc>
          <w:tcPr>
            <w:tcW w:w="1134" w:type="dxa"/>
            <w:shd w:val="clear" w:color="auto" w:fill="auto"/>
          </w:tcPr>
          <w:p w14:paraId="488A2AF7" w14:textId="77777777" w:rsidR="00132A29" w:rsidRPr="00216D84" w:rsidRDefault="00132A29"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F8" w14:textId="77777777" w:rsidR="00132A29" w:rsidRPr="00216D84" w:rsidRDefault="00132A29"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F9"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Раз</w:t>
            </w:r>
            <w:proofErr w:type="spellEnd"/>
            <w:r w:rsidRPr="00216D84">
              <w:rPr>
                <w:rFonts w:ascii="Times New Roman" w:hAnsi="Times New Roman" w:cs="Times New Roman"/>
              </w:rPr>
              <w:t xml:space="preserve"> в 2 </w:t>
            </w:r>
            <w:proofErr w:type="spellStart"/>
            <w:r w:rsidRPr="00216D84">
              <w:rPr>
                <w:rFonts w:ascii="Times New Roman" w:hAnsi="Times New Roman" w:cs="Times New Roman"/>
              </w:rPr>
              <w:t>года</w:t>
            </w:r>
            <w:proofErr w:type="spellEnd"/>
          </w:p>
        </w:tc>
        <w:tc>
          <w:tcPr>
            <w:tcW w:w="3118" w:type="dxa"/>
            <w:shd w:val="clear" w:color="auto" w:fill="auto"/>
          </w:tcPr>
          <w:p w14:paraId="488A2AFA" w14:textId="77777777" w:rsidR="00132A29" w:rsidRPr="00216D84" w:rsidRDefault="00132A29" w:rsidP="00295D41">
            <w:pPr>
              <w:pStyle w:val="TableParagraph"/>
              <w:spacing w:before="29" w:line="312" w:lineRule="auto"/>
              <w:ind w:left="54"/>
              <w:jc w:val="left"/>
              <w:rPr>
                <w:rFonts w:ascii="Times New Roman" w:hAnsi="Times New Roman" w:cs="Times New Roman"/>
                <w:lang w:val="ru-RU"/>
              </w:rPr>
            </w:pPr>
            <w:r w:rsidRPr="00216D84">
              <w:rPr>
                <w:rFonts w:ascii="Times New Roman" w:hAnsi="Times New Roman" w:cs="Times New Roman"/>
                <w:lang w:val="ru-RU"/>
              </w:rPr>
              <w:t xml:space="preserve">Скрининг всех пациентов без отягощающих факторов. В случае выявления патологии или симптомов, </w:t>
            </w:r>
            <w:r w:rsidR="00295D41" w:rsidRPr="00216D84">
              <w:rPr>
                <w:rFonts w:ascii="Times New Roman" w:hAnsi="Times New Roman" w:cs="Times New Roman"/>
                <w:lang w:val="ru-RU"/>
              </w:rPr>
              <w:t>направить к психотерапевту</w:t>
            </w:r>
            <w:r w:rsidRPr="00216D84">
              <w:rPr>
                <w:rFonts w:ascii="Times New Roman" w:hAnsi="Times New Roman" w:cs="Times New Roman"/>
                <w:color w:val="00A88E"/>
                <w:lang w:val="ru-RU"/>
              </w:rPr>
              <w:t xml:space="preserve"> </w:t>
            </w:r>
            <w:r w:rsidRPr="00216D84">
              <w:rPr>
                <w:rFonts w:ascii="Times New Roman" w:hAnsi="Times New Roman" w:cs="Times New Roman"/>
                <w:lang w:val="ru-RU"/>
              </w:rPr>
              <w:t>для дальнейшего обследования.</w:t>
            </w:r>
          </w:p>
        </w:tc>
      </w:tr>
      <w:tr w:rsidR="00132A29" w:rsidRPr="00216D84" w14:paraId="488A2B03" w14:textId="77777777" w:rsidTr="00134669">
        <w:trPr>
          <w:trHeight w:val="375"/>
        </w:trPr>
        <w:tc>
          <w:tcPr>
            <w:tcW w:w="1560" w:type="dxa"/>
          </w:tcPr>
          <w:p w14:paraId="488A2AFC" w14:textId="77777777" w:rsidR="00132A29" w:rsidRPr="00216D84" w:rsidRDefault="00132A29" w:rsidP="00562A3E">
            <w:pPr>
              <w:pStyle w:val="ac"/>
              <w:rPr>
                <w:rFonts w:ascii="Times New Roman" w:hAnsi="Times New Roman" w:cs="Times New Roman"/>
                <w:lang w:val="ru-RU"/>
              </w:rPr>
            </w:pPr>
            <w:proofErr w:type="spellStart"/>
            <w:r w:rsidRPr="00216D84">
              <w:rPr>
                <w:rFonts w:ascii="Times New Roman" w:hAnsi="Times New Roman" w:cs="Times New Roman"/>
                <w:b/>
              </w:rPr>
              <w:t>Депрессия</w:t>
            </w:r>
            <w:proofErr w:type="spellEnd"/>
          </w:p>
        </w:tc>
        <w:tc>
          <w:tcPr>
            <w:tcW w:w="2126" w:type="dxa"/>
            <w:shd w:val="clear" w:color="auto" w:fill="auto"/>
          </w:tcPr>
          <w:p w14:paraId="488A2AFD"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Опросник</w:t>
            </w:r>
            <w:proofErr w:type="spellEnd"/>
          </w:p>
        </w:tc>
        <w:tc>
          <w:tcPr>
            <w:tcW w:w="1134" w:type="dxa"/>
            <w:shd w:val="clear" w:color="auto" w:fill="auto"/>
          </w:tcPr>
          <w:p w14:paraId="488A2AFE" w14:textId="77777777" w:rsidR="00132A29" w:rsidRPr="00216D84" w:rsidRDefault="00132A29"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FF" w14:textId="77777777" w:rsidR="00132A29" w:rsidRPr="00216D84" w:rsidRDefault="00132A29"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B00" w14:textId="77777777" w:rsidR="00132A29" w:rsidRPr="00216D84" w:rsidRDefault="00132A29" w:rsidP="00F565F0">
            <w:pPr>
              <w:pStyle w:val="TableParagraph"/>
              <w:spacing w:before="29"/>
              <w:ind w:left="54"/>
              <w:jc w:val="left"/>
              <w:rPr>
                <w:rFonts w:ascii="Times New Roman" w:hAnsi="Times New Roman" w:cs="Times New Roman"/>
              </w:rPr>
            </w:pPr>
            <w:proofErr w:type="spellStart"/>
            <w:r w:rsidRPr="00216D84">
              <w:rPr>
                <w:rFonts w:ascii="Times New Roman" w:hAnsi="Times New Roman" w:cs="Times New Roman"/>
              </w:rPr>
              <w:t>Согласно</w:t>
            </w:r>
            <w:proofErr w:type="spellEnd"/>
          </w:p>
          <w:p w14:paraId="488A2B01"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lastRenderedPageBreak/>
              <w:t>показаниям</w:t>
            </w:r>
            <w:proofErr w:type="spellEnd"/>
          </w:p>
        </w:tc>
        <w:tc>
          <w:tcPr>
            <w:tcW w:w="3118" w:type="dxa"/>
            <w:shd w:val="clear" w:color="auto" w:fill="auto"/>
          </w:tcPr>
          <w:p w14:paraId="488A2B02" w14:textId="77777777" w:rsidR="00132A29" w:rsidRPr="00216D84" w:rsidRDefault="00132A29" w:rsidP="00F565F0">
            <w:pPr>
              <w:spacing w:before="29"/>
              <w:ind w:left="54"/>
              <w:rPr>
                <w:rFonts w:ascii="Times New Roman" w:hAnsi="Times New Roman" w:cs="Times New Roman"/>
                <w:lang w:val="ru-RU"/>
              </w:rPr>
            </w:pPr>
            <w:r w:rsidRPr="00216D84">
              <w:rPr>
                <w:rFonts w:ascii="Times New Roman" w:hAnsi="Times New Roman" w:cs="Times New Roman"/>
                <w:lang w:val="ru-RU"/>
              </w:rPr>
              <w:lastRenderedPageBreak/>
              <w:t xml:space="preserve">Проводить скрининг пациентов </w:t>
            </w:r>
            <w:r w:rsidRPr="00216D84">
              <w:rPr>
                <w:rFonts w:ascii="Times New Roman" w:hAnsi="Times New Roman" w:cs="Times New Roman"/>
                <w:lang w:val="ru-RU"/>
              </w:rPr>
              <w:lastRenderedPageBreak/>
              <w:t>с высоким риском</w:t>
            </w:r>
          </w:p>
        </w:tc>
      </w:tr>
      <w:tr w:rsidR="00132A29" w:rsidRPr="00216D84" w14:paraId="488A2B0A" w14:textId="77777777" w:rsidTr="00134669">
        <w:trPr>
          <w:trHeight w:val="375"/>
        </w:trPr>
        <w:tc>
          <w:tcPr>
            <w:tcW w:w="1560" w:type="dxa"/>
            <w:vMerge w:val="restart"/>
          </w:tcPr>
          <w:p w14:paraId="488A2B04" w14:textId="77777777" w:rsidR="00132A29" w:rsidRPr="00216D84" w:rsidRDefault="00132A29" w:rsidP="00562A3E">
            <w:pPr>
              <w:pStyle w:val="ac"/>
              <w:rPr>
                <w:rFonts w:ascii="Times New Roman" w:hAnsi="Times New Roman" w:cs="Times New Roman"/>
                <w:lang w:val="ru-RU"/>
              </w:rPr>
            </w:pPr>
            <w:proofErr w:type="spellStart"/>
            <w:r w:rsidRPr="00216D84">
              <w:rPr>
                <w:rFonts w:ascii="Times New Roman" w:hAnsi="Times New Roman" w:cs="Times New Roman"/>
                <w:b/>
              </w:rPr>
              <w:lastRenderedPageBreak/>
              <w:t>Рак</w:t>
            </w:r>
            <w:proofErr w:type="spellEnd"/>
          </w:p>
        </w:tc>
        <w:tc>
          <w:tcPr>
            <w:tcW w:w="2126" w:type="dxa"/>
            <w:shd w:val="clear" w:color="auto" w:fill="auto"/>
          </w:tcPr>
          <w:p w14:paraId="488A2B05"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Маммография</w:t>
            </w:r>
            <w:proofErr w:type="spellEnd"/>
          </w:p>
        </w:tc>
        <w:tc>
          <w:tcPr>
            <w:tcW w:w="1134" w:type="dxa"/>
            <w:shd w:val="clear" w:color="auto" w:fill="auto"/>
          </w:tcPr>
          <w:p w14:paraId="488A2B06" w14:textId="77777777" w:rsidR="00132A29" w:rsidRPr="00216D84" w:rsidRDefault="00132A29" w:rsidP="00AA0E74">
            <w:pPr>
              <w:pStyle w:val="ac"/>
              <w:jc w:val="center"/>
              <w:rPr>
                <w:rFonts w:ascii="Times New Roman" w:hAnsi="Times New Roman" w:cs="Times New Roman"/>
              </w:rPr>
            </w:pPr>
          </w:p>
        </w:tc>
        <w:tc>
          <w:tcPr>
            <w:tcW w:w="993" w:type="dxa"/>
            <w:shd w:val="clear" w:color="auto" w:fill="auto"/>
          </w:tcPr>
          <w:p w14:paraId="488A2B07" w14:textId="77777777" w:rsidR="00132A29" w:rsidRPr="00216D84" w:rsidRDefault="00132A29" w:rsidP="00132A29">
            <w:pPr>
              <w:pStyle w:val="ac"/>
              <w:jc w:val="center"/>
              <w:rPr>
                <w:rFonts w:ascii="Times New Roman" w:hAnsi="Times New Roman" w:cs="Times New Roman"/>
              </w:rPr>
            </w:pPr>
          </w:p>
        </w:tc>
        <w:tc>
          <w:tcPr>
            <w:tcW w:w="1701" w:type="dxa"/>
            <w:shd w:val="clear" w:color="auto" w:fill="auto"/>
          </w:tcPr>
          <w:p w14:paraId="488A2B08"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Раз</w:t>
            </w:r>
            <w:proofErr w:type="spellEnd"/>
            <w:r w:rsidRPr="00216D84">
              <w:rPr>
                <w:rFonts w:ascii="Times New Roman" w:hAnsi="Times New Roman" w:cs="Times New Roman"/>
              </w:rPr>
              <w:t xml:space="preserve"> в 1-3 </w:t>
            </w:r>
            <w:proofErr w:type="spellStart"/>
            <w:r w:rsidRPr="00216D84">
              <w:rPr>
                <w:rFonts w:ascii="Times New Roman" w:hAnsi="Times New Roman" w:cs="Times New Roman"/>
              </w:rPr>
              <w:t>года</w:t>
            </w:r>
            <w:proofErr w:type="spellEnd"/>
          </w:p>
        </w:tc>
        <w:tc>
          <w:tcPr>
            <w:tcW w:w="3118" w:type="dxa"/>
            <w:shd w:val="clear" w:color="auto" w:fill="auto"/>
          </w:tcPr>
          <w:p w14:paraId="488A2B09"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Женщины</w:t>
            </w:r>
            <w:proofErr w:type="spellEnd"/>
            <w:r w:rsidRPr="00216D84">
              <w:rPr>
                <w:rFonts w:ascii="Times New Roman" w:hAnsi="Times New Roman" w:cs="Times New Roman"/>
              </w:rPr>
              <w:t xml:space="preserve"> в </w:t>
            </w:r>
            <w:proofErr w:type="spellStart"/>
            <w:r w:rsidRPr="00216D84">
              <w:rPr>
                <w:rFonts w:ascii="Times New Roman" w:hAnsi="Times New Roman" w:cs="Times New Roman"/>
              </w:rPr>
              <w:t>возрасте</w:t>
            </w:r>
            <w:proofErr w:type="spellEnd"/>
            <w:r w:rsidRPr="00216D84">
              <w:rPr>
                <w:rFonts w:ascii="Times New Roman" w:hAnsi="Times New Roman" w:cs="Times New Roman"/>
              </w:rPr>
              <w:t xml:space="preserve"> 50-70 </w:t>
            </w:r>
            <w:proofErr w:type="spellStart"/>
            <w:r w:rsidRPr="00216D84">
              <w:rPr>
                <w:rFonts w:ascii="Times New Roman" w:hAnsi="Times New Roman" w:cs="Times New Roman"/>
              </w:rPr>
              <w:t>лет</w:t>
            </w:r>
            <w:proofErr w:type="spellEnd"/>
          </w:p>
        </w:tc>
      </w:tr>
      <w:tr w:rsidR="00132A29" w:rsidRPr="00216D84" w14:paraId="488A2B12" w14:textId="77777777" w:rsidTr="00134669">
        <w:trPr>
          <w:trHeight w:val="375"/>
        </w:trPr>
        <w:tc>
          <w:tcPr>
            <w:tcW w:w="1560" w:type="dxa"/>
            <w:vMerge/>
          </w:tcPr>
          <w:p w14:paraId="488A2B0B" w14:textId="77777777" w:rsidR="00132A29" w:rsidRPr="00216D84" w:rsidRDefault="00132A29" w:rsidP="00562A3E">
            <w:pPr>
              <w:pStyle w:val="ac"/>
              <w:rPr>
                <w:rFonts w:ascii="Times New Roman" w:hAnsi="Times New Roman" w:cs="Times New Roman"/>
                <w:lang w:val="ru-RU"/>
              </w:rPr>
            </w:pPr>
          </w:p>
        </w:tc>
        <w:tc>
          <w:tcPr>
            <w:tcW w:w="2126" w:type="dxa"/>
            <w:shd w:val="clear" w:color="auto" w:fill="auto"/>
          </w:tcPr>
          <w:p w14:paraId="488A2B0C" w14:textId="77777777" w:rsidR="00132A29" w:rsidRPr="00216D84" w:rsidRDefault="00132A29" w:rsidP="00F565F0">
            <w:pPr>
              <w:spacing w:before="29"/>
              <w:ind w:left="54"/>
              <w:rPr>
                <w:rFonts w:ascii="Times New Roman" w:hAnsi="Times New Roman" w:cs="Times New Roman"/>
              </w:rPr>
            </w:pPr>
            <w:r w:rsidRPr="00216D84">
              <w:rPr>
                <w:rFonts w:ascii="Times New Roman" w:hAnsi="Times New Roman" w:cs="Times New Roman"/>
              </w:rPr>
              <w:t>ПАП-</w:t>
            </w:r>
            <w:proofErr w:type="spellStart"/>
            <w:r w:rsidRPr="00216D84">
              <w:rPr>
                <w:rFonts w:ascii="Times New Roman" w:hAnsi="Times New Roman" w:cs="Times New Roman"/>
              </w:rPr>
              <w:t>мазок</w:t>
            </w:r>
            <w:proofErr w:type="spellEnd"/>
          </w:p>
        </w:tc>
        <w:tc>
          <w:tcPr>
            <w:tcW w:w="1134" w:type="dxa"/>
            <w:shd w:val="clear" w:color="auto" w:fill="auto"/>
          </w:tcPr>
          <w:p w14:paraId="488A2B0D" w14:textId="77777777" w:rsidR="00132A29" w:rsidRPr="00216D84" w:rsidRDefault="00132A29" w:rsidP="00AA0E74">
            <w:pPr>
              <w:pStyle w:val="ac"/>
              <w:jc w:val="center"/>
              <w:rPr>
                <w:rFonts w:ascii="Times New Roman" w:hAnsi="Times New Roman" w:cs="Times New Roman"/>
              </w:rPr>
            </w:pPr>
          </w:p>
        </w:tc>
        <w:tc>
          <w:tcPr>
            <w:tcW w:w="993" w:type="dxa"/>
            <w:shd w:val="clear" w:color="auto" w:fill="auto"/>
          </w:tcPr>
          <w:p w14:paraId="488A2B0E" w14:textId="77777777" w:rsidR="00132A29" w:rsidRPr="00216D84" w:rsidRDefault="00132A29" w:rsidP="00132A29">
            <w:pPr>
              <w:pStyle w:val="ac"/>
              <w:jc w:val="center"/>
              <w:rPr>
                <w:rFonts w:ascii="Times New Roman" w:hAnsi="Times New Roman" w:cs="Times New Roman"/>
              </w:rPr>
            </w:pPr>
          </w:p>
        </w:tc>
        <w:tc>
          <w:tcPr>
            <w:tcW w:w="1701" w:type="dxa"/>
            <w:shd w:val="clear" w:color="auto" w:fill="auto"/>
          </w:tcPr>
          <w:p w14:paraId="488A2B0F"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Раз</w:t>
            </w:r>
            <w:proofErr w:type="spellEnd"/>
            <w:r w:rsidRPr="00216D84">
              <w:rPr>
                <w:rFonts w:ascii="Times New Roman" w:hAnsi="Times New Roman" w:cs="Times New Roman"/>
              </w:rPr>
              <w:t xml:space="preserve"> в 1-3 </w:t>
            </w:r>
            <w:proofErr w:type="spellStart"/>
            <w:r w:rsidRPr="00216D84">
              <w:rPr>
                <w:rFonts w:ascii="Times New Roman" w:hAnsi="Times New Roman" w:cs="Times New Roman"/>
              </w:rPr>
              <w:t>года</w:t>
            </w:r>
            <w:proofErr w:type="spellEnd"/>
          </w:p>
        </w:tc>
        <w:tc>
          <w:tcPr>
            <w:tcW w:w="3118" w:type="dxa"/>
            <w:shd w:val="clear" w:color="auto" w:fill="auto"/>
          </w:tcPr>
          <w:p w14:paraId="488A2B10" w14:textId="77777777" w:rsidR="00132A29" w:rsidRPr="00216D84" w:rsidRDefault="00132A29" w:rsidP="00F565F0">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ВИЧ-положительные женщины старше 21 года или в</w:t>
            </w:r>
          </w:p>
          <w:p w14:paraId="488A2B11" w14:textId="77777777" w:rsidR="00132A29" w:rsidRPr="00216D84" w:rsidRDefault="00132A29" w:rsidP="00F565F0">
            <w:pPr>
              <w:spacing w:before="29"/>
              <w:ind w:left="54"/>
              <w:rPr>
                <w:rFonts w:ascii="Times New Roman" w:hAnsi="Times New Roman" w:cs="Times New Roman"/>
                <w:lang w:val="ru-RU"/>
              </w:rPr>
            </w:pPr>
            <w:r w:rsidRPr="00216D84">
              <w:rPr>
                <w:rFonts w:ascii="Times New Roman" w:hAnsi="Times New Roman" w:cs="Times New Roman"/>
                <w:lang w:val="ru-RU"/>
              </w:rPr>
              <w:t>течение 1 года после начала половой жизни</w:t>
            </w:r>
          </w:p>
        </w:tc>
      </w:tr>
      <w:tr w:rsidR="00132A29" w:rsidRPr="00216D84" w14:paraId="488A2B1B" w14:textId="77777777" w:rsidTr="00134669">
        <w:trPr>
          <w:trHeight w:val="375"/>
        </w:trPr>
        <w:tc>
          <w:tcPr>
            <w:tcW w:w="1560" w:type="dxa"/>
            <w:vMerge/>
          </w:tcPr>
          <w:p w14:paraId="488A2B13" w14:textId="77777777" w:rsidR="00132A29" w:rsidRPr="00216D84" w:rsidRDefault="00132A29" w:rsidP="00562A3E">
            <w:pPr>
              <w:pStyle w:val="ac"/>
              <w:rPr>
                <w:rFonts w:ascii="Times New Roman" w:hAnsi="Times New Roman" w:cs="Times New Roman"/>
                <w:lang w:val="ru-RU"/>
              </w:rPr>
            </w:pPr>
          </w:p>
        </w:tc>
        <w:tc>
          <w:tcPr>
            <w:tcW w:w="2126" w:type="dxa"/>
            <w:shd w:val="clear" w:color="auto" w:fill="auto"/>
          </w:tcPr>
          <w:p w14:paraId="488A2B14" w14:textId="77777777" w:rsidR="00132A29" w:rsidRPr="00216D84" w:rsidRDefault="00132A29" w:rsidP="00F565F0">
            <w:pPr>
              <w:pStyle w:val="TableParagraph"/>
              <w:spacing w:before="29"/>
              <w:ind w:left="53"/>
              <w:jc w:val="left"/>
              <w:rPr>
                <w:rFonts w:ascii="Times New Roman" w:hAnsi="Times New Roman" w:cs="Times New Roman"/>
              </w:rPr>
            </w:pPr>
            <w:proofErr w:type="spellStart"/>
            <w:r w:rsidRPr="00216D84">
              <w:rPr>
                <w:rFonts w:ascii="Times New Roman" w:hAnsi="Times New Roman" w:cs="Times New Roman"/>
              </w:rPr>
              <w:t>Ректальное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исследование</w:t>
            </w:r>
            <w:proofErr w:type="spellEnd"/>
            <w:r w:rsidRPr="00216D84">
              <w:rPr>
                <w:rFonts w:ascii="Times New Roman" w:hAnsi="Times New Roman" w:cs="Times New Roman"/>
              </w:rPr>
              <w:t xml:space="preserve"> и</w:t>
            </w:r>
          </w:p>
          <w:p w14:paraId="488A2B15"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аноскопия</w:t>
            </w:r>
            <w:proofErr w:type="spellEnd"/>
          </w:p>
        </w:tc>
        <w:tc>
          <w:tcPr>
            <w:tcW w:w="1134" w:type="dxa"/>
            <w:shd w:val="clear" w:color="auto" w:fill="auto"/>
          </w:tcPr>
          <w:p w14:paraId="488A2B16" w14:textId="77777777" w:rsidR="00132A29" w:rsidRPr="00216D84" w:rsidRDefault="00132A29" w:rsidP="00AA0E74">
            <w:pPr>
              <w:pStyle w:val="ac"/>
              <w:jc w:val="center"/>
              <w:rPr>
                <w:rFonts w:ascii="Times New Roman" w:hAnsi="Times New Roman" w:cs="Times New Roman"/>
              </w:rPr>
            </w:pPr>
          </w:p>
        </w:tc>
        <w:tc>
          <w:tcPr>
            <w:tcW w:w="993" w:type="dxa"/>
            <w:shd w:val="clear" w:color="auto" w:fill="auto"/>
          </w:tcPr>
          <w:p w14:paraId="488A2B17" w14:textId="77777777" w:rsidR="00132A29" w:rsidRPr="00216D84" w:rsidRDefault="00132A29" w:rsidP="00132A29">
            <w:pPr>
              <w:pStyle w:val="ac"/>
              <w:jc w:val="center"/>
              <w:rPr>
                <w:rFonts w:ascii="Times New Roman" w:hAnsi="Times New Roman" w:cs="Times New Roman"/>
              </w:rPr>
            </w:pPr>
          </w:p>
        </w:tc>
        <w:tc>
          <w:tcPr>
            <w:tcW w:w="1701" w:type="dxa"/>
            <w:shd w:val="clear" w:color="auto" w:fill="auto"/>
          </w:tcPr>
          <w:p w14:paraId="488A2B18"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Раз</w:t>
            </w:r>
            <w:proofErr w:type="spellEnd"/>
            <w:r w:rsidRPr="00216D84">
              <w:rPr>
                <w:rFonts w:ascii="Times New Roman" w:hAnsi="Times New Roman" w:cs="Times New Roman"/>
              </w:rPr>
              <w:t xml:space="preserve"> в 1-3 </w:t>
            </w:r>
            <w:proofErr w:type="spellStart"/>
            <w:r w:rsidRPr="00216D84">
              <w:rPr>
                <w:rFonts w:ascii="Times New Roman" w:hAnsi="Times New Roman" w:cs="Times New Roman"/>
              </w:rPr>
              <w:t>года</w:t>
            </w:r>
            <w:proofErr w:type="spellEnd"/>
          </w:p>
        </w:tc>
        <w:tc>
          <w:tcPr>
            <w:tcW w:w="3118" w:type="dxa"/>
            <w:shd w:val="clear" w:color="auto" w:fill="auto"/>
          </w:tcPr>
          <w:p w14:paraId="488A2B19" w14:textId="77777777" w:rsidR="00132A29" w:rsidRPr="00216D84" w:rsidRDefault="00132A29" w:rsidP="00F565F0">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МСМ и пациенты с дисплазией, ассоциированной с ВПЧ.</w:t>
            </w:r>
          </w:p>
          <w:p w14:paraId="488A2B1A" w14:textId="77777777" w:rsidR="00132A29" w:rsidRPr="00216D84" w:rsidRDefault="00132A29" w:rsidP="00F565F0">
            <w:pPr>
              <w:spacing w:before="29"/>
              <w:ind w:left="54"/>
              <w:rPr>
                <w:rFonts w:ascii="Times New Roman" w:hAnsi="Times New Roman" w:cs="Times New Roman"/>
                <w:lang w:val="ru-RU"/>
              </w:rPr>
            </w:pPr>
          </w:p>
        </w:tc>
      </w:tr>
      <w:tr w:rsidR="00132A29" w:rsidRPr="00216D84" w14:paraId="488A2B23" w14:textId="77777777" w:rsidTr="00134669">
        <w:trPr>
          <w:trHeight w:val="375"/>
        </w:trPr>
        <w:tc>
          <w:tcPr>
            <w:tcW w:w="1560" w:type="dxa"/>
            <w:vMerge/>
          </w:tcPr>
          <w:p w14:paraId="488A2B1C" w14:textId="77777777" w:rsidR="00132A29" w:rsidRPr="00216D84" w:rsidRDefault="00132A29" w:rsidP="00562A3E">
            <w:pPr>
              <w:pStyle w:val="ac"/>
              <w:rPr>
                <w:rFonts w:ascii="Times New Roman" w:hAnsi="Times New Roman" w:cs="Times New Roman"/>
                <w:lang w:val="ru-RU"/>
              </w:rPr>
            </w:pPr>
          </w:p>
        </w:tc>
        <w:tc>
          <w:tcPr>
            <w:tcW w:w="2126" w:type="dxa"/>
            <w:shd w:val="clear" w:color="auto" w:fill="auto"/>
          </w:tcPr>
          <w:p w14:paraId="488A2B1D" w14:textId="77777777" w:rsidR="00132A29" w:rsidRPr="00216D84" w:rsidRDefault="00132A29" w:rsidP="00F565F0">
            <w:pPr>
              <w:spacing w:before="29"/>
              <w:ind w:left="53"/>
              <w:rPr>
                <w:rFonts w:ascii="Times New Roman" w:hAnsi="Times New Roman" w:cs="Times New Roman"/>
                <w:lang w:val="ru-RU"/>
              </w:rPr>
            </w:pPr>
            <w:r w:rsidRPr="00216D84">
              <w:rPr>
                <w:rFonts w:ascii="Times New Roman" w:hAnsi="Times New Roman" w:cs="Times New Roman"/>
                <w:lang w:val="ru-RU"/>
              </w:rPr>
              <w:t xml:space="preserve">УЗИ и тест на альфа- </w:t>
            </w:r>
            <w:proofErr w:type="spellStart"/>
            <w:r w:rsidRPr="00216D84">
              <w:rPr>
                <w:rFonts w:ascii="Times New Roman" w:hAnsi="Times New Roman" w:cs="Times New Roman"/>
                <w:lang w:val="ru-RU"/>
              </w:rPr>
              <w:t>фетопротеин</w:t>
            </w:r>
            <w:proofErr w:type="spellEnd"/>
          </w:p>
        </w:tc>
        <w:tc>
          <w:tcPr>
            <w:tcW w:w="1134" w:type="dxa"/>
            <w:shd w:val="clear" w:color="auto" w:fill="auto"/>
          </w:tcPr>
          <w:p w14:paraId="488A2B1E" w14:textId="77777777" w:rsidR="00132A29" w:rsidRPr="00216D84" w:rsidRDefault="00132A29" w:rsidP="00AA0E74">
            <w:pPr>
              <w:pStyle w:val="ac"/>
              <w:jc w:val="center"/>
              <w:rPr>
                <w:rFonts w:ascii="Times New Roman" w:hAnsi="Times New Roman" w:cs="Times New Roman"/>
                <w:lang w:val="ru-RU"/>
              </w:rPr>
            </w:pPr>
          </w:p>
        </w:tc>
        <w:tc>
          <w:tcPr>
            <w:tcW w:w="993" w:type="dxa"/>
            <w:shd w:val="clear" w:color="auto" w:fill="auto"/>
          </w:tcPr>
          <w:p w14:paraId="488A2B1F" w14:textId="77777777" w:rsidR="00132A29" w:rsidRPr="00216D84" w:rsidRDefault="00132A29" w:rsidP="00132A29">
            <w:pPr>
              <w:pStyle w:val="ac"/>
              <w:jc w:val="center"/>
              <w:rPr>
                <w:rFonts w:ascii="Times New Roman" w:hAnsi="Times New Roman" w:cs="Times New Roman"/>
                <w:lang w:val="ru-RU"/>
              </w:rPr>
            </w:pPr>
          </w:p>
        </w:tc>
        <w:tc>
          <w:tcPr>
            <w:tcW w:w="1701" w:type="dxa"/>
            <w:shd w:val="clear" w:color="auto" w:fill="auto"/>
          </w:tcPr>
          <w:p w14:paraId="488A2B20" w14:textId="77777777" w:rsidR="00132A29" w:rsidRPr="00216D84" w:rsidRDefault="00132A29" w:rsidP="00F565F0">
            <w:pPr>
              <w:spacing w:before="29"/>
              <w:ind w:left="54"/>
              <w:rPr>
                <w:rFonts w:ascii="Times New Roman" w:hAnsi="Times New Roman" w:cs="Times New Roman"/>
              </w:rPr>
            </w:pPr>
            <w:r w:rsidRPr="00216D84">
              <w:rPr>
                <w:rFonts w:ascii="Times New Roman" w:hAnsi="Times New Roman" w:cs="Times New Roman"/>
              </w:rPr>
              <w:t>Каждые 6 месяцев</w:t>
            </w:r>
          </w:p>
        </w:tc>
        <w:tc>
          <w:tcPr>
            <w:tcW w:w="3118" w:type="dxa"/>
            <w:shd w:val="clear" w:color="auto" w:fill="auto"/>
          </w:tcPr>
          <w:p w14:paraId="488A2B21" w14:textId="77777777" w:rsidR="00132A29" w:rsidRPr="00216D84" w:rsidRDefault="00132A29" w:rsidP="00F565F0">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В спорных случаях / Для пациентов с циррозом печени и</w:t>
            </w:r>
          </w:p>
          <w:p w14:paraId="488A2B22" w14:textId="77777777" w:rsidR="00132A29" w:rsidRPr="00216D84" w:rsidRDefault="00132A29" w:rsidP="00F565F0">
            <w:pPr>
              <w:spacing w:before="29"/>
              <w:ind w:left="54"/>
              <w:rPr>
                <w:rFonts w:ascii="Times New Roman" w:hAnsi="Times New Roman" w:cs="Times New Roman"/>
                <w:lang w:val="ru-RU"/>
              </w:rPr>
            </w:pPr>
            <w:r w:rsidRPr="00216D84">
              <w:rPr>
                <w:rFonts w:ascii="Times New Roman" w:hAnsi="Times New Roman" w:cs="Times New Roman"/>
                <w:lang w:val="ru-RU"/>
              </w:rPr>
              <w:t>пациентов с коинфекцией ВГ</w:t>
            </w:r>
            <w:r w:rsidRPr="00216D84">
              <w:rPr>
                <w:rFonts w:ascii="Times New Roman" w:hAnsi="Times New Roman" w:cs="Times New Roman"/>
              </w:rPr>
              <w:t>B</w:t>
            </w:r>
            <w:r w:rsidRPr="00216D84">
              <w:rPr>
                <w:rFonts w:ascii="Times New Roman" w:hAnsi="Times New Roman" w:cs="Times New Roman"/>
                <w:lang w:val="ru-RU"/>
              </w:rPr>
              <w:t xml:space="preserve"> с высоким риском развития </w:t>
            </w:r>
            <w:r w:rsidRPr="00216D84">
              <w:rPr>
                <w:rFonts w:ascii="Times New Roman" w:hAnsi="Times New Roman" w:cs="Times New Roman"/>
                <w:position w:val="-3"/>
                <w:lang w:val="ru-RU"/>
              </w:rPr>
              <w:t>ГЦК</w:t>
            </w:r>
            <w:r w:rsidR="00D5709E" w:rsidRPr="00216D84">
              <w:rPr>
                <w:rFonts w:ascii="Times New Roman" w:hAnsi="Times New Roman" w:cs="Times New Roman"/>
                <w:lang w:val="ru-RU"/>
              </w:rPr>
              <w:t>(</w:t>
            </w:r>
            <w:r w:rsidR="00D5709E" w:rsidRPr="00216D84">
              <w:rPr>
                <w:rFonts w:ascii="Times New Roman" w:hAnsi="Times New Roman" w:cs="Times New Roman"/>
              </w:rPr>
              <w:t>XIII</w:t>
            </w:r>
            <w:r w:rsidR="00D5709E" w:rsidRPr="00216D84">
              <w:rPr>
                <w:rFonts w:ascii="Times New Roman" w:hAnsi="Times New Roman" w:cs="Times New Roman"/>
                <w:lang w:val="ru-RU"/>
              </w:rPr>
              <w:t>)</w:t>
            </w:r>
          </w:p>
        </w:tc>
      </w:tr>
      <w:tr w:rsidR="00132A29" w:rsidRPr="00216D84" w14:paraId="488A2B37" w14:textId="77777777" w:rsidTr="00134669">
        <w:trPr>
          <w:trHeight w:val="375"/>
        </w:trPr>
        <w:tc>
          <w:tcPr>
            <w:tcW w:w="10632" w:type="dxa"/>
            <w:gridSpan w:val="6"/>
          </w:tcPr>
          <w:p w14:paraId="488A2B24"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I</w:t>
            </w:r>
            <w:r w:rsidRPr="00216D84">
              <w:rPr>
                <w:rFonts w:ascii="Times New Roman" w:hAnsi="Times New Roman" w:cs="Times New Roman"/>
                <w:lang w:val="ru-RU"/>
              </w:rPr>
              <w:tab/>
            </w:r>
            <w:r w:rsidR="00132A29" w:rsidRPr="00216D84">
              <w:rPr>
                <w:rFonts w:ascii="Times New Roman" w:hAnsi="Times New Roman" w:cs="Times New Roman"/>
                <w:lang w:val="ru-RU"/>
              </w:rPr>
              <w:t xml:space="preserve">Пересмотреть все лекарства, совместно применяемые с АРТ, которые могут взаимодействовать с ними или способствовать росту сопутствующих </w:t>
            </w:r>
            <w:r w:rsidRPr="00216D84">
              <w:rPr>
                <w:rFonts w:ascii="Times New Roman" w:hAnsi="Times New Roman" w:cs="Times New Roman"/>
                <w:lang w:val="ru-RU"/>
              </w:rPr>
              <w:t>заболеваний; Взаимодействие</w:t>
            </w:r>
            <w:r w:rsidR="00132A29" w:rsidRPr="00216D84">
              <w:rPr>
                <w:rFonts w:ascii="Times New Roman" w:hAnsi="Times New Roman" w:cs="Times New Roman"/>
                <w:lang w:val="ru-RU"/>
              </w:rPr>
              <w:t xml:space="preserve"> АРВ-препаратов с антидепрессантами</w:t>
            </w:r>
          </w:p>
          <w:p w14:paraId="488A2B25" w14:textId="77777777" w:rsidR="00132A29" w:rsidRPr="00216D84" w:rsidRDefault="00132A29" w:rsidP="00134669">
            <w:pPr>
              <w:spacing w:before="29"/>
              <w:ind w:left="54"/>
              <w:jc w:val="both"/>
              <w:rPr>
                <w:rFonts w:ascii="Times New Roman" w:hAnsi="Times New Roman" w:cs="Times New Roman"/>
                <w:lang w:val="ru-RU"/>
              </w:rPr>
            </w:pPr>
            <w:r w:rsidRPr="00216D84">
              <w:rPr>
                <w:rFonts w:ascii="Times New Roman" w:hAnsi="Times New Roman" w:cs="Times New Roman"/>
                <w:lang w:val="ru-RU"/>
              </w:rPr>
              <w:t>Взаимодействие АРВ-препаратов с гипотензивными средствами Взаимодействие АРВ-препаратов с анальгетиками</w:t>
            </w:r>
          </w:p>
          <w:p w14:paraId="488A2B26" w14:textId="77777777" w:rsidR="00132A29" w:rsidRPr="00216D84" w:rsidRDefault="00132A29" w:rsidP="00134669">
            <w:pPr>
              <w:spacing w:before="29"/>
              <w:ind w:left="54"/>
              <w:jc w:val="both"/>
              <w:rPr>
                <w:rFonts w:ascii="Times New Roman" w:hAnsi="Times New Roman" w:cs="Times New Roman"/>
                <w:lang w:val="ru-RU"/>
              </w:rPr>
            </w:pPr>
            <w:r w:rsidRPr="00216D84">
              <w:rPr>
                <w:rFonts w:ascii="Times New Roman" w:hAnsi="Times New Roman" w:cs="Times New Roman"/>
                <w:lang w:val="ru-RU"/>
              </w:rPr>
              <w:t xml:space="preserve">Взаимодействие АРВ-препаратов с антикоагулянтами и </w:t>
            </w:r>
            <w:proofErr w:type="spellStart"/>
            <w:r w:rsidRPr="00216D84">
              <w:rPr>
                <w:rFonts w:ascii="Times New Roman" w:hAnsi="Times New Roman" w:cs="Times New Roman"/>
                <w:lang w:val="ru-RU"/>
              </w:rPr>
              <w:t>антиагрегантами</w:t>
            </w:r>
            <w:proofErr w:type="spellEnd"/>
            <w:r w:rsidRPr="00216D84">
              <w:rPr>
                <w:rFonts w:ascii="Times New Roman" w:hAnsi="Times New Roman" w:cs="Times New Roman"/>
                <w:lang w:val="ru-RU"/>
              </w:rPr>
              <w:t xml:space="preserve"> Взаимодействие АРВ-препаратов с противомалярийными препаратами Взаимодействие АРВ-препаратов с бронхорасширяющими препаратами (для ХОБЛ) Взаимодействие АРВ-препаратов с иммунодепрессантами (для ППО) Взаимодействие АРВ-препаратов с препаратами для лечения легочной гипертензии Взаимодействие АРВ-препаратов с кортикостероидами</w:t>
            </w:r>
          </w:p>
          <w:p w14:paraId="488A2B27" w14:textId="77777777" w:rsidR="00132A29" w:rsidRPr="00216D84" w:rsidRDefault="00132A29" w:rsidP="00134669">
            <w:pPr>
              <w:spacing w:before="29"/>
              <w:ind w:left="54"/>
              <w:jc w:val="both"/>
              <w:rPr>
                <w:rFonts w:ascii="Times New Roman" w:hAnsi="Times New Roman" w:cs="Times New Roman"/>
                <w:lang w:val="ru-RU"/>
              </w:rPr>
            </w:pPr>
            <w:r w:rsidRPr="00216D84">
              <w:rPr>
                <w:rFonts w:ascii="Times New Roman" w:hAnsi="Times New Roman" w:cs="Times New Roman"/>
                <w:lang w:val="ru-RU"/>
              </w:rPr>
              <w:t>Взаимодействие АРВ-препаратов с контрацептивами</w:t>
            </w:r>
          </w:p>
          <w:p w14:paraId="488A2B28" w14:textId="77777777" w:rsidR="00132A29" w:rsidRPr="00216D84" w:rsidRDefault="00132A29" w:rsidP="00134669">
            <w:pPr>
              <w:spacing w:before="29"/>
              <w:ind w:left="54"/>
              <w:jc w:val="both"/>
              <w:rPr>
                <w:rFonts w:ascii="Times New Roman" w:hAnsi="Times New Roman" w:cs="Times New Roman"/>
                <w:lang w:val="ru-RU"/>
              </w:rPr>
            </w:pPr>
            <w:r w:rsidRPr="00216D84">
              <w:rPr>
                <w:rFonts w:ascii="Times New Roman" w:hAnsi="Times New Roman" w:cs="Times New Roman"/>
                <w:lang w:val="ru-RU"/>
              </w:rPr>
              <w:t xml:space="preserve">Взаимодействие АРВ-препаратов с антивирусными препаратами прямого действия и </w:t>
            </w:r>
            <w:r w:rsidRPr="00216D84">
              <w:rPr>
                <w:rFonts w:ascii="Times New Roman" w:hAnsi="Times New Roman" w:cs="Times New Roman"/>
              </w:rPr>
              <w:t>www</w:t>
            </w:r>
            <w:r w:rsidRPr="00216D84">
              <w:rPr>
                <w:rFonts w:ascii="Times New Roman" w:hAnsi="Times New Roman" w:cs="Times New Roman"/>
                <w:lang w:val="ru-RU"/>
              </w:rPr>
              <w:t>.</w:t>
            </w:r>
            <w:proofErr w:type="spellStart"/>
            <w:r w:rsidRPr="00216D84">
              <w:rPr>
                <w:rFonts w:ascii="Times New Roman" w:hAnsi="Times New Roman" w:cs="Times New Roman"/>
              </w:rPr>
              <w:t>hiv</w:t>
            </w:r>
            <w:proofErr w:type="spellEnd"/>
            <w:r w:rsidRPr="00216D84">
              <w:rPr>
                <w:rFonts w:ascii="Times New Roman" w:hAnsi="Times New Roman" w:cs="Times New Roman"/>
                <w:lang w:val="ru-RU"/>
              </w:rPr>
              <w:t>-</w:t>
            </w:r>
            <w:proofErr w:type="spellStart"/>
            <w:r w:rsidRPr="00216D84">
              <w:rPr>
                <w:rFonts w:ascii="Times New Roman" w:hAnsi="Times New Roman" w:cs="Times New Roman"/>
              </w:rPr>
              <w:t>druginteractions</w:t>
            </w:r>
            <w:proofErr w:type="spellEnd"/>
            <w:r w:rsidRPr="00216D84">
              <w:rPr>
                <w:rFonts w:ascii="Times New Roman" w:hAnsi="Times New Roman" w:cs="Times New Roman"/>
                <w:lang w:val="ru-RU"/>
              </w:rPr>
              <w:t>.</w:t>
            </w:r>
            <w:r w:rsidRPr="00216D84">
              <w:rPr>
                <w:rFonts w:ascii="Times New Roman" w:hAnsi="Times New Roman" w:cs="Times New Roman"/>
              </w:rPr>
              <w:t>org</w:t>
            </w:r>
          </w:p>
          <w:p w14:paraId="488A2B29"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II</w:t>
            </w:r>
            <w:r w:rsidR="00132A29" w:rsidRPr="00216D84">
              <w:rPr>
                <w:rFonts w:ascii="Times New Roman" w:hAnsi="Times New Roman" w:cs="Times New Roman"/>
                <w:lang w:val="ru-RU"/>
              </w:rPr>
              <w:tab/>
              <w:t xml:space="preserve">При стабильном состоянии на АРТ, неопределяемой ВН ВИЧ и количестве клеток </w:t>
            </w:r>
            <w:r w:rsidR="00132A29" w:rsidRPr="00216D84">
              <w:rPr>
                <w:rFonts w:ascii="Times New Roman" w:hAnsi="Times New Roman" w:cs="Times New Roman"/>
              </w:rPr>
              <w:t>CD</w:t>
            </w:r>
            <w:r w:rsidR="00132A29" w:rsidRPr="00216D84">
              <w:rPr>
                <w:rFonts w:ascii="Times New Roman" w:hAnsi="Times New Roman" w:cs="Times New Roman"/>
                <w:lang w:val="ru-RU"/>
              </w:rPr>
              <w:t>4 &gt; 350 кл/мкл, проводить анализ на С</w:t>
            </w:r>
            <w:r w:rsidR="00132A29" w:rsidRPr="00216D84">
              <w:rPr>
                <w:rFonts w:ascii="Times New Roman" w:hAnsi="Times New Roman" w:cs="Times New Roman"/>
              </w:rPr>
              <w:t>D</w:t>
            </w:r>
            <w:r w:rsidR="00132A29" w:rsidRPr="00216D84">
              <w:rPr>
                <w:rFonts w:ascii="Times New Roman" w:hAnsi="Times New Roman" w:cs="Times New Roman"/>
                <w:lang w:val="ru-RU"/>
              </w:rPr>
              <w:t>4 один раз в год.</w:t>
            </w:r>
          </w:p>
          <w:p w14:paraId="488A2B2A"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III</w:t>
            </w:r>
            <w:r w:rsidR="00132A29" w:rsidRPr="00216D84">
              <w:rPr>
                <w:rFonts w:ascii="Times New Roman" w:hAnsi="Times New Roman" w:cs="Times New Roman"/>
                <w:lang w:val="ru-RU"/>
              </w:rPr>
              <w:tab/>
              <w:t xml:space="preserve">Имеется формула оценки риска, разработанная на основании данных групп ВИЧ- инфицированных пациентов (см: </w:t>
            </w:r>
            <w:r w:rsidR="00132A29" w:rsidRPr="00216D84">
              <w:rPr>
                <w:rFonts w:ascii="Times New Roman" w:hAnsi="Times New Roman" w:cs="Times New Roman"/>
              </w:rPr>
              <w:t>http</w:t>
            </w:r>
            <w:r w:rsidR="00132A29" w:rsidRPr="00216D84">
              <w:rPr>
                <w:rFonts w:ascii="Times New Roman" w:hAnsi="Times New Roman" w:cs="Times New Roman"/>
                <w:lang w:val="ru-RU"/>
              </w:rPr>
              <w:t>://</w:t>
            </w:r>
            <w:r w:rsidR="00132A29" w:rsidRPr="00216D84">
              <w:rPr>
                <w:rFonts w:ascii="Times New Roman" w:hAnsi="Times New Roman" w:cs="Times New Roman"/>
              </w:rPr>
              <w:t>www</w:t>
            </w:r>
            <w:r w:rsidR="00132A29" w:rsidRPr="00216D84">
              <w:rPr>
                <w:rFonts w:ascii="Times New Roman" w:hAnsi="Times New Roman" w:cs="Times New Roman"/>
                <w:lang w:val="ru-RU"/>
              </w:rPr>
              <w:t>.</w:t>
            </w:r>
            <w:r w:rsidR="00132A29" w:rsidRPr="00216D84">
              <w:rPr>
                <w:rFonts w:ascii="Times New Roman" w:hAnsi="Times New Roman" w:cs="Times New Roman"/>
              </w:rPr>
              <w:t>chip</w:t>
            </w:r>
            <w:r w:rsidR="00132A29" w:rsidRPr="00216D84">
              <w:rPr>
                <w:rFonts w:ascii="Times New Roman" w:hAnsi="Times New Roman" w:cs="Times New Roman"/>
                <w:lang w:val="ru-RU"/>
              </w:rPr>
              <w:t>.</w:t>
            </w:r>
            <w:r w:rsidR="00132A29" w:rsidRPr="00216D84">
              <w:rPr>
                <w:rFonts w:ascii="Times New Roman" w:hAnsi="Times New Roman" w:cs="Times New Roman"/>
              </w:rPr>
              <w:t>dk</w:t>
            </w:r>
            <w:r w:rsidR="00132A29" w:rsidRPr="00216D84">
              <w:rPr>
                <w:rFonts w:ascii="Times New Roman" w:hAnsi="Times New Roman" w:cs="Times New Roman"/>
                <w:lang w:val="ru-RU"/>
              </w:rPr>
              <w:t>/</w:t>
            </w:r>
            <w:r w:rsidR="00132A29" w:rsidRPr="00216D84">
              <w:rPr>
                <w:rFonts w:ascii="Times New Roman" w:hAnsi="Times New Roman" w:cs="Times New Roman"/>
              </w:rPr>
              <w:t>Tools</w:t>
            </w:r>
            <w:r w:rsidR="00132A29" w:rsidRPr="00216D84">
              <w:rPr>
                <w:rFonts w:ascii="Times New Roman" w:hAnsi="Times New Roman" w:cs="Times New Roman"/>
                <w:lang w:val="ru-RU"/>
              </w:rPr>
              <w:t>). Примечание: если пациент принимает препараты для контроля дислипидемии и/или гипертензии, то оценка риска должна интерпретироваться с осторожностью.</w:t>
            </w:r>
          </w:p>
          <w:p w14:paraId="488A2B2B"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IV</w:t>
            </w:r>
            <w:r w:rsidR="00132A29" w:rsidRPr="00216D84">
              <w:rPr>
                <w:rFonts w:ascii="Times New Roman" w:hAnsi="Times New Roman" w:cs="Times New Roman"/>
                <w:lang w:val="ru-RU"/>
              </w:rPr>
              <w:tab/>
              <w:t xml:space="preserve">Расчет ЛНП-холестерина для случаев, когда уровень триглицеридов не является высоким, можно найти на </w:t>
            </w:r>
            <w:r w:rsidR="00132A29" w:rsidRPr="00216D84">
              <w:rPr>
                <w:rFonts w:ascii="Times New Roman" w:hAnsi="Times New Roman" w:cs="Times New Roman"/>
              </w:rPr>
              <w:t>http</w:t>
            </w:r>
            <w:r w:rsidR="00132A29" w:rsidRPr="00216D84">
              <w:rPr>
                <w:rFonts w:ascii="Times New Roman" w:hAnsi="Times New Roman" w:cs="Times New Roman"/>
                <w:lang w:val="ru-RU"/>
              </w:rPr>
              <w:t>://</w:t>
            </w:r>
            <w:r w:rsidR="00132A29" w:rsidRPr="00216D84">
              <w:rPr>
                <w:rFonts w:ascii="Times New Roman" w:hAnsi="Times New Roman" w:cs="Times New Roman"/>
              </w:rPr>
              <w:t>www</w:t>
            </w:r>
            <w:r w:rsidR="00132A29" w:rsidRPr="00216D84">
              <w:rPr>
                <w:rFonts w:ascii="Times New Roman" w:hAnsi="Times New Roman" w:cs="Times New Roman"/>
                <w:lang w:val="ru-RU"/>
              </w:rPr>
              <w:t>.</w:t>
            </w:r>
            <w:proofErr w:type="spellStart"/>
            <w:r w:rsidR="00132A29" w:rsidRPr="00216D84">
              <w:rPr>
                <w:rFonts w:ascii="Times New Roman" w:hAnsi="Times New Roman" w:cs="Times New Roman"/>
              </w:rPr>
              <w:t>hivpv</w:t>
            </w:r>
            <w:proofErr w:type="spellEnd"/>
            <w:r w:rsidR="00132A29" w:rsidRPr="00216D84">
              <w:rPr>
                <w:rFonts w:ascii="Times New Roman" w:hAnsi="Times New Roman" w:cs="Times New Roman"/>
                <w:lang w:val="ru-RU"/>
              </w:rPr>
              <w:t>.</w:t>
            </w:r>
            <w:r w:rsidR="00132A29" w:rsidRPr="00216D84">
              <w:rPr>
                <w:rFonts w:ascii="Times New Roman" w:hAnsi="Times New Roman" w:cs="Times New Roman"/>
              </w:rPr>
              <w:t>org</w:t>
            </w:r>
            <w:r w:rsidR="00132A29" w:rsidRPr="00216D84">
              <w:rPr>
                <w:rFonts w:ascii="Times New Roman" w:hAnsi="Times New Roman" w:cs="Times New Roman"/>
                <w:lang w:val="ru-RU"/>
              </w:rPr>
              <w:t>/.</w:t>
            </w:r>
          </w:p>
          <w:p w14:paraId="488A2B2C"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V</w:t>
            </w:r>
            <w:r w:rsidR="00132A29" w:rsidRPr="00216D84">
              <w:rPr>
                <w:rFonts w:ascii="Times New Roman" w:hAnsi="Times New Roman" w:cs="Times New Roman"/>
                <w:lang w:val="ru-RU"/>
              </w:rPr>
              <w:tab/>
              <w:t xml:space="preserve">В числе факторов риска хронического заболевания печени: алкоголь, вирусные гепатиты, ожирение, диабет, резистентность к инсулину, гиперлипидемия, прием </w:t>
            </w:r>
            <w:proofErr w:type="spellStart"/>
            <w:r w:rsidR="00132A29" w:rsidRPr="00216D84">
              <w:rPr>
                <w:rFonts w:ascii="Times New Roman" w:hAnsi="Times New Roman" w:cs="Times New Roman"/>
                <w:lang w:val="ru-RU"/>
              </w:rPr>
              <w:t>гепатотоксичных</w:t>
            </w:r>
            <w:proofErr w:type="spellEnd"/>
            <w:r w:rsidR="00132A29" w:rsidRPr="00216D84">
              <w:rPr>
                <w:rFonts w:ascii="Times New Roman" w:hAnsi="Times New Roman" w:cs="Times New Roman"/>
                <w:lang w:val="ru-RU"/>
              </w:rPr>
              <w:t xml:space="preserve"> препаратов.</w:t>
            </w:r>
          </w:p>
          <w:p w14:paraId="488A2B2D"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VI</w:t>
            </w:r>
            <w:r w:rsidR="00132A29" w:rsidRPr="00216D84">
              <w:rPr>
                <w:rFonts w:ascii="Times New Roman" w:hAnsi="Times New Roman" w:cs="Times New Roman"/>
                <w:lang w:val="ru-RU"/>
              </w:rPr>
              <w:tab/>
              <w:t xml:space="preserve">Факторы риска ХЗП: гипертензия, диабет, ССЗ, семейный анамнез, принадлежность к негроидной расе, вирусные гепатиты, низкое количество клеток </w:t>
            </w:r>
            <w:r w:rsidR="00132A29" w:rsidRPr="00216D84">
              <w:rPr>
                <w:rFonts w:ascii="Times New Roman" w:hAnsi="Times New Roman" w:cs="Times New Roman"/>
              </w:rPr>
              <w:t>CD</w:t>
            </w:r>
            <w:r w:rsidR="00132A29" w:rsidRPr="00216D84">
              <w:rPr>
                <w:rFonts w:ascii="Times New Roman" w:hAnsi="Times New Roman" w:cs="Times New Roman"/>
                <w:lang w:val="ru-RU"/>
              </w:rPr>
              <w:t xml:space="preserve">4, курение, возраст (старше среднего), сопутствующая терапия </w:t>
            </w:r>
            <w:proofErr w:type="spellStart"/>
            <w:r w:rsidR="00132A29" w:rsidRPr="00216D84">
              <w:rPr>
                <w:rFonts w:ascii="Times New Roman" w:hAnsi="Times New Roman" w:cs="Times New Roman"/>
                <w:lang w:val="ru-RU"/>
              </w:rPr>
              <w:t>нефротоксичными</w:t>
            </w:r>
            <w:proofErr w:type="spellEnd"/>
            <w:r w:rsidR="00132A29" w:rsidRPr="00216D84">
              <w:rPr>
                <w:rFonts w:ascii="Times New Roman" w:hAnsi="Times New Roman" w:cs="Times New Roman"/>
                <w:lang w:val="ru-RU"/>
              </w:rPr>
              <w:t xml:space="preserve"> препаратами.</w:t>
            </w:r>
          </w:p>
          <w:p w14:paraId="488A2B2E"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VII</w:t>
            </w:r>
            <w:r w:rsidR="00132A29" w:rsidRPr="00216D84">
              <w:rPr>
                <w:rFonts w:ascii="Times New Roman" w:hAnsi="Times New Roman" w:cs="Times New Roman"/>
                <w:lang w:val="ru-RU"/>
              </w:rPr>
              <w:tab/>
              <w:t>оСКФ: использовать формулу СК</w:t>
            </w:r>
            <w:r w:rsidR="00132A29" w:rsidRPr="00216D84">
              <w:rPr>
                <w:rFonts w:ascii="Times New Roman" w:hAnsi="Times New Roman" w:cs="Times New Roman"/>
              </w:rPr>
              <w:t>D</w:t>
            </w:r>
            <w:r w:rsidR="00132A29" w:rsidRPr="00216D84">
              <w:rPr>
                <w:rFonts w:ascii="Times New Roman" w:hAnsi="Times New Roman" w:cs="Times New Roman"/>
                <w:lang w:val="ru-RU"/>
              </w:rPr>
              <w:t>-</w:t>
            </w:r>
            <w:r w:rsidR="00132A29" w:rsidRPr="00216D84">
              <w:rPr>
                <w:rFonts w:ascii="Times New Roman" w:hAnsi="Times New Roman" w:cs="Times New Roman"/>
              </w:rPr>
              <w:t>EPI</w:t>
            </w:r>
            <w:r w:rsidR="00132A29" w:rsidRPr="00216D84">
              <w:rPr>
                <w:rFonts w:ascii="Times New Roman" w:hAnsi="Times New Roman" w:cs="Times New Roman"/>
                <w:lang w:val="ru-RU"/>
              </w:rPr>
              <w:t xml:space="preserve"> на основании </w:t>
            </w:r>
            <w:proofErr w:type="spellStart"/>
            <w:r w:rsidR="00132A29" w:rsidRPr="00216D84">
              <w:rPr>
                <w:rFonts w:ascii="Times New Roman" w:hAnsi="Times New Roman" w:cs="Times New Roman"/>
                <w:lang w:val="ru-RU"/>
              </w:rPr>
              <w:t>уровеня</w:t>
            </w:r>
            <w:proofErr w:type="spellEnd"/>
            <w:r w:rsidR="00132A29" w:rsidRPr="00216D84">
              <w:rPr>
                <w:rFonts w:ascii="Times New Roman" w:hAnsi="Times New Roman" w:cs="Times New Roman"/>
                <w:lang w:val="ru-RU"/>
              </w:rPr>
              <w:t xml:space="preserve"> креатинина в сыворотке крови, пола, возраста и этнической принадлежности, т.к. количественный анализ оСКФ действителен при &gt;60 мл/мин. В качестве альтернативы можно использовать сокращенную формулу модификации диеты при почечных заболеваниях (сМДПЗ) или формулу Кокрофта-Голта; см. </w:t>
            </w:r>
            <w:r w:rsidR="00132A29" w:rsidRPr="00216D84">
              <w:rPr>
                <w:rFonts w:ascii="Times New Roman" w:hAnsi="Times New Roman" w:cs="Times New Roman"/>
              </w:rPr>
              <w:t>http</w:t>
            </w:r>
            <w:r w:rsidR="00132A29" w:rsidRPr="00216D84">
              <w:rPr>
                <w:rFonts w:ascii="Times New Roman" w:hAnsi="Times New Roman" w:cs="Times New Roman"/>
                <w:lang w:val="ru-RU"/>
              </w:rPr>
              <w:t>://</w:t>
            </w:r>
            <w:r w:rsidR="00132A29" w:rsidRPr="00216D84">
              <w:rPr>
                <w:rFonts w:ascii="Times New Roman" w:hAnsi="Times New Roman" w:cs="Times New Roman"/>
              </w:rPr>
              <w:t>www</w:t>
            </w:r>
            <w:r w:rsidR="00132A29" w:rsidRPr="00216D84">
              <w:rPr>
                <w:rFonts w:ascii="Times New Roman" w:hAnsi="Times New Roman" w:cs="Times New Roman"/>
                <w:lang w:val="ru-RU"/>
              </w:rPr>
              <w:t>.</w:t>
            </w:r>
            <w:r w:rsidR="00132A29" w:rsidRPr="00216D84">
              <w:rPr>
                <w:rFonts w:ascii="Times New Roman" w:hAnsi="Times New Roman" w:cs="Times New Roman"/>
              </w:rPr>
              <w:t>chip</w:t>
            </w:r>
            <w:r w:rsidR="00132A29" w:rsidRPr="00216D84">
              <w:rPr>
                <w:rFonts w:ascii="Times New Roman" w:hAnsi="Times New Roman" w:cs="Times New Roman"/>
                <w:lang w:val="ru-RU"/>
              </w:rPr>
              <w:t>.</w:t>
            </w:r>
            <w:r w:rsidR="00132A29" w:rsidRPr="00216D84">
              <w:rPr>
                <w:rFonts w:ascii="Times New Roman" w:hAnsi="Times New Roman" w:cs="Times New Roman"/>
              </w:rPr>
              <w:t>dk</w:t>
            </w:r>
            <w:r w:rsidR="00132A29" w:rsidRPr="00216D84">
              <w:rPr>
                <w:rFonts w:ascii="Times New Roman" w:hAnsi="Times New Roman" w:cs="Times New Roman"/>
                <w:lang w:val="ru-RU"/>
              </w:rPr>
              <w:t>/</w:t>
            </w:r>
            <w:r w:rsidR="00132A29" w:rsidRPr="00216D84">
              <w:rPr>
                <w:rFonts w:ascii="Times New Roman" w:hAnsi="Times New Roman" w:cs="Times New Roman"/>
              </w:rPr>
              <w:t>Tools</w:t>
            </w:r>
          </w:p>
          <w:p w14:paraId="488A2B2F"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VIII</w:t>
            </w:r>
            <w:r w:rsidR="00132A29" w:rsidRPr="00216D84">
              <w:rPr>
                <w:rFonts w:ascii="Times New Roman" w:hAnsi="Times New Roman" w:cs="Times New Roman"/>
                <w:lang w:val="ru-RU"/>
              </w:rPr>
              <w:tab/>
              <w:t>Некоторые эксперты рекомендуют соотношения АМ/К (альбумин мочи/креатинин) или БМ/К (белок мочи/креатинин) в качестве скринингового теста на протеинурию у всех пациентов. АМ/К, главным образом, выявляет заболевание почечных клубочков. Применяется для пациентов с диабетом. БМ/К определяет общий белок мочи на фоне заболеваний почечных клубочков и канальцев.</w:t>
            </w:r>
          </w:p>
          <w:p w14:paraId="488A2B30"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IX</w:t>
            </w:r>
            <w:r w:rsidR="00132A29" w:rsidRPr="00216D84">
              <w:rPr>
                <w:rFonts w:ascii="Times New Roman" w:hAnsi="Times New Roman" w:cs="Times New Roman"/>
                <w:lang w:val="ru-RU"/>
              </w:rPr>
              <w:tab/>
              <w:t>Разработаны различные модели для определения 5-летней шкалы риска ХЗП при использовании различных нефротоксичных препаратов АРТ, с учетом как связанных, так и не связанных с ВИЧ факторов риска. [6], [7]</w:t>
            </w:r>
          </w:p>
          <w:p w14:paraId="488A2B31"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X</w:t>
            </w:r>
            <w:r w:rsidR="00132A29" w:rsidRPr="00216D84">
              <w:rPr>
                <w:rFonts w:ascii="Times New Roman" w:hAnsi="Times New Roman" w:cs="Times New Roman"/>
                <w:lang w:val="ru-RU"/>
              </w:rPr>
              <w:tab/>
              <w:t xml:space="preserve">Классические факторы риска: возраст (старше среднего), женский пол, </w:t>
            </w:r>
            <w:proofErr w:type="spellStart"/>
            <w:r w:rsidR="00132A29" w:rsidRPr="00216D84">
              <w:rPr>
                <w:rFonts w:ascii="Times New Roman" w:hAnsi="Times New Roman" w:cs="Times New Roman"/>
                <w:lang w:val="ru-RU"/>
              </w:rPr>
              <w:t>гипогонадизм</w:t>
            </w:r>
            <w:proofErr w:type="spellEnd"/>
            <w:r w:rsidR="00132A29" w:rsidRPr="00216D84">
              <w:rPr>
                <w:rFonts w:ascii="Times New Roman" w:hAnsi="Times New Roman" w:cs="Times New Roman"/>
                <w:lang w:val="ru-RU"/>
              </w:rPr>
              <w:t xml:space="preserve">, переломы бедра в </w:t>
            </w:r>
            <w:r w:rsidR="00132A29" w:rsidRPr="00216D84">
              <w:rPr>
                <w:rFonts w:ascii="Times New Roman" w:hAnsi="Times New Roman" w:cs="Times New Roman"/>
                <w:lang w:val="ru-RU"/>
              </w:rPr>
              <w:lastRenderedPageBreak/>
              <w:t xml:space="preserve">семейном анамнезе, низкий ИМТ (≤19 кг/м2), дефицит витамина </w:t>
            </w:r>
            <w:r w:rsidR="00132A29" w:rsidRPr="00216D84">
              <w:rPr>
                <w:rFonts w:ascii="Times New Roman" w:hAnsi="Times New Roman" w:cs="Times New Roman"/>
              </w:rPr>
              <w:t>D</w:t>
            </w:r>
            <w:r w:rsidR="00132A29" w:rsidRPr="00216D84">
              <w:rPr>
                <w:rFonts w:ascii="Times New Roman" w:hAnsi="Times New Roman" w:cs="Times New Roman"/>
                <w:lang w:val="ru-RU"/>
              </w:rPr>
              <w:t xml:space="preserve">, курение, недостаток физических нагрузок, </w:t>
            </w:r>
            <w:proofErr w:type="spellStart"/>
            <w:r w:rsidR="00132A29" w:rsidRPr="00216D84">
              <w:rPr>
                <w:rFonts w:ascii="Times New Roman" w:hAnsi="Times New Roman" w:cs="Times New Roman"/>
                <w:lang w:val="ru-RU"/>
              </w:rPr>
              <w:t>низкотравматичный</w:t>
            </w:r>
            <w:proofErr w:type="spellEnd"/>
            <w:r w:rsidR="00132A29" w:rsidRPr="00216D84">
              <w:rPr>
                <w:rFonts w:ascii="Times New Roman" w:hAnsi="Times New Roman" w:cs="Times New Roman"/>
                <w:lang w:val="ru-RU"/>
              </w:rPr>
              <w:t xml:space="preserve"> перелом в анамнезе, избыточное потребление алкоголя (&gt;3 стандартных доз в день), прием стероидов (минимум 5 мг в течение &gt;3 мес.).</w:t>
            </w:r>
          </w:p>
          <w:p w14:paraId="488A2B32"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XI</w:t>
            </w:r>
            <w:r w:rsidR="00132A29" w:rsidRPr="00216D84">
              <w:rPr>
                <w:rFonts w:ascii="Times New Roman" w:hAnsi="Times New Roman" w:cs="Times New Roman"/>
                <w:lang w:val="ru-RU"/>
              </w:rPr>
              <w:tab/>
              <w:t>Разработанный ВОЗ инструментарий для оценки риска переломов (</w:t>
            </w:r>
            <w:r w:rsidR="00132A29" w:rsidRPr="00216D84">
              <w:rPr>
                <w:rFonts w:ascii="Times New Roman" w:hAnsi="Times New Roman" w:cs="Times New Roman"/>
              </w:rPr>
              <w:t>FRAX</w:t>
            </w:r>
            <w:r w:rsidR="00132A29" w:rsidRPr="00216D84">
              <w:rPr>
                <w:rFonts w:ascii="Times New Roman" w:hAnsi="Times New Roman" w:cs="Times New Roman"/>
                <w:lang w:val="ru-RU"/>
              </w:rPr>
              <w:t xml:space="preserve">®): </w:t>
            </w:r>
            <w:r w:rsidR="00132A29" w:rsidRPr="00216D84">
              <w:rPr>
                <w:rFonts w:ascii="Times New Roman" w:hAnsi="Times New Roman" w:cs="Times New Roman"/>
              </w:rPr>
              <w:t>www</w:t>
            </w:r>
            <w:r w:rsidR="00132A29" w:rsidRPr="00216D84">
              <w:rPr>
                <w:rFonts w:ascii="Times New Roman" w:hAnsi="Times New Roman" w:cs="Times New Roman"/>
                <w:lang w:val="ru-RU"/>
              </w:rPr>
              <w:t xml:space="preserve">. </w:t>
            </w:r>
            <w:proofErr w:type="spellStart"/>
            <w:r w:rsidR="00132A29" w:rsidRPr="00216D84">
              <w:rPr>
                <w:rFonts w:ascii="Times New Roman" w:hAnsi="Times New Roman" w:cs="Times New Roman"/>
              </w:rPr>
              <w:t>shef</w:t>
            </w:r>
            <w:proofErr w:type="spellEnd"/>
            <w:r w:rsidR="00132A29" w:rsidRPr="00216D84">
              <w:rPr>
                <w:rFonts w:ascii="Times New Roman" w:hAnsi="Times New Roman" w:cs="Times New Roman"/>
                <w:lang w:val="ru-RU"/>
              </w:rPr>
              <w:t>.</w:t>
            </w:r>
            <w:r w:rsidR="00132A29" w:rsidRPr="00216D84">
              <w:rPr>
                <w:rFonts w:ascii="Times New Roman" w:hAnsi="Times New Roman" w:cs="Times New Roman"/>
              </w:rPr>
              <w:t>ac</w:t>
            </w:r>
            <w:r w:rsidR="00132A29" w:rsidRPr="00216D84">
              <w:rPr>
                <w:rFonts w:ascii="Times New Roman" w:hAnsi="Times New Roman" w:cs="Times New Roman"/>
                <w:lang w:val="ru-RU"/>
              </w:rPr>
              <w:t>.</w:t>
            </w:r>
            <w:proofErr w:type="spellStart"/>
            <w:r w:rsidR="00132A29" w:rsidRPr="00216D84">
              <w:rPr>
                <w:rFonts w:ascii="Times New Roman" w:hAnsi="Times New Roman" w:cs="Times New Roman"/>
              </w:rPr>
              <w:t>uk</w:t>
            </w:r>
            <w:proofErr w:type="spellEnd"/>
            <w:r w:rsidR="00132A29" w:rsidRPr="00216D84">
              <w:rPr>
                <w:rFonts w:ascii="Times New Roman" w:hAnsi="Times New Roman" w:cs="Times New Roman"/>
                <w:lang w:val="ru-RU"/>
              </w:rPr>
              <w:t>/</w:t>
            </w:r>
            <w:r w:rsidR="00132A29" w:rsidRPr="00216D84">
              <w:rPr>
                <w:rFonts w:ascii="Times New Roman" w:hAnsi="Times New Roman" w:cs="Times New Roman"/>
              </w:rPr>
              <w:t>FRAX</w:t>
            </w:r>
          </w:p>
          <w:p w14:paraId="488A2B33"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XII</w:t>
            </w:r>
            <w:r w:rsidR="00132A29" w:rsidRPr="00216D84">
              <w:rPr>
                <w:rFonts w:ascii="Times New Roman" w:hAnsi="Times New Roman" w:cs="Times New Roman"/>
                <w:lang w:val="ru-RU"/>
              </w:rPr>
              <w:tab/>
              <w:t xml:space="preserve">Респираторные симптомы: одышка, хронический кашель и мокрота. Факторы риска: курение, род занятий, загрязнение воздуха и факторы защиты организма, включая предыдущие ПХФ или ТБ, рецидивирующую пневмонию и дефицит альфа-1- </w:t>
            </w:r>
            <w:proofErr w:type="spellStart"/>
            <w:r w:rsidR="00132A29" w:rsidRPr="00216D84">
              <w:rPr>
                <w:rFonts w:ascii="Times New Roman" w:hAnsi="Times New Roman" w:cs="Times New Roman"/>
                <w:lang w:val="ru-RU"/>
              </w:rPr>
              <w:t>антитрипсина</w:t>
            </w:r>
            <w:proofErr w:type="spellEnd"/>
            <w:r w:rsidR="00132A29" w:rsidRPr="00216D84">
              <w:rPr>
                <w:rFonts w:ascii="Times New Roman" w:hAnsi="Times New Roman" w:cs="Times New Roman"/>
                <w:lang w:val="ru-RU"/>
              </w:rPr>
              <w:t>. Диагностику ХОБЛ следует предусмотреть для пациентов старше</w:t>
            </w:r>
            <w:r w:rsidRPr="00216D84">
              <w:rPr>
                <w:rFonts w:ascii="Times New Roman" w:hAnsi="Times New Roman" w:cs="Times New Roman"/>
                <w:lang w:val="ru-RU"/>
              </w:rPr>
              <w:t>.</w:t>
            </w:r>
          </w:p>
          <w:p w14:paraId="488A2B34" w14:textId="77777777" w:rsidR="00132A29" w:rsidRPr="00216D84" w:rsidRDefault="00132A29" w:rsidP="00134669">
            <w:pPr>
              <w:spacing w:before="29"/>
              <w:ind w:left="54"/>
              <w:jc w:val="both"/>
              <w:rPr>
                <w:rFonts w:ascii="Times New Roman" w:hAnsi="Times New Roman" w:cs="Times New Roman"/>
                <w:lang w:val="ru-RU"/>
              </w:rPr>
            </w:pPr>
            <w:r w:rsidRPr="00216D84">
              <w:rPr>
                <w:rFonts w:ascii="Times New Roman" w:hAnsi="Times New Roman" w:cs="Times New Roman"/>
                <w:lang w:val="ru-RU"/>
              </w:rPr>
              <w:t>35 лет, у которых имеется фактор риска (курение в прошлом или в настоящем) и наблюдается одышка при физической нагрузке, хронический кашель, постоянное выделение мокроты, частые "зимние" бронхиты или сухие свистящие хрипы.</w:t>
            </w:r>
          </w:p>
          <w:p w14:paraId="488A2B35"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XIII</w:t>
            </w:r>
            <w:r w:rsidR="00132A29" w:rsidRPr="00216D84">
              <w:rPr>
                <w:rFonts w:ascii="Times New Roman" w:hAnsi="Times New Roman" w:cs="Times New Roman"/>
                <w:lang w:val="ru-RU"/>
              </w:rPr>
              <w:tab/>
              <w:t xml:space="preserve">Скрининг на ГЦК </w:t>
            </w:r>
            <w:proofErr w:type="spellStart"/>
            <w:r w:rsidR="00132A29" w:rsidRPr="00216D84">
              <w:rPr>
                <w:rFonts w:ascii="Times New Roman" w:hAnsi="Times New Roman" w:cs="Times New Roman"/>
                <w:lang w:val="ru-RU"/>
              </w:rPr>
              <w:t>рекоменован</w:t>
            </w:r>
            <w:proofErr w:type="spellEnd"/>
            <w:r w:rsidR="00132A29" w:rsidRPr="00216D84">
              <w:rPr>
                <w:rFonts w:ascii="Times New Roman" w:hAnsi="Times New Roman" w:cs="Times New Roman"/>
                <w:lang w:val="ru-RU"/>
              </w:rPr>
              <w:t xml:space="preserve"> всем пациентам с циррозом независимо от причин. У пациентов с ВГВ без цирроза скрининг на ГЦК должен проводиться среди тех, у кого когда-либо был хронический гепатит (повышенная трансаминаза) или с факторами риска в отношении ГЦК, включая наличие ГЦК в семейной истории, принадлежность к монголоидной или негроидной расе, см. </w:t>
            </w:r>
            <w:r w:rsidR="00132A29" w:rsidRPr="00216D84">
              <w:rPr>
                <w:rFonts w:ascii="Times New Roman" w:hAnsi="Times New Roman" w:cs="Times New Roman"/>
              </w:rPr>
              <w:t>http</w:t>
            </w:r>
            <w:r w:rsidR="00132A29" w:rsidRPr="00216D84">
              <w:rPr>
                <w:rFonts w:ascii="Times New Roman" w:hAnsi="Times New Roman" w:cs="Times New Roman"/>
                <w:lang w:val="ru-RU"/>
              </w:rPr>
              <w:t>://</w:t>
            </w:r>
            <w:r w:rsidR="00132A29" w:rsidRPr="00216D84">
              <w:rPr>
                <w:rFonts w:ascii="Times New Roman" w:hAnsi="Times New Roman" w:cs="Times New Roman"/>
              </w:rPr>
              <w:t>www</w:t>
            </w:r>
            <w:r w:rsidR="00132A29" w:rsidRPr="00216D84">
              <w:rPr>
                <w:rFonts w:ascii="Times New Roman" w:hAnsi="Times New Roman" w:cs="Times New Roman"/>
                <w:lang w:val="ru-RU"/>
              </w:rPr>
              <w:t>.</w:t>
            </w:r>
            <w:proofErr w:type="spellStart"/>
            <w:r w:rsidR="00132A29" w:rsidRPr="00216D84">
              <w:rPr>
                <w:rFonts w:ascii="Times New Roman" w:hAnsi="Times New Roman" w:cs="Times New Roman"/>
              </w:rPr>
              <w:t>easl</w:t>
            </w:r>
            <w:proofErr w:type="spellEnd"/>
            <w:r w:rsidR="00132A29" w:rsidRPr="00216D84">
              <w:rPr>
                <w:rFonts w:ascii="Times New Roman" w:hAnsi="Times New Roman" w:cs="Times New Roman"/>
                <w:lang w:val="ru-RU"/>
              </w:rPr>
              <w:t>.</w:t>
            </w:r>
            <w:proofErr w:type="spellStart"/>
            <w:r w:rsidR="00132A29" w:rsidRPr="00216D84">
              <w:rPr>
                <w:rFonts w:ascii="Times New Roman" w:hAnsi="Times New Roman" w:cs="Times New Roman"/>
              </w:rPr>
              <w:t>eu</w:t>
            </w:r>
            <w:proofErr w:type="spellEnd"/>
            <w:r w:rsidR="00132A29" w:rsidRPr="00216D84">
              <w:rPr>
                <w:rFonts w:ascii="Times New Roman" w:hAnsi="Times New Roman" w:cs="Times New Roman"/>
                <w:lang w:val="ru-RU"/>
              </w:rPr>
              <w:t>/</w:t>
            </w:r>
            <w:r w:rsidR="00132A29" w:rsidRPr="00216D84">
              <w:rPr>
                <w:rFonts w:ascii="Times New Roman" w:hAnsi="Times New Roman" w:cs="Times New Roman"/>
              </w:rPr>
              <w:t>research</w:t>
            </w:r>
            <w:r w:rsidR="00132A29" w:rsidRPr="00216D84">
              <w:rPr>
                <w:rFonts w:ascii="Times New Roman" w:hAnsi="Times New Roman" w:cs="Times New Roman"/>
                <w:lang w:val="ru-RU"/>
              </w:rPr>
              <w:t>/</w:t>
            </w:r>
            <w:r w:rsidR="00132A29" w:rsidRPr="00216D84">
              <w:rPr>
                <w:rFonts w:ascii="Times New Roman" w:hAnsi="Times New Roman" w:cs="Times New Roman"/>
              </w:rPr>
              <w:t>our</w:t>
            </w:r>
            <w:r w:rsidR="00132A29" w:rsidRPr="00216D84">
              <w:rPr>
                <w:rFonts w:ascii="Times New Roman" w:hAnsi="Times New Roman" w:cs="Times New Roman"/>
                <w:lang w:val="ru-RU"/>
              </w:rPr>
              <w:t>-</w:t>
            </w:r>
            <w:r w:rsidR="00132A29" w:rsidRPr="00216D84">
              <w:rPr>
                <w:rFonts w:ascii="Times New Roman" w:hAnsi="Times New Roman" w:cs="Times New Roman"/>
              </w:rPr>
              <w:t>contributions</w:t>
            </w:r>
            <w:r w:rsidR="00132A29" w:rsidRPr="00216D84">
              <w:rPr>
                <w:rFonts w:ascii="Times New Roman" w:hAnsi="Times New Roman" w:cs="Times New Roman"/>
                <w:lang w:val="ru-RU"/>
              </w:rPr>
              <w:t xml:space="preserve">/ </w:t>
            </w:r>
            <w:r w:rsidR="00132A29" w:rsidRPr="00216D84">
              <w:rPr>
                <w:rFonts w:ascii="Times New Roman" w:hAnsi="Times New Roman" w:cs="Times New Roman"/>
              </w:rPr>
              <w:t>clinical</w:t>
            </w:r>
            <w:r w:rsidR="00132A29" w:rsidRPr="00216D84">
              <w:rPr>
                <w:rFonts w:ascii="Times New Roman" w:hAnsi="Times New Roman" w:cs="Times New Roman"/>
                <w:lang w:val="ru-RU"/>
              </w:rPr>
              <w:t>-</w:t>
            </w:r>
            <w:r w:rsidR="00132A29" w:rsidRPr="00216D84">
              <w:rPr>
                <w:rFonts w:ascii="Times New Roman" w:hAnsi="Times New Roman" w:cs="Times New Roman"/>
              </w:rPr>
              <w:t>practice</w:t>
            </w:r>
            <w:r w:rsidR="00132A29" w:rsidRPr="00216D84">
              <w:rPr>
                <w:rFonts w:ascii="Times New Roman" w:hAnsi="Times New Roman" w:cs="Times New Roman"/>
                <w:lang w:val="ru-RU"/>
              </w:rPr>
              <w:t>-</w:t>
            </w:r>
            <w:r w:rsidR="00132A29" w:rsidRPr="00216D84">
              <w:rPr>
                <w:rFonts w:ascii="Times New Roman" w:hAnsi="Times New Roman" w:cs="Times New Roman"/>
              </w:rPr>
              <w:t>guidelines</w:t>
            </w:r>
            <w:r w:rsidR="00132A29" w:rsidRPr="00216D84">
              <w:rPr>
                <w:rFonts w:ascii="Times New Roman" w:hAnsi="Times New Roman" w:cs="Times New Roman"/>
                <w:lang w:val="ru-RU"/>
              </w:rPr>
              <w:t>. В индивидуальном порядке скрининг на ГЦК можно не проводить у пациентов без факторов риска и нормальным уровнем трансаминаз до начала лечения ВГВ.</w:t>
            </w:r>
          </w:p>
          <w:p w14:paraId="488A2B36"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XIV</w:t>
            </w:r>
            <w:r w:rsidR="00132A29" w:rsidRPr="00216D84">
              <w:rPr>
                <w:rFonts w:ascii="Times New Roman" w:hAnsi="Times New Roman" w:cs="Times New Roman"/>
                <w:lang w:val="ru-RU"/>
              </w:rPr>
              <w:tab/>
              <w:t>Определяется как снижение оСКФ на 5 мл/мин в год в течение 3 лет подряд или подтвержденное снижение оСКФ на 25% по сравнению с исходным уровнем.</w:t>
            </w:r>
          </w:p>
        </w:tc>
      </w:tr>
    </w:tbl>
    <w:p w14:paraId="488A2B38" w14:textId="77777777" w:rsidR="008E5ADC" w:rsidRPr="00216D84" w:rsidRDefault="008E5ADC" w:rsidP="00562A3E">
      <w:pPr>
        <w:pStyle w:val="ac"/>
        <w:rPr>
          <w:rFonts w:ascii="Times New Roman" w:hAnsi="Times New Roman" w:cs="Times New Roman"/>
          <w:sz w:val="28"/>
          <w:szCs w:val="28"/>
          <w:lang w:val="ru-RU"/>
        </w:rPr>
      </w:pPr>
    </w:p>
    <w:p w14:paraId="488A2B39" w14:textId="77777777" w:rsidR="00F200A5" w:rsidRPr="00216D84" w:rsidRDefault="00F200A5" w:rsidP="00063237">
      <w:pPr>
        <w:spacing w:after="0" w:line="240" w:lineRule="auto"/>
        <w:jc w:val="right"/>
        <w:rPr>
          <w:rFonts w:ascii="Times New Roman" w:hAnsi="Times New Roman" w:cs="Times New Roman"/>
          <w:b/>
        </w:rPr>
      </w:pPr>
      <w:r w:rsidRPr="00216D84">
        <w:rPr>
          <w:rFonts w:ascii="Times New Roman" w:hAnsi="Times New Roman" w:cs="Times New Roman"/>
          <w:b/>
        </w:rPr>
        <w:t>Приложение 3</w:t>
      </w:r>
    </w:p>
    <w:p w14:paraId="488A2B3A" w14:textId="77777777" w:rsidR="00F200A5" w:rsidRPr="00216D84" w:rsidRDefault="00F200A5" w:rsidP="00063237">
      <w:pPr>
        <w:widowControl w:val="0"/>
        <w:autoSpaceDE w:val="0"/>
        <w:autoSpaceDN w:val="0"/>
        <w:spacing w:after="0" w:line="240" w:lineRule="auto"/>
        <w:ind w:left="907" w:right="620"/>
        <w:jc w:val="center"/>
        <w:outlineLvl w:val="2"/>
        <w:rPr>
          <w:rFonts w:ascii="Times New Roman" w:eastAsia="Arial" w:hAnsi="Times New Roman" w:cs="Times New Roman"/>
          <w:bCs/>
          <w:lang w:eastAsia="en-GB" w:bidi="en-GB"/>
        </w:rPr>
      </w:pPr>
    </w:p>
    <w:p w14:paraId="488A2B3B" w14:textId="77777777" w:rsidR="005D3AEB" w:rsidRPr="00216D84" w:rsidRDefault="00562A3E" w:rsidP="00063237">
      <w:pPr>
        <w:widowControl w:val="0"/>
        <w:autoSpaceDE w:val="0"/>
        <w:autoSpaceDN w:val="0"/>
        <w:spacing w:after="0" w:line="240" w:lineRule="auto"/>
        <w:ind w:right="620"/>
        <w:jc w:val="center"/>
        <w:outlineLvl w:val="2"/>
        <w:rPr>
          <w:rFonts w:ascii="Times New Roman" w:eastAsia="Arial" w:hAnsi="Times New Roman" w:cs="Times New Roman"/>
          <w:b/>
          <w:bCs/>
          <w:lang w:eastAsia="en-GB" w:bidi="en-GB"/>
        </w:rPr>
      </w:pPr>
      <w:r w:rsidRPr="00216D84">
        <w:rPr>
          <w:rFonts w:ascii="Times New Roman" w:eastAsia="Arial" w:hAnsi="Times New Roman" w:cs="Times New Roman"/>
          <w:b/>
          <w:bCs/>
          <w:lang w:eastAsia="en-GB" w:bidi="en-GB"/>
        </w:rPr>
        <w:t>Оценка готовности ВИЧ-инфицированных пациентов начинать и продолжать АРТ</w:t>
      </w:r>
    </w:p>
    <w:p w14:paraId="488A2B3C" w14:textId="77777777" w:rsidR="007E5266" w:rsidRPr="00216D84" w:rsidRDefault="007E5266" w:rsidP="00063237">
      <w:pPr>
        <w:widowControl w:val="0"/>
        <w:autoSpaceDE w:val="0"/>
        <w:autoSpaceDN w:val="0"/>
        <w:spacing w:after="0" w:line="240" w:lineRule="auto"/>
        <w:ind w:left="907" w:right="620"/>
        <w:jc w:val="center"/>
        <w:outlineLvl w:val="2"/>
        <w:rPr>
          <w:rFonts w:ascii="Arial" w:eastAsia="Arial" w:hAnsi="Arial" w:cs="Arial"/>
          <w:b/>
          <w:bCs/>
          <w:sz w:val="28"/>
          <w:szCs w:val="28"/>
          <w:lang w:eastAsia="en-GB" w:bidi="en-GB"/>
        </w:rPr>
      </w:pPr>
    </w:p>
    <w:tbl>
      <w:tblPr>
        <w:tblStyle w:val="a3"/>
        <w:tblW w:w="10632" w:type="dxa"/>
        <w:tblInd w:w="-318" w:type="dxa"/>
        <w:tblLook w:val="04A0" w:firstRow="1" w:lastRow="0" w:firstColumn="1" w:lastColumn="0" w:noHBand="0" w:noVBand="1"/>
      </w:tblPr>
      <w:tblGrid>
        <w:gridCol w:w="4962"/>
        <w:gridCol w:w="5670"/>
      </w:tblGrid>
      <w:tr w:rsidR="005D3AEB" w:rsidRPr="00216D84" w14:paraId="488A2B3E" w14:textId="77777777" w:rsidTr="00063237">
        <w:trPr>
          <w:trHeight w:val="102"/>
        </w:trPr>
        <w:tc>
          <w:tcPr>
            <w:tcW w:w="10632" w:type="dxa"/>
            <w:gridSpan w:val="2"/>
          </w:tcPr>
          <w:p w14:paraId="488A2B3D" w14:textId="77777777" w:rsidR="005D3AEB" w:rsidRPr="00216D84" w:rsidRDefault="005D3AEB" w:rsidP="00063237">
            <w:pPr>
              <w:widowControl w:val="0"/>
              <w:autoSpaceDE w:val="0"/>
              <w:autoSpaceDN w:val="0"/>
              <w:ind w:left="31"/>
              <w:jc w:val="center"/>
              <w:outlineLvl w:val="4"/>
              <w:rPr>
                <w:rFonts w:ascii="Times New Roman" w:eastAsia="Arial" w:hAnsi="Times New Roman" w:cs="Times New Roman"/>
                <w:b/>
                <w:bCs/>
                <w:lang w:eastAsia="en-GB" w:bidi="en-GB"/>
              </w:rPr>
            </w:pPr>
            <w:r w:rsidRPr="00216D84">
              <w:rPr>
                <w:rFonts w:ascii="Times New Roman" w:eastAsia="Arial" w:hAnsi="Times New Roman" w:cs="Times New Roman"/>
                <w:b/>
                <w:bCs/>
                <w:lang w:eastAsia="en-GB" w:bidi="en-GB"/>
              </w:rPr>
              <w:t>Цель: помочь пациентам начать и/или продолжать АРТ</w:t>
            </w:r>
          </w:p>
        </w:tc>
      </w:tr>
      <w:tr w:rsidR="005D3AEB" w:rsidRPr="00216D84" w14:paraId="488A2B46" w14:textId="77777777" w:rsidTr="00134669">
        <w:tc>
          <w:tcPr>
            <w:tcW w:w="4962" w:type="dxa"/>
          </w:tcPr>
          <w:p w14:paraId="488A2B3F" w14:textId="77777777" w:rsidR="005D3AEB" w:rsidRPr="00216D84" w:rsidRDefault="005D3AEB" w:rsidP="00063237">
            <w:pPr>
              <w:widowControl w:val="0"/>
              <w:autoSpaceDE w:val="0"/>
              <w:autoSpaceDN w:val="0"/>
              <w:jc w:val="both"/>
              <w:outlineLvl w:val="4"/>
              <w:rPr>
                <w:rFonts w:ascii="Times New Roman" w:eastAsia="Arial" w:hAnsi="Times New Roman" w:cs="Times New Roman"/>
                <w:bCs/>
                <w:lang w:eastAsia="en-GB" w:bidi="en-GB"/>
              </w:rPr>
            </w:pPr>
            <w:r w:rsidRPr="00216D84">
              <w:rPr>
                <w:rFonts w:ascii="Times New Roman" w:eastAsia="Arial" w:hAnsi="Times New Roman" w:cs="Times New Roman"/>
                <w:bCs/>
                <w:lang w:eastAsia="en-GB" w:bidi="en-GB"/>
              </w:rPr>
              <w:t>Стратегии начала АРТ изменились с появлением результатов исследования START [1]. Доказано, что начало АРТ в день установления диагноза "ВИЧ-инфекция" возможно и приемлемо для людей с ВИЧ- инфекцией. Тем не менее, оценка готовности к началу АРТ имеет важное значение для того, чтобы ВИЧ-позитивный человек мог выразить свое предпочтение и не испытывал давления по незамедлительному началу АРТ, если только у него нет клинических показаний для этого.</w:t>
            </w:r>
          </w:p>
          <w:p w14:paraId="488A2B40" w14:textId="77777777" w:rsidR="005D3AEB" w:rsidRPr="00216D84" w:rsidRDefault="005D3AEB" w:rsidP="00063237">
            <w:pPr>
              <w:widowControl w:val="0"/>
              <w:autoSpaceDE w:val="0"/>
              <w:autoSpaceDN w:val="0"/>
              <w:jc w:val="both"/>
              <w:outlineLvl w:val="4"/>
              <w:rPr>
                <w:rFonts w:ascii="Times New Roman" w:eastAsia="Arial" w:hAnsi="Times New Roman" w:cs="Times New Roman"/>
                <w:bCs/>
                <w:lang w:eastAsia="en-GB" w:bidi="en-GB"/>
              </w:rPr>
            </w:pPr>
            <w:r w:rsidRPr="00216D84">
              <w:rPr>
                <w:rFonts w:ascii="Times New Roman" w:eastAsia="Arial" w:hAnsi="Times New Roman" w:cs="Times New Roman"/>
                <w:bCs/>
                <w:lang w:eastAsia="en-GB" w:bidi="en-GB"/>
              </w:rPr>
              <w:t>Для того, чтобы АРТ была успешной, необходима готовность пациента ее начать, а также правильный прием выбранной схемы лечения в течение продолжительного времени. От осознания проблемы до применения АРТ пациент проходит путь из 5 стадий. Понимая стадию готовности пациента, врач, используя специальные методы, помогает ему начать и продолжать АРТ</w:t>
            </w:r>
          </w:p>
        </w:tc>
        <w:tc>
          <w:tcPr>
            <w:tcW w:w="5670" w:type="dxa"/>
          </w:tcPr>
          <w:p w14:paraId="488A2B41" w14:textId="77777777" w:rsidR="005D3AEB" w:rsidRPr="00216D84" w:rsidRDefault="005D3AEB" w:rsidP="00063237">
            <w:pPr>
              <w:widowControl w:val="0"/>
              <w:autoSpaceDE w:val="0"/>
              <w:autoSpaceDN w:val="0"/>
              <w:jc w:val="both"/>
              <w:outlineLvl w:val="4"/>
              <w:rPr>
                <w:rFonts w:ascii="Times New Roman" w:eastAsia="Arial" w:hAnsi="Times New Roman" w:cs="Times New Roman"/>
                <w:bCs/>
                <w:lang w:eastAsia="en-GB" w:bidi="en-GB"/>
              </w:rPr>
            </w:pPr>
            <w:r w:rsidRPr="00216D84">
              <w:rPr>
                <w:rFonts w:ascii="Times New Roman" w:eastAsia="Arial" w:hAnsi="Times New Roman" w:cs="Times New Roman"/>
                <w:bCs/>
                <w:lang w:eastAsia="en-GB" w:bidi="en-GB"/>
              </w:rPr>
              <w:t>Определите стадию готовности пациента, используя технику WEMS</w:t>
            </w:r>
            <w:r w:rsidR="00442A0C" w:rsidRPr="00216D84">
              <w:rPr>
                <w:rFonts w:ascii="Times New Roman" w:eastAsia="Arial" w:hAnsi="Times New Roman" w:cs="Times New Roman"/>
                <w:bCs/>
                <w:lang w:eastAsia="en-GB" w:bidi="en-GB"/>
              </w:rPr>
              <w:t>(I</w:t>
            </w:r>
            <w:r w:rsidRPr="00216D84">
              <w:rPr>
                <w:rFonts w:ascii="Times New Roman" w:eastAsia="Arial" w:hAnsi="Times New Roman" w:cs="Times New Roman"/>
                <w:bCs/>
                <w:lang w:eastAsia="en-GB" w:bidi="en-GB"/>
              </w:rPr>
              <w:t>), и проведите с ним беседу, стимулируя его к разговору и задавая вопросы, допускающие несколько ответов: “Я бы хотел поговорить с</w:t>
            </w:r>
            <w:r w:rsidR="00110583" w:rsidRPr="00216D84">
              <w:rPr>
                <w:rFonts w:ascii="Times New Roman" w:eastAsia="Arial" w:hAnsi="Times New Roman" w:cs="Times New Roman"/>
                <w:bCs/>
                <w:lang w:eastAsia="en-GB" w:bidi="en-GB"/>
              </w:rPr>
              <w:t xml:space="preserve"> </w:t>
            </w:r>
            <w:r w:rsidRPr="00216D84">
              <w:rPr>
                <w:rFonts w:ascii="Times New Roman" w:eastAsia="Arial" w:hAnsi="Times New Roman" w:cs="Times New Roman"/>
                <w:bCs/>
                <w:lang w:eastAsia="en-GB" w:bidi="en-GB"/>
              </w:rPr>
              <w:t xml:space="preserve">вами о лечении ВИЧ,” &lt;пауза&gt; “что вы об этом думаете?” На основании ответов пациента, определите стадию его готовности и дальше действуйте </w:t>
            </w:r>
            <w:proofErr w:type="gramStart"/>
            <w:r w:rsidRPr="00216D84">
              <w:rPr>
                <w:rFonts w:ascii="Times New Roman" w:eastAsia="Arial" w:hAnsi="Times New Roman" w:cs="Times New Roman"/>
                <w:bCs/>
                <w:lang w:eastAsia="en-GB" w:bidi="en-GB"/>
              </w:rPr>
              <w:t>соответствующе(</w:t>
            </w:r>
            <w:proofErr w:type="gramEnd"/>
            <w:r w:rsidR="00442A0C" w:rsidRPr="00216D84">
              <w:rPr>
                <w:rFonts w:ascii="Times New Roman" w:eastAsia="Arial" w:hAnsi="Times New Roman" w:cs="Times New Roman"/>
                <w:bCs/>
                <w:lang w:eastAsia="en-GB" w:bidi="en-GB"/>
              </w:rPr>
              <w:t>II</w:t>
            </w:r>
            <w:r w:rsidRPr="00216D84">
              <w:rPr>
                <w:rFonts w:ascii="Times New Roman" w:eastAsia="Arial" w:hAnsi="Times New Roman" w:cs="Times New Roman"/>
                <w:bCs/>
                <w:lang w:eastAsia="en-GB" w:bidi="en-GB"/>
              </w:rPr>
              <w:t>)</w:t>
            </w:r>
            <w:r w:rsidR="00110583" w:rsidRPr="00216D84">
              <w:rPr>
                <w:rFonts w:ascii="Times New Roman" w:eastAsia="Arial" w:hAnsi="Times New Roman" w:cs="Times New Roman"/>
                <w:bCs/>
                <w:lang w:eastAsia="en-GB" w:bidi="en-GB"/>
              </w:rPr>
              <w:t>.</w:t>
            </w:r>
          </w:p>
          <w:p w14:paraId="488A2B42" w14:textId="77777777" w:rsidR="00442A0C" w:rsidRPr="00216D84" w:rsidRDefault="005D3AEB" w:rsidP="00063237">
            <w:pPr>
              <w:widowControl w:val="0"/>
              <w:autoSpaceDE w:val="0"/>
              <w:autoSpaceDN w:val="0"/>
              <w:jc w:val="both"/>
              <w:outlineLvl w:val="4"/>
              <w:rPr>
                <w:rFonts w:ascii="Times New Roman" w:eastAsia="Arial" w:hAnsi="Times New Roman" w:cs="Times New Roman"/>
                <w:bCs/>
                <w:lang w:eastAsia="en-GB" w:bidi="en-GB"/>
              </w:rPr>
            </w:pPr>
            <w:r w:rsidRPr="00216D84">
              <w:rPr>
                <w:rFonts w:ascii="Times New Roman" w:eastAsia="Arial" w:hAnsi="Times New Roman" w:cs="Times New Roman"/>
                <w:bCs/>
                <w:lang w:eastAsia="en-GB" w:bidi="en-GB"/>
              </w:rPr>
              <w:t>Незамедлительное (тот же день) начало АРТ следует серьезно рассм</w:t>
            </w:r>
            <w:r w:rsidR="00442A0C" w:rsidRPr="00216D84">
              <w:rPr>
                <w:rFonts w:ascii="Times New Roman" w:eastAsia="Arial" w:hAnsi="Times New Roman" w:cs="Times New Roman"/>
                <w:bCs/>
                <w:lang w:eastAsia="en-GB" w:bidi="en-GB"/>
              </w:rPr>
              <w:t>атривать в следующих ситуациях:</w:t>
            </w:r>
          </w:p>
          <w:p w14:paraId="488A2B43" w14:textId="77777777" w:rsidR="005D3AEB" w:rsidRPr="00216D84" w:rsidRDefault="005D3AEB" w:rsidP="00EB2787">
            <w:pPr>
              <w:pStyle w:val="af"/>
              <w:widowControl w:val="0"/>
              <w:numPr>
                <w:ilvl w:val="0"/>
                <w:numId w:val="43"/>
              </w:numPr>
              <w:tabs>
                <w:tab w:val="left" w:pos="171"/>
              </w:tabs>
              <w:autoSpaceDE w:val="0"/>
              <w:autoSpaceDN w:val="0"/>
              <w:ind w:left="0" w:firstLine="18"/>
              <w:jc w:val="both"/>
              <w:outlineLvl w:val="4"/>
              <w:rPr>
                <w:rFonts w:ascii="Times New Roman" w:eastAsia="Arial" w:hAnsi="Times New Roman" w:cs="Times New Roman"/>
                <w:bCs/>
                <w:lang w:eastAsia="en-GB" w:bidi="en-GB"/>
              </w:rPr>
            </w:pPr>
            <w:r w:rsidRPr="00216D84">
              <w:rPr>
                <w:rFonts w:ascii="Times New Roman" w:eastAsia="Arial" w:hAnsi="Times New Roman" w:cs="Times New Roman"/>
                <w:bCs/>
                <w:lang w:eastAsia="en-GB" w:bidi="en-GB"/>
              </w:rPr>
              <w:t>В условиях первичной ВИЧ-инфекции, особенно если есть клинические признак</w:t>
            </w:r>
            <w:r w:rsidR="00921979" w:rsidRPr="00216D84">
              <w:rPr>
                <w:rFonts w:ascii="Times New Roman" w:eastAsia="Arial" w:hAnsi="Times New Roman" w:cs="Times New Roman"/>
                <w:bCs/>
                <w:lang w:eastAsia="en-GB" w:bidi="en-GB"/>
              </w:rPr>
              <w:t>и</w:t>
            </w:r>
            <w:r w:rsidRPr="00216D84">
              <w:rPr>
                <w:rFonts w:ascii="Times New Roman" w:eastAsia="Arial" w:hAnsi="Times New Roman" w:cs="Times New Roman"/>
                <w:bCs/>
                <w:lang w:eastAsia="en-GB" w:bidi="en-GB"/>
              </w:rPr>
              <w:t xml:space="preserve"> и симптомы менингоэнцефалита (в течение нескольких часов). В этой ситуации врач может начать АРТ сразу после положительного первичного теста на ВИЧ до получения подтверждающих результатов тестирования на ВИЧ, таких как ВН ВИЧ.</w:t>
            </w:r>
          </w:p>
          <w:p w14:paraId="488A2B44" w14:textId="77777777" w:rsidR="00442A0C" w:rsidRPr="00216D84" w:rsidRDefault="005D3AEB" w:rsidP="00EB2787">
            <w:pPr>
              <w:pStyle w:val="af"/>
              <w:widowControl w:val="0"/>
              <w:numPr>
                <w:ilvl w:val="0"/>
                <w:numId w:val="43"/>
              </w:numPr>
              <w:tabs>
                <w:tab w:val="left" w:pos="171"/>
              </w:tabs>
              <w:autoSpaceDE w:val="0"/>
              <w:autoSpaceDN w:val="0"/>
              <w:ind w:left="0" w:firstLine="18"/>
              <w:jc w:val="both"/>
              <w:outlineLvl w:val="4"/>
              <w:rPr>
                <w:rFonts w:ascii="Times New Roman" w:eastAsia="Arial" w:hAnsi="Times New Roman" w:cs="Times New Roman"/>
                <w:bCs/>
                <w:lang w:eastAsia="en-GB" w:bidi="en-GB"/>
              </w:rPr>
            </w:pPr>
            <w:r w:rsidRPr="00216D84">
              <w:rPr>
                <w:rFonts w:ascii="Times New Roman" w:eastAsia="Arial" w:hAnsi="Times New Roman" w:cs="Times New Roman"/>
                <w:bCs/>
                <w:lang w:eastAsia="en-GB" w:bidi="en-GB"/>
              </w:rPr>
              <w:t>При желании ВИЧ-положительного человека немедленно начать АРТ</w:t>
            </w:r>
            <w:r w:rsidR="00110583" w:rsidRPr="00216D84">
              <w:rPr>
                <w:rFonts w:ascii="Times New Roman" w:eastAsia="Arial" w:hAnsi="Times New Roman" w:cs="Times New Roman"/>
                <w:bCs/>
                <w:lang w:eastAsia="en-GB" w:bidi="en-GB"/>
              </w:rPr>
              <w:t>.</w:t>
            </w:r>
          </w:p>
          <w:p w14:paraId="488A2B45" w14:textId="77777777" w:rsidR="005D3AEB" w:rsidRPr="00216D84" w:rsidRDefault="005D3AEB" w:rsidP="00EB2787">
            <w:pPr>
              <w:pStyle w:val="af"/>
              <w:widowControl w:val="0"/>
              <w:numPr>
                <w:ilvl w:val="0"/>
                <w:numId w:val="43"/>
              </w:numPr>
              <w:tabs>
                <w:tab w:val="left" w:pos="171"/>
              </w:tabs>
              <w:autoSpaceDE w:val="0"/>
              <w:autoSpaceDN w:val="0"/>
              <w:ind w:left="0" w:firstLine="18"/>
              <w:jc w:val="both"/>
              <w:outlineLvl w:val="4"/>
              <w:rPr>
                <w:rFonts w:ascii="Times New Roman" w:eastAsia="Arial" w:hAnsi="Times New Roman" w:cs="Times New Roman"/>
                <w:bCs/>
                <w:lang w:eastAsia="en-GB" w:bidi="en-GB"/>
              </w:rPr>
            </w:pPr>
            <w:r w:rsidRPr="00216D84">
              <w:rPr>
                <w:rFonts w:ascii="Times New Roman" w:eastAsia="Arial" w:hAnsi="Times New Roman" w:cs="Times New Roman"/>
                <w:bCs/>
                <w:lang w:eastAsia="en-GB" w:bidi="en-GB"/>
              </w:rPr>
              <w:t>Когда есть риск того, что пациент «потеряется» из наблюдения, если АРТ не будет назначена в тот же день.</w:t>
            </w:r>
          </w:p>
        </w:tc>
      </w:tr>
      <w:tr w:rsidR="005D3AEB" w:rsidRPr="00216D84" w14:paraId="488A2B48" w14:textId="77777777" w:rsidTr="00134669">
        <w:tc>
          <w:tcPr>
            <w:tcW w:w="10632" w:type="dxa"/>
            <w:gridSpan w:val="2"/>
          </w:tcPr>
          <w:p w14:paraId="488A2B47" w14:textId="77777777" w:rsidR="005D3AEB" w:rsidRPr="00216D84" w:rsidRDefault="005D3AEB" w:rsidP="005D3AEB">
            <w:pPr>
              <w:pStyle w:val="ac"/>
              <w:jc w:val="center"/>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Стадии готовности к началу АРТ</w:t>
            </w:r>
          </w:p>
        </w:tc>
      </w:tr>
      <w:tr w:rsidR="005D3AEB" w:rsidRPr="00216D84" w14:paraId="488A2B4C" w14:textId="77777777" w:rsidTr="00134669">
        <w:tc>
          <w:tcPr>
            <w:tcW w:w="4962" w:type="dxa"/>
          </w:tcPr>
          <w:p w14:paraId="488A2B49" w14:textId="77777777" w:rsidR="005D3AEB" w:rsidRPr="00216D84" w:rsidRDefault="005D3AEB" w:rsidP="005D3AEB">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Неосознанность:</w:t>
            </w:r>
          </w:p>
          <w:p w14:paraId="488A2B4A" w14:textId="77777777" w:rsidR="005D3AEB" w:rsidRPr="00216D84" w:rsidRDefault="005D3AEB" w:rsidP="005D3AEB">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“Мне это не нужно, я хорошо себя чувствую”. “Я не хочу об этом думать”.</w:t>
            </w:r>
          </w:p>
        </w:tc>
        <w:tc>
          <w:tcPr>
            <w:tcW w:w="5670" w:type="dxa"/>
          </w:tcPr>
          <w:p w14:paraId="488A2B4B" w14:textId="77777777" w:rsidR="005D3AEB" w:rsidRPr="00216D84" w:rsidRDefault="005D3AEB" w:rsidP="00110583">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Поддержка: покажите, что вы уважаете позицию пациента/постарайтесь понять его убеждения в отношении здоровья и лечения/установите доверие/предоставьте краткую информацию в соответствии с индивидуальными потребностями пациента/назначьте дату следующего посещения.</w:t>
            </w:r>
          </w:p>
        </w:tc>
      </w:tr>
      <w:tr w:rsidR="005D3AEB" w:rsidRPr="00216D84" w14:paraId="488A2B50" w14:textId="77777777" w:rsidTr="00134669">
        <w:tc>
          <w:tcPr>
            <w:tcW w:w="4962" w:type="dxa"/>
          </w:tcPr>
          <w:p w14:paraId="488A2B4D" w14:textId="77777777" w:rsidR="005D3AEB" w:rsidRPr="00216D84" w:rsidRDefault="005D3AEB" w:rsidP="005D3AEB">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lastRenderedPageBreak/>
              <w:t>Обдумывание:</w:t>
            </w:r>
          </w:p>
          <w:p w14:paraId="488A2B4E" w14:textId="77777777" w:rsidR="005D3AEB" w:rsidRPr="00216D84" w:rsidRDefault="005D3AEB" w:rsidP="005D3AEB">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“Я взвешиваю "за" и "против" и не знаю, что с этим делать”.</w:t>
            </w:r>
          </w:p>
        </w:tc>
        <w:tc>
          <w:tcPr>
            <w:tcW w:w="5670" w:type="dxa"/>
          </w:tcPr>
          <w:p w14:paraId="488A2B4F" w14:textId="77777777" w:rsidR="005D3AEB" w:rsidRPr="00216D84" w:rsidRDefault="005D3AEB" w:rsidP="00110583">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Поддержка: покажите, что сомневаться </w:t>
            </w:r>
            <w:proofErr w:type="gramStart"/>
            <w:r w:rsidRPr="00216D84">
              <w:rPr>
                <w:rFonts w:ascii="Times New Roman" w:eastAsia="Arial" w:hAnsi="Times New Roman" w:cs="Times New Roman"/>
                <w:lang w:val="ru-RU" w:eastAsia="en-GB" w:bidi="en-GB"/>
              </w:rPr>
              <w:t>- это</w:t>
            </w:r>
            <w:proofErr w:type="gramEnd"/>
            <w:r w:rsidRPr="00216D84">
              <w:rPr>
                <w:rFonts w:ascii="Times New Roman" w:eastAsia="Arial" w:hAnsi="Times New Roman" w:cs="Times New Roman"/>
                <w:lang w:val="ru-RU" w:eastAsia="en-GB" w:bidi="en-GB"/>
              </w:rPr>
              <w:t xml:space="preserve"> нормально/поддержите пациента в оценке "за" и "против"/оцените, в какой информации нуждается пациент и помогите ему ее найти/назначьте дату следующего посещения. </w:t>
            </w:r>
          </w:p>
        </w:tc>
      </w:tr>
      <w:tr w:rsidR="005D3AEB" w:rsidRPr="00216D84" w14:paraId="488A2B5B" w14:textId="77777777" w:rsidTr="00134669">
        <w:tc>
          <w:tcPr>
            <w:tcW w:w="4962" w:type="dxa"/>
          </w:tcPr>
          <w:p w14:paraId="488A2B51" w14:textId="77777777" w:rsidR="005D3AEB" w:rsidRPr="00216D84" w:rsidRDefault="005D3AEB" w:rsidP="005D3AEB">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Подготовка:</w:t>
            </w:r>
          </w:p>
          <w:p w14:paraId="488A2B52" w14:textId="77777777" w:rsidR="005D3AEB" w:rsidRPr="00216D84" w:rsidRDefault="005D3AEB" w:rsidP="005D3AEB">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“Я хочу начать; я думаю, что лекарства позволят мне жить нормальной жизнью”.</w:t>
            </w:r>
          </w:p>
          <w:p w14:paraId="488A2B53" w14:textId="77777777" w:rsidR="005D3AEB" w:rsidRPr="00216D84" w:rsidRDefault="005D3AEB" w:rsidP="005D3AEB">
            <w:pPr>
              <w:pStyle w:val="ac"/>
              <w:rPr>
                <w:rFonts w:ascii="Times New Roman" w:eastAsia="Arial" w:hAnsi="Times New Roman" w:cs="Times New Roman"/>
                <w:lang w:val="ru-RU" w:eastAsia="en-GB" w:bidi="en-GB"/>
              </w:rPr>
            </w:pPr>
          </w:p>
        </w:tc>
        <w:tc>
          <w:tcPr>
            <w:tcW w:w="5670" w:type="dxa"/>
          </w:tcPr>
          <w:p w14:paraId="488A2B54" w14:textId="77777777" w:rsidR="005D3AEB" w:rsidRPr="00216D84" w:rsidRDefault="005D3AEB" w:rsidP="00110583">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Поддержка: поддержите решение пациента/ вместе с пациентом выберите наиболее подходящую схему лечения/расскажите ему о приверженности лечению, резистентности, побочных эффектах и т.д./обсудите включение лечения в обычный распорядок дня/оцените веру пациента в собственные силы/Оцените его </w:t>
            </w:r>
            <w:proofErr w:type="spellStart"/>
            <w:r w:rsidRPr="00216D84">
              <w:rPr>
                <w:rFonts w:ascii="Times New Roman" w:eastAsia="Arial" w:hAnsi="Times New Roman" w:cs="Times New Roman"/>
                <w:lang w:val="ru-RU" w:eastAsia="en-GB" w:bidi="en-GB"/>
              </w:rPr>
              <w:t>самоэффективность</w:t>
            </w:r>
            <w:proofErr w:type="spellEnd"/>
            <w:r w:rsidRPr="00216D84">
              <w:rPr>
                <w:rFonts w:ascii="Times New Roman" w:eastAsia="Arial" w:hAnsi="Times New Roman" w:cs="Times New Roman"/>
                <w:lang w:val="ru-RU" w:eastAsia="en-GB" w:bidi="en-GB"/>
              </w:rPr>
              <w:t>.</w:t>
            </w:r>
          </w:p>
          <w:p w14:paraId="488A2B55" w14:textId="77777777" w:rsidR="005D3AEB" w:rsidRPr="00216D84" w:rsidRDefault="005D3AEB" w:rsidP="00110583">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Спросите: Уверены ли вы, что, начав лечение, вы сможете и дальше принимать лекарства так, как мы с вами договорились (указать, как именно)? Используйте шкалу </w:t>
            </w:r>
            <w:r w:rsidRPr="00216D84">
              <w:rPr>
                <w:rFonts w:ascii="Times New Roman" w:eastAsia="Arial" w:hAnsi="Times New Roman" w:cs="Times New Roman"/>
                <w:lang w:eastAsia="en-GB" w:bidi="en-GB"/>
              </w:rPr>
              <w:t>VAS</w:t>
            </w:r>
            <w:r w:rsidRPr="00216D84">
              <w:rPr>
                <w:rFonts w:ascii="Times New Roman" w:eastAsia="Arial" w:hAnsi="Times New Roman" w:cs="Times New Roman"/>
                <w:lang w:val="ru-RU" w:eastAsia="en-GB" w:bidi="en-GB"/>
              </w:rPr>
              <w:t xml:space="preserve"> </w:t>
            </w:r>
            <w:proofErr w:type="gramStart"/>
            <w:r w:rsidRPr="00216D84">
              <w:rPr>
                <w:rFonts w:ascii="Times New Roman" w:eastAsia="Arial" w:hAnsi="Times New Roman" w:cs="Times New Roman"/>
                <w:lang w:val="ru-RU" w:eastAsia="en-GB" w:bidi="en-GB"/>
              </w:rPr>
              <w:t>0-10</w:t>
            </w:r>
            <w:proofErr w:type="gramEnd"/>
            <w:r w:rsidRPr="00216D84">
              <w:rPr>
                <w:rFonts w:ascii="Times New Roman" w:eastAsia="Arial" w:hAnsi="Times New Roman" w:cs="Times New Roman"/>
                <w:lang w:val="ru-RU" w:eastAsia="en-GB" w:bidi="en-GB"/>
              </w:rPr>
              <w:t>(</w:t>
            </w:r>
            <w:r w:rsidR="00442A0C" w:rsidRPr="00216D84">
              <w:rPr>
                <w:rFonts w:ascii="Times New Roman" w:eastAsia="Arial" w:hAnsi="Times New Roman" w:cs="Times New Roman"/>
                <w:lang w:eastAsia="en-GB" w:bidi="en-GB"/>
              </w:rPr>
              <w:t>III</w:t>
            </w:r>
            <w:r w:rsidRPr="00216D84">
              <w:rPr>
                <w:rFonts w:ascii="Times New Roman" w:eastAsia="Arial" w:hAnsi="Times New Roman" w:cs="Times New Roman"/>
                <w:lang w:val="ru-RU" w:eastAsia="en-GB" w:bidi="en-GB"/>
              </w:rPr>
              <w:t>)</w:t>
            </w:r>
          </w:p>
          <w:p w14:paraId="488A2B56" w14:textId="77777777" w:rsidR="005D3AEB" w:rsidRPr="00216D84" w:rsidRDefault="005D3AEB" w:rsidP="005D3AEB">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Обдумайте наработку навыков:</w:t>
            </w:r>
          </w:p>
          <w:p w14:paraId="488A2B57" w14:textId="77777777" w:rsidR="005D3AEB" w:rsidRPr="00216D84" w:rsidRDefault="005D3AEB" w:rsidP="00110583">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val="ru-RU" w:eastAsia="en-GB" w:bidi="en-GB"/>
              </w:rPr>
              <w:tab/>
              <w:t>Обучение приему препаратов, возможно, с применением Системы электронного мониторинга приема препарата (</w:t>
            </w:r>
            <w:r w:rsidRPr="00216D84">
              <w:rPr>
                <w:rFonts w:ascii="Times New Roman" w:eastAsia="Arial" w:hAnsi="Times New Roman" w:cs="Times New Roman"/>
                <w:lang w:eastAsia="en-GB" w:bidi="en-GB"/>
              </w:rPr>
              <w:t>MEMS</w:t>
            </w:r>
            <w:r w:rsidRPr="00216D84">
              <w:rPr>
                <w:rFonts w:ascii="Times New Roman" w:eastAsia="Arial" w:hAnsi="Times New Roman" w:cs="Times New Roman"/>
                <w:lang w:val="ru-RU" w:eastAsia="en-GB" w:bidi="en-GB"/>
              </w:rPr>
              <w:t>), например, с использованием электронных таблетниц;</w:t>
            </w:r>
          </w:p>
          <w:p w14:paraId="488A2B58" w14:textId="77777777" w:rsidR="005D3AEB" w:rsidRPr="00216D84" w:rsidRDefault="005D3AEB" w:rsidP="00110583">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val="ru-RU" w:eastAsia="en-GB" w:bidi="en-GB"/>
              </w:rPr>
              <w:tab/>
              <w:t>Лечение под непосредственным наблюдением с дальнейшим обучением</w:t>
            </w:r>
            <w:r w:rsidR="00110583" w:rsidRPr="00216D84">
              <w:rPr>
                <w:rFonts w:ascii="Times New Roman" w:eastAsia="Arial" w:hAnsi="Times New Roman" w:cs="Times New Roman"/>
                <w:lang w:val="ru-RU" w:eastAsia="en-GB" w:bidi="en-GB"/>
              </w:rPr>
              <w:t>;</w:t>
            </w:r>
          </w:p>
          <w:p w14:paraId="488A2B59" w14:textId="77777777" w:rsidR="005D3AEB" w:rsidRPr="00216D84" w:rsidRDefault="005D3AEB" w:rsidP="00110583">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val="ru-RU" w:eastAsia="en-GB" w:bidi="en-GB"/>
              </w:rPr>
              <w:tab/>
              <w:t>Использование напоминаний на мобильном телефоне, таблетниц и т.д.;</w:t>
            </w:r>
          </w:p>
          <w:p w14:paraId="488A2B5A" w14:textId="77777777" w:rsidR="005D3AEB" w:rsidRPr="00216D84" w:rsidRDefault="005D3AEB" w:rsidP="00110583">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val="ru-RU" w:eastAsia="en-GB" w:bidi="en-GB"/>
              </w:rPr>
              <w:tab/>
            </w:r>
            <w:proofErr w:type="spellStart"/>
            <w:r w:rsidRPr="00216D84">
              <w:rPr>
                <w:rFonts w:ascii="Times New Roman" w:eastAsia="Arial" w:hAnsi="Times New Roman" w:cs="Times New Roman"/>
                <w:lang w:val="ru-RU" w:eastAsia="en-GB" w:bidi="en-GB"/>
              </w:rPr>
              <w:t>Ипользование</w:t>
            </w:r>
            <w:proofErr w:type="spellEnd"/>
            <w:r w:rsidRPr="00216D84">
              <w:rPr>
                <w:rFonts w:ascii="Times New Roman" w:eastAsia="Arial" w:hAnsi="Times New Roman" w:cs="Times New Roman"/>
                <w:lang w:val="ru-RU" w:eastAsia="en-GB" w:bidi="en-GB"/>
              </w:rPr>
              <w:t>, по мере необходимости, вспомогательных средств и привлечение других людей.</w:t>
            </w:r>
          </w:p>
        </w:tc>
      </w:tr>
      <w:tr w:rsidR="00132A29" w:rsidRPr="00216D84" w14:paraId="488A2B5F" w14:textId="77777777" w:rsidTr="00134669">
        <w:trPr>
          <w:trHeight w:val="868"/>
        </w:trPr>
        <w:tc>
          <w:tcPr>
            <w:tcW w:w="4962" w:type="dxa"/>
          </w:tcPr>
          <w:p w14:paraId="488A2B5C" w14:textId="77777777" w:rsidR="00132A29" w:rsidRPr="00216D84" w:rsidRDefault="00132A29" w:rsidP="00132A29">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Действие:</w:t>
            </w:r>
          </w:p>
          <w:p w14:paraId="488A2B5D" w14:textId="77777777" w:rsidR="00132A29" w:rsidRPr="00216D84" w:rsidRDefault="00132A29" w:rsidP="00132A29">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“Я начну АРТ сейчас”</w:t>
            </w:r>
          </w:p>
        </w:tc>
        <w:tc>
          <w:tcPr>
            <w:tcW w:w="5670" w:type="dxa"/>
          </w:tcPr>
          <w:p w14:paraId="488A2B5E" w14:textId="77777777" w:rsidR="00132A29" w:rsidRPr="00216D84" w:rsidRDefault="00132A29"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"Последняя проверка": После того, как план лечения разработан, готов ли пациент начать АРТ, и есть ли АРТ в наличии?</w:t>
            </w:r>
          </w:p>
        </w:tc>
      </w:tr>
      <w:tr w:rsidR="00132A29" w:rsidRPr="00216D84" w14:paraId="488A2B6C" w14:textId="77777777" w:rsidTr="00134669">
        <w:tc>
          <w:tcPr>
            <w:tcW w:w="4962" w:type="dxa"/>
          </w:tcPr>
          <w:p w14:paraId="488A2B60" w14:textId="77777777" w:rsidR="00132A29" w:rsidRPr="00216D84" w:rsidRDefault="00132A29" w:rsidP="00132A29">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Лечение:</w:t>
            </w:r>
          </w:p>
          <w:p w14:paraId="488A2B61" w14:textId="77777777" w:rsidR="00132A29" w:rsidRPr="00216D84" w:rsidRDefault="00132A29" w:rsidP="00132A29">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“Я буду продолжать” </w:t>
            </w:r>
            <w:proofErr w:type="gramStart"/>
            <w:r w:rsidRPr="00216D84">
              <w:rPr>
                <w:rFonts w:ascii="Times New Roman" w:eastAsia="Arial" w:hAnsi="Times New Roman" w:cs="Times New Roman"/>
                <w:lang w:val="ru-RU" w:eastAsia="en-GB" w:bidi="en-GB"/>
              </w:rPr>
              <w:t>или ”</w:t>
            </w:r>
            <w:proofErr w:type="gramEnd"/>
            <w:r w:rsidR="00442A0C"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ru-RU" w:eastAsia="en-GB" w:bidi="en-GB"/>
              </w:rPr>
              <w:t>У меня есть затруднения, которые продолжаются в течение длительного времени"</w:t>
            </w:r>
          </w:p>
          <w:p w14:paraId="488A2B62" w14:textId="77777777" w:rsidR="00132A29" w:rsidRPr="00216D84" w:rsidRDefault="00132A29" w:rsidP="00132A29">
            <w:pPr>
              <w:pStyle w:val="ac"/>
              <w:rPr>
                <w:rFonts w:ascii="Times New Roman" w:eastAsia="Arial" w:hAnsi="Times New Roman" w:cs="Times New Roman"/>
                <w:lang w:val="ru-RU" w:eastAsia="en-GB" w:bidi="en-GB"/>
              </w:rPr>
            </w:pPr>
          </w:p>
          <w:p w14:paraId="488A2B63" w14:textId="77777777" w:rsidR="00132A29" w:rsidRPr="00216D84" w:rsidRDefault="00132A29" w:rsidP="00132A29">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Предостережение: Пациент может вернуться на одну из предыдущих стадий, даже со стадии "лечение" на стадию "неосознанность"</w:t>
            </w:r>
          </w:p>
        </w:tc>
        <w:tc>
          <w:tcPr>
            <w:tcW w:w="5670" w:type="dxa"/>
          </w:tcPr>
          <w:p w14:paraId="488A2B64" w14:textId="77777777" w:rsidR="00132A29" w:rsidRPr="00216D84" w:rsidRDefault="00132A29"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Оценка: Приверженность - каждые 3-6 </w:t>
            </w:r>
            <w:proofErr w:type="gramStart"/>
            <w:r w:rsidRPr="00216D84">
              <w:rPr>
                <w:rFonts w:ascii="Times New Roman" w:eastAsia="Arial" w:hAnsi="Times New Roman" w:cs="Times New Roman"/>
                <w:lang w:val="ru-RU" w:eastAsia="en-GB" w:bidi="en-GB"/>
              </w:rPr>
              <w:t>месяцев(</w:t>
            </w:r>
            <w:proofErr w:type="gramEnd"/>
            <w:r w:rsidR="00442A0C" w:rsidRPr="00216D84">
              <w:rPr>
                <w:rFonts w:ascii="Times New Roman" w:eastAsia="Arial" w:hAnsi="Times New Roman" w:cs="Times New Roman"/>
                <w:lang w:val="ru-RU" w:eastAsia="en-GB" w:bidi="en-GB"/>
              </w:rPr>
              <w:t>IV</w:t>
            </w:r>
            <w:r w:rsidRPr="00216D84">
              <w:rPr>
                <w:rFonts w:ascii="Times New Roman" w:eastAsia="Arial" w:hAnsi="Times New Roman" w:cs="Times New Roman"/>
                <w:lang w:val="ru-RU" w:eastAsia="en-GB" w:bidi="en-GB"/>
              </w:rPr>
              <w:t>)</w:t>
            </w:r>
          </w:p>
          <w:p w14:paraId="488A2B65" w14:textId="77777777" w:rsidR="00132A29" w:rsidRPr="00216D84" w:rsidRDefault="00132A29"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Оцените приверженность: Пациентам с хорошей приверженностью: покажите, что вы цените их успехи.</w:t>
            </w:r>
          </w:p>
          <w:p w14:paraId="488A2B66" w14:textId="77777777" w:rsidR="00132A29" w:rsidRPr="00216D84" w:rsidRDefault="00132A29"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Оценка: Мнение самого пациента о том, может ли он продолжать лечение и соблюдать схему лечения.</w:t>
            </w:r>
          </w:p>
          <w:p w14:paraId="488A2B67" w14:textId="77777777" w:rsidR="00132A29" w:rsidRPr="00216D84" w:rsidRDefault="00132A29"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Спросите: Вы уверены, что в следующие </w:t>
            </w:r>
            <w:proofErr w:type="gramStart"/>
            <w:r w:rsidRPr="00216D84">
              <w:rPr>
                <w:rFonts w:ascii="Times New Roman" w:eastAsia="Arial" w:hAnsi="Times New Roman" w:cs="Times New Roman"/>
                <w:lang w:val="ru-RU" w:eastAsia="en-GB" w:bidi="en-GB"/>
              </w:rPr>
              <w:t>3-6</w:t>
            </w:r>
            <w:proofErr w:type="gramEnd"/>
            <w:r w:rsidRPr="00216D84">
              <w:rPr>
                <w:rFonts w:ascii="Times New Roman" w:eastAsia="Arial" w:hAnsi="Times New Roman" w:cs="Times New Roman"/>
                <w:lang w:val="ru-RU" w:eastAsia="en-GB" w:bidi="en-GB"/>
              </w:rPr>
              <w:t xml:space="preserve"> месяцев вы будете принимать эти лекарства? Используйте шкалу VAS </w:t>
            </w:r>
            <w:proofErr w:type="gramStart"/>
            <w:r w:rsidRPr="00216D84">
              <w:rPr>
                <w:rFonts w:ascii="Times New Roman" w:eastAsia="Arial" w:hAnsi="Times New Roman" w:cs="Times New Roman"/>
                <w:lang w:val="ru-RU" w:eastAsia="en-GB" w:bidi="en-GB"/>
              </w:rPr>
              <w:t>0-10</w:t>
            </w:r>
            <w:proofErr w:type="gramEnd"/>
            <w:r w:rsidRPr="00216D84">
              <w:rPr>
                <w:rFonts w:ascii="Times New Roman" w:eastAsia="Arial" w:hAnsi="Times New Roman" w:cs="Times New Roman"/>
                <w:lang w:val="ru-RU" w:eastAsia="en-GB" w:bidi="en-GB"/>
              </w:rPr>
              <w:t>(</w:t>
            </w:r>
            <w:r w:rsidR="00442A0C" w:rsidRPr="00216D84">
              <w:rPr>
                <w:rFonts w:ascii="Times New Roman" w:eastAsia="Arial" w:hAnsi="Times New Roman" w:cs="Times New Roman"/>
                <w:lang w:val="ru-RU" w:eastAsia="en-GB" w:bidi="en-GB"/>
              </w:rPr>
              <w:t>III</w:t>
            </w:r>
            <w:r w:rsidRPr="00216D84">
              <w:rPr>
                <w:rFonts w:ascii="Times New Roman" w:eastAsia="Arial" w:hAnsi="Times New Roman" w:cs="Times New Roman"/>
                <w:lang w:val="ru-RU" w:eastAsia="en-GB" w:bidi="en-GB"/>
              </w:rPr>
              <w:t>)</w:t>
            </w:r>
          </w:p>
          <w:p w14:paraId="488A2B68" w14:textId="77777777" w:rsidR="00A86DB8" w:rsidRPr="00216D84" w:rsidRDefault="00132A29"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Для пациентов с неудовлетворительной приверженностью: используйте метод "отражения"(</w:t>
            </w:r>
            <w:r w:rsidR="00442A0C" w:rsidRPr="00216D84">
              <w:rPr>
                <w:rFonts w:ascii="Times New Roman" w:eastAsia="Arial" w:hAnsi="Times New Roman" w:cs="Times New Roman"/>
                <w:lang w:val="ru-RU" w:eastAsia="en-GB" w:bidi="en-GB"/>
              </w:rPr>
              <w:t>V</w:t>
            </w:r>
            <w:r w:rsidRPr="00216D84">
              <w:rPr>
                <w:rFonts w:ascii="Times New Roman" w:eastAsia="Arial" w:hAnsi="Times New Roman" w:cs="Times New Roman"/>
                <w:lang w:val="ru-RU" w:eastAsia="en-GB" w:bidi="en-GB"/>
              </w:rPr>
              <w:t xml:space="preserve">) при обсуждении проблем; задавайте вопросы, допускающие несколько ответов, для выявления неправильных убеждений. </w:t>
            </w:r>
          </w:p>
          <w:p w14:paraId="488A2B69" w14:textId="77777777" w:rsidR="00A86DB8" w:rsidRPr="00216D84" w:rsidRDefault="00132A29"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Оценка: Стадии готовности; в </w:t>
            </w:r>
            <w:proofErr w:type="spellStart"/>
            <w:r w:rsidRPr="00216D84">
              <w:rPr>
                <w:rFonts w:ascii="Times New Roman" w:eastAsia="Arial" w:hAnsi="Times New Roman" w:cs="Times New Roman"/>
                <w:lang w:val="ru-RU" w:eastAsia="en-GB" w:bidi="en-GB"/>
              </w:rPr>
              <w:t>зависимсти</w:t>
            </w:r>
            <w:proofErr w:type="spellEnd"/>
            <w:r w:rsidRPr="00216D84">
              <w:rPr>
                <w:rFonts w:ascii="Times New Roman" w:eastAsia="Arial" w:hAnsi="Times New Roman" w:cs="Times New Roman"/>
                <w:lang w:val="ru-RU" w:eastAsia="en-GB" w:bidi="en-GB"/>
              </w:rPr>
              <w:t xml:space="preserve"> от нее поддержите пациента </w:t>
            </w:r>
          </w:p>
          <w:p w14:paraId="488A2B6A" w14:textId="77777777" w:rsidR="00132A29" w:rsidRPr="00216D84" w:rsidRDefault="00132A29"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Оценка: Препятствий и облегчающие </w:t>
            </w:r>
            <w:proofErr w:type="gramStart"/>
            <w:r w:rsidRPr="00216D84">
              <w:rPr>
                <w:rFonts w:ascii="Times New Roman" w:eastAsia="Arial" w:hAnsi="Times New Roman" w:cs="Times New Roman"/>
                <w:lang w:val="ru-RU" w:eastAsia="en-GB" w:bidi="en-GB"/>
              </w:rPr>
              <w:t>факторы(</w:t>
            </w:r>
            <w:proofErr w:type="gramEnd"/>
            <w:r w:rsidR="00442A0C" w:rsidRPr="00216D84">
              <w:rPr>
                <w:rFonts w:ascii="Times New Roman" w:eastAsia="Arial" w:hAnsi="Times New Roman" w:cs="Times New Roman"/>
                <w:lang w:val="ru-RU" w:eastAsia="en-GB" w:bidi="en-GB"/>
              </w:rPr>
              <w:t>VI</w:t>
            </w:r>
            <w:r w:rsidRPr="00216D84">
              <w:rPr>
                <w:rFonts w:ascii="Times New Roman" w:eastAsia="Arial" w:hAnsi="Times New Roman" w:cs="Times New Roman"/>
                <w:lang w:val="ru-RU" w:eastAsia="en-GB" w:bidi="en-GB"/>
              </w:rPr>
              <w:t>).</w:t>
            </w:r>
          </w:p>
          <w:p w14:paraId="488A2B6B" w14:textId="77777777" w:rsidR="00132A29" w:rsidRPr="00216D84" w:rsidRDefault="00132A29"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Назначьте дату следующего посещения и еще раз поддержите пациента</w:t>
            </w:r>
          </w:p>
        </w:tc>
      </w:tr>
      <w:tr w:rsidR="0002090E" w:rsidRPr="00216D84" w14:paraId="488A2B6E" w14:textId="77777777" w:rsidTr="00134669">
        <w:tc>
          <w:tcPr>
            <w:tcW w:w="10632" w:type="dxa"/>
            <w:gridSpan w:val="2"/>
          </w:tcPr>
          <w:p w14:paraId="488A2B6D" w14:textId="77777777" w:rsidR="0002090E" w:rsidRPr="00216D84" w:rsidRDefault="0002090E" w:rsidP="00063237">
            <w:pPr>
              <w:pStyle w:val="ac"/>
              <w:jc w:val="center"/>
              <w:rPr>
                <w:rFonts w:ascii="Times New Roman" w:eastAsia="Arial" w:hAnsi="Times New Roman" w:cs="Times New Roman"/>
                <w:lang w:val="ru-RU" w:eastAsia="en-GB" w:bidi="en-GB"/>
              </w:rPr>
            </w:pPr>
            <w:r w:rsidRPr="00216D84">
              <w:rPr>
                <w:rFonts w:ascii="Times New Roman" w:hAnsi="Times New Roman" w:cs="Times New Roman"/>
                <w:b/>
                <w:lang w:val="ru-RU"/>
              </w:rPr>
              <w:t>Существует несколько барьеров, способных влиять на принятие решений по поводу начала АРТ и на приверженность</w:t>
            </w:r>
          </w:p>
        </w:tc>
      </w:tr>
      <w:tr w:rsidR="0002090E" w:rsidRPr="00216D84" w14:paraId="488A2B70" w14:textId="77777777" w:rsidTr="00134669">
        <w:tc>
          <w:tcPr>
            <w:tcW w:w="10632" w:type="dxa"/>
            <w:gridSpan w:val="2"/>
          </w:tcPr>
          <w:p w14:paraId="488A2B6F" w14:textId="77777777" w:rsidR="0002090E" w:rsidRPr="00216D84" w:rsidRDefault="0002090E" w:rsidP="00132A29">
            <w:pPr>
              <w:pStyle w:val="ac"/>
              <w:rPr>
                <w:rFonts w:ascii="Times New Roman" w:eastAsia="Arial" w:hAnsi="Times New Roman" w:cs="Times New Roman"/>
                <w:lang w:val="ru-RU" w:eastAsia="en-GB" w:bidi="en-GB"/>
              </w:rPr>
            </w:pPr>
            <w:r w:rsidRPr="00216D84">
              <w:rPr>
                <w:rFonts w:ascii="Times New Roman" w:hAnsi="Times New Roman" w:cs="Times New Roman"/>
                <w:b/>
                <w:lang w:val="ru-RU"/>
              </w:rPr>
              <w:t>Выявление и обсуждение препятствий и облегчающих факторов</w:t>
            </w:r>
          </w:p>
        </w:tc>
      </w:tr>
      <w:tr w:rsidR="0002090E" w:rsidRPr="00216D84" w14:paraId="488A2B79" w14:textId="77777777" w:rsidTr="00134669">
        <w:tc>
          <w:tcPr>
            <w:tcW w:w="4962" w:type="dxa"/>
          </w:tcPr>
          <w:p w14:paraId="488A2B71" w14:textId="77777777" w:rsidR="0002090E" w:rsidRPr="00216D84" w:rsidRDefault="0002090E" w:rsidP="00A86DB8">
            <w:pPr>
              <w:pStyle w:val="TableParagraph"/>
              <w:spacing w:before="79" w:line="249" w:lineRule="auto"/>
              <w:ind w:left="56" w:right="241"/>
              <w:jc w:val="both"/>
              <w:rPr>
                <w:rFonts w:ascii="Times New Roman" w:hAnsi="Times New Roman" w:cs="Times New Roman"/>
              </w:rPr>
            </w:pPr>
            <w:proofErr w:type="spellStart"/>
            <w:r w:rsidRPr="00216D84">
              <w:rPr>
                <w:rFonts w:ascii="Times New Roman" w:hAnsi="Times New Roman" w:cs="Times New Roman"/>
              </w:rPr>
              <w:t>Систематической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оценке</w:t>
            </w:r>
            <w:proofErr w:type="spellEnd"/>
            <w:r w:rsidRPr="00216D84">
              <w:rPr>
                <w:rFonts w:ascii="Times New Roman" w:hAnsi="Times New Roman" w:cs="Times New Roman"/>
              </w:rPr>
              <w:t xml:space="preserve"> должны </w:t>
            </w:r>
            <w:proofErr w:type="spellStart"/>
            <w:r w:rsidRPr="00216D84">
              <w:rPr>
                <w:rFonts w:ascii="Times New Roman" w:hAnsi="Times New Roman" w:cs="Times New Roman"/>
              </w:rPr>
              <w:t>подлежать</w:t>
            </w:r>
            <w:proofErr w:type="spellEnd"/>
            <w:r w:rsidRPr="00216D84">
              <w:rPr>
                <w:rFonts w:ascii="Times New Roman" w:hAnsi="Times New Roman" w:cs="Times New Roman"/>
              </w:rPr>
              <w:t>:</w:t>
            </w:r>
          </w:p>
          <w:p w14:paraId="488A2B72" w14:textId="77777777" w:rsidR="0002090E" w:rsidRPr="00216D84" w:rsidRDefault="0002090E" w:rsidP="00EB2787">
            <w:pPr>
              <w:pStyle w:val="TableParagraph"/>
              <w:numPr>
                <w:ilvl w:val="0"/>
                <w:numId w:val="41"/>
              </w:numPr>
              <w:tabs>
                <w:tab w:val="left" w:pos="171"/>
              </w:tabs>
              <w:spacing w:before="1"/>
              <w:jc w:val="both"/>
              <w:rPr>
                <w:rFonts w:ascii="Times New Roman" w:hAnsi="Times New Roman" w:cs="Times New Roman"/>
              </w:rPr>
            </w:pPr>
            <w:proofErr w:type="spellStart"/>
            <w:r w:rsidRPr="00216D84">
              <w:rPr>
                <w:rFonts w:ascii="Times New Roman" w:hAnsi="Times New Roman" w:cs="Times New Roman"/>
              </w:rPr>
              <w:lastRenderedPageBreak/>
              <w:t>Депрессия</w:t>
            </w:r>
            <w:proofErr w:type="spellEnd"/>
            <w:r w:rsidR="00063237" w:rsidRPr="00216D84">
              <w:rPr>
                <w:rFonts w:ascii="Times New Roman" w:hAnsi="Times New Roman" w:cs="Times New Roman"/>
                <w:lang w:val="ru-RU"/>
              </w:rPr>
              <w:t xml:space="preserve"> </w:t>
            </w:r>
            <w:r w:rsidRPr="00216D84">
              <w:rPr>
                <w:rFonts w:ascii="Times New Roman" w:hAnsi="Times New Roman" w:cs="Times New Roman"/>
                <w:position w:val="5"/>
              </w:rPr>
              <w:t>(</w:t>
            </w:r>
            <w:r w:rsidR="00063237" w:rsidRPr="00216D84">
              <w:rPr>
                <w:rFonts w:ascii="Times New Roman" w:hAnsi="Times New Roman" w:cs="Times New Roman"/>
                <w:position w:val="5"/>
              </w:rPr>
              <w:t>VII</w:t>
            </w:r>
            <w:r w:rsidRPr="00216D84">
              <w:rPr>
                <w:rFonts w:ascii="Times New Roman" w:hAnsi="Times New Roman" w:cs="Times New Roman"/>
                <w:position w:val="5"/>
              </w:rPr>
              <w:t>)</w:t>
            </w:r>
          </w:p>
          <w:p w14:paraId="488A2B73" w14:textId="77777777" w:rsidR="00A86DB8" w:rsidRPr="00216D84" w:rsidRDefault="0002090E" w:rsidP="00EB2787">
            <w:pPr>
              <w:pStyle w:val="TableParagraph"/>
              <w:numPr>
                <w:ilvl w:val="0"/>
                <w:numId w:val="41"/>
              </w:numPr>
              <w:tabs>
                <w:tab w:val="left" w:pos="171"/>
              </w:tabs>
              <w:spacing w:before="8" w:line="249" w:lineRule="auto"/>
              <w:ind w:right="413"/>
              <w:jc w:val="both"/>
              <w:rPr>
                <w:rFonts w:ascii="Times New Roman" w:hAnsi="Times New Roman" w:cs="Times New Roman"/>
                <w:lang w:val="ru-RU"/>
              </w:rPr>
            </w:pPr>
            <w:r w:rsidRPr="00216D84">
              <w:rPr>
                <w:rFonts w:ascii="Times New Roman" w:hAnsi="Times New Roman" w:cs="Times New Roman"/>
                <w:spacing w:val="-1"/>
                <w:lang w:val="ru-RU"/>
              </w:rPr>
              <w:t xml:space="preserve">Когнитивные </w:t>
            </w:r>
            <w:r w:rsidRPr="00216D84">
              <w:rPr>
                <w:rFonts w:ascii="Times New Roman" w:hAnsi="Times New Roman" w:cs="Times New Roman"/>
                <w:lang w:val="ru-RU"/>
              </w:rPr>
              <w:t>проблемы</w:t>
            </w:r>
            <w:r w:rsidR="00063237" w:rsidRPr="00216D84">
              <w:rPr>
                <w:rFonts w:ascii="Times New Roman" w:hAnsi="Times New Roman" w:cs="Times New Roman"/>
                <w:lang w:val="ru-RU"/>
              </w:rPr>
              <w:t xml:space="preserve"> </w:t>
            </w:r>
            <w:r w:rsidRPr="00216D84">
              <w:rPr>
                <w:rFonts w:ascii="Times New Roman" w:hAnsi="Times New Roman" w:cs="Times New Roman"/>
                <w:position w:val="5"/>
                <w:lang w:val="ru-RU"/>
              </w:rPr>
              <w:t>(</w:t>
            </w:r>
            <w:r w:rsidR="00063237" w:rsidRPr="00216D84">
              <w:rPr>
                <w:rFonts w:ascii="Times New Roman" w:hAnsi="Times New Roman" w:cs="Times New Roman"/>
                <w:position w:val="5"/>
              </w:rPr>
              <w:t>VIII</w:t>
            </w:r>
            <w:r w:rsidRPr="00216D84">
              <w:rPr>
                <w:rFonts w:ascii="Times New Roman" w:hAnsi="Times New Roman" w:cs="Times New Roman"/>
                <w:position w:val="5"/>
                <w:lang w:val="ru-RU"/>
              </w:rPr>
              <w:t>)</w:t>
            </w:r>
          </w:p>
          <w:p w14:paraId="488A2B74" w14:textId="77777777" w:rsidR="0002090E" w:rsidRPr="00216D84" w:rsidRDefault="0002090E" w:rsidP="00EB2787">
            <w:pPr>
              <w:pStyle w:val="TableParagraph"/>
              <w:numPr>
                <w:ilvl w:val="0"/>
                <w:numId w:val="41"/>
              </w:numPr>
              <w:tabs>
                <w:tab w:val="left" w:pos="171"/>
              </w:tabs>
              <w:spacing w:before="8" w:line="249" w:lineRule="auto"/>
              <w:ind w:right="413"/>
              <w:jc w:val="both"/>
              <w:rPr>
                <w:rFonts w:ascii="Times New Roman" w:hAnsi="Times New Roman" w:cs="Times New Roman"/>
                <w:lang w:val="ru-RU"/>
              </w:rPr>
            </w:pPr>
            <w:r w:rsidRPr="00216D84">
              <w:rPr>
                <w:rFonts w:ascii="Times New Roman" w:hAnsi="Times New Roman" w:cs="Times New Roman"/>
                <w:spacing w:val="-1"/>
                <w:lang w:val="ru-RU"/>
              </w:rPr>
              <w:t>Злоупотребление алкоголем или рекреационными наркотиками</w:t>
            </w:r>
            <w:r w:rsidR="00063237" w:rsidRPr="00216D84">
              <w:rPr>
                <w:rFonts w:ascii="Times New Roman" w:hAnsi="Times New Roman" w:cs="Times New Roman"/>
                <w:spacing w:val="-1"/>
                <w:lang w:val="ru-RU"/>
              </w:rPr>
              <w:t xml:space="preserve"> </w:t>
            </w:r>
            <w:r w:rsidRPr="00216D84">
              <w:rPr>
                <w:rFonts w:ascii="Times New Roman" w:hAnsi="Times New Roman" w:cs="Times New Roman"/>
                <w:spacing w:val="-1"/>
                <w:lang w:val="ru-RU"/>
              </w:rPr>
              <w:t>(</w:t>
            </w:r>
            <w:r w:rsidR="00063237" w:rsidRPr="00216D84">
              <w:rPr>
                <w:rFonts w:ascii="Times New Roman" w:hAnsi="Times New Roman" w:cs="Times New Roman"/>
                <w:spacing w:val="-1"/>
                <w:lang w:val="ru-RU"/>
              </w:rPr>
              <w:t>IX</w:t>
            </w:r>
            <w:r w:rsidRPr="00216D84">
              <w:rPr>
                <w:rFonts w:ascii="Times New Roman" w:hAnsi="Times New Roman" w:cs="Times New Roman"/>
                <w:spacing w:val="-1"/>
                <w:lang w:val="ru-RU"/>
              </w:rPr>
              <w:t xml:space="preserve">) </w:t>
            </w:r>
          </w:p>
        </w:tc>
        <w:tc>
          <w:tcPr>
            <w:tcW w:w="5670" w:type="dxa"/>
          </w:tcPr>
          <w:p w14:paraId="488A2B75" w14:textId="77777777" w:rsidR="0002090E" w:rsidRPr="00216D84" w:rsidRDefault="0002090E" w:rsidP="00EB2787">
            <w:pPr>
              <w:pStyle w:val="TableParagraph"/>
              <w:numPr>
                <w:ilvl w:val="0"/>
                <w:numId w:val="42"/>
              </w:numPr>
              <w:tabs>
                <w:tab w:val="left" w:pos="168"/>
              </w:tabs>
              <w:spacing w:before="1" w:line="249" w:lineRule="auto"/>
              <w:ind w:right="365"/>
              <w:jc w:val="left"/>
              <w:rPr>
                <w:rFonts w:ascii="Times New Roman" w:hAnsi="Times New Roman" w:cs="Times New Roman"/>
              </w:rPr>
            </w:pPr>
            <w:proofErr w:type="spellStart"/>
            <w:r w:rsidRPr="00216D84">
              <w:rPr>
                <w:rFonts w:ascii="Times New Roman" w:hAnsi="Times New Roman" w:cs="Times New Roman"/>
              </w:rPr>
              <w:lastRenderedPageBreak/>
              <w:t>Темы</w:t>
            </w:r>
            <w:proofErr w:type="spellEnd"/>
            <w:r w:rsidRPr="00216D84">
              <w:rPr>
                <w:rFonts w:ascii="Times New Roman" w:hAnsi="Times New Roman" w:cs="Times New Roman"/>
              </w:rPr>
              <w:t xml:space="preserve"> для </w:t>
            </w:r>
            <w:proofErr w:type="spellStart"/>
            <w:r w:rsidRPr="00216D84">
              <w:rPr>
                <w:rFonts w:ascii="Times New Roman" w:hAnsi="Times New Roman" w:cs="Times New Roman"/>
              </w:rPr>
              <w:t>обсуждения</w:t>
            </w:r>
            <w:proofErr w:type="spellEnd"/>
            <w:r w:rsidRPr="00216D84">
              <w:rPr>
                <w:rFonts w:ascii="Times New Roman" w:hAnsi="Times New Roman" w:cs="Times New Roman"/>
              </w:rPr>
              <w:t>:</w:t>
            </w:r>
          </w:p>
          <w:p w14:paraId="488A2B76" w14:textId="77777777" w:rsidR="0002090E" w:rsidRPr="00216D84" w:rsidRDefault="0002090E" w:rsidP="00EB2787">
            <w:pPr>
              <w:pStyle w:val="TableParagraph"/>
              <w:numPr>
                <w:ilvl w:val="0"/>
                <w:numId w:val="42"/>
              </w:numPr>
              <w:tabs>
                <w:tab w:val="left" w:pos="168"/>
              </w:tabs>
              <w:spacing w:before="1" w:line="249" w:lineRule="auto"/>
              <w:ind w:right="365"/>
              <w:jc w:val="left"/>
              <w:rPr>
                <w:rFonts w:ascii="Times New Roman" w:hAnsi="Times New Roman" w:cs="Times New Roman"/>
              </w:rPr>
            </w:pPr>
            <w:proofErr w:type="spellStart"/>
            <w:r w:rsidRPr="00216D84">
              <w:rPr>
                <w:rFonts w:ascii="Times New Roman" w:hAnsi="Times New Roman" w:cs="Times New Roman"/>
              </w:rPr>
              <w:lastRenderedPageBreak/>
              <w:t>Социальная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поддержка</w:t>
            </w:r>
            <w:proofErr w:type="spellEnd"/>
            <w:r w:rsidRPr="00216D84">
              <w:rPr>
                <w:rFonts w:ascii="Times New Roman" w:hAnsi="Times New Roman" w:cs="Times New Roman"/>
              </w:rPr>
              <w:t xml:space="preserve"> и </w:t>
            </w:r>
            <w:proofErr w:type="spellStart"/>
            <w:r w:rsidRPr="00216D84">
              <w:rPr>
                <w:rFonts w:ascii="Times New Roman" w:hAnsi="Times New Roman" w:cs="Times New Roman"/>
              </w:rPr>
              <w:t>раскрытие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статуса</w:t>
            </w:r>
            <w:proofErr w:type="spellEnd"/>
          </w:p>
          <w:p w14:paraId="488A2B77" w14:textId="77777777" w:rsidR="0002090E" w:rsidRPr="00216D84" w:rsidRDefault="0002090E" w:rsidP="00EB2787">
            <w:pPr>
              <w:pStyle w:val="TableParagraph"/>
              <w:numPr>
                <w:ilvl w:val="0"/>
                <w:numId w:val="42"/>
              </w:numPr>
              <w:tabs>
                <w:tab w:val="left" w:pos="168"/>
              </w:tabs>
              <w:spacing w:before="1" w:line="249" w:lineRule="auto"/>
              <w:ind w:right="365"/>
              <w:jc w:val="left"/>
              <w:rPr>
                <w:rFonts w:ascii="Times New Roman" w:hAnsi="Times New Roman" w:cs="Times New Roman"/>
              </w:rPr>
            </w:pPr>
            <w:proofErr w:type="spellStart"/>
            <w:r w:rsidRPr="00216D84">
              <w:rPr>
                <w:rFonts w:ascii="Times New Roman" w:hAnsi="Times New Roman" w:cs="Times New Roman"/>
              </w:rPr>
              <w:t>Медицинское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страхование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непрерывность</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поставок</w:t>
            </w:r>
            <w:proofErr w:type="spellEnd"/>
            <w:r w:rsidRPr="00216D84">
              <w:rPr>
                <w:rFonts w:ascii="Times New Roman" w:hAnsi="Times New Roman" w:cs="Times New Roman"/>
              </w:rPr>
              <w:t xml:space="preserve"> препаратов</w:t>
            </w:r>
          </w:p>
          <w:p w14:paraId="488A2B78" w14:textId="77777777" w:rsidR="0002090E" w:rsidRPr="00216D84" w:rsidRDefault="0002090E" w:rsidP="00EB2787">
            <w:pPr>
              <w:pStyle w:val="ac"/>
              <w:numPr>
                <w:ilvl w:val="0"/>
                <w:numId w:val="42"/>
              </w:numPr>
              <w:tabs>
                <w:tab w:val="left" w:pos="168"/>
              </w:tabs>
              <w:spacing w:before="1" w:line="249" w:lineRule="auto"/>
              <w:ind w:right="365"/>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 xml:space="preserve">Факторы, </w:t>
            </w:r>
            <w:proofErr w:type="spellStart"/>
            <w:r w:rsidRPr="00216D84">
              <w:rPr>
                <w:rFonts w:ascii="Times New Roman" w:eastAsia="Arial" w:hAnsi="Times New Roman" w:cs="Times New Roman"/>
                <w:lang w:val="en-GB" w:eastAsia="en-GB" w:bidi="en-GB"/>
              </w:rPr>
              <w:t>связанные</w:t>
            </w:r>
            <w:proofErr w:type="spellEnd"/>
            <w:r w:rsidRPr="00216D84">
              <w:rPr>
                <w:rFonts w:ascii="Times New Roman" w:eastAsia="Arial" w:hAnsi="Times New Roman" w:cs="Times New Roman"/>
                <w:lang w:val="en-GB" w:eastAsia="en-GB" w:bidi="en-GB"/>
              </w:rPr>
              <w:t xml:space="preserve"> с </w:t>
            </w:r>
            <w:proofErr w:type="spellStart"/>
            <w:r w:rsidRPr="00216D84">
              <w:rPr>
                <w:rFonts w:ascii="Times New Roman" w:eastAsia="Arial" w:hAnsi="Times New Roman" w:cs="Times New Roman"/>
                <w:lang w:val="en-GB" w:eastAsia="en-GB" w:bidi="en-GB"/>
              </w:rPr>
              <w:t>лечением</w:t>
            </w:r>
            <w:proofErr w:type="spellEnd"/>
          </w:p>
        </w:tc>
      </w:tr>
      <w:tr w:rsidR="0002090E" w:rsidRPr="00216D84" w14:paraId="488A2B7C" w14:textId="77777777" w:rsidTr="00134669">
        <w:tc>
          <w:tcPr>
            <w:tcW w:w="4962" w:type="dxa"/>
          </w:tcPr>
          <w:p w14:paraId="488A2B7A" w14:textId="77777777" w:rsidR="0002090E" w:rsidRPr="00216D84" w:rsidRDefault="0002090E"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lastRenderedPageBreak/>
              <w:t>Выявляйте, обсуждайте и устраняйте проблемы, с привлечением, по мере возможности, врачей-специалистов различных профилей</w:t>
            </w:r>
            <w:r w:rsidR="00A86DB8" w:rsidRPr="00216D84">
              <w:rPr>
                <w:rFonts w:ascii="Times New Roman" w:eastAsia="Arial" w:hAnsi="Times New Roman" w:cs="Times New Roman"/>
                <w:lang w:val="ru-RU" w:eastAsia="en-GB" w:bidi="en-GB"/>
              </w:rPr>
              <w:t>, патронажных медицинских сестер, равных консультантов</w:t>
            </w:r>
            <w:r w:rsidRPr="00216D84">
              <w:rPr>
                <w:rFonts w:ascii="Times New Roman" w:eastAsia="Arial" w:hAnsi="Times New Roman" w:cs="Times New Roman"/>
                <w:lang w:val="ru-RU" w:eastAsia="en-GB" w:bidi="en-GB"/>
              </w:rPr>
              <w:t>.</w:t>
            </w:r>
          </w:p>
        </w:tc>
        <w:tc>
          <w:tcPr>
            <w:tcW w:w="5670" w:type="dxa"/>
          </w:tcPr>
          <w:p w14:paraId="488A2B7B" w14:textId="77777777" w:rsidR="0002090E" w:rsidRPr="00216D84" w:rsidRDefault="0002090E" w:rsidP="00132A29">
            <w:pPr>
              <w:pStyle w:val="ac"/>
              <w:rPr>
                <w:rFonts w:ascii="Times New Roman" w:eastAsia="Arial" w:hAnsi="Times New Roman" w:cs="Times New Roman"/>
                <w:lang w:val="ru-RU" w:eastAsia="en-GB" w:bidi="en-GB"/>
              </w:rPr>
            </w:pPr>
          </w:p>
        </w:tc>
      </w:tr>
      <w:tr w:rsidR="0002090E" w:rsidRPr="00216D84" w14:paraId="488A2B89" w14:textId="77777777" w:rsidTr="00134669">
        <w:tc>
          <w:tcPr>
            <w:tcW w:w="10632" w:type="dxa"/>
            <w:gridSpan w:val="2"/>
          </w:tcPr>
          <w:p w14:paraId="488A2B7D" w14:textId="77777777" w:rsidR="0002090E" w:rsidRPr="00216D84" w:rsidRDefault="00063237"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I</w:t>
            </w:r>
            <w:r w:rsidR="0002090E" w:rsidRPr="00216D84">
              <w:rPr>
                <w:rFonts w:ascii="Times New Roman" w:eastAsia="Arial" w:hAnsi="Times New Roman" w:cs="Times New Roman"/>
                <w:lang w:eastAsia="en-GB" w:bidi="en-GB"/>
              </w:rPr>
              <w:tab/>
              <w:t>WEMS: Ожидание (&gt; 3 сек.), отклик, отражение</w:t>
            </w:r>
          </w:p>
          <w:p w14:paraId="488A2B7E" w14:textId="77777777" w:rsidR="0002090E" w:rsidRPr="00216D84" w:rsidRDefault="00063237" w:rsidP="00442A0C">
            <w:pPr>
              <w:widowControl w:val="0"/>
              <w:tabs>
                <w:tab w:val="left" w:pos="318"/>
              </w:tabs>
              <w:autoSpaceDE w:val="0"/>
              <w:autoSpaceDN w:val="0"/>
              <w:jc w:val="both"/>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II</w:t>
            </w:r>
            <w:r w:rsidR="0002090E" w:rsidRPr="00216D84">
              <w:rPr>
                <w:rFonts w:ascii="Times New Roman" w:eastAsia="Arial" w:hAnsi="Times New Roman" w:cs="Times New Roman"/>
                <w:lang w:eastAsia="en-GB" w:bidi="en-GB"/>
              </w:rPr>
              <w:tab/>
              <w:t xml:space="preserve">Пациенты, приходящие к врачу, могут находиться на разных стадиях готовности: неосознанность, осознание или подготовка. Прежде всего, нужно определить ту стадию, на которой находится пациент, а затем поддержать его и далее действовать соответственно. В случае позднего обращения за медицинской помощью (CD4 </w:t>
            </w:r>
            <w:proofErr w:type="gramStart"/>
            <w:r w:rsidR="0002090E" w:rsidRPr="00216D84">
              <w:rPr>
                <w:rFonts w:ascii="Times New Roman" w:eastAsia="Arial" w:hAnsi="Times New Roman" w:cs="Times New Roman"/>
                <w:lang w:eastAsia="en-GB" w:bidi="en-GB"/>
              </w:rPr>
              <w:t>&lt; 350</w:t>
            </w:r>
            <w:proofErr w:type="gramEnd"/>
            <w:r w:rsidR="0002090E" w:rsidRPr="00216D84">
              <w:rPr>
                <w:rFonts w:ascii="Times New Roman" w:eastAsia="Arial" w:hAnsi="Times New Roman" w:cs="Times New Roman"/>
                <w:lang w:eastAsia="en-GB" w:bidi="en-GB"/>
              </w:rPr>
              <w:t xml:space="preserve"> кл/мкл), следует начать АРТ незамедлительно. Пациент нуждается в пристальном наблюдении и оптимальной поддержке. Назначьте дату следующего посещения в ближайшее время, т.е. через </w:t>
            </w:r>
            <w:proofErr w:type="gramStart"/>
            <w:r w:rsidR="0002090E" w:rsidRPr="00216D84">
              <w:rPr>
                <w:rFonts w:ascii="Times New Roman" w:eastAsia="Arial" w:hAnsi="Times New Roman" w:cs="Times New Roman"/>
                <w:lang w:eastAsia="en-GB" w:bidi="en-GB"/>
              </w:rPr>
              <w:t>1-2</w:t>
            </w:r>
            <w:proofErr w:type="gramEnd"/>
            <w:r w:rsidR="0002090E" w:rsidRPr="00216D84">
              <w:rPr>
                <w:rFonts w:ascii="Times New Roman" w:eastAsia="Arial" w:hAnsi="Times New Roman" w:cs="Times New Roman"/>
                <w:lang w:eastAsia="en-GB" w:bidi="en-GB"/>
              </w:rPr>
              <w:t xml:space="preserve"> недели.</w:t>
            </w:r>
          </w:p>
          <w:p w14:paraId="488A2B7F" w14:textId="77777777" w:rsidR="0002090E" w:rsidRPr="00216D84" w:rsidRDefault="00063237"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III</w:t>
            </w:r>
            <w:r w:rsidR="0002090E" w:rsidRPr="00216D84">
              <w:rPr>
                <w:rFonts w:ascii="Times New Roman" w:eastAsia="Arial" w:hAnsi="Times New Roman" w:cs="Times New Roman"/>
                <w:lang w:eastAsia="en-GB" w:bidi="en-GB"/>
              </w:rPr>
              <w:tab/>
              <w:t>VAS – это визуальная аналоговая шкала с диапазоном от 0 до 10 (0 до 10 = я не справлюсь, 10 = я уверен, что справлюсь).</w:t>
            </w:r>
          </w:p>
          <w:p w14:paraId="488A2B80" w14:textId="77777777" w:rsidR="0002090E" w:rsidRPr="00216D84" w:rsidRDefault="00063237"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IV</w:t>
            </w:r>
            <w:r w:rsidRPr="00216D84">
              <w:rPr>
                <w:rFonts w:ascii="Times New Roman" w:eastAsia="Arial" w:hAnsi="Times New Roman" w:cs="Times New Roman"/>
                <w:lang w:eastAsia="en-GB" w:bidi="en-GB"/>
              </w:rPr>
              <w:tab/>
            </w:r>
            <w:r w:rsidR="0002090E" w:rsidRPr="00216D84">
              <w:rPr>
                <w:rFonts w:ascii="Times New Roman" w:eastAsia="Arial" w:hAnsi="Times New Roman" w:cs="Times New Roman"/>
                <w:lang w:eastAsia="en-GB" w:bidi="en-GB"/>
              </w:rPr>
              <w:t>Рекомендуемые вопросы по приверженности: “Как часто в последние 4 недели вы пропускали прием препаратов для лечения ВИЧ: каждый день, более 1 раза в неделю, раз в неделю, раз в две недели, раз в месяц, никогда?”/ "Случалось ли вам пропускать два или более приемов подряд?</w:t>
            </w:r>
            <w:proofErr w:type="gramStart"/>
            <w:r w:rsidR="0002090E" w:rsidRPr="00216D84">
              <w:rPr>
                <w:rFonts w:ascii="Times New Roman" w:eastAsia="Arial" w:hAnsi="Times New Roman" w:cs="Times New Roman"/>
                <w:lang w:eastAsia="en-GB" w:bidi="en-GB"/>
              </w:rPr>
              <w:t>” .</w:t>
            </w:r>
            <w:proofErr w:type="gramEnd"/>
          </w:p>
          <w:p w14:paraId="488A2B81" w14:textId="77777777" w:rsidR="0002090E" w:rsidRPr="00216D84" w:rsidRDefault="00063237"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V</w:t>
            </w:r>
            <w:r w:rsidR="0002090E" w:rsidRPr="00216D84">
              <w:rPr>
                <w:rFonts w:ascii="Times New Roman" w:eastAsia="Arial" w:hAnsi="Times New Roman" w:cs="Times New Roman"/>
                <w:lang w:eastAsia="en-GB" w:bidi="en-GB"/>
              </w:rPr>
              <w:tab/>
            </w:r>
            <w:proofErr w:type="spellStart"/>
            <w:r w:rsidR="0002090E" w:rsidRPr="00216D84">
              <w:rPr>
                <w:rFonts w:ascii="Times New Roman" w:eastAsia="Arial" w:hAnsi="Times New Roman" w:cs="Times New Roman"/>
                <w:lang w:eastAsia="en-GB" w:bidi="en-GB"/>
              </w:rPr>
              <w:t>Отзеркаливание</w:t>
            </w:r>
            <w:proofErr w:type="spellEnd"/>
            <w:r w:rsidR="0002090E" w:rsidRPr="00216D84">
              <w:rPr>
                <w:rFonts w:ascii="Times New Roman" w:eastAsia="Arial" w:hAnsi="Times New Roman" w:cs="Times New Roman"/>
                <w:lang w:eastAsia="en-GB" w:bidi="en-GB"/>
              </w:rPr>
              <w:t>: повторение того, что пациент сказал или выразил невербальным образом (например, гнев или разочарование) БЕЗ введения новых элементов путем новых вопросов или сообщений.</w:t>
            </w:r>
          </w:p>
          <w:p w14:paraId="488A2B82" w14:textId="77777777" w:rsidR="0002090E" w:rsidRPr="00216D84" w:rsidRDefault="00063237"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VI</w:t>
            </w:r>
            <w:r w:rsidRPr="00216D84">
              <w:rPr>
                <w:rFonts w:ascii="Times New Roman" w:eastAsia="Arial" w:hAnsi="Times New Roman" w:cs="Times New Roman"/>
                <w:lang w:eastAsia="en-GB" w:bidi="en-GB"/>
              </w:rPr>
              <w:tab/>
            </w:r>
            <w:r w:rsidR="0002090E" w:rsidRPr="00216D84">
              <w:rPr>
                <w:rFonts w:ascii="Times New Roman" w:eastAsia="Arial" w:hAnsi="Times New Roman" w:cs="Times New Roman"/>
                <w:lang w:eastAsia="en-GB" w:bidi="en-GB"/>
              </w:rPr>
              <w:t>Приверженность долгосрочному лечению.</w:t>
            </w:r>
          </w:p>
          <w:p w14:paraId="488A2B83" w14:textId="77777777" w:rsidR="0002090E" w:rsidRPr="00216D84" w:rsidRDefault="00063237"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VII</w:t>
            </w:r>
            <w:r w:rsidR="0002090E" w:rsidRPr="00216D84">
              <w:rPr>
                <w:rFonts w:ascii="Times New Roman" w:eastAsia="Arial" w:hAnsi="Times New Roman" w:cs="Times New Roman"/>
                <w:lang w:eastAsia="en-GB" w:bidi="en-GB"/>
              </w:rPr>
              <w:tab/>
              <w:t xml:space="preserve">Опросник PHQ-2 или PHQ-9 [5]. Метаанализ показывает постоянную связь между депрессией и </w:t>
            </w:r>
            <w:proofErr w:type="spellStart"/>
            <w:r w:rsidR="0002090E" w:rsidRPr="00216D84">
              <w:rPr>
                <w:rFonts w:ascii="Times New Roman" w:eastAsia="Arial" w:hAnsi="Times New Roman" w:cs="Times New Roman"/>
                <w:lang w:eastAsia="en-GB" w:bidi="en-GB"/>
              </w:rPr>
              <w:t>неприверженностью</w:t>
            </w:r>
            <w:proofErr w:type="spellEnd"/>
            <w:r w:rsidR="0002090E" w:rsidRPr="00216D84">
              <w:rPr>
                <w:rFonts w:ascii="Times New Roman" w:eastAsia="Arial" w:hAnsi="Times New Roman" w:cs="Times New Roman"/>
                <w:lang w:eastAsia="en-GB" w:bidi="en-GB"/>
              </w:rPr>
              <w:t xml:space="preserve"> к АРТ не только</w:t>
            </w:r>
            <w:r w:rsidR="00A86DB8" w:rsidRPr="00216D84">
              <w:rPr>
                <w:rFonts w:ascii="Times New Roman" w:eastAsia="Arial" w:hAnsi="Times New Roman" w:cs="Times New Roman"/>
                <w:lang w:eastAsia="en-GB" w:bidi="en-GB"/>
              </w:rPr>
              <w:t xml:space="preserve"> </w:t>
            </w:r>
            <w:r w:rsidR="0002090E" w:rsidRPr="00216D84">
              <w:rPr>
                <w:rFonts w:ascii="Times New Roman" w:eastAsia="Arial" w:hAnsi="Times New Roman" w:cs="Times New Roman"/>
                <w:lang w:eastAsia="en-GB" w:bidi="en-GB"/>
              </w:rPr>
              <w:t>у пациентов с клинической депрессией. Таким образом, оценка и интервенция, направленная на снижение тяжести депрессивных симптомов, важны даже при субклинической форме. Задайте вопросы: "Беспокоили ли Вас следующие проблемы в течение последних 2 недель? 1. Вам не хотелось ничего делать; 2. У Вас было плохое настроение, Вы были подавлены или испытывали чувство безысходности." Ответы: Ни разу (0) / Несколько дней (1) / Более половины дней (2) / Почти каждый день (3). Если у пациента 2 или более баллов, задайте семь дополнительных вопросов</w:t>
            </w:r>
          </w:p>
          <w:p w14:paraId="488A2B84" w14:textId="77777777" w:rsidR="0002090E" w:rsidRPr="00216D84" w:rsidRDefault="00063237"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VIII</w:t>
            </w:r>
            <w:r w:rsidR="0002090E" w:rsidRPr="00216D84">
              <w:rPr>
                <w:rFonts w:ascii="Times New Roman" w:eastAsia="Arial" w:hAnsi="Times New Roman" w:cs="Times New Roman"/>
                <w:lang w:eastAsia="en-GB" w:bidi="en-GB"/>
              </w:rPr>
              <w:tab/>
              <w:t>Задайте вопросы: “Чувствуете ли вы, что в повседневной жизни вам бывает трудно сосредоточиться?” / “Чувствуете ли вы, что медленно думаете?” / “Вам не кажется, что у вас проблемы с памятью?” / “Ваши друзья или родственники когда-нибудь замечали, что у вас проблемы с концентрацией внимания или с памятью?”.</w:t>
            </w:r>
          </w:p>
          <w:p w14:paraId="488A2B85" w14:textId="77777777" w:rsidR="0002090E" w:rsidRPr="00216D84" w:rsidRDefault="004454D8"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IX</w:t>
            </w:r>
            <w:r w:rsidR="0002090E" w:rsidRPr="00216D84">
              <w:rPr>
                <w:rFonts w:ascii="Times New Roman" w:eastAsia="Arial" w:hAnsi="Times New Roman" w:cs="Times New Roman"/>
                <w:lang w:eastAsia="en-GB" w:bidi="en-GB"/>
              </w:rPr>
              <w:tab/>
              <w:t>Опросник FAST для выявления злоупотребления алкоголем, вопросы: Как часто в прошлом году Вы выпивали 6 или более доз (если женщина) или 8 или более доз (если мужчина) за один раз?</w:t>
            </w:r>
          </w:p>
          <w:p w14:paraId="488A2B86" w14:textId="77777777" w:rsidR="0002090E" w:rsidRPr="00216D84" w:rsidRDefault="00BB064E"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0</w:t>
            </w:r>
            <w:r w:rsidR="0002090E" w:rsidRPr="00216D84">
              <w:rPr>
                <w:rFonts w:ascii="Times New Roman" w:eastAsia="Arial" w:hAnsi="Times New Roman" w:cs="Times New Roman"/>
                <w:lang w:eastAsia="en-GB" w:bidi="en-GB"/>
              </w:rPr>
              <w:t xml:space="preserve"> = я не справлюсь, 10 = я уверен, что справлюсь). </w:t>
            </w:r>
            <w:r w:rsidRPr="00216D84">
              <w:rPr>
                <w:rFonts w:ascii="Times New Roman" w:eastAsia="Arial" w:hAnsi="Times New Roman" w:cs="Times New Roman"/>
                <w:lang w:eastAsia="en-GB" w:bidi="en-GB"/>
              </w:rPr>
              <w:t xml:space="preserve"> </w:t>
            </w:r>
          </w:p>
          <w:p w14:paraId="488A2B87" w14:textId="77777777" w:rsidR="0002090E" w:rsidRPr="00216D84" w:rsidRDefault="0002090E"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 Никогда=0, Реже раза в месяц=1, Раз в месяц=2, Раз в неделю=3, Каждый или почти каждый день=4. Остановитесь, если ответ 0 (Никогда). Задайте дополнительные вопросы, если ответ 1, 2, 3 или</w:t>
            </w:r>
            <w:r w:rsidR="00BB064E" w:rsidRPr="00216D84">
              <w:rPr>
                <w:rFonts w:ascii="Times New Roman" w:eastAsia="Arial" w:hAnsi="Times New Roman" w:cs="Times New Roman"/>
                <w:lang w:eastAsia="en-GB" w:bidi="en-GB"/>
              </w:rPr>
              <w:t xml:space="preserve"> 4</w:t>
            </w:r>
          </w:p>
          <w:p w14:paraId="488A2B88" w14:textId="77777777" w:rsidR="0002090E" w:rsidRPr="00216D84" w:rsidRDefault="004454D8"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X</w:t>
            </w:r>
            <w:r w:rsidRPr="00216D84">
              <w:rPr>
                <w:rFonts w:ascii="Times New Roman" w:eastAsia="Arial" w:hAnsi="Times New Roman" w:cs="Times New Roman"/>
                <w:lang w:eastAsia="en-GB" w:bidi="en-GB"/>
              </w:rPr>
              <w:tab/>
              <w:t>Алгоритм адаптирован</w:t>
            </w:r>
            <w:r w:rsidR="0002090E" w:rsidRPr="00216D84">
              <w:rPr>
                <w:rFonts w:ascii="Times New Roman" w:eastAsia="Arial" w:hAnsi="Times New Roman" w:cs="Times New Roman"/>
                <w:lang w:eastAsia="en-GB" w:bidi="en-GB"/>
              </w:rPr>
              <w:t>.</w:t>
            </w:r>
          </w:p>
        </w:tc>
      </w:tr>
    </w:tbl>
    <w:p w14:paraId="488A2B8A" w14:textId="77777777" w:rsidR="00F200A5" w:rsidRPr="00216D84" w:rsidRDefault="00F200A5" w:rsidP="00F200A5">
      <w:pPr>
        <w:widowControl w:val="0"/>
        <w:autoSpaceDE w:val="0"/>
        <w:autoSpaceDN w:val="0"/>
        <w:spacing w:before="108" w:after="0" w:line="240" w:lineRule="auto"/>
        <w:ind w:left="963"/>
        <w:outlineLvl w:val="4"/>
        <w:rPr>
          <w:rFonts w:ascii="Arial" w:eastAsia="Arial" w:hAnsi="Arial" w:cs="Arial"/>
          <w:b/>
          <w:bCs/>
          <w:sz w:val="28"/>
          <w:szCs w:val="28"/>
          <w:lang w:eastAsia="en-GB" w:bidi="en-GB"/>
        </w:rPr>
      </w:pPr>
    </w:p>
    <w:p w14:paraId="488A2B8B" w14:textId="77777777" w:rsidR="00562A3E" w:rsidRPr="00216D84" w:rsidRDefault="00562A3E" w:rsidP="00562A3E">
      <w:pPr>
        <w:widowControl w:val="0"/>
        <w:autoSpaceDE w:val="0"/>
        <w:autoSpaceDN w:val="0"/>
        <w:spacing w:after="0" w:line="240" w:lineRule="auto"/>
        <w:rPr>
          <w:rFonts w:ascii="Arial" w:eastAsia="Arial" w:hAnsi="Arial" w:cs="Arial"/>
          <w:sz w:val="28"/>
          <w:szCs w:val="28"/>
          <w:lang w:eastAsia="en-GB" w:bidi="en-GB"/>
        </w:rPr>
      </w:pPr>
    </w:p>
    <w:p w14:paraId="488A2B8C" w14:textId="77777777" w:rsidR="00F200A5" w:rsidRPr="00216D84" w:rsidRDefault="00F200A5" w:rsidP="00F200A5">
      <w:pPr>
        <w:spacing w:after="0" w:line="240" w:lineRule="auto"/>
        <w:jc w:val="right"/>
        <w:rPr>
          <w:rFonts w:ascii="Times New Roman" w:hAnsi="Times New Roman" w:cs="Times New Roman"/>
          <w:b/>
        </w:rPr>
      </w:pPr>
      <w:r w:rsidRPr="00216D84">
        <w:rPr>
          <w:rFonts w:ascii="Times New Roman" w:hAnsi="Times New Roman" w:cs="Times New Roman"/>
          <w:b/>
        </w:rPr>
        <w:t>Приложение 4</w:t>
      </w:r>
    </w:p>
    <w:p w14:paraId="488A2B8D" w14:textId="77777777" w:rsidR="004454D8" w:rsidRPr="00216D84" w:rsidRDefault="004454D8" w:rsidP="004454D8">
      <w:pPr>
        <w:pStyle w:val="3"/>
        <w:spacing w:before="67"/>
        <w:ind w:right="620"/>
        <w:jc w:val="center"/>
        <w:rPr>
          <w:rFonts w:ascii="Times New Roman" w:hAnsi="Times New Roman" w:cs="Times New Roman"/>
          <w:color w:val="auto"/>
        </w:rPr>
      </w:pPr>
    </w:p>
    <w:p w14:paraId="488A2B8E" w14:textId="77777777" w:rsidR="00F200A5" w:rsidRPr="00216D84" w:rsidRDefault="00F200A5" w:rsidP="00D5709E">
      <w:pPr>
        <w:pStyle w:val="3"/>
        <w:spacing w:before="67"/>
        <w:ind w:right="-1"/>
        <w:jc w:val="center"/>
        <w:rPr>
          <w:rFonts w:ascii="Times New Roman" w:hAnsi="Times New Roman" w:cs="Times New Roman"/>
          <w:color w:val="auto"/>
        </w:rPr>
      </w:pPr>
      <w:r w:rsidRPr="00216D84">
        <w:rPr>
          <w:rFonts w:ascii="Times New Roman" w:hAnsi="Times New Roman" w:cs="Times New Roman"/>
          <w:color w:val="auto"/>
        </w:rPr>
        <w:t>Стартовые схемы для взрослых ВИЧ-инфицированных пациентов, впервые начинающих АРТ</w:t>
      </w:r>
    </w:p>
    <w:p w14:paraId="488A2B8F" w14:textId="77777777" w:rsidR="00F200A5" w:rsidRPr="00216D84" w:rsidRDefault="00F200A5" w:rsidP="00D5709E">
      <w:pPr>
        <w:pStyle w:val="5"/>
        <w:keepNext w:val="0"/>
        <w:keepLines w:val="0"/>
        <w:widowControl w:val="0"/>
        <w:numPr>
          <w:ilvl w:val="0"/>
          <w:numId w:val="1"/>
        </w:numPr>
        <w:tabs>
          <w:tab w:val="left" w:pos="284"/>
        </w:tabs>
        <w:autoSpaceDE w:val="0"/>
        <w:autoSpaceDN w:val="0"/>
        <w:spacing w:before="47" w:after="34" w:line="240" w:lineRule="auto"/>
        <w:ind w:left="0" w:firstLine="0"/>
        <w:jc w:val="both"/>
        <w:rPr>
          <w:rFonts w:ascii="Times New Roman" w:hAnsi="Times New Roman" w:cs="Times New Roman"/>
          <w:b/>
          <w:color w:val="auto"/>
        </w:rPr>
      </w:pPr>
      <w:r w:rsidRPr="00216D84">
        <w:rPr>
          <w:rFonts w:ascii="Times New Roman" w:hAnsi="Times New Roman" w:cs="Times New Roman"/>
          <w:b/>
          <w:color w:val="auto"/>
        </w:rPr>
        <w:t>Рекомендуемые схемы лечения (необходимо выбрать одну из представленных</w:t>
      </w:r>
      <w:r w:rsidRPr="00216D84">
        <w:rPr>
          <w:rFonts w:ascii="Times New Roman" w:hAnsi="Times New Roman" w:cs="Times New Roman"/>
          <w:b/>
          <w:color w:val="auto"/>
          <w:spacing w:val="-7"/>
        </w:rPr>
        <w:t xml:space="preserve"> </w:t>
      </w:r>
      <w:proofErr w:type="gramStart"/>
      <w:r w:rsidRPr="00216D84">
        <w:rPr>
          <w:rFonts w:ascii="Times New Roman" w:hAnsi="Times New Roman" w:cs="Times New Roman"/>
          <w:b/>
          <w:color w:val="auto"/>
        </w:rPr>
        <w:t>схем)</w:t>
      </w:r>
      <w:r w:rsidRPr="00216D84">
        <w:rPr>
          <w:rFonts w:ascii="Times New Roman" w:hAnsi="Times New Roman" w:cs="Times New Roman"/>
          <w:b/>
          <w:color w:val="auto"/>
          <w:position w:val="4"/>
        </w:rPr>
        <w:t>*</w:t>
      </w:r>
      <w:proofErr w:type="gramEnd"/>
      <w:r w:rsidRPr="00216D84">
        <w:rPr>
          <w:rFonts w:ascii="Times New Roman" w:hAnsi="Times New Roman" w:cs="Times New Roman"/>
          <w:b/>
          <w:color w:val="auto"/>
          <w:position w:val="4"/>
        </w:rPr>
        <w:t>,**</w:t>
      </w: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402"/>
        <w:gridCol w:w="2552"/>
        <w:gridCol w:w="1417"/>
      </w:tblGrid>
      <w:tr w:rsidR="00F200A5" w:rsidRPr="00216D84" w14:paraId="488A2B97" w14:textId="77777777" w:rsidTr="00872D13">
        <w:trPr>
          <w:trHeight w:val="405"/>
        </w:trPr>
        <w:tc>
          <w:tcPr>
            <w:tcW w:w="2410" w:type="dxa"/>
            <w:shd w:val="clear" w:color="auto" w:fill="auto"/>
          </w:tcPr>
          <w:p w14:paraId="488A2B90" w14:textId="77777777" w:rsidR="00F200A5" w:rsidRPr="00216D84" w:rsidRDefault="00F200A5" w:rsidP="00507CD6">
            <w:pPr>
              <w:pStyle w:val="TableParagraph"/>
              <w:spacing w:before="1"/>
              <w:jc w:val="left"/>
              <w:rPr>
                <w:rFonts w:ascii="Times New Roman" w:hAnsi="Times New Roman" w:cs="Times New Roman"/>
                <w:b/>
                <w:lang w:val="ru-RU"/>
              </w:rPr>
            </w:pPr>
          </w:p>
          <w:p w14:paraId="488A2B91" w14:textId="77777777" w:rsidR="00F200A5" w:rsidRPr="00216D84" w:rsidRDefault="00F200A5" w:rsidP="00507CD6">
            <w:pPr>
              <w:pStyle w:val="TableParagraph"/>
              <w:spacing w:before="0"/>
              <w:jc w:val="left"/>
              <w:rPr>
                <w:rFonts w:ascii="Times New Roman" w:hAnsi="Times New Roman" w:cs="Times New Roman"/>
                <w:b/>
              </w:rPr>
            </w:pPr>
            <w:proofErr w:type="spellStart"/>
            <w:r w:rsidRPr="00216D84">
              <w:rPr>
                <w:rFonts w:ascii="Times New Roman" w:hAnsi="Times New Roman" w:cs="Times New Roman"/>
                <w:b/>
              </w:rPr>
              <w:t>Схема</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лечения</w:t>
            </w:r>
            <w:proofErr w:type="spellEnd"/>
          </w:p>
        </w:tc>
        <w:tc>
          <w:tcPr>
            <w:tcW w:w="3402" w:type="dxa"/>
            <w:shd w:val="clear" w:color="auto" w:fill="auto"/>
          </w:tcPr>
          <w:p w14:paraId="488A2B92" w14:textId="77777777" w:rsidR="00F200A5" w:rsidRPr="00216D84" w:rsidRDefault="00F200A5" w:rsidP="00507CD6">
            <w:pPr>
              <w:pStyle w:val="TableParagraph"/>
              <w:spacing w:before="1"/>
              <w:jc w:val="left"/>
              <w:rPr>
                <w:rFonts w:ascii="Times New Roman" w:hAnsi="Times New Roman" w:cs="Times New Roman"/>
                <w:b/>
              </w:rPr>
            </w:pPr>
          </w:p>
          <w:p w14:paraId="488A2B93" w14:textId="77777777" w:rsidR="00F200A5" w:rsidRPr="00216D84" w:rsidRDefault="00F200A5" w:rsidP="00507CD6">
            <w:pPr>
              <w:pStyle w:val="TableParagraph"/>
              <w:spacing w:before="0"/>
              <w:jc w:val="left"/>
              <w:rPr>
                <w:rFonts w:ascii="Times New Roman" w:hAnsi="Times New Roman" w:cs="Times New Roman"/>
                <w:b/>
              </w:rPr>
            </w:pPr>
            <w:proofErr w:type="spellStart"/>
            <w:r w:rsidRPr="00216D84">
              <w:rPr>
                <w:rFonts w:ascii="Times New Roman" w:hAnsi="Times New Roman" w:cs="Times New Roman"/>
                <w:b/>
              </w:rPr>
              <w:t>Дозировка</w:t>
            </w:r>
            <w:proofErr w:type="spellEnd"/>
          </w:p>
        </w:tc>
        <w:tc>
          <w:tcPr>
            <w:tcW w:w="2552" w:type="dxa"/>
            <w:shd w:val="clear" w:color="auto" w:fill="auto"/>
          </w:tcPr>
          <w:p w14:paraId="488A2B94" w14:textId="77777777" w:rsidR="00F200A5" w:rsidRPr="00216D84" w:rsidRDefault="00F200A5" w:rsidP="00507CD6">
            <w:pPr>
              <w:pStyle w:val="TableParagraph"/>
              <w:spacing w:before="1"/>
              <w:jc w:val="left"/>
              <w:rPr>
                <w:rFonts w:ascii="Times New Roman" w:hAnsi="Times New Roman" w:cs="Times New Roman"/>
                <w:b/>
              </w:rPr>
            </w:pPr>
          </w:p>
          <w:p w14:paraId="488A2B95" w14:textId="77777777" w:rsidR="00F200A5" w:rsidRPr="00216D84" w:rsidRDefault="00F200A5" w:rsidP="00507CD6">
            <w:pPr>
              <w:pStyle w:val="TableParagraph"/>
              <w:spacing w:before="0"/>
              <w:jc w:val="left"/>
              <w:rPr>
                <w:rFonts w:ascii="Times New Roman" w:hAnsi="Times New Roman" w:cs="Times New Roman"/>
                <w:b/>
              </w:rPr>
            </w:pPr>
            <w:proofErr w:type="spellStart"/>
            <w:r w:rsidRPr="00216D84">
              <w:rPr>
                <w:rFonts w:ascii="Times New Roman" w:hAnsi="Times New Roman" w:cs="Times New Roman"/>
                <w:b/>
              </w:rPr>
              <w:t>Меры</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предосторожности</w:t>
            </w:r>
            <w:proofErr w:type="spellEnd"/>
          </w:p>
        </w:tc>
        <w:tc>
          <w:tcPr>
            <w:tcW w:w="1417" w:type="dxa"/>
            <w:shd w:val="clear" w:color="auto" w:fill="auto"/>
          </w:tcPr>
          <w:p w14:paraId="488A2B96" w14:textId="77777777" w:rsidR="00F200A5" w:rsidRPr="00216D84" w:rsidRDefault="00F200A5" w:rsidP="00507CD6">
            <w:pPr>
              <w:pStyle w:val="TableParagraph"/>
              <w:spacing w:before="7" w:line="180" w:lineRule="atLeast"/>
              <w:jc w:val="left"/>
              <w:rPr>
                <w:rFonts w:ascii="Times New Roman" w:hAnsi="Times New Roman" w:cs="Times New Roman"/>
                <w:b/>
              </w:rPr>
            </w:pPr>
            <w:proofErr w:type="spellStart"/>
            <w:r w:rsidRPr="00216D84">
              <w:rPr>
                <w:rFonts w:ascii="Times New Roman" w:hAnsi="Times New Roman" w:cs="Times New Roman"/>
                <w:b/>
              </w:rPr>
              <w:t>Требования</w:t>
            </w:r>
            <w:proofErr w:type="spellEnd"/>
            <w:r w:rsidRPr="00216D84">
              <w:rPr>
                <w:rFonts w:ascii="Times New Roman" w:hAnsi="Times New Roman" w:cs="Times New Roman"/>
                <w:b/>
              </w:rPr>
              <w:t xml:space="preserve"> к </w:t>
            </w:r>
            <w:proofErr w:type="spellStart"/>
            <w:r w:rsidRPr="00216D84">
              <w:rPr>
                <w:rFonts w:ascii="Times New Roman" w:hAnsi="Times New Roman" w:cs="Times New Roman"/>
                <w:b/>
              </w:rPr>
              <w:t>питанию</w:t>
            </w:r>
            <w:proofErr w:type="spellEnd"/>
          </w:p>
        </w:tc>
      </w:tr>
      <w:tr w:rsidR="00F200A5" w:rsidRPr="00216D84" w14:paraId="488A2B99" w14:textId="77777777" w:rsidTr="00872D13">
        <w:trPr>
          <w:trHeight w:val="225"/>
        </w:trPr>
        <w:tc>
          <w:tcPr>
            <w:tcW w:w="9781" w:type="dxa"/>
            <w:gridSpan w:val="4"/>
            <w:shd w:val="clear" w:color="auto" w:fill="auto"/>
          </w:tcPr>
          <w:p w14:paraId="488A2B98" w14:textId="77777777" w:rsidR="00F200A5" w:rsidRPr="00216D84" w:rsidRDefault="00F200A5" w:rsidP="00507CD6">
            <w:pPr>
              <w:pStyle w:val="TableParagraph"/>
              <w:spacing w:before="38"/>
              <w:jc w:val="left"/>
              <w:rPr>
                <w:rFonts w:ascii="Times New Roman" w:hAnsi="Times New Roman" w:cs="Times New Roman"/>
                <w:b/>
              </w:rPr>
            </w:pPr>
            <w:r w:rsidRPr="00216D84">
              <w:rPr>
                <w:rFonts w:ascii="Times New Roman" w:hAnsi="Times New Roman" w:cs="Times New Roman"/>
                <w:b/>
              </w:rPr>
              <w:t>2 НИОТ + ИИ</w:t>
            </w:r>
          </w:p>
        </w:tc>
      </w:tr>
      <w:tr w:rsidR="00F200A5" w:rsidRPr="00216D84" w14:paraId="488A2BA0" w14:textId="77777777" w:rsidTr="00872D13">
        <w:trPr>
          <w:trHeight w:val="203"/>
        </w:trPr>
        <w:tc>
          <w:tcPr>
            <w:tcW w:w="2410" w:type="dxa"/>
            <w:shd w:val="clear" w:color="auto" w:fill="auto"/>
          </w:tcPr>
          <w:p w14:paraId="488A2B9A" w14:textId="77777777" w:rsidR="00F200A5" w:rsidRPr="00216D84" w:rsidRDefault="00F200A5" w:rsidP="00507CD6">
            <w:pPr>
              <w:pStyle w:val="TableParagraph"/>
              <w:spacing w:before="3"/>
              <w:jc w:val="left"/>
              <w:rPr>
                <w:rFonts w:ascii="Times New Roman" w:hAnsi="Times New Roman" w:cs="Times New Roman"/>
              </w:rPr>
            </w:pPr>
            <w:r w:rsidRPr="00216D84">
              <w:rPr>
                <w:rFonts w:ascii="Times New Roman" w:hAnsi="Times New Roman" w:cs="Times New Roman"/>
                <w:w w:val="105"/>
              </w:rPr>
              <w:t>ABC/3TC/</w:t>
            </w:r>
            <w:proofErr w:type="gramStart"/>
            <w:r w:rsidRPr="00216D84">
              <w:rPr>
                <w:rFonts w:ascii="Times New Roman" w:hAnsi="Times New Roman" w:cs="Times New Roman"/>
                <w:w w:val="105"/>
              </w:rPr>
              <w:t>DTG</w:t>
            </w:r>
            <w:r w:rsidRPr="00216D84">
              <w:rPr>
                <w:rFonts w:ascii="Times New Roman" w:hAnsi="Times New Roman" w:cs="Times New Roman"/>
                <w:w w:val="105"/>
                <w:position w:val="8"/>
              </w:rPr>
              <w:t>(</w:t>
            </w:r>
            <w:proofErr w:type="gramEnd"/>
            <w:r w:rsidR="00283875" w:rsidRPr="00216D84">
              <w:rPr>
                <w:rFonts w:ascii="Times New Roman" w:hAnsi="Times New Roman" w:cs="Times New Roman"/>
                <w:w w:val="105"/>
                <w:position w:val="8"/>
              </w:rPr>
              <w:t>I, II</w:t>
            </w:r>
            <w:r w:rsidRPr="00216D84">
              <w:rPr>
                <w:rFonts w:ascii="Times New Roman" w:hAnsi="Times New Roman" w:cs="Times New Roman"/>
                <w:w w:val="105"/>
                <w:position w:val="8"/>
              </w:rPr>
              <w:t>)</w:t>
            </w:r>
          </w:p>
        </w:tc>
        <w:tc>
          <w:tcPr>
            <w:tcW w:w="3402" w:type="dxa"/>
            <w:shd w:val="clear" w:color="auto" w:fill="auto"/>
          </w:tcPr>
          <w:p w14:paraId="488A2B9B" w14:textId="77777777" w:rsidR="00F200A5" w:rsidRPr="00216D84" w:rsidRDefault="00F200A5" w:rsidP="00507CD6">
            <w:pPr>
              <w:pStyle w:val="TableParagraph"/>
              <w:spacing w:before="27"/>
              <w:jc w:val="left"/>
              <w:rPr>
                <w:rFonts w:ascii="Times New Roman" w:hAnsi="Times New Roman" w:cs="Times New Roman"/>
              </w:rPr>
            </w:pPr>
            <w:r w:rsidRPr="00216D84">
              <w:rPr>
                <w:rFonts w:ascii="Times New Roman" w:hAnsi="Times New Roman" w:cs="Times New Roman"/>
              </w:rPr>
              <w:t xml:space="preserve">ABC/3TC/DTG 600/300/50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w:t>
            </w:r>
          </w:p>
        </w:tc>
        <w:tc>
          <w:tcPr>
            <w:tcW w:w="2552" w:type="dxa"/>
            <w:vMerge w:val="restart"/>
            <w:shd w:val="clear" w:color="auto" w:fill="auto"/>
          </w:tcPr>
          <w:p w14:paraId="488A2B9C" w14:textId="77777777" w:rsidR="00F200A5" w:rsidRPr="00216D84" w:rsidRDefault="00F200A5" w:rsidP="00507CD6">
            <w:pPr>
              <w:pStyle w:val="TableParagraph"/>
              <w:spacing w:before="34" w:line="225" w:lineRule="auto"/>
              <w:ind w:right="14"/>
              <w:jc w:val="left"/>
              <w:rPr>
                <w:rFonts w:ascii="Times New Roman" w:hAnsi="Times New Roman" w:cs="Times New Roman"/>
                <w:lang w:val="ru-RU"/>
              </w:rPr>
            </w:pPr>
            <w:r w:rsidRPr="00216D84">
              <w:rPr>
                <w:rFonts w:ascii="Times New Roman" w:hAnsi="Times New Roman" w:cs="Times New Roman"/>
                <w:lang w:val="ru-RU"/>
              </w:rPr>
              <w:t xml:space="preserve">Антациды, содержащие </w:t>
            </w:r>
            <w:r w:rsidRPr="00216D84">
              <w:rPr>
                <w:rFonts w:ascii="Times New Roman" w:hAnsi="Times New Roman" w:cs="Times New Roman"/>
              </w:rPr>
              <w:t>Al</w:t>
            </w:r>
            <w:r w:rsidRPr="00216D84">
              <w:rPr>
                <w:rFonts w:ascii="Times New Roman" w:hAnsi="Times New Roman" w:cs="Times New Roman"/>
                <w:lang w:val="ru-RU"/>
              </w:rPr>
              <w:t>/</w:t>
            </w:r>
            <w:r w:rsidRPr="00216D84">
              <w:rPr>
                <w:rFonts w:ascii="Times New Roman" w:hAnsi="Times New Roman" w:cs="Times New Roman"/>
              </w:rPr>
              <w:t>Ca</w:t>
            </w:r>
            <w:r w:rsidRPr="00216D84">
              <w:rPr>
                <w:rFonts w:ascii="Times New Roman" w:hAnsi="Times New Roman" w:cs="Times New Roman"/>
                <w:lang w:val="ru-RU"/>
              </w:rPr>
              <w:t>/М</w:t>
            </w:r>
            <w:r w:rsidRPr="00216D84">
              <w:rPr>
                <w:rFonts w:ascii="Times New Roman" w:hAnsi="Times New Roman" w:cs="Times New Roman"/>
              </w:rPr>
              <w:t>g</w:t>
            </w:r>
            <w:r w:rsidRPr="00216D84">
              <w:rPr>
                <w:rFonts w:ascii="Times New Roman" w:hAnsi="Times New Roman" w:cs="Times New Roman"/>
                <w:lang w:val="ru-RU"/>
              </w:rPr>
              <w:t xml:space="preserve">, или </w:t>
            </w:r>
            <w:r w:rsidRPr="00216D84">
              <w:rPr>
                <w:rFonts w:ascii="Times New Roman" w:hAnsi="Times New Roman" w:cs="Times New Roman"/>
                <w:lang w:val="ru-RU"/>
              </w:rPr>
              <w:lastRenderedPageBreak/>
              <w:t>мультивитамины следует принимать через некоторое время (минимум через 2 часа после или за 6 часов до).</w:t>
            </w:r>
          </w:p>
          <w:p w14:paraId="488A2B9D" w14:textId="77777777" w:rsidR="00F200A5" w:rsidRPr="00216D84" w:rsidRDefault="00F200A5" w:rsidP="00507CD6">
            <w:pPr>
              <w:pStyle w:val="TableParagraph"/>
              <w:spacing w:before="4"/>
              <w:jc w:val="left"/>
              <w:rPr>
                <w:rFonts w:ascii="Times New Roman" w:hAnsi="Times New Roman" w:cs="Times New Roman"/>
                <w:lang w:val="ru-RU"/>
              </w:rPr>
            </w:pPr>
          </w:p>
          <w:p w14:paraId="488A2B9E" w14:textId="77777777" w:rsidR="00F200A5" w:rsidRPr="00216D84" w:rsidRDefault="00F200A5" w:rsidP="00507CD6">
            <w:pPr>
              <w:pStyle w:val="TableParagraph"/>
              <w:spacing w:before="0"/>
              <w:jc w:val="left"/>
              <w:rPr>
                <w:rFonts w:ascii="Times New Roman" w:hAnsi="Times New Roman" w:cs="Times New Roman"/>
                <w:lang w:val="ru-RU"/>
              </w:rPr>
            </w:pPr>
            <w:r w:rsidRPr="00216D84">
              <w:rPr>
                <w:rFonts w:ascii="Times New Roman" w:hAnsi="Times New Roman" w:cs="Times New Roman"/>
              </w:rPr>
              <w:t>DTG</w:t>
            </w:r>
            <w:r w:rsidRPr="00216D84">
              <w:rPr>
                <w:rFonts w:ascii="Times New Roman" w:hAnsi="Times New Roman" w:cs="Times New Roman"/>
                <w:lang w:val="ru-RU"/>
              </w:rPr>
              <w:t xml:space="preserve"> 50 мг с рифампицином принимать 2 р/сут.</w:t>
            </w:r>
          </w:p>
        </w:tc>
        <w:tc>
          <w:tcPr>
            <w:tcW w:w="1417" w:type="dxa"/>
            <w:shd w:val="clear" w:color="auto" w:fill="auto"/>
          </w:tcPr>
          <w:p w14:paraId="488A2B9F" w14:textId="77777777" w:rsidR="00F200A5" w:rsidRPr="00216D84" w:rsidRDefault="00F200A5" w:rsidP="00507CD6">
            <w:pPr>
              <w:pStyle w:val="TableParagraph"/>
              <w:spacing w:before="27"/>
              <w:jc w:val="left"/>
              <w:rPr>
                <w:rFonts w:ascii="Times New Roman" w:hAnsi="Times New Roman" w:cs="Times New Roman"/>
              </w:rPr>
            </w:pPr>
            <w:r w:rsidRPr="00216D84">
              <w:rPr>
                <w:rFonts w:ascii="Times New Roman" w:hAnsi="Times New Roman" w:cs="Times New Roman"/>
              </w:rPr>
              <w:lastRenderedPageBreak/>
              <w:t>Нет</w:t>
            </w:r>
          </w:p>
        </w:tc>
      </w:tr>
      <w:tr w:rsidR="00F200A5" w:rsidRPr="00216D84" w14:paraId="488A2BA8" w14:textId="77777777" w:rsidTr="00872D13">
        <w:trPr>
          <w:trHeight w:val="743"/>
        </w:trPr>
        <w:tc>
          <w:tcPr>
            <w:tcW w:w="2410" w:type="dxa"/>
            <w:shd w:val="clear" w:color="auto" w:fill="auto"/>
          </w:tcPr>
          <w:p w14:paraId="488A2BA1" w14:textId="77777777" w:rsidR="00F200A5" w:rsidRPr="00216D84" w:rsidRDefault="00F200A5" w:rsidP="00507CD6">
            <w:pPr>
              <w:pStyle w:val="TableParagraph"/>
              <w:spacing w:before="27" w:line="252" w:lineRule="auto"/>
              <w:ind w:right="357" w:hanging="1"/>
              <w:jc w:val="left"/>
              <w:rPr>
                <w:rFonts w:ascii="Times New Roman" w:hAnsi="Times New Roman" w:cs="Times New Roman"/>
              </w:rPr>
            </w:pPr>
            <w:r w:rsidRPr="00216D84">
              <w:rPr>
                <w:rFonts w:ascii="Times New Roman" w:hAnsi="Times New Roman" w:cs="Times New Roman"/>
              </w:rPr>
              <w:lastRenderedPageBreak/>
              <w:t>TAF/FTC</w:t>
            </w:r>
            <w:r w:rsidRPr="00216D84">
              <w:rPr>
                <w:rFonts w:ascii="Times New Roman" w:hAnsi="Times New Roman" w:cs="Times New Roman"/>
                <w:position w:val="4"/>
              </w:rPr>
              <w:t>(</w:t>
            </w:r>
            <w:r w:rsidR="004454D8" w:rsidRPr="00216D84">
              <w:rPr>
                <w:rFonts w:ascii="Times New Roman" w:hAnsi="Times New Roman" w:cs="Times New Roman"/>
                <w:position w:val="4"/>
              </w:rPr>
              <w:t>III</w:t>
            </w:r>
            <w:r w:rsidRPr="00216D84">
              <w:rPr>
                <w:rFonts w:ascii="Times New Roman" w:hAnsi="Times New Roman" w:cs="Times New Roman"/>
                <w:position w:val="4"/>
              </w:rPr>
              <w:t xml:space="preserve">) </w:t>
            </w:r>
            <w:r w:rsidRPr="00216D84">
              <w:rPr>
                <w:rFonts w:ascii="Times New Roman" w:hAnsi="Times New Roman" w:cs="Times New Roman"/>
              </w:rPr>
              <w:t>или TDF/FTC</w:t>
            </w:r>
            <w:r w:rsidR="00283875" w:rsidRPr="00216D84">
              <w:rPr>
                <w:rFonts w:ascii="Times New Roman" w:hAnsi="Times New Roman" w:cs="Times New Roman"/>
                <w:position w:val="8"/>
              </w:rPr>
              <w:t>(III</w:t>
            </w:r>
            <w:r w:rsidRPr="00216D84">
              <w:rPr>
                <w:rFonts w:ascii="Times New Roman" w:hAnsi="Times New Roman" w:cs="Times New Roman"/>
                <w:position w:val="8"/>
              </w:rPr>
              <w:t>)</w:t>
            </w:r>
          </w:p>
          <w:p w14:paraId="488A2BA2" w14:textId="77777777" w:rsidR="00F200A5" w:rsidRPr="00216D84" w:rsidRDefault="00F200A5" w:rsidP="00507CD6">
            <w:pPr>
              <w:pStyle w:val="TableParagraph"/>
              <w:spacing w:before="6"/>
              <w:jc w:val="left"/>
              <w:rPr>
                <w:rFonts w:ascii="Times New Roman" w:hAnsi="Times New Roman" w:cs="Times New Roman"/>
              </w:rPr>
            </w:pPr>
          </w:p>
          <w:p w14:paraId="488A2BA3" w14:textId="77777777" w:rsidR="00F200A5" w:rsidRPr="00216D84" w:rsidRDefault="00F200A5" w:rsidP="00507CD6">
            <w:pPr>
              <w:pStyle w:val="TableParagraph"/>
              <w:spacing w:before="0"/>
              <w:jc w:val="left"/>
              <w:rPr>
                <w:rFonts w:ascii="Times New Roman" w:hAnsi="Times New Roman" w:cs="Times New Roman"/>
              </w:rPr>
            </w:pPr>
            <w:r w:rsidRPr="00216D84">
              <w:rPr>
                <w:rFonts w:ascii="Times New Roman" w:hAnsi="Times New Roman" w:cs="Times New Roman"/>
              </w:rPr>
              <w:t>+ DTG</w:t>
            </w:r>
          </w:p>
        </w:tc>
        <w:tc>
          <w:tcPr>
            <w:tcW w:w="3402" w:type="dxa"/>
            <w:shd w:val="clear" w:color="auto" w:fill="auto"/>
          </w:tcPr>
          <w:p w14:paraId="488A2BA4" w14:textId="77777777" w:rsidR="00F200A5" w:rsidRPr="00216D84" w:rsidRDefault="00F200A5" w:rsidP="00507CD6">
            <w:pPr>
              <w:pStyle w:val="TableParagraph"/>
              <w:spacing w:before="27" w:line="288" w:lineRule="auto"/>
              <w:ind w:right="1467"/>
              <w:jc w:val="left"/>
              <w:rPr>
                <w:rFonts w:ascii="Times New Roman" w:hAnsi="Times New Roman" w:cs="Times New Roman"/>
              </w:rPr>
            </w:pPr>
            <w:r w:rsidRPr="00216D84">
              <w:rPr>
                <w:rFonts w:ascii="Times New Roman" w:hAnsi="Times New Roman" w:cs="Times New Roman"/>
              </w:rPr>
              <w:t xml:space="preserve">TAF/FTC 25/200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 TDF/FTC 300/200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w:t>
            </w:r>
          </w:p>
          <w:p w14:paraId="488A2BA5" w14:textId="77777777" w:rsidR="00F200A5" w:rsidRPr="00216D84" w:rsidRDefault="00F200A5" w:rsidP="00507CD6">
            <w:pPr>
              <w:pStyle w:val="TableParagraph"/>
              <w:spacing w:before="0"/>
              <w:jc w:val="left"/>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DTG</w:t>
            </w:r>
            <w:r w:rsidRPr="00216D84">
              <w:rPr>
                <w:rFonts w:ascii="Times New Roman" w:hAnsi="Times New Roman" w:cs="Times New Roman"/>
                <w:lang w:val="ru-RU"/>
              </w:rPr>
              <w:t xml:space="preserve"> 50 мг, 1 таблетка 1 р/сут</w:t>
            </w:r>
          </w:p>
        </w:tc>
        <w:tc>
          <w:tcPr>
            <w:tcW w:w="2552" w:type="dxa"/>
            <w:vMerge/>
            <w:shd w:val="clear" w:color="auto" w:fill="auto"/>
          </w:tcPr>
          <w:p w14:paraId="488A2BA6" w14:textId="77777777" w:rsidR="00F200A5" w:rsidRPr="00216D84" w:rsidRDefault="00F200A5" w:rsidP="00507CD6">
            <w:pPr>
              <w:rPr>
                <w:rFonts w:ascii="Times New Roman" w:hAnsi="Times New Roman" w:cs="Times New Roman"/>
                <w:lang w:val="ru-RU"/>
              </w:rPr>
            </w:pPr>
          </w:p>
        </w:tc>
        <w:tc>
          <w:tcPr>
            <w:tcW w:w="1417" w:type="dxa"/>
            <w:shd w:val="clear" w:color="auto" w:fill="auto"/>
          </w:tcPr>
          <w:p w14:paraId="488A2BA7" w14:textId="77777777" w:rsidR="00F200A5" w:rsidRPr="00216D84" w:rsidRDefault="00F200A5" w:rsidP="00507CD6">
            <w:pPr>
              <w:pStyle w:val="TableParagraph"/>
              <w:spacing w:before="27"/>
              <w:jc w:val="left"/>
              <w:rPr>
                <w:rFonts w:ascii="Times New Roman" w:hAnsi="Times New Roman" w:cs="Times New Roman"/>
              </w:rPr>
            </w:pPr>
            <w:r w:rsidRPr="00216D84">
              <w:rPr>
                <w:rFonts w:ascii="Times New Roman" w:hAnsi="Times New Roman" w:cs="Times New Roman"/>
              </w:rPr>
              <w:t>Нет</w:t>
            </w:r>
          </w:p>
        </w:tc>
      </w:tr>
      <w:tr w:rsidR="00F200A5" w:rsidRPr="00216D84" w14:paraId="488A2BAD" w14:textId="77777777" w:rsidTr="00872D13">
        <w:trPr>
          <w:trHeight w:val="623"/>
        </w:trPr>
        <w:tc>
          <w:tcPr>
            <w:tcW w:w="2410" w:type="dxa"/>
            <w:shd w:val="clear" w:color="auto" w:fill="auto"/>
          </w:tcPr>
          <w:p w14:paraId="488A2BA9" w14:textId="77777777" w:rsidR="00F200A5" w:rsidRPr="00216D84" w:rsidRDefault="00F200A5" w:rsidP="00507CD6">
            <w:pPr>
              <w:pStyle w:val="TableParagraph"/>
              <w:spacing w:before="27" w:line="252" w:lineRule="auto"/>
              <w:ind w:right="357" w:hanging="1"/>
              <w:jc w:val="left"/>
              <w:rPr>
                <w:rFonts w:ascii="Times New Roman" w:hAnsi="Times New Roman" w:cs="Times New Roman"/>
                <w:lang w:val="ru-RU"/>
              </w:rPr>
            </w:pPr>
            <w:r w:rsidRPr="00216D84">
              <w:rPr>
                <w:rFonts w:ascii="Times New Roman" w:hAnsi="Times New Roman" w:cs="Times New Roman"/>
              </w:rPr>
              <w:t>TAF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w:t>
            </w:r>
            <w:r w:rsidRPr="00216D84">
              <w:rPr>
                <w:rFonts w:ascii="Times New Roman" w:hAnsi="Times New Roman" w:cs="Times New Roman"/>
              </w:rPr>
              <w:t>EVG</w:t>
            </w:r>
            <w:r w:rsidRPr="00216D84">
              <w:rPr>
                <w:rFonts w:ascii="Times New Roman" w:hAnsi="Times New Roman" w:cs="Times New Roman"/>
                <w:lang w:val="ru-RU"/>
              </w:rPr>
              <w:t>/</w:t>
            </w:r>
            <w:r w:rsidRPr="00216D84">
              <w:rPr>
                <w:rFonts w:ascii="Times New Roman" w:hAnsi="Times New Roman" w:cs="Times New Roman"/>
              </w:rPr>
              <w:t>c</w:t>
            </w:r>
            <w:r w:rsidR="00283875" w:rsidRPr="00216D84">
              <w:rPr>
                <w:rFonts w:ascii="Times New Roman" w:hAnsi="Times New Roman" w:cs="Times New Roman"/>
                <w:position w:val="4"/>
                <w:lang w:val="ru-RU"/>
              </w:rPr>
              <w:t>(</w:t>
            </w:r>
            <w:r w:rsidR="00283875" w:rsidRPr="00216D84">
              <w:rPr>
                <w:rFonts w:ascii="Times New Roman" w:hAnsi="Times New Roman" w:cs="Times New Roman"/>
                <w:position w:val="4"/>
              </w:rPr>
              <w:t>III</w:t>
            </w:r>
            <w:r w:rsidRPr="00216D84">
              <w:rPr>
                <w:rFonts w:ascii="Times New Roman" w:hAnsi="Times New Roman" w:cs="Times New Roman"/>
                <w:position w:val="4"/>
                <w:lang w:val="ru-RU"/>
              </w:rPr>
              <w:t xml:space="preserve">) </w:t>
            </w:r>
            <w:r w:rsidRPr="00216D84">
              <w:rPr>
                <w:rFonts w:ascii="Times New Roman" w:hAnsi="Times New Roman" w:cs="Times New Roman"/>
                <w:lang w:val="ru-RU"/>
              </w:rPr>
              <w:t xml:space="preserve">или </w:t>
            </w:r>
            <w:r w:rsidRPr="00216D84">
              <w:rPr>
                <w:rFonts w:ascii="Times New Roman" w:hAnsi="Times New Roman" w:cs="Times New Roman"/>
                <w:w w:val="105"/>
              </w:rPr>
              <w:t>TDF</w:t>
            </w:r>
            <w:r w:rsidRPr="00216D84">
              <w:rPr>
                <w:rFonts w:ascii="Times New Roman" w:hAnsi="Times New Roman" w:cs="Times New Roman"/>
                <w:w w:val="105"/>
                <w:lang w:val="ru-RU"/>
              </w:rPr>
              <w:t>/</w:t>
            </w:r>
            <w:r w:rsidRPr="00216D84">
              <w:rPr>
                <w:rFonts w:ascii="Times New Roman" w:hAnsi="Times New Roman" w:cs="Times New Roman"/>
                <w:w w:val="105"/>
              </w:rPr>
              <w:t>FTC</w:t>
            </w:r>
            <w:r w:rsidRPr="00216D84">
              <w:rPr>
                <w:rFonts w:ascii="Times New Roman" w:hAnsi="Times New Roman" w:cs="Times New Roman"/>
                <w:w w:val="105"/>
                <w:lang w:val="ru-RU"/>
              </w:rPr>
              <w:t>/</w:t>
            </w:r>
            <w:r w:rsidRPr="00216D84">
              <w:rPr>
                <w:rFonts w:ascii="Times New Roman" w:hAnsi="Times New Roman" w:cs="Times New Roman"/>
                <w:w w:val="105"/>
              </w:rPr>
              <w:t>EVG</w:t>
            </w:r>
            <w:r w:rsidRPr="00216D84">
              <w:rPr>
                <w:rFonts w:ascii="Times New Roman" w:hAnsi="Times New Roman" w:cs="Times New Roman"/>
                <w:w w:val="105"/>
                <w:lang w:val="ru-RU"/>
              </w:rPr>
              <w:t>/</w:t>
            </w:r>
            <w:r w:rsidRPr="00216D84">
              <w:rPr>
                <w:rFonts w:ascii="Times New Roman" w:hAnsi="Times New Roman" w:cs="Times New Roman"/>
                <w:w w:val="105"/>
              </w:rPr>
              <w:t>c</w:t>
            </w:r>
            <w:r w:rsidR="00283875" w:rsidRPr="00216D84">
              <w:rPr>
                <w:rFonts w:ascii="Times New Roman" w:hAnsi="Times New Roman" w:cs="Times New Roman"/>
                <w:w w:val="105"/>
                <w:lang w:val="ru-RU"/>
              </w:rPr>
              <w:t xml:space="preserve"> </w:t>
            </w:r>
            <w:r w:rsidR="00283875" w:rsidRPr="00216D84">
              <w:rPr>
                <w:rFonts w:ascii="Times New Roman" w:hAnsi="Times New Roman" w:cs="Times New Roman"/>
                <w:w w:val="105"/>
                <w:position w:val="8"/>
                <w:lang w:val="ru-RU"/>
              </w:rPr>
              <w:t>(</w:t>
            </w:r>
            <w:r w:rsidR="00283875" w:rsidRPr="00216D84">
              <w:rPr>
                <w:rFonts w:ascii="Times New Roman" w:hAnsi="Times New Roman" w:cs="Times New Roman"/>
                <w:w w:val="105"/>
                <w:position w:val="8"/>
              </w:rPr>
              <w:t>III</w:t>
            </w:r>
            <w:r w:rsidR="00283875" w:rsidRPr="00216D84">
              <w:rPr>
                <w:rFonts w:ascii="Times New Roman" w:hAnsi="Times New Roman" w:cs="Times New Roman"/>
                <w:w w:val="105"/>
                <w:position w:val="8"/>
                <w:lang w:val="ru-RU"/>
              </w:rPr>
              <w:t xml:space="preserve">, </w:t>
            </w:r>
            <w:r w:rsidR="00283875" w:rsidRPr="00216D84">
              <w:rPr>
                <w:rFonts w:ascii="Times New Roman" w:hAnsi="Times New Roman" w:cs="Times New Roman"/>
                <w:w w:val="105"/>
                <w:position w:val="8"/>
              </w:rPr>
              <w:t>IV</w:t>
            </w:r>
            <w:r w:rsidR="00283875" w:rsidRPr="00216D84">
              <w:rPr>
                <w:rFonts w:ascii="Times New Roman" w:hAnsi="Times New Roman" w:cs="Times New Roman"/>
                <w:w w:val="105"/>
                <w:position w:val="8"/>
                <w:lang w:val="ru-RU"/>
              </w:rPr>
              <w:t>)</w:t>
            </w:r>
          </w:p>
        </w:tc>
        <w:tc>
          <w:tcPr>
            <w:tcW w:w="3402" w:type="dxa"/>
            <w:shd w:val="clear" w:color="auto" w:fill="auto"/>
          </w:tcPr>
          <w:p w14:paraId="488A2BAA" w14:textId="77777777" w:rsidR="00F200A5" w:rsidRPr="00216D84" w:rsidRDefault="00F200A5" w:rsidP="00507CD6">
            <w:pPr>
              <w:pStyle w:val="TableParagraph"/>
              <w:spacing w:before="27" w:line="288" w:lineRule="auto"/>
              <w:jc w:val="left"/>
              <w:rPr>
                <w:rFonts w:ascii="Times New Roman" w:hAnsi="Times New Roman" w:cs="Times New Roman"/>
                <w:lang w:val="ru-RU"/>
              </w:rPr>
            </w:pPr>
            <w:r w:rsidRPr="00216D84">
              <w:rPr>
                <w:rFonts w:ascii="Times New Roman" w:hAnsi="Times New Roman" w:cs="Times New Roman"/>
              </w:rPr>
              <w:t>TAF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w:t>
            </w:r>
            <w:r w:rsidRPr="00216D84">
              <w:rPr>
                <w:rFonts w:ascii="Times New Roman" w:hAnsi="Times New Roman" w:cs="Times New Roman"/>
              </w:rPr>
              <w:t>EVG</w:t>
            </w:r>
            <w:r w:rsidRPr="00216D84">
              <w:rPr>
                <w:rFonts w:ascii="Times New Roman" w:hAnsi="Times New Roman" w:cs="Times New Roman"/>
                <w:lang w:val="ru-RU"/>
              </w:rPr>
              <w:t>/</w:t>
            </w:r>
            <w:r w:rsidRPr="00216D84">
              <w:rPr>
                <w:rFonts w:ascii="Times New Roman" w:hAnsi="Times New Roman" w:cs="Times New Roman"/>
              </w:rPr>
              <w:t>c</w:t>
            </w:r>
            <w:r w:rsidRPr="00216D84">
              <w:rPr>
                <w:rFonts w:ascii="Times New Roman" w:hAnsi="Times New Roman" w:cs="Times New Roman"/>
                <w:lang w:val="ru-RU"/>
              </w:rPr>
              <w:t xml:space="preserve"> 10/200/150/150 мг, 1 таблетка 1 р/сут или </w:t>
            </w:r>
            <w:r w:rsidRPr="00216D84">
              <w:rPr>
                <w:rFonts w:ascii="Times New Roman" w:hAnsi="Times New Roman" w:cs="Times New Roman"/>
              </w:rPr>
              <w:t>TDF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w:t>
            </w:r>
            <w:r w:rsidRPr="00216D84">
              <w:rPr>
                <w:rFonts w:ascii="Times New Roman" w:hAnsi="Times New Roman" w:cs="Times New Roman"/>
              </w:rPr>
              <w:t>EVG</w:t>
            </w:r>
            <w:r w:rsidRPr="00216D84">
              <w:rPr>
                <w:rFonts w:ascii="Times New Roman" w:hAnsi="Times New Roman" w:cs="Times New Roman"/>
                <w:lang w:val="ru-RU"/>
              </w:rPr>
              <w:t>/</w:t>
            </w:r>
            <w:r w:rsidRPr="00216D84">
              <w:rPr>
                <w:rFonts w:ascii="Times New Roman" w:hAnsi="Times New Roman" w:cs="Times New Roman"/>
              </w:rPr>
              <w:t>c</w:t>
            </w:r>
            <w:r w:rsidRPr="00216D84">
              <w:rPr>
                <w:rFonts w:ascii="Times New Roman" w:hAnsi="Times New Roman" w:cs="Times New Roman"/>
                <w:lang w:val="ru-RU"/>
              </w:rPr>
              <w:t xml:space="preserve"> 300/200/150/150 мг, 1 таблетка 1 р/сут</w:t>
            </w:r>
          </w:p>
        </w:tc>
        <w:tc>
          <w:tcPr>
            <w:tcW w:w="2552" w:type="dxa"/>
            <w:shd w:val="clear" w:color="auto" w:fill="auto"/>
          </w:tcPr>
          <w:p w14:paraId="488A2BAB" w14:textId="77777777" w:rsidR="00F200A5" w:rsidRPr="00216D84" w:rsidRDefault="00F200A5" w:rsidP="00507CD6">
            <w:pPr>
              <w:pStyle w:val="TableParagraph"/>
              <w:spacing w:before="34" w:line="225" w:lineRule="auto"/>
              <w:ind w:right="14"/>
              <w:jc w:val="left"/>
              <w:rPr>
                <w:rFonts w:ascii="Times New Roman" w:hAnsi="Times New Roman" w:cs="Times New Roman"/>
                <w:lang w:val="ru-RU"/>
              </w:rPr>
            </w:pPr>
            <w:r w:rsidRPr="00216D84">
              <w:rPr>
                <w:rFonts w:ascii="Times New Roman" w:hAnsi="Times New Roman" w:cs="Times New Roman"/>
                <w:lang w:val="ru-RU"/>
              </w:rPr>
              <w:t xml:space="preserve">Антациды, содержащие </w:t>
            </w:r>
            <w:r w:rsidRPr="00216D84">
              <w:rPr>
                <w:rFonts w:ascii="Times New Roman" w:hAnsi="Times New Roman" w:cs="Times New Roman"/>
              </w:rPr>
              <w:t>Al</w:t>
            </w:r>
            <w:r w:rsidRPr="00216D84">
              <w:rPr>
                <w:rFonts w:ascii="Times New Roman" w:hAnsi="Times New Roman" w:cs="Times New Roman"/>
                <w:lang w:val="ru-RU"/>
              </w:rPr>
              <w:t>/</w:t>
            </w:r>
            <w:r w:rsidRPr="00216D84">
              <w:rPr>
                <w:rFonts w:ascii="Times New Roman" w:hAnsi="Times New Roman" w:cs="Times New Roman"/>
              </w:rPr>
              <w:t>Ca</w:t>
            </w:r>
            <w:r w:rsidRPr="00216D84">
              <w:rPr>
                <w:rFonts w:ascii="Times New Roman" w:hAnsi="Times New Roman" w:cs="Times New Roman"/>
                <w:lang w:val="ru-RU"/>
              </w:rPr>
              <w:t>/Мг, или мультивитамины следует принимать через некоторое время (минимум через 2 часа после или за 6 часов до).</w:t>
            </w:r>
          </w:p>
        </w:tc>
        <w:tc>
          <w:tcPr>
            <w:tcW w:w="1417" w:type="dxa"/>
            <w:shd w:val="clear" w:color="auto" w:fill="auto"/>
          </w:tcPr>
          <w:p w14:paraId="488A2BAC" w14:textId="77777777" w:rsidR="00F200A5" w:rsidRPr="00216D84" w:rsidRDefault="00F200A5" w:rsidP="00507CD6">
            <w:pPr>
              <w:pStyle w:val="TableParagraph"/>
              <w:spacing w:before="27"/>
              <w:jc w:val="left"/>
              <w:rPr>
                <w:rFonts w:ascii="Times New Roman" w:hAnsi="Times New Roman" w:cs="Times New Roman"/>
              </w:rPr>
            </w:pPr>
            <w:r w:rsidRPr="00216D84">
              <w:rPr>
                <w:rFonts w:ascii="Times New Roman" w:hAnsi="Times New Roman" w:cs="Times New Roman"/>
              </w:rPr>
              <w:t xml:space="preserve">Во время </w:t>
            </w:r>
            <w:proofErr w:type="spellStart"/>
            <w:r w:rsidRPr="00216D84">
              <w:rPr>
                <w:rFonts w:ascii="Times New Roman" w:hAnsi="Times New Roman" w:cs="Times New Roman"/>
              </w:rPr>
              <w:t>еды</w:t>
            </w:r>
            <w:proofErr w:type="spellEnd"/>
          </w:p>
        </w:tc>
      </w:tr>
      <w:tr w:rsidR="00F200A5" w:rsidRPr="00216D84" w14:paraId="488A2BB7" w14:textId="77777777" w:rsidTr="00872D13">
        <w:trPr>
          <w:trHeight w:val="763"/>
        </w:trPr>
        <w:tc>
          <w:tcPr>
            <w:tcW w:w="2410" w:type="dxa"/>
            <w:shd w:val="clear" w:color="auto" w:fill="auto"/>
          </w:tcPr>
          <w:p w14:paraId="488A2BAE" w14:textId="77777777" w:rsidR="00F200A5" w:rsidRPr="00216D84" w:rsidRDefault="00F200A5" w:rsidP="00507CD6">
            <w:pPr>
              <w:pStyle w:val="TableParagraph"/>
              <w:spacing w:before="27" w:line="252" w:lineRule="auto"/>
              <w:ind w:right="769" w:hanging="1"/>
              <w:jc w:val="left"/>
              <w:rPr>
                <w:rFonts w:ascii="Times New Roman" w:hAnsi="Times New Roman" w:cs="Times New Roman"/>
              </w:rPr>
            </w:pPr>
            <w:r w:rsidRPr="00216D84">
              <w:rPr>
                <w:rFonts w:ascii="Times New Roman" w:hAnsi="Times New Roman" w:cs="Times New Roman"/>
              </w:rPr>
              <w:t>TAF/FTC</w:t>
            </w:r>
            <w:r w:rsidRPr="00216D84">
              <w:rPr>
                <w:rFonts w:ascii="Times New Roman" w:hAnsi="Times New Roman" w:cs="Times New Roman"/>
                <w:position w:val="4"/>
              </w:rPr>
              <w:t>(</w:t>
            </w:r>
            <w:r w:rsidR="00283875" w:rsidRPr="00216D84">
              <w:rPr>
                <w:rFonts w:ascii="Times New Roman" w:hAnsi="Times New Roman" w:cs="Times New Roman"/>
                <w:position w:val="4"/>
              </w:rPr>
              <w:t>III</w:t>
            </w:r>
            <w:r w:rsidRPr="00216D84">
              <w:rPr>
                <w:rFonts w:ascii="Times New Roman" w:hAnsi="Times New Roman" w:cs="Times New Roman"/>
                <w:position w:val="4"/>
              </w:rPr>
              <w:t xml:space="preserve">) </w:t>
            </w:r>
            <w:r w:rsidRPr="00216D84">
              <w:rPr>
                <w:rFonts w:ascii="Times New Roman" w:hAnsi="Times New Roman" w:cs="Times New Roman"/>
              </w:rPr>
              <w:t>или TDF/FTC</w:t>
            </w:r>
            <w:r w:rsidRPr="00216D84">
              <w:rPr>
                <w:rFonts w:ascii="Times New Roman" w:hAnsi="Times New Roman" w:cs="Times New Roman"/>
                <w:position w:val="8"/>
              </w:rPr>
              <w:t>(</w:t>
            </w:r>
            <w:r w:rsidR="00283875" w:rsidRPr="00216D84">
              <w:rPr>
                <w:rFonts w:ascii="Times New Roman" w:hAnsi="Times New Roman" w:cs="Times New Roman"/>
                <w:position w:val="8"/>
              </w:rPr>
              <w:t>III)</w:t>
            </w:r>
          </w:p>
          <w:p w14:paraId="488A2BAF" w14:textId="77777777" w:rsidR="00F200A5" w:rsidRPr="00216D84" w:rsidRDefault="00F200A5" w:rsidP="00507CD6">
            <w:pPr>
              <w:pStyle w:val="TableParagraph"/>
              <w:spacing w:before="0"/>
              <w:jc w:val="left"/>
              <w:rPr>
                <w:rFonts w:ascii="Times New Roman" w:hAnsi="Times New Roman" w:cs="Times New Roman"/>
              </w:rPr>
            </w:pPr>
            <w:r w:rsidRPr="00216D84">
              <w:rPr>
                <w:rFonts w:ascii="Times New Roman" w:hAnsi="Times New Roman" w:cs="Times New Roman"/>
              </w:rPr>
              <w:t>+ RAL</w:t>
            </w:r>
          </w:p>
        </w:tc>
        <w:tc>
          <w:tcPr>
            <w:tcW w:w="3402" w:type="dxa"/>
            <w:shd w:val="clear" w:color="auto" w:fill="auto"/>
          </w:tcPr>
          <w:p w14:paraId="488A2BB0" w14:textId="77777777" w:rsidR="00F200A5" w:rsidRPr="00216D84" w:rsidRDefault="00F200A5" w:rsidP="00507CD6">
            <w:pPr>
              <w:pStyle w:val="TableParagraph"/>
              <w:spacing w:before="27" w:line="288" w:lineRule="auto"/>
              <w:ind w:right="1467"/>
              <w:jc w:val="left"/>
              <w:rPr>
                <w:rFonts w:ascii="Times New Roman" w:hAnsi="Times New Roman" w:cs="Times New Roman"/>
              </w:rPr>
            </w:pPr>
            <w:r w:rsidRPr="00216D84">
              <w:rPr>
                <w:rFonts w:ascii="Times New Roman" w:hAnsi="Times New Roman" w:cs="Times New Roman"/>
              </w:rPr>
              <w:t xml:space="preserve">TAF/FTC 25/200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 или TDF/FTC 300/200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w:t>
            </w:r>
          </w:p>
          <w:p w14:paraId="488A2BB1" w14:textId="77777777" w:rsidR="00F200A5" w:rsidRPr="00216D84" w:rsidRDefault="00F200A5" w:rsidP="00507CD6">
            <w:pPr>
              <w:pStyle w:val="TableParagraph"/>
              <w:spacing w:before="8"/>
              <w:jc w:val="left"/>
              <w:rPr>
                <w:rFonts w:ascii="Times New Roman" w:hAnsi="Times New Roman" w:cs="Times New Roman"/>
              </w:rPr>
            </w:pPr>
          </w:p>
          <w:p w14:paraId="488A2BB2" w14:textId="77777777" w:rsidR="00F200A5" w:rsidRPr="00216D84" w:rsidRDefault="00F200A5" w:rsidP="00507CD6">
            <w:pPr>
              <w:pStyle w:val="TableParagraph"/>
              <w:spacing w:before="0"/>
              <w:jc w:val="left"/>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RAL</w:t>
            </w:r>
            <w:r w:rsidRPr="00216D84">
              <w:rPr>
                <w:rFonts w:ascii="Times New Roman" w:hAnsi="Times New Roman" w:cs="Times New Roman"/>
                <w:lang w:val="ru-RU"/>
              </w:rPr>
              <w:t xml:space="preserve"> 400 мг, 1 таблетка 2 р/сут</w:t>
            </w:r>
          </w:p>
        </w:tc>
        <w:tc>
          <w:tcPr>
            <w:tcW w:w="2552" w:type="dxa"/>
            <w:shd w:val="clear" w:color="auto" w:fill="auto"/>
          </w:tcPr>
          <w:p w14:paraId="488A2BB3" w14:textId="77777777" w:rsidR="00F200A5" w:rsidRPr="00216D84" w:rsidRDefault="00F200A5" w:rsidP="00507CD6">
            <w:pPr>
              <w:pStyle w:val="TableParagraph"/>
              <w:spacing w:before="34" w:line="225" w:lineRule="auto"/>
              <w:ind w:right="14"/>
              <w:jc w:val="left"/>
              <w:rPr>
                <w:rFonts w:ascii="Times New Roman" w:hAnsi="Times New Roman" w:cs="Times New Roman"/>
                <w:lang w:val="ru-RU"/>
              </w:rPr>
            </w:pPr>
            <w:r w:rsidRPr="00216D84">
              <w:rPr>
                <w:rFonts w:ascii="Times New Roman" w:hAnsi="Times New Roman" w:cs="Times New Roman"/>
                <w:lang w:val="ru-RU"/>
              </w:rPr>
              <w:t xml:space="preserve">Не рекомендовано назначение совместно с антацидами, содержащими </w:t>
            </w:r>
            <w:r w:rsidRPr="00216D84">
              <w:rPr>
                <w:rFonts w:ascii="Times New Roman" w:hAnsi="Times New Roman" w:cs="Times New Roman"/>
              </w:rPr>
              <w:t>Al</w:t>
            </w:r>
            <w:r w:rsidRPr="00216D84">
              <w:rPr>
                <w:rFonts w:ascii="Times New Roman" w:hAnsi="Times New Roman" w:cs="Times New Roman"/>
                <w:lang w:val="ru-RU"/>
              </w:rPr>
              <w:t xml:space="preserve"> или М</w:t>
            </w:r>
            <w:r w:rsidRPr="00216D84">
              <w:rPr>
                <w:rFonts w:ascii="Times New Roman" w:hAnsi="Times New Roman" w:cs="Times New Roman"/>
              </w:rPr>
              <w:t>g</w:t>
            </w:r>
            <w:r w:rsidRPr="00216D84">
              <w:rPr>
                <w:rFonts w:ascii="Times New Roman" w:hAnsi="Times New Roman" w:cs="Times New Roman"/>
                <w:lang w:val="ru-RU"/>
              </w:rPr>
              <w:t>.</w:t>
            </w:r>
          </w:p>
          <w:p w14:paraId="488A2BB4" w14:textId="77777777" w:rsidR="00F200A5" w:rsidRPr="00216D84" w:rsidRDefault="00F200A5" w:rsidP="00507CD6">
            <w:pPr>
              <w:pStyle w:val="TableParagraph"/>
              <w:spacing w:before="1"/>
              <w:jc w:val="left"/>
              <w:rPr>
                <w:rFonts w:ascii="Times New Roman" w:hAnsi="Times New Roman" w:cs="Times New Roman"/>
                <w:lang w:val="ru-RU"/>
              </w:rPr>
            </w:pPr>
          </w:p>
          <w:p w14:paraId="488A2BB5" w14:textId="77777777" w:rsidR="00F200A5" w:rsidRPr="00216D84" w:rsidRDefault="00F200A5" w:rsidP="00507CD6">
            <w:pPr>
              <w:pStyle w:val="TableParagraph"/>
              <w:spacing w:before="0" w:line="225" w:lineRule="auto"/>
              <w:ind w:right="14"/>
              <w:jc w:val="left"/>
              <w:rPr>
                <w:rFonts w:ascii="Times New Roman" w:hAnsi="Times New Roman" w:cs="Times New Roman"/>
                <w:lang w:val="ru-RU"/>
              </w:rPr>
            </w:pPr>
            <w:r w:rsidRPr="00216D84">
              <w:rPr>
                <w:rFonts w:ascii="Times New Roman" w:hAnsi="Times New Roman" w:cs="Times New Roman"/>
              </w:rPr>
              <w:t>RAL</w:t>
            </w:r>
            <w:r w:rsidRPr="00216D84">
              <w:rPr>
                <w:rFonts w:ascii="Times New Roman" w:hAnsi="Times New Roman" w:cs="Times New Roman"/>
                <w:lang w:val="ru-RU"/>
              </w:rPr>
              <w:t xml:space="preserve"> 400 или 800 мг в сочетании с рифампицином принимать 2 р/сут.</w:t>
            </w:r>
          </w:p>
        </w:tc>
        <w:tc>
          <w:tcPr>
            <w:tcW w:w="1417" w:type="dxa"/>
            <w:shd w:val="clear" w:color="auto" w:fill="auto"/>
          </w:tcPr>
          <w:p w14:paraId="488A2BB6" w14:textId="77777777" w:rsidR="00F200A5" w:rsidRPr="00216D84" w:rsidRDefault="00F200A5" w:rsidP="00507CD6">
            <w:pPr>
              <w:pStyle w:val="TableParagraph"/>
              <w:spacing w:before="27"/>
              <w:jc w:val="left"/>
              <w:rPr>
                <w:rFonts w:ascii="Times New Roman" w:hAnsi="Times New Roman" w:cs="Times New Roman"/>
              </w:rPr>
            </w:pPr>
            <w:r w:rsidRPr="00216D84">
              <w:rPr>
                <w:rFonts w:ascii="Times New Roman" w:hAnsi="Times New Roman" w:cs="Times New Roman"/>
              </w:rPr>
              <w:t>Нет</w:t>
            </w:r>
          </w:p>
        </w:tc>
      </w:tr>
      <w:tr w:rsidR="00846AFD" w:rsidRPr="00216D84" w14:paraId="488A2BBC" w14:textId="77777777" w:rsidTr="00872D13">
        <w:trPr>
          <w:trHeight w:val="763"/>
        </w:trPr>
        <w:tc>
          <w:tcPr>
            <w:tcW w:w="2410" w:type="dxa"/>
            <w:shd w:val="clear" w:color="auto" w:fill="auto"/>
          </w:tcPr>
          <w:p w14:paraId="488A2BB8" w14:textId="77777777" w:rsidR="00846AFD" w:rsidRPr="00216D84" w:rsidRDefault="00846AFD" w:rsidP="00C254BC">
            <w:pPr>
              <w:pStyle w:val="TableParagraph"/>
              <w:spacing w:before="27" w:line="252" w:lineRule="auto"/>
              <w:ind w:right="769" w:hanging="1"/>
              <w:jc w:val="left"/>
              <w:rPr>
                <w:rFonts w:ascii="Times New Roman" w:hAnsi="Times New Roman" w:cs="Times New Roman"/>
                <w:lang w:val="en-US"/>
              </w:rPr>
            </w:pPr>
            <w:r w:rsidRPr="00216D84">
              <w:rPr>
                <w:rFonts w:ascii="Times New Roman" w:hAnsi="Times New Roman" w:cs="Times New Roman"/>
              </w:rPr>
              <w:t>TAF/FTC</w:t>
            </w:r>
            <w:r w:rsidR="00C254BC" w:rsidRPr="00216D84">
              <w:rPr>
                <w:rFonts w:ascii="Times New Roman" w:hAnsi="Times New Roman" w:cs="Times New Roman"/>
                <w:lang w:val="ru-RU"/>
              </w:rPr>
              <w:t>/</w:t>
            </w:r>
            <w:r w:rsidRPr="00216D84">
              <w:rPr>
                <w:rFonts w:ascii="Times New Roman" w:hAnsi="Times New Roman" w:cs="Times New Roman"/>
                <w:lang w:val="en-US"/>
              </w:rPr>
              <w:t>BIC</w:t>
            </w:r>
          </w:p>
        </w:tc>
        <w:tc>
          <w:tcPr>
            <w:tcW w:w="3402" w:type="dxa"/>
            <w:shd w:val="clear" w:color="auto" w:fill="auto"/>
          </w:tcPr>
          <w:p w14:paraId="488A2BB9" w14:textId="77777777" w:rsidR="00846AFD" w:rsidRPr="00216D84" w:rsidRDefault="00336166" w:rsidP="00872D13">
            <w:pPr>
              <w:pStyle w:val="TableParagraph"/>
              <w:spacing w:before="27" w:line="288" w:lineRule="auto"/>
              <w:ind w:right="1467"/>
              <w:jc w:val="left"/>
              <w:rPr>
                <w:rFonts w:ascii="Times New Roman" w:hAnsi="Times New Roman" w:cs="Times New Roman"/>
                <w:lang w:val="en-US"/>
              </w:rPr>
            </w:pPr>
            <w:r w:rsidRPr="00216D84">
              <w:rPr>
                <w:rFonts w:ascii="Times New Roman" w:hAnsi="Times New Roman" w:cs="Times New Roman"/>
              </w:rPr>
              <w:t>TAF/FTC</w:t>
            </w:r>
            <w:r w:rsidR="00C254BC" w:rsidRPr="00216D84">
              <w:rPr>
                <w:rFonts w:ascii="Times New Roman" w:hAnsi="Times New Roman" w:cs="Times New Roman"/>
                <w:lang w:val="en-US"/>
              </w:rPr>
              <w:t>/BIC</w:t>
            </w:r>
            <w:r w:rsidRPr="00216D84">
              <w:rPr>
                <w:rFonts w:ascii="Times New Roman" w:hAnsi="Times New Roman" w:cs="Times New Roman"/>
              </w:rPr>
              <w:t xml:space="preserve"> 25/200</w:t>
            </w:r>
            <w:r w:rsidR="00872D13" w:rsidRPr="00216D84">
              <w:rPr>
                <w:rFonts w:ascii="Times New Roman" w:hAnsi="Times New Roman" w:cs="Times New Roman"/>
                <w:lang w:val="en-US"/>
              </w:rPr>
              <w:t>/50</w:t>
            </w:r>
            <w:r w:rsidRPr="00216D84">
              <w:rPr>
                <w:rFonts w:ascii="Times New Roman" w:hAnsi="Times New Roman" w:cs="Times New Roman"/>
              </w:rPr>
              <w:t xml:space="preserve">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 </w:t>
            </w:r>
          </w:p>
        </w:tc>
        <w:tc>
          <w:tcPr>
            <w:tcW w:w="2552" w:type="dxa"/>
            <w:shd w:val="clear" w:color="auto" w:fill="auto"/>
          </w:tcPr>
          <w:p w14:paraId="488A2BBA" w14:textId="77777777" w:rsidR="00846AFD" w:rsidRPr="00216D84" w:rsidRDefault="00872D13" w:rsidP="00507CD6">
            <w:pPr>
              <w:pStyle w:val="TableParagraph"/>
              <w:spacing w:before="34" w:line="225" w:lineRule="auto"/>
              <w:ind w:right="14"/>
              <w:jc w:val="left"/>
              <w:rPr>
                <w:rFonts w:ascii="Times New Roman" w:hAnsi="Times New Roman" w:cs="Times New Roman"/>
                <w:lang w:val="ru-RU"/>
              </w:rPr>
            </w:pPr>
            <w:r w:rsidRPr="00216D84">
              <w:rPr>
                <w:rFonts w:ascii="Times New Roman" w:hAnsi="Times New Roman" w:cs="Times New Roman"/>
                <w:lang w:val="ru-RU"/>
              </w:rPr>
              <w:t>не следует использовать вместе с рифампицином и зверобоем</w:t>
            </w:r>
          </w:p>
        </w:tc>
        <w:tc>
          <w:tcPr>
            <w:tcW w:w="1417" w:type="dxa"/>
            <w:shd w:val="clear" w:color="auto" w:fill="auto"/>
          </w:tcPr>
          <w:p w14:paraId="488A2BBB" w14:textId="77777777" w:rsidR="00846AFD" w:rsidRPr="00216D84" w:rsidRDefault="00872D13" w:rsidP="00507CD6">
            <w:pPr>
              <w:pStyle w:val="TableParagraph"/>
              <w:spacing w:before="27"/>
              <w:jc w:val="left"/>
              <w:rPr>
                <w:rFonts w:ascii="Times New Roman" w:hAnsi="Times New Roman" w:cs="Times New Roman"/>
                <w:lang w:val="ru-RU"/>
              </w:rPr>
            </w:pPr>
            <w:r w:rsidRPr="00216D84">
              <w:rPr>
                <w:rFonts w:ascii="Times New Roman" w:hAnsi="Times New Roman" w:cs="Times New Roman"/>
                <w:lang w:val="ru-RU"/>
              </w:rPr>
              <w:t xml:space="preserve">Нет </w:t>
            </w:r>
          </w:p>
        </w:tc>
      </w:tr>
      <w:tr w:rsidR="00F200A5" w:rsidRPr="00216D84" w14:paraId="488A2BBE" w14:textId="77777777" w:rsidTr="00872D13">
        <w:trPr>
          <w:trHeight w:val="225"/>
        </w:trPr>
        <w:tc>
          <w:tcPr>
            <w:tcW w:w="9781" w:type="dxa"/>
            <w:gridSpan w:val="4"/>
            <w:shd w:val="clear" w:color="auto" w:fill="auto"/>
          </w:tcPr>
          <w:p w14:paraId="488A2BBD" w14:textId="77777777" w:rsidR="00F200A5" w:rsidRPr="00216D84" w:rsidRDefault="00F200A5" w:rsidP="00507CD6">
            <w:pPr>
              <w:pStyle w:val="TableParagraph"/>
              <w:spacing w:before="38"/>
              <w:jc w:val="left"/>
              <w:rPr>
                <w:rFonts w:ascii="Times New Roman" w:hAnsi="Times New Roman" w:cs="Times New Roman"/>
                <w:b/>
              </w:rPr>
            </w:pPr>
            <w:r w:rsidRPr="00216D84">
              <w:rPr>
                <w:rFonts w:ascii="Times New Roman" w:hAnsi="Times New Roman" w:cs="Times New Roman"/>
                <w:b/>
              </w:rPr>
              <w:t>2 НИОТ + ННИОТ</w:t>
            </w:r>
          </w:p>
        </w:tc>
      </w:tr>
      <w:tr w:rsidR="00F200A5" w:rsidRPr="00216D84" w14:paraId="488A2BC4" w14:textId="77777777" w:rsidTr="00872D13">
        <w:trPr>
          <w:trHeight w:val="763"/>
        </w:trPr>
        <w:tc>
          <w:tcPr>
            <w:tcW w:w="2410" w:type="dxa"/>
            <w:shd w:val="clear" w:color="auto" w:fill="auto"/>
          </w:tcPr>
          <w:p w14:paraId="488A2BBF" w14:textId="77777777" w:rsidR="00F200A5" w:rsidRPr="00216D84" w:rsidRDefault="00F200A5" w:rsidP="00507CD6">
            <w:pPr>
              <w:pStyle w:val="TableParagraph"/>
              <w:spacing w:before="26" w:line="252" w:lineRule="auto"/>
              <w:ind w:hanging="1"/>
              <w:jc w:val="left"/>
              <w:rPr>
                <w:rFonts w:ascii="Times New Roman" w:hAnsi="Times New Roman" w:cs="Times New Roman"/>
                <w:lang w:val="ru-RU"/>
              </w:rPr>
            </w:pPr>
            <w:r w:rsidRPr="00216D84">
              <w:rPr>
                <w:rFonts w:ascii="Times New Roman" w:hAnsi="Times New Roman" w:cs="Times New Roman"/>
              </w:rPr>
              <w:t>TAF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w:t>
            </w:r>
            <w:r w:rsidRPr="00216D84">
              <w:rPr>
                <w:rFonts w:ascii="Times New Roman" w:hAnsi="Times New Roman" w:cs="Times New Roman"/>
              </w:rPr>
              <w:t>RPV</w:t>
            </w:r>
            <w:r w:rsidR="00283875" w:rsidRPr="00216D84">
              <w:rPr>
                <w:rFonts w:ascii="Times New Roman" w:hAnsi="Times New Roman" w:cs="Times New Roman"/>
                <w:position w:val="4"/>
                <w:lang w:val="ru-RU"/>
              </w:rPr>
              <w:t>(</w:t>
            </w:r>
            <w:r w:rsidR="00283875" w:rsidRPr="00216D84">
              <w:rPr>
                <w:rFonts w:ascii="Times New Roman" w:hAnsi="Times New Roman" w:cs="Times New Roman"/>
                <w:position w:val="4"/>
              </w:rPr>
              <w:t>III</w:t>
            </w:r>
            <w:r w:rsidR="00283875" w:rsidRPr="00216D84">
              <w:rPr>
                <w:rFonts w:ascii="Times New Roman" w:hAnsi="Times New Roman" w:cs="Times New Roman"/>
                <w:position w:val="4"/>
                <w:lang w:val="ru-RU"/>
              </w:rPr>
              <w:t xml:space="preserve">) </w:t>
            </w:r>
            <w:r w:rsidRPr="00216D84">
              <w:rPr>
                <w:rFonts w:ascii="Times New Roman" w:hAnsi="Times New Roman" w:cs="Times New Roman"/>
                <w:lang w:val="ru-RU"/>
              </w:rPr>
              <w:t xml:space="preserve">или </w:t>
            </w:r>
            <w:r w:rsidRPr="00216D84">
              <w:rPr>
                <w:rFonts w:ascii="Times New Roman" w:hAnsi="Times New Roman" w:cs="Times New Roman"/>
              </w:rPr>
              <w:t>TDF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w:t>
            </w:r>
            <w:r w:rsidRPr="00216D84">
              <w:rPr>
                <w:rFonts w:ascii="Times New Roman" w:hAnsi="Times New Roman" w:cs="Times New Roman"/>
              </w:rPr>
              <w:t>RPV</w:t>
            </w:r>
            <w:r w:rsidRPr="00216D84">
              <w:rPr>
                <w:rFonts w:ascii="Times New Roman" w:hAnsi="Times New Roman" w:cs="Times New Roman"/>
                <w:position w:val="8"/>
                <w:lang w:val="ru-RU"/>
              </w:rPr>
              <w:t>(</w:t>
            </w:r>
            <w:r w:rsidR="00283875" w:rsidRPr="00216D84">
              <w:rPr>
                <w:rFonts w:ascii="Times New Roman" w:hAnsi="Times New Roman" w:cs="Times New Roman"/>
                <w:position w:val="8"/>
              </w:rPr>
              <w:t>III</w:t>
            </w:r>
            <w:r w:rsidR="00283875" w:rsidRPr="00216D84">
              <w:rPr>
                <w:rFonts w:ascii="Times New Roman" w:hAnsi="Times New Roman" w:cs="Times New Roman"/>
                <w:position w:val="8"/>
                <w:lang w:val="ru-RU"/>
              </w:rPr>
              <w:t>)</w:t>
            </w:r>
          </w:p>
        </w:tc>
        <w:tc>
          <w:tcPr>
            <w:tcW w:w="3402" w:type="dxa"/>
            <w:shd w:val="clear" w:color="auto" w:fill="auto"/>
          </w:tcPr>
          <w:p w14:paraId="488A2BC0" w14:textId="77777777" w:rsidR="00F200A5" w:rsidRPr="00216D84" w:rsidRDefault="00F200A5" w:rsidP="00507CD6">
            <w:pPr>
              <w:pStyle w:val="TableParagraph"/>
              <w:spacing w:before="27" w:line="288" w:lineRule="auto"/>
              <w:ind w:right="335"/>
              <w:jc w:val="left"/>
              <w:rPr>
                <w:rFonts w:ascii="Times New Roman" w:hAnsi="Times New Roman" w:cs="Times New Roman"/>
                <w:lang w:val="ru-RU"/>
              </w:rPr>
            </w:pPr>
            <w:r w:rsidRPr="00216D84">
              <w:rPr>
                <w:rFonts w:ascii="Times New Roman" w:hAnsi="Times New Roman" w:cs="Times New Roman"/>
              </w:rPr>
              <w:t>T</w:t>
            </w:r>
            <w:r w:rsidRPr="00216D84">
              <w:rPr>
                <w:rFonts w:ascii="Times New Roman" w:hAnsi="Times New Roman" w:cs="Times New Roman"/>
                <w:lang w:val="ru-RU"/>
              </w:rPr>
              <w:t>А</w:t>
            </w:r>
            <w:r w:rsidRPr="00216D84">
              <w:rPr>
                <w:rFonts w:ascii="Times New Roman" w:hAnsi="Times New Roman" w:cs="Times New Roman"/>
              </w:rPr>
              <w:t>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w:t>
            </w:r>
            <w:r w:rsidRPr="00216D84">
              <w:rPr>
                <w:rFonts w:ascii="Times New Roman" w:hAnsi="Times New Roman" w:cs="Times New Roman"/>
              </w:rPr>
              <w:t>RPV</w:t>
            </w:r>
            <w:r w:rsidRPr="00216D84">
              <w:rPr>
                <w:rFonts w:ascii="Times New Roman" w:hAnsi="Times New Roman" w:cs="Times New Roman"/>
                <w:lang w:val="ru-RU"/>
              </w:rPr>
              <w:t xml:space="preserve"> 25/200/25 мг, 1 таблетка 1 р/сут или </w:t>
            </w:r>
            <w:r w:rsidRPr="00216D84">
              <w:rPr>
                <w:rFonts w:ascii="Times New Roman" w:hAnsi="Times New Roman" w:cs="Times New Roman"/>
              </w:rPr>
              <w:t>TDF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w:t>
            </w:r>
            <w:r w:rsidRPr="00216D84">
              <w:rPr>
                <w:rFonts w:ascii="Times New Roman" w:hAnsi="Times New Roman" w:cs="Times New Roman"/>
              </w:rPr>
              <w:t>RPV</w:t>
            </w:r>
            <w:r w:rsidRPr="00216D84">
              <w:rPr>
                <w:rFonts w:ascii="Times New Roman" w:hAnsi="Times New Roman" w:cs="Times New Roman"/>
                <w:lang w:val="ru-RU"/>
              </w:rPr>
              <w:t xml:space="preserve"> 300/200/25 мг, 1 таблетка 1 р/сут</w:t>
            </w:r>
          </w:p>
        </w:tc>
        <w:tc>
          <w:tcPr>
            <w:tcW w:w="2552" w:type="dxa"/>
            <w:shd w:val="clear" w:color="auto" w:fill="auto"/>
          </w:tcPr>
          <w:p w14:paraId="488A2BC1" w14:textId="77777777" w:rsidR="00F200A5" w:rsidRPr="00216D84" w:rsidRDefault="00F200A5" w:rsidP="00507CD6">
            <w:pPr>
              <w:pStyle w:val="TableParagraph"/>
              <w:spacing w:before="34" w:line="225" w:lineRule="auto"/>
              <w:ind w:right="233"/>
              <w:jc w:val="left"/>
              <w:rPr>
                <w:rFonts w:ascii="Times New Roman" w:hAnsi="Times New Roman" w:cs="Times New Roman"/>
                <w:lang w:val="ru-RU"/>
              </w:rPr>
            </w:pPr>
            <w:r w:rsidRPr="00216D84">
              <w:rPr>
                <w:rFonts w:ascii="Times New Roman" w:hAnsi="Times New Roman" w:cs="Times New Roman"/>
                <w:spacing w:val="-3"/>
                <w:lang w:val="ru-RU"/>
              </w:rPr>
              <w:t xml:space="preserve">Только </w:t>
            </w:r>
            <w:r w:rsidRPr="00216D84">
              <w:rPr>
                <w:rFonts w:ascii="Times New Roman" w:hAnsi="Times New Roman" w:cs="Times New Roman"/>
                <w:lang w:val="ru-RU"/>
              </w:rPr>
              <w:t xml:space="preserve">если количество </w:t>
            </w:r>
            <w:r w:rsidRPr="00216D84">
              <w:rPr>
                <w:rFonts w:ascii="Times New Roman" w:hAnsi="Times New Roman" w:cs="Times New Roman"/>
              </w:rPr>
              <w:t>CD</w:t>
            </w:r>
            <w:proofErr w:type="gramStart"/>
            <w:r w:rsidRPr="00216D84">
              <w:rPr>
                <w:rFonts w:ascii="Times New Roman" w:hAnsi="Times New Roman" w:cs="Times New Roman"/>
                <w:lang w:val="ru-RU"/>
              </w:rPr>
              <w:t>4  &gt;</w:t>
            </w:r>
            <w:proofErr w:type="gramEnd"/>
            <w:r w:rsidRPr="00216D84">
              <w:rPr>
                <w:rFonts w:ascii="Times New Roman" w:hAnsi="Times New Roman" w:cs="Times New Roman"/>
                <w:lang w:val="ru-RU"/>
              </w:rPr>
              <w:t xml:space="preserve"> 200 клеток/ мкл и ВН ВИЧ &lt;100 000 копий/мл. ИПП противопоказаны; </w:t>
            </w:r>
            <w:r w:rsidRPr="00216D84">
              <w:rPr>
                <w:rFonts w:ascii="Times New Roman" w:hAnsi="Times New Roman" w:cs="Times New Roman"/>
              </w:rPr>
              <w:t>H</w:t>
            </w:r>
            <w:r w:rsidRPr="00216D84">
              <w:rPr>
                <w:rFonts w:ascii="Times New Roman" w:hAnsi="Times New Roman" w:cs="Times New Roman"/>
                <w:lang w:val="ru-RU"/>
              </w:rPr>
              <w:t>2-блокаторы принимать</w:t>
            </w:r>
            <w:r w:rsidRPr="00216D84">
              <w:rPr>
                <w:rFonts w:ascii="Times New Roman" w:hAnsi="Times New Roman" w:cs="Times New Roman"/>
                <w:spacing w:val="-28"/>
                <w:lang w:val="ru-RU"/>
              </w:rPr>
              <w:t xml:space="preserve"> </w:t>
            </w:r>
            <w:r w:rsidRPr="00216D84">
              <w:rPr>
                <w:rFonts w:ascii="Times New Roman" w:hAnsi="Times New Roman" w:cs="Times New Roman"/>
                <w:lang w:val="ru-RU"/>
              </w:rPr>
              <w:t>за</w:t>
            </w:r>
          </w:p>
          <w:p w14:paraId="488A2BC2" w14:textId="77777777" w:rsidR="00F200A5" w:rsidRPr="00216D84" w:rsidRDefault="00F200A5" w:rsidP="00507CD6">
            <w:pPr>
              <w:pStyle w:val="TableParagraph"/>
              <w:spacing w:before="0" w:line="225" w:lineRule="auto"/>
              <w:ind w:right="93"/>
              <w:jc w:val="left"/>
              <w:rPr>
                <w:rFonts w:ascii="Times New Roman" w:hAnsi="Times New Roman" w:cs="Times New Roman"/>
                <w:lang w:val="ru-RU"/>
              </w:rPr>
            </w:pPr>
            <w:r w:rsidRPr="00216D84">
              <w:rPr>
                <w:rFonts w:ascii="Times New Roman" w:hAnsi="Times New Roman" w:cs="Times New Roman"/>
                <w:lang w:val="ru-RU"/>
              </w:rPr>
              <w:t xml:space="preserve">12 часов до приема </w:t>
            </w:r>
            <w:r w:rsidRPr="00216D84">
              <w:rPr>
                <w:rFonts w:ascii="Times New Roman" w:hAnsi="Times New Roman" w:cs="Times New Roman"/>
              </w:rPr>
              <w:t>RPV</w:t>
            </w:r>
            <w:r w:rsidRPr="00216D84">
              <w:rPr>
                <w:rFonts w:ascii="Times New Roman" w:hAnsi="Times New Roman" w:cs="Times New Roman"/>
                <w:lang w:val="ru-RU"/>
              </w:rPr>
              <w:t xml:space="preserve"> или через 4 часа после него.</w:t>
            </w:r>
          </w:p>
        </w:tc>
        <w:tc>
          <w:tcPr>
            <w:tcW w:w="1417" w:type="dxa"/>
            <w:shd w:val="clear" w:color="auto" w:fill="auto"/>
          </w:tcPr>
          <w:p w14:paraId="488A2BC3" w14:textId="77777777" w:rsidR="00F200A5" w:rsidRPr="00216D84" w:rsidRDefault="00F200A5" w:rsidP="00507CD6">
            <w:pPr>
              <w:pStyle w:val="TableParagraph"/>
              <w:spacing w:before="27"/>
              <w:jc w:val="left"/>
              <w:rPr>
                <w:rFonts w:ascii="Times New Roman" w:hAnsi="Times New Roman" w:cs="Times New Roman"/>
              </w:rPr>
            </w:pPr>
            <w:r w:rsidRPr="00216D84">
              <w:rPr>
                <w:rFonts w:ascii="Times New Roman" w:hAnsi="Times New Roman" w:cs="Times New Roman"/>
              </w:rPr>
              <w:t xml:space="preserve">Во время </w:t>
            </w:r>
            <w:proofErr w:type="spellStart"/>
            <w:r w:rsidRPr="00216D84">
              <w:rPr>
                <w:rFonts w:ascii="Times New Roman" w:hAnsi="Times New Roman" w:cs="Times New Roman"/>
              </w:rPr>
              <w:t>еды</w:t>
            </w:r>
            <w:proofErr w:type="spellEnd"/>
          </w:p>
        </w:tc>
      </w:tr>
      <w:tr w:rsidR="00F200A5" w:rsidRPr="00216D84" w14:paraId="488A2BC6" w14:textId="77777777" w:rsidTr="00872D13">
        <w:trPr>
          <w:trHeight w:val="225"/>
        </w:trPr>
        <w:tc>
          <w:tcPr>
            <w:tcW w:w="9781" w:type="dxa"/>
            <w:gridSpan w:val="4"/>
            <w:shd w:val="clear" w:color="auto" w:fill="auto"/>
          </w:tcPr>
          <w:p w14:paraId="488A2BC5" w14:textId="77777777" w:rsidR="00F200A5" w:rsidRPr="00216D84" w:rsidRDefault="00F200A5" w:rsidP="00507CD6">
            <w:pPr>
              <w:pStyle w:val="TableParagraph"/>
              <w:spacing w:before="38"/>
              <w:jc w:val="left"/>
              <w:rPr>
                <w:rFonts w:ascii="Times New Roman" w:hAnsi="Times New Roman" w:cs="Times New Roman"/>
                <w:b/>
                <w:lang w:val="ru-RU"/>
              </w:rPr>
            </w:pPr>
            <w:r w:rsidRPr="00216D84">
              <w:rPr>
                <w:rFonts w:ascii="Times New Roman" w:hAnsi="Times New Roman" w:cs="Times New Roman"/>
                <w:b/>
                <w:lang w:val="ru-RU"/>
              </w:rPr>
              <w:t>2 НИОТ + ИП/р или ИП/к</w:t>
            </w:r>
          </w:p>
        </w:tc>
      </w:tr>
      <w:tr w:rsidR="00F200A5" w:rsidRPr="00216D84" w14:paraId="488A2BCF" w14:textId="77777777" w:rsidTr="00872D13">
        <w:trPr>
          <w:trHeight w:val="743"/>
        </w:trPr>
        <w:tc>
          <w:tcPr>
            <w:tcW w:w="2410" w:type="dxa"/>
            <w:shd w:val="clear" w:color="auto" w:fill="auto"/>
          </w:tcPr>
          <w:p w14:paraId="488A2BC7" w14:textId="77777777" w:rsidR="00F200A5" w:rsidRPr="00216D84" w:rsidRDefault="00F200A5" w:rsidP="00507CD6">
            <w:pPr>
              <w:pStyle w:val="TableParagraph"/>
              <w:spacing w:before="27" w:line="252" w:lineRule="auto"/>
              <w:ind w:right="769" w:hanging="1"/>
              <w:jc w:val="left"/>
              <w:rPr>
                <w:rFonts w:ascii="Times New Roman" w:hAnsi="Times New Roman" w:cs="Times New Roman"/>
                <w:position w:val="8"/>
              </w:rPr>
            </w:pPr>
            <w:r w:rsidRPr="00216D84">
              <w:rPr>
                <w:rFonts w:ascii="Times New Roman" w:hAnsi="Times New Roman" w:cs="Times New Roman"/>
              </w:rPr>
              <w:t>TAF/FTC</w:t>
            </w:r>
            <w:r w:rsidRPr="00216D84">
              <w:rPr>
                <w:rFonts w:ascii="Times New Roman" w:hAnsi="Times New Roman" w:cs="Times New Roman"/>
                <w:position w:val="4"/>
              </w:rPr>
              <w:t>(</w:t>
            </w:r>
            <w:r w:rsidR="00283875" w:rsidRPr="00216D84">
              <w:rPr>
                <w:rFonts w:ascii="Times New Roman" w:hAnsi="Times New Roman" w:cs="Times New Roman"/>
                <w:position w:val="4"/>
              </w:rPr>
              <w:t>III</w:t>
            </w:r>
            <w:r w:rsidRPr="00216D84">
              <w:rPr>
                <w:rFonts w:ascii="Times New Roman" w:hAnsi="Times New Roman" w:cs="Times New Roman"/>
                <w:position w:val="4"/>
              </w:rPr>
              <w:t xml:space="preserve">) </w:t>
            </w:r>
            <w:r w:rsidRPr="00216D84">
              <w:rPr>
                <w:rFonts w:ascii="Times New Roman" w:hAnsi="Times New Roman" w:cs="Times New Roman"/>
              </w:rPr>
              <w:t>или TDF/FTC</w:t>
            </w:r>
            <w:r w:rsidR="00283875" w:rsidRPr="00216D84">
              <w:rPr>
                <w:rFonts w:ascii="Times New Roman" w:hAnsi="Times New Roman" w:cs="Times New Roman"/>
                <w:position w:val="8"/>
              </w:rPr>
              <w:t>(III</w:t>
            </w:r>
            <w:r w:rsidRPr="00216D84">
              <w:rPr>
                <w:rFonts w:ascii="Times New Roman" w:hAnsi="Times New Roman" w:cs="Times New Roman"/>
                <w:position w:val="8"/>
              </w:rPr>
              <w:t>)</w:t>
            </w:r>
          </w:p>
          <w:p w14:paraId="488A2BC8" w14:textId="77777777" w:rsidR="00442A0C" w:rsidRPr="00216D84" w:rsidRDefault="00442A0C" w:rsidP="00507CD6">
            <w:pPr>
              <w:pStyle w:val="TableParagraph"/>
              <w:spacing w:before="0" w:line="172" w:lineRule="exact"/>
              <w:jc w:val="left"/>
              <w:rPr>
                <w:rFonts w:ascii="Times New Roman" w:hAnsi="Times New Roman" w:cs="Times New Roman"/>
                <w:lang w:val="en-US"/>
              </w:rPr>
            </w:pPr>
          </w:p>
          <w:p w14:paraId="488A2BC9" w14:textId="77777777" w:rsidR="00F200A5" w:rsidRPr="00216D84" w:rsidRDefault="00F200A5" w:rsidP="00507CD6">
            <w:pPr>
              <w:pStyle w:val="TableParagraph"/>
              <w:spacing w:before="0" w:line="172" w:lineRule="exact"/>
              <w:jc w:val="left"/>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DRV</w:t>
            </w:r>
            <w:r w:rsidRPr="00216D84">
              <w:rPr>
                <w:rFonts w:ascii="Times New Roman" w:hAnsi="Times New Roman" w:cs="Times New Roman"/>
                <w:lang w:val="ru-RU"/>
              </w:rPr>
              <w:t>/</w:t>
            </w:r>
            <w:r w:rsidRPr="00216D84">
              <w:rPr>
                <w:rFonts w:ascii="Times New Roman" w:hAnsi="Times New Roman" w:cs="Times New Roman"/>
              </w:rPr>
              <w:t>c</w:t>
            </w:r>
            <w:r w:rsidRPr="00216D84">
              <w:rPr>
                <w:rFonts w:ascii="Times New Roman" w:hAnsi="Times New Roman" w:cs="Times New Roman"/>
                <w:position w:val="8"/>
                <w:lang w:val="ru-RU"/>
              </w:rPr>
              <w:t>(</w:t>
            </w:r>
            <w:r w:rsidR="00283875" w:rsidRPr="00216D84">
              <w:rPr>
                <w:rFonts w:ascii="Times New Roman" w:hAnsi="Times New Roman" w:cs="Times New Roman"/>
                <w:position w:val="8"/>
              </w:rPr>
              <w:t>V</w:t>
            </w:r>
            <w:r w:rsidR="00283875" w:rsidRPr="00216D84">
              <w:rPr>
                <w:rFonts w:ascii="Times New Roman" w:hAnsi="Times New Roman" w:cs="Times New Roman"/>
                <w:position w:val="8"/>
                <w:lang w:val="ru-RU"/>
              </w:rPr>
              <w:t xml:space="preserve">) </w:t>
            </w:r>
            <w:r w:rsidRPr="00216D84">
              <w:rPr>
                <w:rFonts w:ascii="Times New Roman" w:hAnsi="Times New Roman" w:cs="Times New Roman"/>
                <w:lang w:val="ru-RU"/>
              </w:rPr>
              <w:t>или</w:t>
            </w:r>
          </w:p>
          <w:p w14:paraId="488A2BCA" w14:textId="77777777" w:rsidR="00F200A5" w:rsidRPr="00216D84" w:rsidRDefault="00F200A5" w:rsidP="00507CD6">
            <w:pPr>
              <w:pStyle w:val="TableParagraph"/>
              <w:spacing w:before="6"/>
              <w:jc w:val="left"/>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DRV</w:t>
            </w:r>
            <w:r w:rsidRPr="00216D84">
              <w:rPr>
                <w:rFonts w:ascii="Times New Roman" w:hAnsi="Times New Roman" w:cs="Times New Roman"/>
                <w:lang w:val="ru-RU"/>
              </w:rPr>
              <w:t>/</w:t>
            </w:r>
            <w:r w:rsidRPr="00216D84">
              <w:rPr>
                <w:rFonts w:ascii="Times New Roman" w:hAnsi="Times New Roman" w:cs="Times New Roman"/>
              </w:rPr>
              <w:t>r</w:t>
            </w:r>
            <w:r w:rsidRPr="00216D84">
              <w:rPr>
                <w:rFonts w:ascii="Times New Roman" w:hAnsi="Times New Roman" w:cs="Times New Roman"/>
                <w:position w:val="8"/>
                <w:lang w:val="ru-RU"/>
              </w:rPr>
              <w:t>(</w:t>
            </w:r>
            <w:r w:rsidR="00283875" w:rsidRPr="00216D84">
              <w:rPr>
                <w:rFonts w:ascii="Times New Roman" w:hAnsi="Times New Roman" w:cs="Times New Roman"/>
                <w:position w:val="8"/>
              </w:rPr>
              <w:t>V</w:t>
            </w:r>
            <w:r w:rsidRPr="00216D84">
              <w:rPr>
                <w:rFonts w:ascii="Times New Roman" w:hAnsi="Times New Roman" w:cs="Times New Roman"/>
                <w:position w:val="8"/>
                <w:lang w:val="ru-RU"/>
              </w:rPr>
              <w:t>)</w:t>
            </w:r>
          </w:p>
        </w:tc>
        <w:tc>
          <w:tcPr>
            <w:tcW w:w="3402" w:type="dxa"/>
            <w:shd w:val="clear" w:color="auto" w:fill="auto"/>
          </w:tcPr>
          <w:p w14:paraId="488A2BCB" w14:textId="77777777" w:rsidR="00F200A5" w:rsidRPr="00216D84" w:rsidRDefault="00F200A5" w:rsidP="00507CD6">
            <w:pPr>
              <w:pStyle w:val="TableParagraph"/>
              <w:spacing w:before="27" w:line="288" w:lineRule="auto"/>
              <w:ind w:right="1467"/>
              <w:jc w:val="left"/>
              <w:rPr>
                <w:rFonts w:ascii="Times New Roman" w:hAnsi="Times New Roman" w:cs="Times New Roman"/>
                <w:lang w:val="ru-RU"/>
              </w:rPr>
            </w:pPr>
            <w:r w:rsidRPr="00216D84">
              <w:rPr>
                <w:rFonts w:ascii="Times New Roman" w:hAnsi="Times New Roman" w:cs="Times New Roman"/>
              </w:rPr>
              <w:t>T</w:t>
            </w:r>
            <w:r w:rsidRPr="00216D84">
              <w:rPr>
                <w:rFonts w:ascii="Times New Roman" w:hAnsi="Times New Roman" w:cs="Times New Roman"/>
                <w:lang w:val="ru-RU"/>
              </w:rPr>
              <w:t>А</w:t>
            </w:r>
            <w:r w:rsidRPr="00216D84">
              <w:rPr>
                <w:rFonts w:ascii="Times New Roman" w:hAnsi="Times New Roman" w:cs="Times New Roman"/>
              </w:rPr>
              <w:t>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 xml:space="preserve"> 10/200 мг, 1 таблетка 1 р/сут или </w:t>
            </w:r>
            <w:r w:rsidRPr="00216D84">
              <w:rPr>
                <w:rFonts w:ascii="Times New Roman" w:hAnsi="Times New Roman" w:cs="Times New Roman"/>
              </w:rPr>
              <w:t>TDF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 xml:space="preserve"> 300/200 мг, 1 таблетка 1 р/сут </w:t>
            </w:r>
            <w:r w:rsidRPr="00216D84">
              <w:rPr>
                <w:rFonts w:ascii="Times New Roman" w:hAnsi="Times New Roman" w:cs="Times New Roman"/>
              </w:rPr>
              <w:t>DRV</w:t>
            </w:r>
            <w:r w:rsidRPr="00216D84">
              <w:rPr>
                <w:rFonts w:ascii="Times New Roman" w:hAnsi="Times New Roman" w:cs="Times New Roman"/>
                <w:lang w:val="ru-RU"/>
              </w:rPr>
              <w:t>/с 800/150 мг, 1 таблетка 1 р/сут или</w:t>
            </w:r>
          </w:p>
          <w:p w14:paraId="488A2BCC" w14:textId="77777777" w:rsidR="00F200A5" w:rsidRPr="00216D84" w:rsidRDefault="00F200A5" w:rsidP="00507CD6">
            <w:pPr>
              <w:pStyle w:val="TableParagraph"/>
              <w:spacing w:before="2"/>
              <w:jc w:val="left"/>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DRV</w:t>
            </w:r>
            <w:r w:rsidRPr="00216D84">
              <w:rPr>
                <w:rFonts w:ascii="Times New Roman" w:hAnsi="Times New Roman" w:cs="Times New Roman"/>
                <w:lang w:val="ru-RU"/>
              </w:rPr>
              <w:t xml:space="preserve"> 800 мг, 1 таблетка 1 р/сут + </w:t>
            </w:r>
            <w:r w:rsidRPr="00216D84">
              <w:rPr>
                <w:rFonts w:ascii="Times New Roman" w:hAnsi="Times New Roman" w:cs="Times New Roman"/>
              </w:rPr>
              <w:t>RTV</w:t>
            </w:r>
            <w:r w:rsidRPr="00216D84">
              <w:rPr>
                <w:rFonts w:ascii="Times New Roman" w:hAnsi="Times New Roman" w:cs="Times New Roman"/>
                <w:lang w:val="ru-RU"/>
              </w:rPr>
              <w:t xml:space="preserve"> 100 мг, 1 таблетка 1 р/сут</w:t>
            </w:r>
          </w:p>
        </w:tc>
        <w:tc>
          <w:tcPr>
            <w:tcW w:w="2552" w:type="dxa"/>
            <w:shd w:val="clear" w:color="auto" w:fill="auto"/>
          </w:tcPr>
          <w:p w14:paraId="488A2BCD" w14:textId="77777777" w:rsidR="00F200A5" w:rsidRPr="00216D84" w:rsidRDefault="00F200A5" w:rsidP="00507CD6">
            <w:pPr>
              <w:pStyle w:val="TableParagraph"/>
              <w:spacing w:before="34" w:line="225" w:lineRule="auto"/>
              <w:ind w:right="14"/>
              <w:jc w:val="left"/>
              <w:rPr>
                <w:rFonts w:ascii="Times New Roman" w:hAnsi="Times New Roman" w:cs="Times New Roman"/>
                <w:lang w:val="ru-RU"/>
              </w:rPr>
            </w:pPr>
            <w:r w:rsidRPr="00216D84">
              <w:rPr>
                <w:rFonts w:ascii="Times New Roman" w:hAnsi="Times New Roman" w:cs="Times New Roman"/>
                <w:lang w:val="ru-RU"/>
              </w:rPr>
              <w:t>Следить за пациентами с аллергией на сульфаниламиды.</w:t>
            </w:r>
          </w:p>
        </w:tc>
        <w:tc>
          <w:tcPr>
            <w:tcW w:w="1417" w:type="dxa"/>
            <w:shd w:val="clear" w:color="auto" w:fill="auto"/>
          </w:tcPr>
          <w:p w14:paraId="488A2BCE" w14:textId="77777777" w:rsidR="00F200A5" w:rsidRPr="00216D84" w:rsidRDefault="00F200A5" w:rsidP="00507CD6">
            <w:pPr>
              <w:pStyle w:val="TableParagraph"/>
              <w:spacing w:before="27"/>
              <w:jc w:val="left"/>
              <w:rPr>
                <w:rFonts w:ascii="Times New Roman" w:hAnsi="Times New Roman" w:cs="Times New Roman"/>
              </w:rPr>
            </w:pPr>
            <w:r w:rsidRPr="00216D84">
              <w:rPr>
                <w:rFonts w:ascii="Times New Roman" w:hAnsi="Times New Roman" w:cs="Times New Roman"/>
              </w:rPr>
              <w:t xml:space="preserve">Во время </w:t>
            </w:r>
            <w:proofErr w:type="spellStart"/>
            <w:r w:rsidRPr="00216D84">
              <w:rPr>
                <w:rFonts w:ascii="Times New Roman" w:hAnsi="Times New Roman" w:cs="Times New Roman"/>
              </w:rPr>
              <w:t>еды</w:t>
            </w:r>
            <w:proofErr w:type="spellEnd"/>
          </w:p>
        </w:tc>
      </w:tr>
    </w:tbl>
    <w:p w14:paraId="488A2BD0" w14:textId="77777777" w:rsidR="00F200A5" w:rsidRPr="00216D84" w:rsidRDefault="00F200A5" w:rsidP="001D2C5D">
      <w:pPr>
        <w:pStyle w:val="af"/>
        <w:widowControl w:val="0"/>
        <w:numPr>
          <w:ilvl w:val="0"/>
          <w:numId w:val="1"/>
        </w:numPr>
        <w:tabs>
          <w:tab w:val="left" w:pos="0"/>
        </w:tabs>
        <w:autoSpaceDE w:val="0"/>
        <w:autoSpaceDN w:val="0"/>
        <w:spacing w:before="139" w:after="42" w:line="249" w:lineRule="auto"/>
        <w:ind w:left="0" w:right="-1" w:firstLine="0"/>
        <w:contextualSpacing w:val="0"/>
        <w:jc w:val="both"/>
        <w:rPr>
          <w:rFonts w:ascii="Times New Roman" w:hAnsi="Times New Roman" w:cs="Times New Roman"/>
          <w:b/>
        </w:rPr>
      </w:pPr>
      <w:r w:rsidRPr="00216D84">
        <w:rPr>
          <w:rFonts w:ascii="Times New Roman" w:hAnsi="Times New Roman" w:cs="Times New Roman"/>
          <w:b/>
        </w:rPr>
        <w:t>Альтернативные</w:t>
      </w:r>
      <w:r w:rsidRPr="00216D84">
        <w:rPr>
          <w:rFonts w:ascii="Times New Roman" w:hAnsi="Times New Roman" w:cs="Times New Roman"/>
          <w:b/>
          <w:spacing w:val="-6"/>
        </w:rPr>
        <w:t xml:space="preserve"> </w:t>
      </w:r>
      <w:r w:rsidRPr="00216D84">
        <w:rPr>
          <w:rFonts w:ascii="Times New Roman" w:hAnsi="Times New Roman" w:cs="Times New Roman"/>
          <w:b/>
        </w:rPr>
        <w:t>схемы</w:t>
      </w:r>
      <w:r w:rsidRPr="00216D84">
        <w:rPr>
          <w:rFonts w:ascii="Times New Roman" w:hAnsi="Times New Roman" w:cs="Times New Roman"/>
          <w:b/>
          <w:spacing w:val="-5"/>
        </w:rPr>
        <w:t xml:space="preserve"> </w:t>
      </w:r>
      <w:r w:rsidRPr="00216D84">
        <w:rPr>
          <w:rFonts w:ascii="Times New Roman" w:hAnsi="Times New Roman" w:cs="Times New Roman"/>
          <w:b/>
        </w:rPr>
        <w:t>лечения</w:t>
      </w:r>
      <w:r w:rsidRPr="00216D84">
        <w:rPr>
          <w:rFonts w:ascii="Times New Roman" w:hAnsi="Times New Roman" w:cs="Times New Roman"/>
          <w:b/>
          <w:spacing w:val="-6"/>
        </w:rPr>
        <w:t xml:space="preserve"> </w:t>
      </w:r>
      <w:r w:rsidRPr="00216D84">
        <w:rPr>
          <w:rFonts w:ascii="Times New Roman" w:hAnsi="Times New Roman" w:cs="Times New Roman"/>
          <w:b/>
        </w:rPr>
        <w:t>(использовать,</w:t>
      </w:r>
      <w:r w:rsidRPr="00216D84">
        <w:rPr>
          <w:rFonts w:ascii="Times New Roman" w:hAnsi="Times New Roman" w:cs="Times New Roman"/>
          <w:b/>
          <w:spacing w:val="-6"/>
        </w:rPr>
        <w:t xml:space="preserve"> </w:t>
      </w:r>
      <w:r w:rsidRPr="00216D84">
        <w:rPr>
          <w:rFonts w:ascii="Times New Roman" w:hAnsi="Times New Roman" w:cs="Times New Roman"/>
          <w:b/>
        </w:rPr>
        <w:t>если</w:t>
      </w:r>
      <w:r w:rsidRPr="00216D84">
        <w:rPr>
          <w:rFonts w:ascii="Times New Roman" w:hAnsi="Times New Roman" w:cs="Times New Roman"/>
          <w:b/>
          <w:spacing w:val="-6"/>
        </w:rPr>
        <w:t xml:space="preserve"> </w:t>
      </w:r>
      <w:r w:rsidRPr="00216D84">
        <w:rPr>
          <w:rFonts w:ascii="Times New Roman" w:hAnsi="Times New Roman" w:cs="Times New Roman"/>
          <w:b/>
        </w:rPr>
        <w:t>ни</w:t>
      </w:r>
      <w:r w:rsidRPr="00216D84">
        <w:rPr>
          <w:rFonts w:ascii="Times New Roman" w:hAnsi="Times New Roman" w:cs="Times New Roman"/>
          <w:b/>
          <w:spacing w:val="-6"/>
        </w:rPr>
        <w:t xml:space="preserve"> </w:t>
      </w:r>
      <w:r w:rsidRPr="00216D84">
        <w:rPr>
          <w:rFonts w:ascii="Times New Roman" w:hAnsi="Times New Roman" w:cs="Times New Roman"/>
          <w:b/>
        </w:rPr>
        <w:t>одна</w:t>
      </w:r>
      <w:r w:rsidRPr="00216D84">
        <w:rPr>
          <w:rFonts w:ascii="Times New Roman" w:hAnsi="Times New Roman" w:cs="Times New Roman"/>
          <w:b/>
          <w:spacing w:val="-5"/>
        </w:rPr>
        <w:t xml:space="preserve"> </w:t>
      </w:r>
      <w:r w:rsidRPr="00216D84">
        <w:rPr>
          <w:rFonts w:ascii="Times New Roman" w:hAnsi="Times New Roman" w:cs="Times New Roman"/>
          <w:b/>
        </w:rPr>
        <w:t>из</w:t>
      </w:r>
      <w:r w:rsidRPr="00216D84">
        <w:rPr>
          <w:rFonts w:ascii="Times New Roman" w:hAnsi="Times New Roman" w:cs="Times New Roman"/>
          <w:b/>
          <w:spacing w:val="-6"/>
        </w:rPr>
        <w:t xml:space="preserve"> </w:t>
      </w:r>
      <w:r w:rsidRPr="00216D84">
        <w:rPr>
          <w:rFonts w:ascii="Times New Roman" w:hAnsi="Times New Roman" w:cs="Times New Roman"/>
          <w:b/>
        </w:rPr>
        <w:t>предпочитаемых</w:t>
      </w:r>
      <w:r w:rsidRPr="00216D84">
        <w:rPr>
          <w:rFonts w:ascii="Times New Roman" w:hAnsi="Times New Roman" w:cs="Times New Roman"/>
          <w:b/>
          <w:spacing w:val="-5"/>
        </w:rPr>
        <w:t xml:space="preserve"> </w:t>
      </w:r>
      <w:r w:rsidRPr="00216D84">
        <w:rPr>
          <w:rFonts w:ascii="Times New Roman" w:hAnsi="Times New Roman" w:cs="Times New Roman"/>
          <w:b/>
          <w:spacing w:val="-3"/>
        </w:rPr>
        <w:t>схем</w:t>
      </w:r>
      <w:r w:rsidRPr="00216D84">
        <w:rPr>
          <w:rFonts w:ascii="Times New Roman" w:hAnsi="Times New Roman" w:cs="Times New Roman"/>
          <w:b/>
          <w:spacing w:val="-6"/>
        </w:rPr>
        <w:t xml:space="preserve"> </w:t>
      </w:r>
      <w:r w:rsidRPr="00216D84">
        <w:rPr>
          <w:rFonts w:ascii="Times New Roman" w:hAnsi="Times New Roman" w:cs="Times New Roman"/>
          <w:b/>
        </w:rPr>
        <w:t>недоступна</w:t>
      </w:r>
      <w:r w:rsidRPr="00216D84">
        <w:rPr>
          <w:rFonts w:ascii="Times New Roman" w:hAnsi="Times New Roman" w:cs="Times New Roman"/>
          <w:b/>
          <w:spacing w:val="-6"/>
        </w:rPr>
        <w:t xml:space="preserve"> </w:t>
      </w:r>
      <w:r w:rsidRPr="00216D84">
        <w:rPr>
          <w:rFonts w:ascii="Times New Roman" w:hAnsi="Times New Roman" w:cs="Times New Roman"/>
          <w:b/>
        </w:rPr>
        <w:t>или</w:t>
      </w:r>
      <w:r w:rsidRPr="00216D84">
        <w:rPr>
          <w:rFonts w:ascii="Times New Roman" w:hAnsi="Times New Roman" w:cs="Times New Roman"/>
          <w:b/>
          <w:spacing w:val="-5"/>
        </w:rPr>
        <w:t xml:space="preserve"> </w:t>
      </w:r>
      <w:r w:rsidRPr="00216D84">
        <w:rPr>
          <w:rFonts w:ascii="Times New Roman" w:hAnsi="Times New Roman" w:cs="Times New Roman"/>
          <w:b/>
        </w:rPr>
        <w:t>неосуществима</w:t>
      </w:r>
      <w:r w:rsidRPr="00216D84">
        <w:rPr>
          <w:rFonts w:ascii="Times New Roman" w:hAnsi="Times New Roman" w:cs="Times New Roman"/>
          <w:b/>
          <w:spacing w:val="-7"/>
        </w:rPr>
        <w:t xml:space="preserve"> </w:t>
      </w:r>
      <w:r w:rsidRPr="00216D84">
        <w:rPr>
          <w:rFonts w:ascii="Times New Roman" w:hAnsi="Times New Roman" w:cs="Times New Roman"/>
          <w:b/>
        </w:rPr>
        <w:t>по</w:t>
      </w:r>
      <w:r w:rsidRPr="00216D84">
        <w:rPr>
          <w:rFonts w:ascii="Times New Roman" w:hAnsi="Times New Roman" w:cs="Times New Roman"/>
          <w:b/>
          <w:spacing w:val="-5"/>
        </w:rPr>
        <w:t xml:space="preserve"> </w:t>
      </w:r>
      <w:r w:rsidRPr="00216D84">
        <w:rPr>
          <w:rFonts w:ascii="Times New Roman" w:hAnsi="Times New Roman" w:cs="Times New Roman"/>
          <w:b/>
        </w:rPr>
        <w:t>какой-либо причине)</w:t>
      </w: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402"/>
        <w:gridCol w:w="2552"/>
        <w:gridCol w:w="1417"/>
      </w:tblGrid>
      <w:tr w:rsidR="00230D4F" w:rsidRPr="00216D84" w14:paraId="488A2BD5" w14:textId="77777777" w:rsidTr="00283875">
        <w:trPr>
          <w:trHeight w:val="405"/>
        </w:trPr>
        <w:tc>
          <w:tcPr>
            <w:tcW w:w="2410" w:type="dxa"/>
            <w:shd w:val="clear" w:color="auto" w:fill="auto"/>
          </w:tcPr>
          <w:p w14:paraId="488A2BD1" w14:textId="77777777" w:rsidR="00F200A5" w:rsidRPr="00216D84" w:rsidRDefault="00F200A5" w:rsidP="001D2C5D">
            <w:pPr>
              <w:pStyle w:val="ac"/>
              <w:jc w:val="center"/>
              <w:rPr>
                <w:rFonts w:ascii="Times New Roman" w:hAnsi="Times New Roman" w:cs="Times New Roman"/>
                <w:b/>
              </w:rPr>
            </w:pPr>
            <w:proofErr w:type="spellStart"/>
            <w:r w:rsidRPr="00216D84">
              <w:rPr>
                <w:rFonts w:ascii="Times New Roman" w:hAnsi="Times New Roman" w:cs="Times New Roman"/>
                <w:b/>
              </w:rPr>
              <w:lastRenderedPageBreak/>
              <w:t>Схема</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лечения</w:t>
            </w:r>
            <w:proofErr w:type="spellEnd"/>
          </w:p>
        </w:tc>
        <w:tc>
          <w:tcPr>
            <w:tcW w:w="3402" w:type="dxa"/>
            <w:shd w:val="clear" w:color="auto" w:fill="auto"/>
          </w:tcPr>
          <w:p w14:paraId="488A2BD2" w14:textId="77777777" w:rsidR="00F200A5" w:rsidRPr="00216D84" w:rsidRDefault="00F200A5" w:rsidP="001D2C5D">
            <w:pPr>
              <w:pStyle w:val="ac"/>
              <w:jc w:val="center"/>
              <w:rPr>
                <w:rFonts w:ascii="Times New Roman" w:hAnsi="Times New Roman" w:cs="Times New Roman"/>
                <w:b/>
              </w:rPr>
            </w:pPr>
            <w:proofErr w:type="spellStart"/>
            <w:r w:rsidRPr="00216D84">
              <w:rPr>
                <w:rFonts w:ascii="Times New Roman" w:hAnsi="Times New Roman" w:cs="Times New Roman"/>
                <w:b/>
              </w:rPr>
              <w:t>Дозировка</w:t>
            </w:r>
            <w:proofErr w:type="spellEnd"/>
          </w:p>
        </w:tc>
        <w:tc>
          <w:tcPr>
            <w:tcW w:w="2552" w:type="dxa"/>
            <w:shd w:val="clear" w:color="auto" w:fill="auto"/>
          </w:tcPr>
          <w:p w14:paraId="488A2BD3" w14:textId="77777777" w:rsidR="00F200A5" w:rsidRPr="00216D84" w:rsidRDefault="00F200A5" w:rsidP="001D2C5D">
            <w:pPr>
              <w:pStyle w:val="ac"/>
              <w:jc w:val="center"/>
              <w:rPr>
                <w:rFonts w:ascii="Times New Roman" w:hAnsi="Times New Roman" w:cs="Times New Roman"/>
                <w:b/>
              </w:rPr>
            </w:pPr>
            <w:proofErr w:type="spellStart"/>
            <w:r w:rsidRPr="00216D84">
              <w:rPr>
                <w:rFonts w:ascii="Times New Roman" w:hAnsi="Times New Roman" w:cs="Times New Roman"/>
                <w:b/>
              </w:rPr>
              <w:t>Меры</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предосторожности</w:t>
            </w:r>
            <w:proofErr w:type="spellEnd"/>
          </w:p>
        </w:tc>
        <w:tc>
          <w:tcPr>
            <w:tcW w:w="1417" w:type="dxa"/>
            <w:shd w:val="clear" w:color="auto" w:fill="auto"/>
          </w:tcPr>
          <w:p w14:paraId="488A2BD4" w14:textId="77777777" w:rsidR="00F200A5" w:rsidRPr="00216D84" w:rsidRDefault="00F200A5" w:rsidP="001D2C5D">
            <w:pPr>
              <w:pStyle w:val="ac"/>
              <w:jc w:val="center"/>
              <w:rPr>
                <w:rFonts w:ascii="Times New Roman" w:hAnsi="Times New Roman" w:cs="Times New Roman"/>
                <w:b/>
              </w:rPr>
            </w:pPr>
            <w:proofErr w:type="spellStart"/>
            <w:r w:rsidRPr="00216D84">
              <w:rPr>
                <w:rFonts w:ascii="Times New Roman" w:hAnsi="Times New Roman" w:cs="Times New Roman"/>
                <w:b/>
              </w:rPr>
              <w:t>Требования</w:t>
            </w:r>
            <w:proofErr w:type="spellEnd"/>
            <w:r w:rsidRPr="00216D84">
              <w:rPr>
                <w:rFonts w:ascii="Times New Roman" w:hAnsi="Times New Roman" w:cs="Times New Roman"/>
                <w:b/>
              </w:rPr>
              <w:t xml:space="preserve"> к </w:t>
            </w:r>
            <w:proofErr w:type="spellStart"/>
            <w:r w:rsidRPr="00216D84">
              <w:rPr>
                <w:rFonts w:ascii="Times New Roman" w:hAnsi="Times New Roman" w:cs="Times New Roman"/>
                <w:b/>
              </w:rPr>
              <w:t>питанию</w:t>
            </w:r>
            <w:proofErr w:type="spellEnd"/>
          </w:p>
        </w:tc>
      </w:tr>
      <w:tr w:rsidR="00F200A5" w:rsidRPr="00216D84" w14:paraId="488A2BD7" w14:textId="77777777" w:rsidTr="00283875">
        <w:trPr>
          <w:trHeight w:val="225"/>
        </w:trPr>
        <w:tc>
          <w:tcPr>
            <w:tcW w:w="9781" w:type="dxa"/>
            <w:gridSpan w:val="4"/>
            <w:shd w:val="clear" w:color="auto" w:fill="auto"/>
          </w:tcPr>
          <w:p w14:paraId="488A2BD6" w14:textId="77777777" w:rsidR="00F200A5" w:rsidRPr="00216D84" w:rsidRDefault="00F200A5" w:rsidP="00507CD6">
            <w:pPr>
              <w:pStyle w:val="ac"/>
              <w:rPr>
                <w:rFonts w:ascii="Times New Roman" w:hAnsi="Times New Roman" w:cs="Times New Roman"/>
                <w:b/>
              </w:rPr>
            </w:pPr>
            <w:r w:rsidRPr="00216D84">
              <w:rPr>
                <w:rFonts w:ascii="Times New Roman" w:hAnsi="Times New Roman" w:cs="Times New Roman"/>
                <w:b/>
              </w:rPr>
              <w:t>2 НИОТ + ИИ</w:t>
            </w:r>
          </w:p>
        </w:tc>
      </w:tr>
      <w:tr w:rsidR="00230D4F" w:rsidRPr="00216D84" w14:paraId="488A2BDC" w14:textId="77777777" w:rsidTr="00283875">
        <w:trPr>
          <w:trHeight w:val="623"/>
        </w:trPr>
        <w:tc>
          <w:tcPr>
            <w:tcW w:w="2410" w:type="dxa"/>
            <w:shd w:val="clear" w:color="auto" w:fill="auto"/>
          </w:tcPr>
          <w:p w14:paraId="488A2BD8"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w w:val="105"/>
              </w:rPr>
              <w:t>ABC/3</w:t>
            </w:r>
            <w:proofErr w:type="gramStart"/>
            <w:r w:rsidRPr="00216D84">
              <w:rPr>
                <w:rFonts w:ascii="Times New Roman" w:hAnsi="Times New Roman" w:cs="Times New Roman"/>
                <w:w w:val="105"/>
              </w:rPr>
              <w:t>TC</w:t>
            </w:r>
            <w:r w:rsidRPr="00216D84">
              <w:rPr>
                <w:rFonts w:ascii="Times New Roman" w:hAnsi="Times New Roman" w:cs="Times New Roman"/>
                <w:w w:val="105"/>
                <w:position w:val="8"/>
              </w:rPr>
              <w:t>(</w:t>
            </w:r>
            <w:proofErr w:type="gramEnd"/>
            <w:r w:rsidR="001D2C5D" w:rsidRPr="00216D84">
              <w:rPr>
                <w:rFonts w:ascii="Times New Roman" w:hAnsi="Times New Roman" w:cs="Times New Roman"/>
                <w:w w:val="105"/>
                <w:position w:val="8"/>
              </w:rPr>
              <w:t>I, II</w:t>
            </w:r>
            <w:r w:rsidRPr="00216D84">
              <w:rPr>
                <w:rFonts w:ascii="Times New Roman" w:hAnsi="Times New Roman" w:cs="Times New Roman"/>
                <w:w w:val="105"/>
                <w:position w:val="8"/>
              </w:rPr>
              <w:t xml:space="preserve">) </w:t>
            </w:r>
            <w:r w:rsidRPr="00216D84">
              <w:rPr>
                <w:rFonts w:ascii="Times New Roman" w:hAnsi="Times New Roman" w:cs="Times New Roman"/>
                <w:w w:val="105"/>
              </w:rPr>
              <w:t>+ RAL</w:t>
            </w:r>
          </w:p>
        </w:tc>
        <w:tc>
          <w:tcPr>
            <w:tcW w:w="3402" w:type="dxa"/>
            <w:shd w:val="clear" w:color="auto" w:fill="auto"/>
          </w:tcPr>
          <w:p w14:paraId="488A2BD9"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xml:space="preserve">ABC/3TC 600/300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 + RAL 400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2 р/сут</w:t>
            </w:r>
          </w:p>
        </w:tc>
        <w:tc>
          <w:tcPr>
            <w:tcW w:w="2552" w:type="dxa"/>
            <w:shd w:val="clear" w:color="auto" w:fill="auto"/>
          </w:tcPr>
          <w:p w14:paraId="488A2BDA"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 xml:space="preserve">Не рекомендовано назначение вместе с антацидами, содержащими </w:t>
            </w:r>
            <w:r w:rsidRPr="00216D84">
              <w:rPr>
                <w:rFonts w:ascii="Times New Roman" w:hAnsi="Times New Roman" w:cs="Times New Roman"/>
              </w:rPr>
              <w:t>Al</w:t>
            </w:r>
            <w:r w:rsidRPr="00216D84">
              <w:rPr>
                <w:rFonts w:ascii="Times New Roman" w:hAnsi="Times New Roman" w:cs="Times New Roman"/>
                <w:lang w:val="ru-RU"/>
              </w:rPr>
              <w:t xml:space="preserve"> или М</w:t>
            </w:r>
            <w:r w:rsidRPr="00216D84">
              <w:rPr>
                <w:rFonts w:ascii="Times New Roman" w:hAnsi="Times New Roman" w:cs="Times New Roman"/>
              </w:rPr>
              <w:t>g</w:t>
            </w:r>
            <w:r w:rsidRPr="00216D84">
              <w:rPr>
                <w:rFonts w:ascii="Times New Roman" w:hAnsi="Times New Roman" w:cs="Times New Roman"/>
                <w:lang w:val="ru-RU"/>
              </w:rPr>
              <w:t xml:space="preserve">. </w:t>
            </w:r>
            <w:r w:rsidRPr="00216D84">
              <w:rPr>
                <w:rFonts w:ascii="Times New Roman" w:hAnsi="Times New Roman" w:cs="Times New Roman"/>
              </w:rPr>
              <w:t>RAL</w:t>
            </w:r>
            <w:r w:rsidRPr="00216D84">
              <w:rPr>
                <w:rFonts w:ascii="Times New Roman" w:hAnsi="Times New Roman" w:cs="Times New Roman"/>
                <w:lang w:val="ru-RU"/>
              </w:rPr>
              <w:t xml:space="preserve"> 400 или 800 мг в сочетании с рифампицином принимать 2 р/сут.</w:t>
            </w:r>
          </w:p>
        </w:tc>
        <w:tc>
          <w:tcPr>
            <w:tcW w:w="1417" w:type="dxa"/>
            <w:shd w:val="clear" w:color="auto" w:fill="auto"/>
          </w:tcPr>
          <w:p w14:paraId="488A2BDB"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Нет</w:t>
            </w:r>
          </w:p>
        </w:tc>
      </w:tr>
      <w:tr w:rsidR="00F200A5" w:rsidRPr="00216D84" w14:paraId="488A2BDE" w14:textId="77777777" w:rsidTr="00283875">
        <w:trPr>
          <w:trHeight w:val="225"/>
        </w:trPr>
        <w:tc>
          <w:tcPr>
            <w:tcW w:w="9781" w:type="dxa"/>
            <w:gridSpan w:val="4"/>
            <w:shd w:val="clear" w:color="auto" w:fill="auto"/>
          </w:tcPr>
          <w:p w14:paraId="488A2BDD" w14:textId="77777777" w:rsidR="00F200A5" w:rsidRPr="00216D84" w:rsidRDefault="00F200A5" w:rsidP="00507CD6">
            <w:pPr>
              <w:pStyle w:val="ac"/>
              <w:rPr>
                <w:rFonts w:ascii="Times New Roman" w:hAnsi="Times New Roman" w:cs="Times New Roman"/>
                <w:b/>
              </w:rPr>
            </w:pPr>
            <w:r w:rsidRPr="00216D84">
              <w:rPr>
                <w:rFonts w:ascii="Times New Roman" w:hAnsi="Times New Roman" w:cs="Times New Roman"/>
                <w:b/>
              </w:rPr>
              <w:t>2 НИОТ + ННИОТ</w:t>
            </w:r>
          </w:p>
        </w:tc>
      </w:tr>
      <w:tr w:rsidR="00230D4F" w:rsidRPr="00216D84" w14:paraId="488A2BE4" w14:textId="77777777" w:rsidTr="00283875">
        <w:trPr>
          <w:trHeight w:val="383"/>
        </w:trPr>
        <w:tc>
          <w:tcPr>
            <w:tcW w:w="2410" w:type="dxa"/>
            <w:shd w:val="clear" w:color="auto" w:fill="auto"/>
          </w:tcPr>
          <w:p w14:paraId="488A2BDF"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w w:val="105"/>
              </w:rPr>
              <w:t>ABC/3</w:t>
            </w:r>
            <w:proofErr w:type="gramStart"/>
            <w:r w:rsidRPr="00216D84">
              <w:rPr>
                <w:rFonts w:ascii="Times New Roman" w:hAnsi="Times New Roman" w:cs="Times New Roman"/>
                <w:w w:val="105"/>
              </w:rPr>
              <w:t>TC</w:t>
            </w:r>
            <w:r w:rsidRPr="00216D84">
              <w:rPr>
                <w:rFonts w:ascii="Times New Roman" w:hAnsi="Times New Roman" w:cs="Times New Roman"/>
                <w:w w:val="105"/>
                <w:position w:val="8"/>
              </w:rPr>
              <w:t>(</w:t>
            </w:r>
            <w:proofErr w:type="gramEnd"/>
            <w:r w:rsidR="001D2C5D" w:rsidRPr="00216D84">
              <w:rPr>
                <w:rFonts w:ascii="Times New Roman" w:hAnsi="Times New Roman" w:cs="Times New Roman"/>
                <w:w w:val="105"/>
                <w:position w:val="8"/>
              </w:rPr>
              <w:t>I, II</w:t>
            </w:r>
            <w:r w:rsidRPr="00216D84">
              <w:rPr>
                <w:rFonts w:ascii="Times New Roman" w:hAnsi="Times New Roman" w:cs="Times New Roman"/>
                <w:w w:val="105"/>
                <w:position w:val="8"/>
              </w:rPr>
              <w:t xml:space="preserve">) </w:t>
            </w:r>
            <w:r w:rsidRPr="00216D84">
              <w:rPr>
                <w:rFonts w:ascii="Times New Roman" w:hAnsi="Times New Roman" w:cs="Times New Roman"/>
                <w:w w:val="105"/>
              </w:rPr>
              <w:t>+ EFV</w:t>
            </w:r>
            <w:r w:rsidRPr="00216D84">
              <w:rPr>
                <w:rFonts w:ascii="Times New Roman" w:hAnsi="Times New Roman" w:cs="Times New Roman"/>
                <w:w w:val="105"/>
                <w:position w:val="8"/>
              </w:rPr>
              <w:t>(</w:t>
            </w:r>
            <w:r w:rsidR="001D2C5D" w:rsidRPr="00216D84">
              <w:rPr>
                <w:rFonts w:ascii="Times New Roman" w:hAnsi="Times New Roman" w:cs="Times New Roman"/>
                <w:w w:val="105"/>
                <w:position w:val="8"/>
              </w:rPr>
              <w:t>VI</w:t>
            </w:r>
            <w:r w:rsidRPr="00216D84">
              <w:rPr>
                <w:rFonts w:ascii="Times New Roman" w:hAnsi="Times New Roman" w:cs="Times New Roman"/>
                <w:w w:val="105"/>
                <w:position w:val="8"/>
              </w:rPr>
              <w:t>)</w:t>
            </w:r>
          </w:p>
        </w:tc>
        <w:tc>
          <w:tcPr>
            <w:tcW w:w="3402" w:type="dxa"/>
            <w:shd w:val="clear" w:color="auto" w:fill="auto"/>
          </w:tcPr>
          <w:p w14:paraId="488A2BE0"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xml:space="preserve">ABC/3TC 600/300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 + EFV 600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w:t>
            </w:r>
          </w:p>
        </w:tc>
        <w:tc>
          <w:tcPr>
            <w:tcW w:w="2552" w:type="dxa"/>
            <w:shd w:val="clear" w:color="auto" w:fill="auto"/>
          </w:tcPr>
          <w:p w14:paraId="488A2BE1"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 xml:space="preserve">Только если ВН ВИЧ </w:t>
            </w:r>
            <w:proofErr w:type="gramStart"/>
            <w:r w:rsidRPr="00216D84">
              <w:rPr>
                <w:rFonts w:ascii="Times New Roman" w:hAnsi="Times New Roman" w:cs="Times New Roman"/>
                <w:lang w:val="ru-RU"/>
              </w:rPr>
              <w:t>&lt; 100</w:t>
            </w:r>
            <w:proofErr w:type="gramEnd"/>
            <w:r w:rsidRPr="00216D84">
              <w:rPr>
                <w:rFonts w:ascii="Times New Roman" w:hAnsi="Times New Roman" w:cs="Times New Roman"/>
                <w:lang w:val="ru-RU"/>
              </w:rPr>
              <w:t xml:space="preserve"> 000 копий/мл</w:t>
            </w:r>
          </w:p>
        </w:tc>
        <w:tc>
          <w:tcPr>
            <w:tcW w:w="1417" w:type="dxa"/>
            <w:vMerge w:val="restart"/>
            <w:shd w:val="clear" w:color="auto" w:fill="auto"/>
          </w:tcPr>
          <w:p w14:paraId="488A2BE2" w14:textId="77777777" w:rsidR="00F200A5" w:rsidRPr="00216D84" w:rsidRDefault="00F200A5" w:rsidP="00507CD6">
            <w:pPr>
              <w:pStyle w:val="ac"/>
              <w:rPr>
                <w:rFonts w:ascii="Times New Roman" w:hAnsi="Times New Roman" w:cs="Times New Roman"/>
                <w:lang w:val="ru-RU"/>
              </w:rPr>
            </w:pPr>
          </w:p>
          <w:p w14:paraId="488A2BE3"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Перед сном или за 2 часа до ужина</w:t>
            </w:r>
          </w:p>
        </w:tc>
      </w:tr>
      <w:tr w:rsidR="00230D4F" w:rsidRPr="002E1679" w14:paraId="488A2BE9" w14:textId="77777777" w:rsidTr="00283875">
        <w:trPr>
          <w:trHeight w:val="203"/>
        </w:trPr>
        <w:tc>
          <w:tcPr>
            <w:tcW w:w="2410" w:type="dxa"/>
            <w:shd w:val="clear" w:color="auto" w:fill="auto"/>
          </w:tcPr>
          <w:p w14:paraId="488A2BE5"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w w:val="105"/>
              </w:rPr>
              <w:t>TDF/FTC/</w:t>
            </w:r>
            <w:proofErr w:type="gramStart"/>
            <w:r w:rsidRPr="00216D84">
              <w:rPr>
                <w:rFonts w:ascii="Times New Roman" w:hAnsi="Times New Roman" w:cs="Times New Roman"/>
                <w:w w:val="105"/>
              </w:rPr>
              <w:t>EFV</w:t>
            </w:r>
            <w:r w:rsidRPr="00216D84">
              <w:rPr>
                <w:rFonts w:ascii="Times New Roman" w:hAnsi="Times New Roman" w:cs="Times New Roman"/>
                <w:w w:val="105"/>
                <w:position w:val="8"/>
              </w:rPr>
              <w:t>(</w:t>
            </w:r>
            <w:proofErr w:type="gramEnd"/>
            <w:r w:rsidR="001D2C5D" w:rsidRPr="00216D84">
              <w:rPr>
                <w:rFonts w:ascii="Times New Roman" w:hAnsi="Times New Roman" w:cs="Times New Roman"/>
                <w:w w:val="105"/>
                <w:position w:val="8"/>
              </w:rPr>
              <w:t>III, VI</w:t>
            </w:r>
            <w:r w:rsidRPr="00216D84">
              <w:rPr>
                <w:rFonts w:ascii="Times New Roman" w:hAnsi="Times New Roman" w:cs="Times New Roman"/>
                <w:w w:val="105"/>
                <w:position w:val="8"/>
              </w:rPr>
              <w:t>)</w:t>
            </w:r>
          </w:p>
        </w:tc>
        <w:tc>
          <w:tcPr>
            <w:tcW w:w="3402" w:type="dxa"/>
            <w:shd w:val="clear" w:color="auto" w:fill="auto"/>
          </w:tcPr>
          <w:p w14:paraId="488A2BE6"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xml:space="preserve">TDF/FTC/EFV 300/200/600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w:t>
            </w:r>
          </w:p>
        </w:tc>
        <w:tc>
          <w:tcPr>
            <w:tcW w:w="2552" w:type="dxa"/>
            <w:shd w:val="clear" w:color="auto" w:fill="auto"/>
          </w:tcPr>
          <w:p w14:paraId="488A2BE7" w14:textId="77777777" w:rsidR="00F200A5" w:rsidRPr="00216D84" w:rsidRDefault="00F200A5" w:rsidP="00507CD6">
            <w:pPr>
              <w:pStyle w:val="ac"/>
              <w:rPr>
                <w:rFonts w:ascii="Times New Roman" w:hAnsi="Times New Roman" w:cs="Times New Roman"/>
              </w:rPr>
            </w:pPr>
          </w:p>
        </w:tc>
        <w:tc>
          <w:tcPr>
            <w:tcW w:w="1417" w:type="dxa"/>
            <w:vMerge/>
            <w:shd w:val="clear" w:color="auto" w:fill="auto"/>
          </w:tcPr>
          <w:p w14:paraId="488A2BE8" w14:textId="77777777" w:rsidR="00F200A5" w:rsidRPr="00216D84" w:rsidRDefault="00F200A5" w:rsidP="00507CD6">
            <w:pPr>
              <w:pStyle w:val="ac"/>
              <w:rPr>
                <w:rFonts w:ascii="Times New Roman" w:hAnsi="Times New Roman" w:cs="Times New Roman"/>
              </w:rPr>
            </w:pPr>
          </w:p>
        </w:tc>
      </w:tr>
      <w:tr w:rsidR="00F200A5" w:rsidRPr="00216D84" w14:paraId="488A2BEB" w14:textId="77777777" w:rsidTr="00283875">
        <w:trPr>
          <w:trHeight w:val="225"/>
        </w:trPr>
        <w:tc>
          <w:tcPr>
            <w:tcW w:w="9781" w:type="dxa"/>
            <w:gridSpan w:val="4"/>
            <w:shd w:val="clear" w:color="auto" w:fill="auto"/>
          </w:tcPr>
          <w:p w14:paraId="488A2BEA"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2 НИОТ + ИП/р или ИП/к</w:t>
            </w:r>
          </w:p>
        </w:tc>
      </w:tr>
      <w:tr w:rsidR="00230D4F" w:rsidRPr="00216D84" w14:paraId="488A2BF4" w14:textId="77777777" w:rsidTr="00283875">
        <w:trPr>
          <w:trHeight w:val="743"/>
        </w:trPr>
        <w:tc>
          <w:tcPr>
            <w:tcW w:w="2410" w:type="dxa"/>
            <w:shd w:val="clear" w:color="auto" w:fill="auto"/>
          </w:tcPr>
          <w:p w14:paraId="488A2BEC"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TAF/FTC</w:t>
            </w:r>
            <w:r w:rsidRPr="00216D84">
              <w:rPr>
                <w:rFonts w:ascii="Times New Roman" w:hAnsi="Times New Roman" w:cs="Times New Roman"/>
                <w:position w:val="4"/>
              </w:rPr>
              <w:t>(</w:t>
            </w:r>
            <w:r w:rsidR="001D2C5D" w:rsidRPr="00216D84">
              <w:rPr>
                <w:rFonts w:ascii="Times New Roman" w:hAnsi="Times New Roman" w:cs="Times New Roman"/>
                <w:position w:val="4"/>
              </w:rPr>
              <w:t>III</w:t>
            </w:r>
            <w:r w:rsidRPr="00216D84">
              <w:rPr>
                <w:rFonts w:ascii="Times New Roman" w:hAnsi="Times New Roman" w:cs="Times New Roman"/>
                <w:position w:val="4"/>
              </w:rPr>
              <w:t xml:space="preserve">) </w:t>
            </w:r>
            <w:r w:rsidRPr="00216D84">
              <w:rPr>
                <w:rFonts w:ascii="Times New Roman" w:hAnsi="Times New Roman" w:cs="Times New Roman"/>
              </w:rPr>
              <w:t>или TDF/FTC</w:t>
            </w:r>
            <w:r w:rsidR="001D2C5D" w:rsidRPr="00216D84">
              <w:rPr>
                <w:rFonts w:ascii="Times New Roman" w:hAnsi="Times New Roman" w:cs="Times New Roman"/>
                <w:position w:val="4"/>
              </w:rPr>
              <w:t>(III</w:t>
            </w:r>
            <w:r w:rsidRPr="00216D84">
              <w:rPr>
                <w:rFonts w:ascii="Times New Roman" w:hAnsi="Times New Roman" w:cs="Times New Roman"/>
                <w:position w:val="4"/>
              </w:rPr>
              <w:t>)</w:t>
            </w:r>
          </w:p>
          <w:p w14:paraId="488A2BED"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position w:val="-3"/>
                <w:lang w:val="ru-RU"/>
              </w:rPr>
              <w:t xml:space="preserve">+ </w:t>
            </w:r>
            <w:r w:rsidRPr="00216D84">
              <w:rPr>
                <w:rFonts w:ascii="Times New Roman" w:hAnsi="Times New Roman" w:cs="Times New Roman"/>
                <w:position w:val="-3"/>
              </w:rPr>
              <w:t>ATV</w:t>
            </w:r>
            <w:r w:rsidRPr="00216D84">
              <w:rPr>
                <w:rFonts w:ascii="Times New Roman" w:hAnsi="Times New Roman" w:cs="Times New Roman"/>
                <w:position w:val="-3"/>
                <w:lang w:val="ru-RU"/>
              </w:rPr>
              <w:t>/</w:t>
            </w:r>
            <w:proofErr w:type="gramStart"/>
            <w:r w:rsidRPr="00216D84">
              <w:rPr>
                <w:rFonts w:ascii="Times New Roman" w:hAnsi="Times New Roman" w:cs="Times New Roman"/>
                <w:position w:val="-3"/>
              </w:rPr>
              <w:t>c</w:t>
            </w:r>
            <w:r w:rsidRPr="00216D84">
              <w:rPr>
                <w:rFonts w:ascii="Times New Roman" w:hAnsi="Times New Roman" w:cs="Times New Roman"/>
                <w:lang w:val="ru-RU"/>
              </w:rPr>
              <w:t>(</w:t>
            </w:r>
            <w:proofErr w:type="gramEnd"/>
            <w:r w:rsidR="001D2C5D" w:rsidRPr="00216D84">
              <w:rPr>
                <w:rFonts w:ascii="Times New Roman" w:hAnsi="Times New Roman" w:cs="Times New Roman"/>
              </w:rPr>
              <w:t>VII</w:t>
            </w:r>
            <w:r w:rsidR="001D2C5D" w:rsidRPr="00216D84">
              <w:rPr>
                <w:rFonts w:ascii="Times New Roman" w:hAnsi="Times New Roman" w:cs="Times New Roman"/>
                <w:lang w:val="ru-RU"/>
              </w:rPr>
              <w:t xml:space="preserve">, </w:t>
            </w:r>
            <w:r w:rsidR="001D2C5D" w:rsidRPr="00216D84">
              <w:rPr>
                <w:rFonts w:ascii="Times New Roman" w:hAnsi="Times New Roman" w:cs="Times New Roman"/>
              </w:rPr>
              <w:t>VIII</w:t>
            </w:r>
            <w:r w:rsidRPr="00216D84">
              <w:rPr>
                <w:rFonts w:ascii="Times New Roman" w:hAnsi="Times New Roman" w:cs="Times New Roman"/>
                <w:lang w:val="ru-RU"/>
              </w:rPr>
              <w:t xml:space="preserve">) </w:t>
            </w:r>
            <w:r w:rsidRPr="00216D84">
              <w:rPr>
                <w:rFonts w:ascii="Times New Roman" w:hAnsi="Times New Roman" w:cs="Times New Roman"/>
                <w:position w:val="-3"/>
                <w:lang w:val="ru-RU"/>
              </w:rPr>
              <w:t>или</w:t>
            </w:r>
          </w:p>
          <w:p w14:paraId="488A2BEE"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w w:val="105"/>
                <w:position w:val="-3"/>
                <w:lang w:val="ru-RU"/>
              </w:rPr>
              <w:t xml:space="preserve">+ </w:t>
            </w:r>
            <w:r w:rsidRPr="00216D84">
              <w:rPr>
                <w:rFonts w:ascii="Times New Roman" w:hAnsi="Times New Roman" w:cs="Times New Roman"/>
                <w:w w:val="105"/>
                <w:position w:val="-3"/>
              </w:rPr>
              <w:t>ATV</w:t>
            </w:r>
            <w:r w:rsidRPr="00216D84">
              <w:rPr>
                <w:rFonts w:ascii="Times New Roman" w:hAnsi="Times New Roman" w:cs="Times New Roman"/>
                <w:w w:val="105"/>
                <w:position w:val="-3"/>
                <w:lang w:val="ru-RU"/>
              </w:rPr>
              <w:t>/</w:t>
            </w:r>
            <w:r w:rsidRPr="00216D84">
              <w:rPr>
                <w:rFonts w:ascii="Times New Roman" w:hAnsi="Times New Roman" w:cs="Times New Roman"/>
                <w:w w:val="105"/>
                <w:position w:val="-3"/>
              </w:rPr>
              <w:t>r</w:t>
            </w:r>
            <w:r w:rsidRPr="00216D84">
              <w:rPr>
                <w:rFonts w:ascii="Times New Roman" w:hAnsi="Times New Roman" w:cs="Times New Roman"/>
                <w:w w:val="105"/>
                <w:lang w:val="ru-RU"/>
              </w:rPr>
              <w:t>(</w:t>
            </w:r>
            <w:proofErr w:type="gramStart"/>
            <w:r w:rsidR="001D2C5D" w:rsidRPr="00216D84">
              <w:rPr>
                <w:rFonts w:ascii="Times New Roman" w:hAnsi="Times New Roman" w:cs="Times New Roman"/>
                <w:w w:val="105"/>
              </w:rPr>
              <w:t>VII</w:t>
            </w:r>
            <w:r w:rsidR="001D2C5D" w:rsidRPr="00216D84">
              <w:rPr>
                <w:rFonts w:ascii="Times New Roman" w:hAnsi="Times New Roman" w:cs="Times New Roman"/>
                <w:w w:val="105"/>
                <w:lang w:val="ru-RU"/>
              </w:rPr>
              <w:t>,</w:t>
            </w:r>
            <w:r w:rsidR="001D2C5D" w:rsidRPr="00216D84">
              <w:rPr>
                <w:rFonts w:ascii="Times New Roman" w:hAnsi="Times New Roman" w:cs="Times New Roman"/>
                <w:w w:val="105"/>
              </w:rPr>
              <w:t>VIII</w:t>
            </w:r>
            <w:proofErr w:type="gramEnd"/>
            <w:r w:rsidRPr="00216D84">
              <w:rPr>
                <w:rFonts w:ascii="Times New Roman" w:hAnsi="Times New Roman" w:cs="Times New Roman"/>
                <w:w w:val="105"/>
                <w:lang w:val="ru-RU"/>
              </w:rPr>
              <w:t>)</w:t>
            </w:r>
          </w:p>
        </w:tc>
        <w:tc>
          <w:tcPr>
            <w:tcW w:w="3402" w:type="dxa"/>
            <w:shd w:val="clear" w:color="auto" w:fill="auto"/>
          </w:tcPr>
          <w:p w14:paraId="488A2BEF"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rPr>
              <w:t>T</w:t>
            </w:r>
            <w:r w:rsidRPr="00216D84">
              <w:rPr>
                <w:rFonts w:ascii="Times New Roman" w:hAnsi="Times New Roman" w:cs="Times New Roman"/>
                <w:lang w:val="ru-RU"/>
              </w:rPr>
              <w:t>А</w:t>
            </w:r>
            <w:r w:rsidRPr="00216D84">
              <w:rPr>
                <w:rFonts w:ascii="Times New Roman" w:hAnsi="Times New Roman" w:cs="Times New Roman"/>
              </w:rPr>
              <w:t>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 xml:space="preserve"> 10/200 мг, 1 таблетка 1 р/сут или </w:t>
            </w:r>
            <w:r w:rsidRPr="00216D84">
              <w:rPr>
                <w:rFonts w:ascii="Times New Roman" w:hAnsi="Times New Roman" w:cs="Times New Roman"/>
              </w:rPr>
              <w:t>TDF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 xml:space="preserve"> 300/200 мг, 1 таблетка 1 р/сут</w:t>
            </w:r>
          </w:p>
          <w:p w14:paraId="488A2BF0"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ATV</w:t>
            </w:r>
            <w:r w:rsidRPr="00216D84">
              <w:rPr>
                <w:rFonts w:ascii="Times New Roman" w:hAnsi="Times New Roman" w:cs="Times New Roman"/>
                <w:lang w:val="ru-RU"/>
              </w:rPr>
              <w:t>/с 300/150 мг, 1 таблетка 1 р/сут или</w:t>
            </w:r>
          </w:p>
          <w:p w14:paraId="488A2BF1"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ATV</w:t>
            </w:r>
            <w:r w:rsidRPr="00216D84">
              <w:rPr>
                <w:rFonts w:ascii="Times New Roman" w:hAnsi="Times New Roman" w:cs="Times New Roman"/>
                <w:lang w:val="ru-RU"/>
              </w:rPr>
              <w:t xml:space="preserve"> 300 мг, 1 таблетка 1 р/сут + </w:t>
            </w:r>
            <w:r w:rsidRPr="00216D84">
              <w:rPr>
                <w:rFonts w:ascii="Times New Roman" w:hAnsi="Times New Roman" w:cs="Times New Roman"/>
              </w:rPr>
              <w:t>RTV</w:t>
            </w:r>
            <w:r w:rsidRPr="00216D84">
              <w:rPr>
                <w:rFonts w:ascii="Times New Roman" w:hAnsi="Times New Roman" w:cs="Times New Roman"/>
                <w:lang w:val="ru-RU"/>
              </w:rPr>
              <w:t xml:space="preserve"> 1 таблетка 100 мг 1 р/сут</w:t>
            </w:r>
          </w:p>
        </w:tc>
        <w:tc>
          <w:tcPr>
            <w:tcW w:w="2552" w:type="dxa"/>
            <w:shd w:val="clear" w:color="auto" w:fill="auto"/>
          </w:tcPr>
          <w:p w14:paraId="488A2BF2" w14:textId="77777777" w:rsidR="00F200A5" w:rsidRPr="00216D84" w:rsidRDefault="00F200A5" w:rsidP="00507CD6">
            <w:pPr>
              <w:pStyle w:val="ac"/>
              <w:rPr>
                <w:rFonts w:ascii="Times New Roman" w:hAnsi="Times New Roman" w:cs="Times New Roman"/>
                <w:lang w:val="ru-RU"/>
              </w:rPr>
            </w:pPr>
          </w:p>
        </w:tc>
        <w:tc>
          <w:tcPr>
            <w:tcW w:w="1417" w:type="dxa"/>
            <w:shd w:val="clear" w:color="auto" w:fill="auto"/>
          </w:tcPr>
          <w:p w14:paraId="488A2BF3"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xml:space="preserve">Во время </w:t>
            </w:r>
            <w:proofErr w:type="spellStart"/>
            <w:r w:rsidRPr="00216D84">
              <w:rPr>
                <w:rFonts w:ascii="Times New Roman" w:hAnsi="Times New Roman" w:cs="Times New Roman"/>
              </w:rPr>
              <w:t>еды</w:t>
            </w:r>
            <w:proofErr w:type="spellEnd"/>
          </w:p>
        </w:tc>
      </w:tr>
      <w:tr w:rsidR="00230D4F" w:rsidRPr="00216D84" w14:paraId="488A2BFD" w14:textId="77777777" w:rsidTr="00283875">
        <w:trPr>
          <w:trHeight w:val="563"/>
        </w:trPr>
        <w:tc>
          <w:tcPr>
            <w:tcW w:w="2410" w:type="dxa"/>
            <w:shd w:val="clear" w:color="auto" w:fill="auto"/>
          </w:tcPr>
          <w:p w14:paraId="488A2BF5"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w w:val="105"/>
              </w:rPr>
              <w:t>ABC/3TC</w:t>
            </w:r>
            <w:r w:rsidR="001D2C5D" w:rsidRPr="00216D84">
              <w:rPr>
                <w:rFonts w:ascii="Times New Roman" w:hAnsi="Times New Roman" w:cs="Times New Roman"/>
                <w:w w:val="105"/>
              </w:rPr>
              <w:t xml:space="preserve"> </w:t>
            </w:r>
            <w:r w:rsidRPr="00216D84">
              <w:rPr>
                <w:rFonts w:ascii="Times New Roman" w:hAnsi="Times New Roman" w:cs="Times New Roman"/>
                <w:w w:val="105"/>
                <w:position w:val="4"/>
              </w:rPr>
              <w:t>(</w:t>
            </w:r>
            <w:r w:rsidR="001D2C5D" w:rsidRPr="00216D84">
              <w:rPr>
                <w:rFonts w:ascii="Times New Roman" w:hAnsi="Times New Roman" w:cs="Times New Roman"/>
                <w:w w:val="105"/>
                <w:position w:val="4"/>
              </w:rPr>
              <w:t>I, II</w:t>
            </w:r>
            <w:r w:rsidRPr="00216D84">
              <w:rPr>
                <w:rFonts w:ascii="Times New Roman" w:hAnsi="Times New Roman" w:cs="Times New Roman"/>
                <w:w w:val="105"/>
                <w:position w:val="4"/>
              </w:rPr>
              <w:t>)</w:t>
            </w:r>
          </w:p>
          <w:p w14:paraId="488A2BF6" w14:textId="77777777" w:rsidR="00F200A5" w:rsidRPr="002E1679" w:rsidRDefault="00F200A5" w:rsidP="00507CD6">
            <w:pPr>
              <w:pStyle w:val="ac"/>
              <w:rPr>
                <w:rFonts w:ascii="Times New Roman" w:hAnsi="Times New Roman" w:cs="Times New Roman"/>
              </w:rPr>
            </w:pPr>
            <w:r w:rsidRPr="002E1679">
              <w:rPr>
                <w:rFonts w:ascii="Times New Roman" w:hAnsi="Times New Roman" w:cs="Times New Roman"/>
                <w:position w:val="-3"/>
              </w:rPr>
              <w:t xml:space="preserve">+ </w:t>
            </w:r>
            <w:r w:rsidRPr="00216D84">
              <w:rPr>
                <w:rFonts w:ascii="Times New Roman" w:hAnsi="Times New Roman" w:cs="Times New Roman"/>
                <w:position w:val="-3"/>
              </w:rPr>
              <w:t>ATV</w:t>
            </w:r>
            <w:r w:rsidRPr="002E1679">
              <w:rPr>
                <w:rFonts w:ascii="Times New Roman" w:hAnsi="Times New Roman" w:cs="Times New Roman"/>
                <w:position w:val="-3"/>
              </w:rPr>
              <w:t>/</w:t>
            </w:r>
            <w:proofErr w:type="gramStart"/>
            <w:r w:rsidRPr="00216D84">
              <w:rPr>
                <w:rFonts w:ascii="Times New Roman" w:hAnsi="Times New Roman" w:cs="Times New Roman"/>
                <w:position w:val="-3"/>
              </w:rPr>
              <w:t>c</w:t>
            </w:r>
            <w:r w:rsidRPr="002E1679">
              <w:rPr>
                <w:rFonts w:ascii="Times New Roman" w:hAnsi="Times New Roman" w:cs="Times New Roman"/>
              </w:rPr>
              <w:t>(</w:t>
            </w:r>
            <w:proofErr w:type="gramEnd"/>
            <w:r w:rsidR="001D2C5D" w:rsidRPr="00216D84">
              <w:rPr>
                <w:rFonts w:ascii="Times New Roman" w:hAnsi="Times New Roman" w:cs="Times New Roman"/>
              </w:rPr>
              <w:t>VII</w:t>
            </w:r>
            <w:r w:rsidR="001D2C5D" w:rsidRPr="002E1679">
              <w:rPr>
                <w:rFonts w:ascii="Times New Roman" w:hAnsi="Times New Roman" w:cs="Times New Roman"/>
              </w:rPr>
              <w:t xml:space="preserve">, </w:t>
            </w:r>
            <w:r w:rsidR="001D2C5D" w:rsidRPr="00216D84">
              <w:rPr>
                <w:rFonts w:ascii="Times New Roman" w:hAnsi="Times New Roman" w:cs="Times New Roman"/>
              </w:rPr>
              <w:t>VIII</w:t>
            </w:r>
            <w:r w:rsidRPr="002E1679">
              <w:rPr>
                <w:rFonts w:ascii="Times New Roman" w:hAnsi="Times New Roman" w:cs="Times New Roman"/>
              </w:rPr>
              <w:t xml:space="preserve">) </w:t>
            </w:r>
            <w:r w:rsidRPr="00216D84">
              <w:rPr>
                <w:rFonts w:ascii="Times New Roman" w:hAnsi="Times New Roman" w:cs="Times New Roman"/>
                <w:position w:val="-3"/>
                <w:lang w:val="ru-RU"/>
              </w:rPr>
              <w:t>или</w:t>
            </w:r>
          </w:p>
          <w:p w14:paraId="488A2BF7" w14:textId="77777777" w:rsidR="00F200A5" w:rsidRPr="00AE2208" w:rsidRDefault="00F200A5" w:rsidP="00507CD6">
            <w:pPr>
              <w:pStyle w:val="ac"/>
              <w:rPr>
                <w:rFonts w:ascii="Times New Roman" w:hAnsi="Times New Roman" w:cs="Times New Roman"/>
                <w:lang w:val="ru-RU"/>
              </w:rPr>
            </w:pPr>
            <w:r w:rsidRPr="00AE2208">
              <w:rPr>
                <w:rFonts w:ascii="Times New Roman" w:hAnsi="Times New Roman" w:cs="Times New Roman"/>
                <w:w w:val="105"/>
                <w:position w:val="-3"/>
                <w:lang w:val="ru-RU"/>
              </w:rPr>
              <w:t xml:space="preserve">+ </w:t>
            </w:r>
            <w:r w:rsidRPr="00216D84">
              <w:rPr>
                <w:rFonts w:ascii="Times New Roman" w:hAnsi="Times New Roman" w:cs="Times New Roman"/>
                <w:w w:val="105"/>
                <w:position w:val="-3"/>
              </w:rPr>
              <w:t>ATV</w:t>
            </w:r>
            <w:r w:rsidRPr="00AE2208">
              <w:rPr>
                <w:rFonts w:ascii="Times New Roman" w:hAnsi="Times New Roman" w:cs="Times New Roman"/>
                <w:w w:val="105"/>
                <w:position w:val="-3"/>
                <w:lang w:val="ru-RU"/>
              </w:rPr>
              <w:t>/</w:t>
            </w:r>
            <w:r w:rsidRPr="00216D84">
              <w:rPr>
                <w:rFonts w:ascii="Times New Roman" w:hAnsi="Times New Roman" w:cs="Times New Roman"/>
                <w:w w:val="105"/>
                <w:position w:val="-3"/>
              </w:rPr>
              <w:t>r</w:t>
            </w:r>
            <w:r w:rsidRPr="00AE2208">
              <w:rPr>
                <w:rFonts w:ascii="Times New Roman" w:hAnsi="Times New Roman" w:cs="Times New Roman"/>
                <w:w w:val="105"/>
                <w:lang w:val="ru-RU"/>
              </w:rPr>
              <w:t>(</w:t>
            </w:r>
            <w:proofErr w:type="gramStart"/>
            <w:r w:rsidR="001D2C5D" w:rsidRPr="00216D84">
              <w:rPr>
                <w:rFonts w:ascii="Times New Roman" w:hAnsi="Times New Roman" w:cs="Times New Roman"/>
                <w:w w:val="105"/>
              </w:rPr>
              <w:t>VII</w:t>
            </w:r>
            <w:r w:rsidR="001D2C5D" w:rsidRPr="00AE2208">
              <w:rPr>
                <w:rFonts w:ascii="Times New Roman" w:hAnsi="Times New Roman" w:cs="Times New Roman"/>
                <w:w w:val="105"/>
                <w:lang w:val="ru-RU"/>
              </w:rPr>
              <w:t>,</w:t>
            </w:r>
            <w:r w:rsidR="001D2C5D" w:rsidRPr="00216D84">
              <w:rPr>
                <w:rFonts w:ascii="Times New Roman" w:hAnsi="Times New Roman" w:cs="Times New Roman"/>
                <w:w w:val="105"/>
              </w:rPr>
              <w:t>VIII</w:t>
            </w:r>
            <w:proofErr w:type="gramEnd"/>
            <w:r w:rsidRPr="00AE2208">
              <w:rPr>
                <w:rFonts w:ascii="Times New Roman" w:hAnsi="Times New Roman" w:cs="Times New Roman"/>
                <w:w w:val="105"/>
                <w:lang w:val="ru-RU"/>
              </w:rPr>
              <w:t>)</w:t>
            </w:r>
          </w:p>
        </w:tc>
        <w:tc>
          <w:tcPr>
            <w:tcW w:w="3402" w:type="dxa"/>
            <w:shd w:val="clear" w:color="auto" w:fill="auto"/>
          </w:tcPr>
          <w:p w14:paraId="488A2BF8"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rPr>
              <w:t>ABC</w:t>
            </w:r>
            <w:r w:rsidRPr="00216D84">
              <w:rPr>
                <w:rFonts w:ascii="Times New Roman" w:hAnsi="Times New Roman" w:cs="Times New Roman"/>
                <w:lang w:val="ru-RU"/>
              </w:rPr>
              <w:t>/3</w:t>
            </w:r>
            <w:r w:rsidRPr="00216D84">
              <w:rPr>
                <w:rFonts w:ascii="Times New Roman" w:hAnsi="Times New Roman" w:cs="Times New Roman"/>
              </w:rPr>
              <w:t>TC</w:t>
            </w:r>
            <w:r w:rsidRPr="00216D84">
              <w:rPr>
                <w:rFonts w:ascii="Times New Roman" w:hAnsi="Times New Roman" w:cs="Times New Roman"/>
                <w:lang w:val="ru-RU"/>
              </w:rPr>
              <w:t xml:space="preserve"> 600/300 мг, 1 таблетка 1 р/сут</w:t>
            </w:r>
          </w:p>
          <w:p w14:paraId="488A2BF9"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ATV</w:t>
            </w:r>
            <w:r w:rsidRPr="00216D84">
              <w:rPr>
                <w:rFonts w:ascii="Times New Roman" w:hAnsi="Times New Roman" w:cs="Times New Roman"/>
                <w:lang w:val="ru-RU"/>
              </w:rPr>
              <w:t>/</w:t>
            </w:r>
            <w:r w:rsidRPr="00216D84">
              <w:rPr>
                <w:rFonts w:ascii="Times New Roman" w:hAnsi="Times New Roman" w:cs="Times New Roman"/>
              </w:rPr>
              <w:t>c</w:t>
            </w:r>
            <w:r w:rsidRPr="00216D84">
              <w:rPr>
                <w:rFonts w:ascii="Times New Roman" w:hAnsi="Times New Roman" w:cs="Times New Roman"/>
                <w:lang w:val="ru-RU"/>
              </w:rPr>
              <w:t xml:space="preserve"> 300/150 мг, 1 таблетка 1 р/сут или</w:t>
            </w:r>
          </w:p>
          <w:p w14:paraId="488A2BFA"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ATV</w:t>
            </w:r>
            <w:r w:rsidRPr="00216D84">
              <w:rPr>
                <w:rFonts w:ascii="Times New Roman" w:hAnsi="Times New Roman" w:cs="Times New Roman"/>
                <w:lang w:val="ru-RU"/>
              </w:rPr>
              <w:t xml:space="preserve"> 300 мг + </w:t>
            </w:r>
            <w:r w:rsidRPr="00216D84">
              <w:rPr>
                <w:rFonts w:ascii="Times New Roman" w:hAnsi="Times New Roman" w:cs="Times New Roman"/>
              </w:rPr>
              <w:t>RTV</w:t>
            </w:r>
            <w:r w:rsidRPr="00216D84">
              <w:rPr>
                <w:rFonts w:ascii="Times New Roman" w:hAnsi="Times New Roman" w:cs="Times New Roman"/>
                <w:lang w:val="ru-RU"/>
              </w:rPr>
              <w:t xml:space="preserve"> 1 таблетка 1 р/сут + 100 мг, 1 таблетка 1 р/сут</w:t>
            </w:r>
          </w:p>
        </w:tc>
        <w:tc>
          <w:tcPr>
            <w:tcW w:w="2552" w:type="dxa"/>
            <w:shd w:val="clear" w:color="auto" w:fill="auto"/>
          </w:tcPr>
          <w:p w14:paraId="488A2BFB"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 xml:space="preserve">Только если ВН ВИЧ </w:t>
            </w:r>
            <w:proofErr w:type="gramStart"/>
            <w:r w:rsidRPr="00216D84">
              <w:rPr>
                <w:rFonts w:ascii="Times New Roman" w:hAnsi="Times New Roman" w:cs="Times New Roman"/>
                <w:lang w:val="ru-RU"/>
              </w:rPr>
              <w:t>&lt; 100</w:t>
            </w:r>
            <w:proofErr w:type="gramEnd"/>
            <w:r w:rsidRPr="00216D84">
              <w:rPr>
                <w:rFonts w:ascii="Times New Roman" w:hAnsi="Times New Roman" w:cs="Times New Roman"/>
                <w:lang w:val="ru-RU"/>
              </w:rPr>
              <w:t xml:space="preserve"> 000 копий/мл</w:t>
            </w:r>
          </w:p>
        </w:tc>
        <w:tc>
          <w:tcPr>
            <w:tcW w:w="1417" w:type="dxa"/>
            <w:shd w:val="clear" w:color="auto" w:fill="auto"/>
          </w:tcPr>
          <w:p w14:paraId="488A2BFC"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xml:space="preserve">Во время </w:t>
            </w:r>
            <w:proofErr w:type="spellStart"/>
            <w:r w:rsidRPr="00216D84">
              <w:rPr>
                <w:rFonts w:ascii="Times New Roman" w:hAnsi="Times New Roman" w:cs="Times New Roman"/>
              </w:rPr>
              <w:t>еды</w:t>
            </w:r>
            <w:proofErr w:type="spellEnd"/>
          </w:p>
        </w:tc>
      </w:tr>
      <w:tr w:rsidR="00230D4F" w:rsidRPr="00216D84" w14:paraId="488A2C06" w14:textId="77777777" w:rsidTr="00283875">
        <w:trPr>
          <w:trHeight w:val="563"/>
        </w:trPr>
        <w:tc>
          <w:tcPr>
            <w:tcW w:w="2410" w:type="dxa"/>
            <w:shd w:val="clear" w:color="auto" w:fill="auto"/>
          </w:tcPr>
          <w:p w14:paraId="488A2BFE"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w w:val="105"/>
              </w:rPr>
              <w:t>ABC/3TC</w:t>
            </w:r>
            <w:r w:rsidR="001D2C5D" w:rsidRPr="00216D84">
              <w:rPr>
                <w:rFonts w:ascii="Times New Roman" w:hAnsi="Times New Roman" w:cs="Times New Roman"/>
                <w:w w:val="105"/>
              </w:rPr>
              <w:t xml:space="preserve"> </w:t>
            </w:r>
            <w:r w:rsidRPr="00216D84">
              <w:rPr>
                <w:rFonts w:ascii="Times New Roman" w:hAnsi="Times New Roman" w:cs="Times New Roman"/>
                <w:w w:val="105"/>
                <w:position w:val="4"/>
              </w:rPr>
              <w:t>(</w:t>
            </w:r>
            <w:r w:rsidR="001D2C5D" w:rsidRPr="00216D84">
              <w:rPr>
                <w:rFonts w:ascii="Times New Roman" w:hAnsi="Times New Roman" w:cs="Times New Roman"/>
                <w:w w:val="105"/>
                <w:position w:val="4"/>
              </w:rPr>
              <w:t>I, II</w:t>
            </w:r>
            <w:r w:rsidRPr="00216D84">
              <w:rPr>
                <w:rFonts w:ascii="Times New Roman" w:hAnsi="Times New Roman" w:cs="Times New Roman"/>
                <w:w w:val="105"/>
                <w:position w:val="4"/>
              </w:rPr>
              <w:t>)</w:t>
            </w:r>
          </w:p>
          <w:p w14:paraId="488A2BFF"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DRV/c</w:t>
            </w:r>
            <w:r w:rsidR="001D2C5D" w:rsidRPr="00216D84">
              <w:rPr>
                <w:rFonts w:ascii="Times New Roman" w:hAnsi="Times New Roman" w:cs="Times New Roman"/>
              </w:rPr>
              <w:t xml:space="preserve"> </w:t>
            </w:r>
            <w:r w:rsidRPr="00216D84">
              <w:rPr>
                <w:rFonts w:ascii="Times New Roman" w:hAnsi="Times New Roman" w:cs="Times New Roman"/>
                <w:position w:val="4"/>
              </w:rPr>
              <w:t>(</w:t>
            </w:r>
            <w:r w:rsidR="001D2C5D" w:rsidRPr="00216D84">
              <w:rPr>
                <w:rFonts w:ascii="Times New Roman" w:hAnsi="Times New Roman" w:cs="Times New Roman"/>
                <w:position w:val="4"/>
              </w:rPr>
              <w:t>V</w:t>
            </w:r>
            <w:r w:rsidRPr="00216D84">
              <w:rPr>
                <w:rFonts w:ascii="Times New Roman" w:hAnsi="Times New Roman" w:cs="Times New Roman"/>
                <w:position w:val="4"/>
              </w:rPr>
              <w:t xml:space="preserve">) </w:t>
            </w:r>
            <w:r w:rsidRPr="00216D84">
              <w:rPr>
                <w:rFonts w:ascii="Times New Roman" w:hAnsi="Times New Roman" w:cs="Times New Roman"/>
              </w:rPr>
              <w:t>или</w:t>
            </w:r>
          </w:p>
          <w:p w14:paraId="488A2C00"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DRV/r</w:t>
            </w:r>
            <w:r w:rsidR="001D2C5D" w:rsidRPr="00216D84">
              <w:rPr>
                <w:rFonts w:ascii="Times New Roman" w:hAnsi="Times New Roman" w:cs="Times New Roman"/>
                <w:lang w:val="ru-RU"/>
              </w:rPr>
              <w:t xml:space="preserve"> </w:t>
            </w:r>
            <w:r w:rsidR="001D2C5D" w:rsidRPr="00216D84">
              <w:rPr>
                <w:rFonts w:ascii="Times New Roman" w:hAnsi="Times New Roman" w:cs="Times New Roman"/>
                <w:position w:val="4"/>
              </w:rPr>
              <w:t>(V</w:t>
            </w:r>
            <w:r w:rsidRPr="00216D84">
              <w:rPr>
                <w:rFonts w:ascii="Times New Roman" w:hAnsi="Times New Roman" w:cs="Times New Roman"/>
                <w:position w:val="4"/>
              </w:rPr>
              <w:t>)</w:t>
            </w:r>
          </w:p>
        </w:tc>
        <w:tc>
          <w:tcPr>
            <w:tcW w:w="3402" w:type="dxa"/>
            <w:shd w:val="clear" w:color="auto" w:fill="auto"/>
          </w:tcPr>
          <w:p w14:paraId="488A2C01"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rPr>
              <w:t>ABC</w:t>
            </w:r>
            <w:r w:rsidRPr="00216D84">
              <w:rPr>
                <w:rFonts w:ascii="Times New Roman" w:hAnsi="Times New Roman" w:cs="Times New Roman"/>
                <w:lang w:val="ru-RU"/>
              </w:rPr>
              <w:t>/3</w:t>
            </w:r>
            <w:r w:rsidRPr="00216D84">
              <w:rPr>
                <w:rFonts w:ascii="Times New Roman" w:hAnsi="Times New Roman" w:cs="Times New Roman"/>
              </w:rPr>
              <w:t>TC</w:t>
            </w:r>
            <w:r w:rsidRPr="00216D84">
              <w:rPr>
                <w:rFonts w:ascii="Times New Roman" w:hAnsi="Times New Roman" w:cs="Times New Roman"/>
                <w:lang w:val="ru-RU"/>
              </w:rPr>
              <w:t xml:space="preserve"> 600/300 мг, 1 таблетка 1 р/сут</w:t>
            </w:r>
          </w:p>
          <w:p w14:paraId="488A2C02"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DRV</w:t>
            </w:r>
            <w:r w:rsidRPr="00216D84">
              <w:rPr>
                <w:rFonts w:ascii="Times New Roman" w:hAnsi="Times New Roman" w:cs="Times New Roman"/>
                <w:lang w:val="ru-RU"/>
              </w:rPr>
              <w:t>/</w:t>
            </w:r>
            <w:r w:rsidRPr="00216D84">
              <w:rPr>
                <w:rFonts w:ascii="Times New Roman" w:hAnsi="Times New Roman" w:cs="Times New Roman"/>
              </w:rPr>
              <w:t>c</w:t>
            </w:r>
            <w:r w:rsidRPr="00216D84">
              <w:rPr>
                <w:rFonts w:ascii="Times New Roman" w:hAnsi="Times New Roman" w:cs="Times New Roman"/>
                <w:lang w:val="ru-RU"/>
              </w:rPr>
              <w:t xml:space="preserve"> 800/150 мг, 1 таблетка 1 р/сут или</w:t>
            </w:r>
          </w:p>
          <w:p w14:paraId="488A2C03"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DRV</w:t>
            </w:r>
            <w:r w:rsidRPr="00216D84">
              <w:rPr>
                <w:rFonts w:ascii="Times New Roman" w:hAnsi="Times New Roman" w:cs="Times New Roman"/>
                <w:lang w:val="ru-RU"/>
              </w:rPr>
              <w:t xml:space="preserve"> 800 мг, 1 таблетка 1 р/сут + </w:t>
            </w:r>
            <w:r w:rsidRPr="00216D84">
              <w:rPr>
                <w:rFonts w:ascii="Times New Roman" w:hAnsi="Times New Roman" w:cs="Times New Roman"/>
              </w:rPr>
              <w:t>RTV</w:t>
            </w:r>
            <w:r w:rsidRPr="00216D84">
              <w:rPr>
                <w:rFonts w:ascii="Times New Roman" w:hAnsi="Times New Roman" w:cs="Times New Roman"/>
                <w:lang w:val="ru-RU"/>
              </w:rPr>
              <w:t xml:space="preserve"> 1 таблетка 100 мг 1 р/сут</w:t>
            </w:r>
          </w:p>
        </w:tc>
        <w:tc>
          <w:tcPr>
            <w:tcW w:w="2552" w:type="dxa"/>
            <w:shd w:val="clear" w:color="auto" w:fill="auto"/>
          </w:tcPr>
          <w:p w14:paraId="488A2C04"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Следить за пациентами с аллергией на сульфаниламиды</w:t>
            </w:r>
          </w:p>
        </w:tc>
        <w:tc>
          <w:tcPr>
            <w:tcW w:w="1417" w:type="dxa"/>
            <w:shd w:val="clear" w:color="auto" w:fill="auto"/>
          </w:tcPr>
          <w:p w14:paraId="488A2C05"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xml:space="preserve">Во время </w:t>
            </w:r>
            <w:proofErr w:type="spellStart"/>
            <w:r w:rsidRPr="00216D84">
              <w:rPr>
                <w:rFonts w:ascii="Times New Roman" w:hAnsi="Times New Roman" w:cs="Times New Roman"/>
              </w:rPr>
              <w:t>еды</w:t>
            </w:r>
            <w:proofErr w:type="spellEnd"/>
          </w:p>
        </w:tc>
      </w:tr>
      <w:tr w:rsidR="00F200A5" w:rsidRPr="00216D84" w14:paraId="488A2C08" w14:textId="77777777" w:rsidTr="00283875">
        <w:trPr>
          <w:trHeight w:val="203"/>
        </w:trPr>
        <w:tc>
          <w:tcPr>
            <w:tcW w:w="9781" w:type="dxa"/>
            <w:gridSpan w:val="4"/>
            <w:shd w:val="clear" w:color="auto" w:fill="auto"/>
          </w:tcPr>
          <w:p w14:paraId="488A2C07" w14:textId="77777777" w:rsidR="00F200A5" w:rsidRPr="00216D84" w:rsidRDefault="00F200A5" w:rsidP="00507CD6">
            <w:pPr>
              <w:pStyle w:val="ac"/>
              <w:rPr>
                <w:rFonts w:ascii="Times New Roman" w:hAnsi="Times New Roman" w:cs="Times New Roman"/>
                <w:b/>
              </w:rPr>
            </w:pPr>
            <w:r w:rsidRPr="00216D84">
              <w:rPr>
                <w:rFonts w:ascii="Times New Roman" w:hAnsi="Times New Roman" w:cs="Times New Roman"/>
                <w:b/>
              </w:rPr>
              <w:t xml:space="preserve">Другие </w:t>
            </w:r>
            <w:proofErr w:type="spellStart"/>
            <w:r w:rsidRPr="00216D84">
              <w:rPr>
                <w:rFonts w:ascii="Times New Roman" w:hAnsi="Times New Roman" w:cs="Times New Roman"/>
                <w:b/>
              </w:rPr>
              <w:t>схемы</w:t>
            </w:r>
            <w:proofErr w:type="spellEnd"/>
          </w:p>
        </w:tc>
      </w:tr>
      <w:tr w:rsidR="00230D4F" w:rsidRPr="00216D84" w14:paraId="488A2C12" w14:textId="77777777" w:rsidTr="00283875">
        <w:trPr>
          <w:trHeight w:val="743"/>
        </w:trPr>
        <w:tc>
          <w:tcPr>
            <w:tcW w:w="2410" w:type="dxa"/>
            <w:shd w:val="clear" w:color="auto" w:fill="auto"/>
          </w:tcPr>
          <w:p w14:paraId="488A2C09"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w w:val="105"/>
                <w:position w:val="-3"/>
              </w:rPr>
              <w:t>RAL</w:t>
            </w:r>
            <w:r w:rsidRPr="00216D84">
              <w:rPr>
                <w:rFonts w:ascii="Times New Roman" w:hAnsi="Times New Roman" w:cs="Times New Roman"/>
                <w:w w:val="105"/>
              </w:rPr>
              <w:t>(</w:t>
            </w:r>
            <w:r w:rsidR="001D2C5D" w:rsidRPr="00216D84">
              <w:rPr>
                <w:rFonts w:ascii="Times New Roman" w:hAnsi="Times New Roman" w:cs="Times New Roman"/>
                <w:w w:val="105"/>
              </w:rPr>
              <w:t>II</w:t>
            </w:r>
            <w:r w:rsidRPr="00216D84">
              <w:rPr>
                <w:rFonts w:ascii="Times New Roman" w:hAnsi="Times New Roman" w:cs="Times New Roman"/>
                <w:w w:val="105"/>
              </w:rPr>
              <w:t>)</w:t>
            </w:r>
          </w:p>
          <w:p w14:paraId="488A2C0A"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DRV/c</w:t>
            </w:r>
            <w:r w:rsidRPr="00216D84">
              <w:rPr>
                <w:rFonts w:ascii="Times New Roman" w:hAnsi="Times New Roman" w:cs="Times New Roman"/>
                <w:position w:val="4"/>
              </w:rPr>
              <w:t>(</w:t>
            </w:r>
            <w:r w:rsidR="001D2C5D" w:rsidRPr="00216D84">
              <w:rPr>
                <w:rFonts w:ascii="Times New Roman" w:hAnsi="Times New Roman" w:cs="Times New Roman"/>
                <w:position w:val="4"/>
              </w:rPr>
              <w:t>V</w:t>
            </w:r>
            <w:r w:rsidRPr="00216D84">
              <w:rPr>
                <w:rFonts w:ascii="Times New Roman" w:hAnsi="Times New Roman" w:cs="Times New Roman"/>
                <w:position w:val="4"/>
              </w:rPr>
              <w:t xml:space="preserve">) </w:t>
            </w:r>
            <w:r w:rsidRPr="00216D84">
              <w:rPr>
                <w:rFonts w:ascii="Times New Roman" w:hAnsi="Times New Roman" w:cs="Times New Roman"/>
              </w:rPr>
              <w:t>или</w:t>
            </w:r>
          </w:p>
          <w:p w14:paraId="488A2C0B"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DRV/r</w:t>
            </w:r>
            <w:r w:rsidRPr="00216D84">
              <w:rPr>
                <w:rFonts w:ascii="Times New Roman" w:hAnsi="Times New Roman" w:cs="Times New Roman"/>
                <w:position w:val="4"/>
              </w:rPr>
              <w:t>(</w:t>
            </w:r>
            <w:r w:rsidR="001D2C5D" w:rsidRPr="00216D84">
              <w:rPr>
                <w:rFonts w:ascii="Times New Roman" w:hAnsi="Times New Roman" w:cs="Times New Roman"/>
                <w:position w:val="4"/>
              </w:rPr>
              <w:t>V</w:t>
            </w:r>
            <w:r w:rsidRPr="00216D84">
              <w:rPr>
                <w:rFonts w:ascii="Times New Roman" w:hAnsi="Times New Roman" w:cs="Times New Roman"/>
                <w:position w:val="4"/>
              </w:rPr>
              <w:t>)</w:t>
            </w:r>
          </w:p>
        </w:tc>
        <w:tc>
          <w:tcPr>
            <w:tcW w:w="3402" w:type="dxa"/>
            <w:shd w:val="clear" w:color="auto" w:fill="auto"/>
          </w:tcPr>
          <w:p w14:paraId="488A2C0C"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rPr>
              <w:t>RAL</w:t>
            </w:r>
            <w:r w:rsidRPr="00216D84">
              <w:rPr>
                <w:rFonts w:ascii="Times New Roman" w:hAnsi="Times New Roman" w:cs="Times New Roman"/>
                <w:lang w:val="ru-RU"/>
              </w:rPr>
              <w:t xml:space="preserve"> 400 мг, 1 таблетка 2 р/сут</w:t>
            </w:r>
          </w:p>
          <w:p w14:paraId="488A2C0D"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DRV</w:t>
            </w:r>
            <w:r w:rsidRPr="00216D84">
              <w:rPr>
                <w:rFonts w:ascii="Times New Roman" w:hAnsi="Times New Roman" w:cs="Times New Roman"/>
                <w:lang w:val="ru-RU"/>
              </w:rPr>
              <w:t>/</w:t>
            </w:r>
            <w:r w:rsidRPr="00216D84">
              <w:rPr>
                <w:rFonts w:ascii="Times New Roman" w:hAnsi="Times New Roman" w:cs="Times New Roman"/>
              </w:rPr>
              <w:t>c</w:t>
            </w:r>
            <w:r w:rsidRPr="00216D84">
              <w:rPr>
                <w:rFonts w:ascii="Times New Roman" w:hAnsi="Times New Roman" w:cs="Times New Roman"/>
                <w:lang w:val="ru-RU"/>
              </w:rPr>
              <w:t xml:space="preserve"> 800/150 мг, 1 таблетка 1 р/сут или</w:t>
            </w:r>
          </w:p>
          <w:p w14:paraId="488A2C0E"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DRV</w:t>
            </w:r>
            <w:r w:rsidRPr="00216D84">
              <w:rPr>
                <w:rFonts w:ascii="Times New Roman" w:hAnsi="Times New Roman" w:cs="Times New Roman"/>
                <w:lang w:val="ru-RU"/>
              </w:rPr>
              <w:t xml:space="preserve"> 800 мг, 1 таблетка 1 р/сут + </w:t>
            </w:r>
            <w:r w:rsidRPr="00216D84">
              <w:rPr>
                <w:rFonts w:ascii="Times New Roman" w:hAnsi="Times New Roman" w:cs="Times New Roman"/>
              </w:rPr>
              <w:t>RTV</w:t>
            </w:r>
            <w:r w:rsidRPr="00216D84">
              <w:rPr>
                <w:rFonts w:ascii="Times New Roman" w:hAnsi="Times New Roman" w:cs="Times New Roman"/>
                <w:lang w:val="ru-RU"/>
              </w:rPr>
              <w:t xml:space="preserve"> 100 мг, 1 таблетка 1 р/сут</w:t>
            </w:r>
          </w:p>
        </w:tc>
        <w:tc>
          <w:tcPr>
            <w:tcW w:w="2552" w:type="dxa"/>
            <w:shd w:val="clear" w:color="auto" w:fill="auto"/>
          </w:tcPr>
          <w:p w14:paraId="488A2C0F" w14:textId="77777777" w:rsidR="00F200A5" w:rsidRPr="00216D84" w:rsidRDefault="00F200A5" w:rsidP="001D2C5D">
            <w:pPr>
              <w:pStyle w:val="ac"/>
              <w:jc w:val="both"/>
              <w:rPr>
                <w:rFonts w:ascii="Times New Roman" w:hAnsi="Times New Roman" w:cs="Times New Roman"/>
                <w:lang w:val="ru-RU"/>
              </w:rPr>
            </w:pPr>
            <w:r w:rsidRPr="00216D84">
              <w:rPr>
                <w:rFonts w:ascii="Times New Roman" w:hAnsi="Times New Roman" w:cs="Times New Roman"/>
                <w:lang w:val="ru-RU"/>
              </w:rPr>
              <w:t xml:space="preserve">Только если количество </w:t>
            </w:r>
            <w:r w:rsidRPr="00216D84">
              <w:rPr>
                <w:rFonts w:ascii="Times New Roman" w:hAnsi="Times New Roman" w:cs="Times New Roman"/>
              </w:rPr>
              <w:t>CD</w:t>
            </w:r>
            <w:r w:rsidRPr="00216D84">
              <w:rPr>
                <w:rFonts w:ascii="Times New Roman" w:hAnsi="Times New Roman" w:cs="Times New Roman"/>
                <w:lang w:val="ru-RU"/>
              </w:rPr>
              <w:t>4 &gt;200 кл/мкл и ВН ВИЧ &lt;100 000 копий/мл. Совместное</w:t>
            </w:r>
          </w:p>
          <w:p w14:paraId="488A2C10" w14:textId="77777777" w:rsidR="00F200A5" w:rsidRPr="00216D84" w:rsidRDefault="00F200A5" w:rsidP="001D2C5D">
            <w:pPr>
              <w:pStyle w:val="ac"/>
              <w:jc w:val="both"/>
              <w:rPr>
                <w:rFonts w:ascii="Times New Roman" w:hAnsi="Times New Roman" w:cs="Times New Roman"/>
                <w:lang w:val="ru-RU"/>
              </w:rPr>
            </w:pPr>
            <w:r w:rsidRPr="00216D84">
              <w:rPr>
                <w:rFonts w:ascii="Times New Roman" w:hAnsi="Times New Roman" w:cs="Times New Roman"/>
                <w:lang w:val="ru-RU"/>
              </w:rPr>
              <w:t xml:space="preserve">назначение с антацидами, содержащими </w:t>
            </w:r>
            <w:r w:rsidRPr="00216D84">
              <w:rPr>
                <w:rFonts w:ascii="Times New Roman" w:hAnsi="Times New Roman" w:cs="Times New Roman"/>
              </w:rPr>
              <w:t>Al</w:t>
            </w:r>
            <w:r w:rsidRPr="00216D84">
              <w:rPr>
                <w:rFonts w:ascii="Times New Roman" w:hAnsi="Times New Roman" w:cs="Times New Roman"/>
                <w:lang w:val="ru-RU"/>
              </w:rPr>
              <w:t xml:space="preserve"> или М</w:t>
            </w:r>
            <w:r w:rsidRPr="00216D84">
              <w:rPr>
                <w:rFonts w:ascii="Times New Roman" w:hAnsi="Times New Roman" w:cs="Times New Roman"/>
              </w:rPr>
              <w:t>g</w:t>
            </w:r>
            <w:r w:rsidRPr="00216D84">
              <w:rPr>
                <w:rFonts w:ascii="Times New Roman" w:hAnsi="Times New Roman" w:cs="Times New Roman"/>
                <w:lang w:val="ru-RU"/>
              </w:rPr>
              <w:t>, не рекомендуется.</w:t>
            </w:r>
          </w:p>
        </w:tc>
        <w:tc>
          <w:tcPr>
            <w:tcW w:w="1417" w:type="dxa"/>
            <w:shd w:val="clear" w:color="auto" w:fill="auto"/>
          </w:tcPr>
          <w:p w14:paraId="488A2C11"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xml:space="preserve">Во время </w:t>
            </w:r>
            <w:proofErr w:type="spellStart"/>
            <w:r w:rsidRPr="00216D84">
              <w:rPr>
                <w:rFonts w:ascii="Times New Roman" w:hAnsi="Times New Roman" w:cs="Times New Roman"/>
              </w:rPr>
              <w:t>еды</w:t>
            </w:r>
            <w:proofErr w:type="spellEnd"/>
          </w:p>
        </w:tc>
      </w:tr>
      <w:tr w:rsidR="00230D4F" w:rsidRPr="00216D84" w14:paraId="488A2C22" w14:textId="77777777" w:rsidTr="00283875">
        <w:trPr>
          <w:trHeight w:val="743"/>
        </w:trPr>
        <w:tc>
          <w:tcPr>
            <w:tcW w:w="9781" w:type="dxa"/>
            <w:gridSpan w:val="4"/>
            <w:shd w:val="clear" w:color="auto" w:fill="auto"/>
          </w:tcPr>
          <w:p w14:paraId="488A2C13" w14:textId="77777777" w:rsidR="00230D4F" w:rsidRPr="00216D84" w:rsidRDefault="00230D4F" w:rsidP="001D2C5D">
            <w:pPr>
              <w:pStyle w:val="ac"/>
              <w:jc w:val="both"/>
              <w:rPr>
                <w:rFonts w:ascii="Times New Roman" w:hAnsi="Times New Roman" w:cs="Times New Roman"/>
                <w:lang w:val="ru-RU"/>
              </w:rPr>
            </w:pPr>
            <w:r w:rsidRPr="00216D84">
              <w:rPr>
                <w:rFonts w:ascii="Times New Roman" w:hAnsi="Times New Roman" w:cs="Times New Roman"/>
                <w:lang w:val="ru-RU"/>
              </w:rPr>
              <w:t>* Рассматриваются (в алфавитном порядке) только те препараты,</w:t>
            </w:r>
            <w:r w:rsidR="001D2C5D" w:rsidRPr="00216D84">
              <w:rPr>
                <w:rFonts w:ascii="Times New Roman" w:hAnsi="Times New Roman" w:cs="Times New Roman"/>
                <w:lang w:val="ru-RU"/>
              </w:rPr>
              <w:t xml:space="preserve"> </w:t>
            </w:r>
            <w:r w:rsidRPr="00216D84">
              <w:rPr>
                <w:rFonts w:ascii="Times New Roman" w:hAnsi="Times New Roman" w:cs="Times New Roman"/>
                <w:lang w:val="ru-RU"/>
              </w:rPr>
              <w:t>которые в настоящее время лицензированы Европейским агентством лекарственных средств (</w:t>
            </w:r>
            <w:r w:rsidRPr="00216D84">
              <w:rPr>
                <w:rFonts w:ascii="Times New Roman" w:hAnsi="Times New Roman" w:cs="Times New Roman"/>
              </w:rPr>
              <w:t>EMA</w:t>
            </w:r>
            <w:r w:rsidRPr="00216D84">
              <w:rPr>
                <w:rFonts w:ascii="Times New Roman" w:hAnsi="Times New Roman" w:cs="Times New Roman"/>
                <w:lang w:val="ru-RU"/>
              </w:rPr>
              <w:t>) для начала терапии.</w:t>
            </w:r>
          </w:p>
          <w:p w14:paraId="488A2C14" w14:textId="77777777" w:rsidR="00230D4F" w:rsidRPr="00216D84" w:rsidRDefault="00230D4F" w:rsidP="001D2C5D">
            <w:pPr>
              <w:pStyle w:val="ac"/>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spacing w:val="2"/>
                <w:lang w:val="ru-RU"/>
              </w:rPr>
              <w:t xml:space="preserve"> </w:t>
            </w:r>
            <w:r w:rsidRPr="00216D84">
              <w:rPr>
                <w:rFonts w:ascii="Times New Roman" w:hAnsi="Times New Roman" w:cs="Times New Roman"/>
                <w:lang w:val="ru-RU"/>
              </w:rPr>
              <w:t>Непатентованные</w:t>
            </w:r>
            <w:r w:rsidRPr="00216D84">
              <w:rPr>
                <w:rFonts w:ascii="Times New Roman" w:hAnsi="Times New Roman" w:cs="Times New Roman"/>
                <w:spacing w:val="-10"/>
                <w:lang w:val="ru-RU"/>
              </w:rPr>
              <w:t xml:space="preserve"> </w:t>
            </w:r>
            <w:r w:rsidRPr="00216D84">
              <w:rPr>
                <w:rFonts w:ascii="Times New Roman" w:hAnsi="Times New Roman" w:cs="Times New Roman"/>
                <w:lang w:val="ru-RU"/>
              </w:rPr>
              <w:t>препараты</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против</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ВИЧ</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становятся</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все</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более</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доступными</w:t>
            </w:r>
            <w:r w:rsidRPr="00216D84">
              <w:rPr>
                <w:rFonts w:ascii="Times New Roman" w:hAnsi="Times New Roman" w:cs="Times New Roman"/>
                <w:spacing w:val="-10"/>
                <w:lang w:val="ru-RU"/>
              </w:rPr>
              <w:t xml:space="preserve"> </w:t>
            </w:r>
            <w:r w:rsidRPr="00216D84">
              <w:rPr>
                <w:rFonts w:ascii="Times New Roman" w:hAnsi="Times New Roman" w:cs="Times New Roman"/>
                <w:lang w:val="ru-RU"/>
              </w:rPr>
              <w:t>и</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могут</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применяться</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в</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течение</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некоторого</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времени</w:t>
            </w:r>
            <w:r w:rsidRPr="00216D84">
              <w:rPr>
                <w:rFonts w:ascii="Times New Roman" w:hAnsi="Times New Roman" w:cs="Times New Roman"/>
                <w:spacing w:val="-10"/>
                <w:lang w:val="ru-RU"/>
              </w:rPr>
              <w:t xml:space="preserve"> </w:t>
            </w:r>
            <w:r w:rsidRPr="00216D84">
              <w:rPr>
                <w:rFonts w:ascii="Times New Roman" w:hAnsi="Times New Roman" w:cs="Times New Roman"/>
                <w:lang w:val="ru-RU"/>
              </w:rPr>
              <w:t>–</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до</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тех</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пор,</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пока</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они</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заменяют</w:t>
            </w:r>
            <w:r w:rsidRPr="00216D84">
              <w:rPr>
                <w:rFonts w:ascii="Times New Roman" w:hAnsi="Times New Roman" w:cs="Times New Roman"/>
                <w:spacing w:val="-10"/>
                <w:lang w:val="ru-RU"/>
              </w:rPr>
              <w:t xml:space="preserve"> </w:t>
            </w:r>
            <w:r w:rsidRPr="00216D84">
              <w:rPr>
                <w:rFonts w:ascii="Times New Roman" w:hAnsi="Times New Roman" w:cs="Times New Roman"/>
                <w:lang w:val="ru-RU"/>
              </w:rPr>
              <w:t>соответствующий</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патентованный препарат и не нарушают рекомендованную комбинацию фиксированных</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доз.</w:t>
            </w:r>
          </w:p>
          <w:p w14:paraId="488A2C15" w14:textId="77777777" w:rsidR="00230D4F" w:rsidRPr="00216D84" w:rsidRDefault="001D2C5D" w:rsidP="001D2C5D">
            <w:pPr>
              <w:pStyle w:val="ac"/>
              <w:jc w:val="both"/>
              <w:rPr>
                <w:rFonts w:ascii="Times New Roman" w:hAnsi="Times New Roman" w:cs="Times New Roman"/>
                <w:lang w:val="ru-RU"/>
              </w:rPr>
            </w:pPr>
            <w:r w:rsidRPr="00216D84">
              <w:rPr>
                <w:rFonts w:ascii="Times New Roman" w:hAnsi="Times New Roman" w:cs="Times New Roman"/>
              </w:rPr>
              <w:t>I</w:t>
            </w:r>
            <w:r w:rsidRPr="00216D84">
              <w:rPr>
                <w:rFonts w:ascii="Times New Roman" w:hAnsi="Times New Roman" w:cs="Times New Roman"/>
                <w:lang w:val="ru-RU"/>
              </w:rPr>
              <w:t xml:space="preserve"> </w:t>
            </w:r>
            <w:r w:rsidR="00230D4F" w:rsidRPr="00216D84">
              <w:rPr>
                <w:rFonts w:ascii="Times New Roman" w:hAnsi="Times New Roman" w:cs="Times New Roman"/>
              </w:rPr>
              <w:t>ABC</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противопоказан,</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если</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тест</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на</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rPr>
              <w:t>HLA</w:t>
            </w:r>
            <w:r w:rsidR="00230D4F" w:rsidRPr="00216D84">
              <w:rPr>
                <w:rFonts w:ascii="Times New Roman" w:hAnsi="Times New Roman" w:cs="Times New Roman"/>
                <w:spacing w:val="-16"/>
                <w:lang w:val="ru-RU"/>
              </w:rPr>
              <w:t xml:space="preserve"> </w:t>
            </w:r>
            <w:r w:rsidR="00230D4F" w:rsidRPr="00216D84">
              <w:rPr>
                <w:rFonts w:ascii="Times New Roman" w:hAnsi="Times New Roman" w:cs="Times New Roman"/>
              </w:rPr>
              <w:t>B</w:t>
            </w:r>
            <w:r w:rsidR="00230D4F" w:rsidRPr="00216D84">
              <w:rPr>
                <w:rFonts w:ascii="Times New Roman" w:hAnsi="Times New Roman" w:cs="Times New Roman"/>
                <w:lang w:val="ru-RU"/>
              </w:rPr>
              <w:t>*5701</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дал</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положительный</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spacing w:val="-4"/>
                <w:lang w:val="ru-RU"/>
              </w:rPr>
              <w:t>результат.</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Даже</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если</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spacing w:val="-3"/>
                <w:lang w:val="ru-RU"/>
              </w:rPr>
              <w:t>результат</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теста</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на</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rPr>
              <w:t>HLA</w:t>
            </w:r>
            <w:r w:rsidR="00230D4F" w:rsidRPr="00216D84">
              <w:rPr>
                <w:rFonts w:ascii="Times New Roman" w:hAnsi="Times New Roman" w:cs="Times New Roman"/>
                <w:spacing w:val="-16"/>
                <w:lang w:val="ru-RU"/>
              </w:rPr>
              <w:t xml:space="preserve"> </w:t>
            </w:r>
            <w:r w:rsidR="00230D4F" w:rsidRPr="00216D84">
              <w:rPr>
                <w:rFonts w:ascii="Times New Roman" w:hAnsi="Times New Roman" w:cs="Times New Roman"/>
              </w:rPr>
              <w:t>B</w:t>
            </w:r>
            <w:r w:rsidR="00230D4F" w:rsidRPr="00216D84">
              <w:rPr>
                <w:rFonts w:ascii="Times New Roman" w:hAnsi="Times New Roman" w:cs="Times New Roman"/>
                <w:lang w:val="ru-RU"/>
              </w:rPr>
              <w:t>*5701</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отрицателен,</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необходимо</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проконсультировать</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пациента</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на</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случай</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реакции гиперчувствительности.</w:t>
            </w:r>
            <w:r w:rsidR="00230D4F" w:rsidRPr="00216D84">
              <w:rPr>
                <w:rFonts w:ascii="Times New Roman" w:hAnsi="Times New Roman" w:cs="Times New Roman"/>
                <w:spacing w:val="-8"/>
                <w:lang w:val="ru-RU"/>
              </w:rPr>
              <w:t xml:space="preserve"> </w:t>
            </w:r>
            <w:r w:rsidR="00230D4F" w:rsidRPr="00216D84">
              <w:rPr>
                <w:rFonts w:ascii="Times New Roman" w:hAnsi="Times New Roman" w:cs="Times New Roman"/>
              </w:rPr>
              <w:t>ABC</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следует</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использовать</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с</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осторожностью</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у</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пациентов</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с</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высоким</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риском</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lastRenderedPageBreak/>
              <w:t>ССЗ</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(&gt;20%).</w:t>
            </w:r>
          </w:p>
          <w:p w14:paraId="488A2C16" w14:textId="77777777" w:rsidR="00230D4F" w:rsidRPr="00216D84" w:rsidRDefault="001D2C5D" w:rsidP="001D2C5D">
            <w:pPr>
              <w:pStyle w:val="ac"/>
              <w:jc w:val="both"/>
              <w:rPr>
                <w:rFonts w:ascii="Times New Roman" w:hAnsi="Times New Roman" w:cs="Times New Roman"/>
                <w:lang w:val="ru-RU"/>
              </w:rPr>
            </w:pPr>
            <w:r w:rsidRPr="00216D84">
              <w:rPr>
                <w:rFonts w:ascii="Times New Roman" w:hAnsi="Times New Roman" w:cs="Times New Roman"/>
              </w:rPr>
              <w:t>II</w:t>
            </w:r>
            <w:r w:rsidR="00230D4F" w:rsidRPr="00216D84">
              <w:rPr>
                <w:rFonts w:ascii="Times New Roman" w:hAnsi="Times New Roman" w:cs="Times New Roman"/>
                <w:lang w:val="ru-RU"/>
              </w:rPr>
              <w:t xml:space="preserve"> Используйте эту комбинацию, только если анализ на </w:t>
            </w:r>
            <w:r w:rsidR="00230D4F" w:rsidRPr="00216D84">
              <w:rPr>
                <w:rFonts w:ascii="Times New Roman" w:hAnsi="Times New Roman" w:cs="Times New Roman"/>
              </w:rPr>
              <w:t>HBs</w:t>
            </w:r>
            <w:r w:rsidR="00230D4F" w:rsidRPr="00216D84">
              <w:rPr>
                <w:rFonts w:ascii="Times New Roman" w:hAnsi="Times New Roman" w:cs="Times New Roman"/>
                <w:lang w:val="ru-RU"/>
              </w:rPr>
              <w:t xml:space="preserve"> </w:t>
            </w:r>
            <w:r w:rsidR="00230D4F" w:rsidRPr="00216D84">
              <w:rPr>
                <w:rFonts w:ascii="Times New Roman" w:hAnsi="Times New Roman" w:cs="Times New Roman"/>
              </w:rPr>
              <w:t>Ag</w:t>
            </w:r>
            <w:r w:rsidR="00230D4F" w:rsidRPr="00216D84">
              <w:rPr>
                <w:rFonts w:ascii="Times New Roman" w:hAnsi="Times New Roman" w:cs="Times New Roman"/>
                <w:spacing w:val="-19"/>
                <w:lang w:val="ru-RU"/>
              </w:rPr>
              <w:t xml:space="preserve"> </w:t>
            </w:r>
            <w:r w:rsidR="00230D4F" w:rsidRPr="00216D84">
              <w:rPr>
                <w:rFonts w:ascii="Times New Roman" w:hAnsi="Times New Roman" w:cs="Times New Roman"/>
                <w:lang w:val="ru-RU"/>
              </w:rPr>
              <w:t>отрицателен.</w:t>
            </w:r>
          </w:p>
          <w:p w14:paraId="488A2C17" w14:textId="77777777" w:rsidR="00230D4F" w:rsidRPr="00216D84" w:rsidRDefault="0061239F" w:rsidP="001D2C5D">
            <w:pPr>
              <w:pStyle w:val="ac"/>
              <w:jc w:val="both"/>
              <w:rPr>
                <w:rFonts w:ascii="Times New Roman" w:hAnsi="Times New Roman" w:cs="Times New Roman"/>
                <w:lang w:val="ru-RU"/>
              </w:rPr>
            </w:pPr>
            <w:r w:rsidRPr="00216D84">
              <w:rPr>
                <w:rFonts w:ascii="Times New Roman" w:hAnsi="Times New Roman" w:cs="Times New Roman"/>
              </w:rPr>
              <w:t>III</w:t>
            </w:r>
            <w:r w:rsidR="00230D4F" w:rsidRPr="00216D84">
              <w:rPr>
                <w:rFonts w:ascii="Times New Roman" w:hAnsi="Times New Roman" w:cs="Times New Roman"/>
                <w:lang w:val="ru-RU"/>
              </w:rPr>
              <w:t xml:space="preserve"> В</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некоторых</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странах</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rPr>
              <w:t>TDF</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выпускается</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с</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маркировкой</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245</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spacing w:val="-5"/>
                <w:lang w:val="ru-RU"/>
              </w:rPr>
              <w:t>мг,</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а</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не</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300</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spacing w:val="-5"/>
                <w:lang w:val="ru-RU"/>
              </w:rPr>
              <w:t>мг,</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чтобы</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показать</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количество</w:t>
            </w:r>
            <w:r w:rsidR="00230D4F" w:rsidRPr="00216D84">
              <w:rPr>
                <w:rFonts w:ascii="Times New Roman" w:hAnsi="Times New Roman" w:cs="Times New Roman"/>
                <w:spacing w:val="-11"/>
                <w:lang w:val="ru-RU"/>
              </w:rPr>
              <w:t xml:space="preserve"> </w:t>
            </w:r>
            <w:proofErr w:type="spellStart"/>
            <w:r w:rsidR="00230D4F" w:rsidRPr="00216D84">
              <w:rPr>
                <w:rFonts w:ascii="Times New Roman" w:hAnsi="Times New Roman" w:cs="Times New Roman"/>
                <w:lang w:val="ru-RU"/>
              </w:rPr>
              <w:t>пролекарства</w:t>
            </w:r>
            <w:proofErr w:type="spellEnd"/>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(тенофовира</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дизопроксил).</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При</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возможности</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следует</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заменить</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комбинированные препараты,</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содержащие</w:t>
            </w:r>
            <w:r w:rsidR="00230D4F" w:rsidRPr="00216D84">
              <w:rPr>
                <w:rFonts w:ascii="Times New Roman" w:hAnsi="Times New Roman" w:cs="Times New Roman"/>
                <w:spacing w:val="-14"/>
                <w:lang w:val="ru-RU"/>
              </w:rPr>
              <w:t xml:space="preserve"> </w:t>
            </w:r>
            <w:r w:rsidR="00230D4F" w:rsidRPr="00216D84">
              <w:rPr>
                <w:rFonts w:ascii="Times New Roman" w:hAnsi="Times New Roman" w:cs="Times New Roman"/>
                <w:spacing w:val="-3"/>
              </w:rPr>
              <w:t>TDF</w:t>
            </w:r>
            <w:r w:rsidR="00230D4F" w:rsidRPr="00216D84">
              <w:rPr>
                <w:rFonts w:ascii="Times New Roman" w:hAnsi="Times New Roman" w:cs="Times New Roman"/>
                <w:spacing w:val="-3"/>
                <w:lang w:val="ru-RU"/>
              </w:rPr>
              <w:t>,</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на</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комбинированные</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препараты,</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содержащие</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spacing w:val="-6"/>
              </w:rPr>
              <w:t>TAF</w:t>
            </w:r>
            <w:r w:rsidR="00230D4F" w:rsidRPr="00216D84">
              <w:rPr>
                <w:rFonts w:ascii="Times New Roman" w:hAnsi="Times New Roman" w:cs="Times New Roman"/>
                <w:spacing w:val="-6"/>
                <w:lang w:val="ru-RU"/>
              </w:rPr>
              <w:t>.</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При</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совместном</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применении</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с</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препаратами,</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которые</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ингибируют</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rPr>
              <w:t>P</w:t>
            </w:r>
            <w:r w:rsidR="00230D4F" w:rsidRPr="00216D84">
              <w:rPr>
                <w:rFonts w:ascii="Times New Roman" w:hAnsi="Times New Roman" w:cs="Times New Roman"/>
                <w:lang w:val="ru-RU"/>
              </w:rPr>
              <w:t>-гликопротеин,</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spacing w:val="-3"/>
              </w:rPr>
              <w:t>TAF</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назначают</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в</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дозировке</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10</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мг; с</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препаратами,</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которые</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не</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ингибируют</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rPr>
              <w:t>P</w:t>
            </w:r>
            <w:r w:rsidR="00230D4F" w:rsidRPr="00216D84">
              <w:rPr>
                <w:rFonts w:ascii="Times New Roman" w:hAnsi="Times New Roman" w:cs="Times New Roman"/>
                <w:lang w:val="ru-RU"/>
              </w:rPr>
              <w:t>-гликопротеин,</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spacing w:val="-3"/>
              </w:rPr>
              <w:t>TAF</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назначают</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в</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дозировке</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25</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spacing w:val="-5"/>
                <w:lang w:val="ru-RU"/>
              </w:rPr>
              <w:t>мг.</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Решение,</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использовать</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rPr>
              <w:t>TDF</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или</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spacing w:val="-3"/>
              </w:rPr>
              <w:t>TAF</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зависит</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от</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индивидуальных</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характеристик</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и</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доступности</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препарата. Существует</w:t>
            </w:r>
            <w:r w:rsidR="00230D4F" w:rsidRPr="00216D84">
              <w:rPr>
                <w:rFonts w:ascii="Times New Roman" w:hAnsi="Times New Roman" w:cs="Times New Roman"/>
                <w:spacing w:val="-4"/>
                <w:lang w:val="ru-RU"/>
              </w:rPr>
              <w:t xml:space="preserve"> </w:t>
            </w:r>
            <w:r w:rsidR="00230D4F" w:rsidRPr="00216D84">
              <w:rPr>
                <w:rFonts w:ascii="Times New Roman" w:hAnsi="Times New Roman" w:cs="Times New Roman"/>
                <w:lang w:val="ru-RU"/>
              </w:rPr>
              <w:t>ограниченное</w:t>
            </w:r>
            <w:r w:rsidR="00230D4F" w:rsidRPr="00216D84">
              <w:rPr>
                <w:rFonts w:ascii="Times New Roman" w:hAnsi="Times New Roman" w:cs="Times New Roman"/>
                <w:spacing w:val="-4"/>
                <w:lang w:val="ru-RU"/>
              </w:rPr>
              <w:t xml:space="preserve"> </w:t>
            </w:r>
            <w:r w:rsidR="00230D4F" w:rsidRPr="00216D84">
              <w:rPr>
                <w:rFonts w:ascii="Times New Roman" w:hAnsi="Times New Roman" w:cs="Times New Roman"/>
                <w:lang w:val="ru-RU"/>
              </w:rPr>
              <w:t>количество</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данные</w:t>
            </w:r>
            <w:r w:rsidR="00230D4F" w:rsidRPr="00216D84">
              <w:rPr>
                <w:rFonts w:ascii="Times New Roman" w:hAnsi="Times New Roman" w:cs="Times New Roman"/>
                <w:spacing w:val="-4"/>
                <w:lang w:val="ru-RU"/>
              </w:rPr>
              <w:t xml:space="preserve"> </w:t>
            </w:r>
            <w:r w:rsidR="00230D4F" w:rsidRPr="00216D84">
              <w:rPr>
                <w:rFonts w:ascii="Times New Roman" w:hAnsi="Times New Roman" w:cs="Times New Roman"/>
                <w:lang w:val="ru-RU"/>
              </w:rPr>
              <w:t>долгосрочных</w:t>
            </w:r>
            <w:r w:rsidR="00230D4F" w:rsidRPr="00216D84">
              <w:rPr>
                <w:rFonts w:ascii="Times New Roman" w:hAnsi="Times New Roman" w:cs="Times New Roman"/>
                <w:spacing w:val="-4"/>
                <w:lang w:val="ru-RU"/>
              </w:rPr>
              <w:t xml:space="preserve"> </w:t>
            </w:r>
            <w:r w:rsidR="00230D4F" w:rsidRPr="00216D84">
              <w:rPr>
                <w:rFonts w:ascii="Times New Roman" w:hAnsi="Times New Roman" w:cs="Times New Roman"/>
                <w:lang w:val="ru-RU"/>
              </w:rPr>
              <w:t>исследований</w:t>
            </w:r>
            <w:r w:rsidR="00230D4F" w:rsidRPr="00216D84">
              <w:rPr>
                <w:rFonts w:ascii="Times New Roman" w:hAnsi="Times New Roman" w:cs="Times New Roman"/>
                <w:spacing w:val="-5"/>
                <w:lang w:val="ru-RU"/>
              </w:rPr>
              <w:t xml:space="preserve"> </w:t>
            </w:r>
            <w:r w:rsidR="00230D4F" w:rsidRPr="00216D84">
              <w:rPr>
                <w:rFonts w:ascii="Times New Roman" w:hAnsi="Times New Roman" w:cs="Times New Roman"/>
                <w:spacing w:val="-6"/>
              </w:rPr>
              <w:t>TAF</w:t>
            </w:r>
            <w:r w:rsidR="00230D4F" w:rsidRPr="00216D84">
              <w:rPr>
                <w:rFonts w:ascii="Times New Roman" w:hAnsi="Times New Roman" w:cs="Times New Roman"/>
                <w:spacing w:val="-6"/>
                <w:lang w:val="ru-RU"/>
              </w:rPr>
              <w:t>.</w:t>
            </w:r>
            <w:r w:rsidR="00230D4F" w:rsidRPr="00216D84">
              <w:rPr>
                <w:rFonts w:ascii="Times New Roman" w:hAnsi="Times New Roman" w:cs="Times New Roman"/>
                <w:spacing w:val="-4"/>
                <w:lang w:val="ru-RU"/>
              </w:rPr>
              <w:t xml:space="preserve"> </w:t>
            </w:r>
            <w:r w:rsidR="00230D4F" w:rsidRPr="00216D84">
              <w:rPr>
                <w:rFonts w:ascii="Times New Roman" w:hAnsi="Times New Roman" w:cs="Times New Roman"/>
                <w:lang w:val="ru-RU"/>
              </w:rPr>
              <w:t>Необходимо</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отдавать</w:t>
            </w:r>
            <w:r w:rsidR="00230D4F" w:rsidRPr="00216D84">
              <w:rPr>
                <w:rFonts w:ascii="Times New Roman" w:hAnsi="Times New Roman" w:cs="Times New Roman"/>
                <w:spacing w:val="-4"/>
                <w:lang w:val="ru-RU"/>
              </w:rPr>
              <w:t xml:space="preserve"> </w:t>
            </w:r>
            <w:r w:rsidR="00230D4F" w:rsidRPr="00216D84">
              <w:rPr>
                <w:rFonts w:ascii="Times New Roman" w:hAnsi="Times New Roman" w:cs="Times New Roman"/>
                <w:lang w:val="ru-RU"/>
              </w:rPr>
              <w:t>предпочтение****</w:t>
            </w:r>
            <w:r w:rsidR="00230D4F" w:rsidRPr="00216D84">
              <w:rPr>
                <w:rFonts w:ascii="Times New Roman" w:hAnsi="Times New Roman" w:cs="Times New Roman"/>
                <w:spacing w:val="-6"/>
                <w:lang w:val="ru-RU"/>
              </w:rPr>
              <w:t xml:space="preserve"> </w:t>
            </w:r>
            <w:r w:rsidR="00230D4F" w:rsidRPr="00216D84">
              <w:rPr>
                <w:rFonts w:ascii="Times New Roman" w:hAnsi="Times New Roman" w:cs="Times New Roman"/>
              </w:rPr>
              <w:t>TAF</w:t>
            </w:r>
            <w:r w:rsidR="00230D4F" w:rsidRPr="00216D84">
              <w:rPr>
                <w:rFonts w:ascii="Times New Roman" w:hAnsi="Times New Roman" w:cs="Times New Roman"/>
                <w:lang w:val="ru-RU"/>
              </w:rPr>
              <w:t>***,</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а</w:t>
            </w:r>
            <w:r w:rsidR="00230D4F" w:rsidRPr="00216D84">
              <w:rPr>
                <w:rFonts w:ascii="Times New Roman" w:hAnsi="Times New Roman" w:cs="Times New Roman"/>
                <w:spacing w:val="-4"/>
                <w:lang w:val="ru-RU"/>
              </w:rPr>
              <w:t xml:space="preserve"> </w:t>
            </w:r>
            <w:r w:rsidR="00230D4F" w:rsidRPr="00216D84">
              <w:rPr>
                <w:rFonts w:ascii="Times New Roman" w:hAnsi="Times New Roman" w:cs="Times New Roman"/>
                <w:lang w:val="ru-RU"/>
              </w:rPr>
              <w:t>не</w:t>
            </w:r>
            <w:r w:rsidR="00230D4F" w:rsidRPr="00216D84">
              <w:rPr>
                <w:rFonts w:ascii="Times New Roman" w:hAnsi="Times New Roman" w:cs="Times New Roman"/>
                <w:spacing w:val="-5"/>
                <w:lang w:val="ru-RU"/>
              </w:rPr>
              <w:t xml:space="preserve"> </w:t>
            </w:r>
            <w:r w:rsidR="00230D4F" w:rsidRPr="00216D84">
              <w:rPr>
                <w:rFonts w:ascii="Times New Roman" w:hAnsi="Times New Roman" w:cs="Times New Roman"/>
              </w:rPr>
              <w:t>TDF</w:t>
            </w:r>
            <w:r w:rsidR="00230D4F" w:rsidRPr="00216D84">
              <w:rPr>
                <w:rFonts w:ascii="Times New Roman" w:hAnsi="Times New Roman" w:cs="Times New Roman"/>
                <w:spacing w:val="-4"/>
                <w:lang w:val="ru-RU"/>
              </w:rPr>
              <w:t xml:space="preserve"> </w:t>
            </w:r>
            <w:r w:rsidR="00230D4F" w:rsidRPr="00216D84">
              <w:rPr>
                <w:rFonts w:ascii="Times New Roman" w:hAnsi="Times New Roman" w:cs="Times New Roman"/>
                <w:lang w:val="ru-RU"/>
              </w:rPr>
              <w:t>у</w:t>
            </w:r>
            <w:r w:rsidR="00230D4F" w:rsidRPr="00216D84">
              <w:rPr>
                <w:rFonts w:ascii="Times New Roman" w:hAnsi="Times New Roman" w:cs="Times New Roman"/>
                <w:spacing w:val="-4"/>
                <w:lang w:val="ru-RU"/>
              </w:rPr>
              <w:t xml:space="preserve"> </w:t>
            </w:r>
            <w:r w:rsidR="00230D4F" w:rsidRPr="00216D84">
              <w:rPr>
                <w:rFonts w:ascii="Times New Roman" w:hAnsi="Times New Roman" w:cs="Times New Roman"/>
                <w:lang w:val="ru-RU"/>
              </w:rPr>
              <w:t>пациентов</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с:</w:t>
            </w:r>
          </w:p>
          <w:p w14:paraId="488A2C18" w14:textId="77777777" w:rsidR="00230D4F" w:rsidRPr="00216D84" w:rsidRDefault="00230D4F" w:rsidP="00EB2787">
            <w:pPr>
              <w:pStyle w:val="ac"/>
              <w:numPr>
                <w:ilvl w:val="0"/>
                <w:numId w:val="44"/>
              </w:numPr>
              <w:tabs>
                <w:tab w:val="left" w:pos="426"/>
              </w:tabs>
              <w:ind w:left="142" w:hanging="11"/>
              <w:jc w:val="both"/>
              <w:rPr>
                <w:rFonts w:ascii="Times New Roman" w:hAnsi="Times New Roman" w:cs="Times New Roman"/>
                <w:lang w:val="ru-RU"/>
              </w:rPr>
            </w:pPr>
            <w:r w:rsidRPr="00216D84">
              <w:rPr>
                <w:rFonts w:ascii="Times New Roman" w:hAnsi="Times New Roman" w:cs="Times New Roman"/>
                <w:lang w:val="ru-RU"/>
              </w:rPr>
              <w:t>установленный или высокий риск ХЗП, см. стр.</w:t>
            </w:r>
            <w:r w:rsidRPr="00216D84">
              <w:rPr>
                <w:rFonts w:ascii="Times New Roman" w:hAnsi="Times New Roman" w:cs="Times New Roman"/>
                <w:spacing w:val="-9"/>
                <w:lang w:val="ru-RU"/>
              </w:rPr>
              <w:t xml:space="preserve"> </w:t>
            </w:r>
            <w:hyperlink w:anchor="_bookmark47" w:history="1">
              <w:r w:rsidRPr="00216D84">
                <w:rPr>
                  <w:rFonts w:ascii="Times New Roman" w:hAnsi="Times New Roman" w:cs="Times New Roman"/>
                  <w:lang w:val="ru-RU"/>
                </w:rPr>
                <w:t>51</w:t>
              </w:r>
            </w:hyperlink>
            <w:r w:rsidRPr="00216D84">
              <w:rPr>
                <w:rFonts w:ascii="Times New Roman" w:hAnsi="Times New Roman" w:cs="Times New Roman"/>
                <w:lang w:val="ru-RU"/>
              </w:rPr>
              <w:t>;</w:t>
            </w:r>
          </w:p>
          <w:p w14:paraId="488A2C19" w14:textId="77777777" w:rsidR="0061239F" w:rsidRPr="00216D84" w:rsidRDefault="00230D4F" w:rsidP="00EB2787">
            <w:pPr>
              <w:pStyle w:val="ac"/>
              <w:numPr>
                <w:ilvl w:val="0"/>
                <w:numId w:val="44"/>
              </w:numPr>
              <w:tabs>
                <w:tab w:val="left" w:pos="426"/>
              </w:tabs>
              <w:ind w:left="142" w:hanging="11"/>
              <w:jc w:val="both"/>
              <w:rPr>
                <w:rFonts w:ascii="Times New Roman" w:hAnsi="Times New Roman" w:cs="Times New Roman"/>
                <w:lang w:val="ru-RU"/>
              </w:rPr>
            </w:pPr>
            <w:r w:rsidRPr="00216D84">
              <w:rPr>
                <w:rFonts w:ascii="Times New Roman" w:hAnsi="Times New Roman" w:cs="Times New Roman"/>
                <w:lang w:val="ru-RU"/>
              </w:rPr>
              <w:t xml:space="preserve">совместный прием с нефротоксическими препаратами или предшествующей токсичностью </w:t>
            </w:r>
            <w:r w:rsidRPr="00216D84">
              <w:rPr>
                <w:rFonts w:ascii="Times New Roman" w:hAnsi="Times New Roman" w:cs="Times New Roman"/>
                <w:spacing w:val="-3"/>
              </w:rPr>
              <w:t>TDF</w:t>
            </w:r>
            <w:r w:rsidRPr="00216D84">
              <w:rPr>
                <w:rFonts w:ascii="Times New Roman" w:hAnsi="Times New Roman" w:cs="Times New Roman"/>
                <w:spacing w:val="-3"/>
                <w:lang w:val="ru-RU"/>
              </w:rPr>
              <w:t xml:space="preserve">, </w:t>
            </w:r>
            <w:r w:rsidRPr="00216D84">
              <w:rPr>
                <w:rFonts w:ascii="Times New Roman" w:hAnsi="Times New Roman" w:cs="Times New Roman"/>
                <w:lang w:val="ru-RU"/>
              </w:rPr>
              <w:t>см. стр.</w:t>
            </w:r>
            <w:r w:rsidRPr="00216D84">
              <w:rPr>
                <w:rFonts w:ascii="Times New Roman" w:hAnsi="Times New Roman" w:cs="Times New Roman"/>
                <w:spacing w:val="-19"/>
                <w:lang w:val="ru-RU"/>
              </w:rPr>
              <w:t xml:space="preserve"> </w:t>
            </w:r>
            <w:hyperlink w:anchor="_bookmark48" w:history="1">
              <w:r w:rsidRPr="00216D84">
                <w:rPr>
                  <w:rFonts w:ascii="Times New Roman" w:hAnsi="Times New Roman" w:cs="Times New Roman"/>
                  <w:lang w:val="ru-RU"/>
                </w:rPr>
                <w:t>52</w:t>
              </w:r>
            </w:hyperlink>
            <w:r w:rsidR="0061239F" w:rsidRPr="00216D84">
              <w:rPr>
                <w:rFonts w:ascii="Times New Roman" w:hAnsi="Times New Roman" w:cs="Times New Roman"/>
                <w:lang w:val="ru-RU"/>
              </w:rPr>
              <w:t>;</w:t>
            </w:r>
          </w:p>
          <w:p w14:paraId="488A2C1A" w14:textId="77777777" w:rsidR="00230D4F" w:rsidRPr="00216D84" w:rsidRDefault="00230D4F" w:rsidP="00EB2787">
            <w:pPr>
              <w:pStyle w:val="ac"/>
              <w:numPr>
                <w:ilvl w:val="0"/>
                <w:numId w:val="44"/>
              </w:numPr>
              <w:tabs>
                <w:tab w:val="left" w:pos="426"/>
              </w:tabs>
              <w:ind w:left="142" w:hanging="11"/>
              <w:jc w:val="both"/>
              <w:rPr>
                <w:rFonts w:ascii="Times New Roman" w:hAnsi="Times New Roman" w:cs="Times New Roman"/>
                <w:lang w:val="ru-RU"/>
              </w:rPr>
            </w:pPr>
            <w:r w:rsidRPr="00216D84">
              <w:rPr>
                <w:rFonts w:ascii="Times New Roman" w:hAnsi="Times New Roman" w:cs="Times New Roman"/>
                <w:lang w:val="ru-RU"/>
              </w:rPr>
              <w:t xml:space="preserve">остеопороз/прогрессирующая </w:t>
            </w:r>
            <w:proofErr w:type="spellStart"/>
            <w:r w:rsidRPr="00216D84">
              <w:rPr>
                <w:rFonts w:ascii="Times New Roman" w:hAnsi="Times New Roman" w:cs="Times New Roman"/>
                <w:lang w:val="ru-RU"/>
              </w:rPr>
              <w:t>остеопения</w:t>
            </w:r>
            <w:proofErr w:type="spellEnd"/>
            <w:r w:rsidRPr="00216D84">
              <w:rPr>
                <w:rFonts w:ascii="Times New Roman" w:hAnsi="Times New Roman" w:cs="Times New Roman"/>
                <w:lang w:val="ru-RU"/>
              </w:rPr>
              <w:t xml:space="preserve"> или факторы риска, см. стр.</w:t>
            </w:r>
            <w:r w:rsidRPr="00216D84">
              <w:rPr>
                <w:rFonts w:ascii="Times New Roman" w:hAnsi="Times New Roman" w:cs="Times New Roman"/>
                <w:spacing w:val="-11"/>
                <w:lang w:val="ru-RU"/>
              </w:rPr>
              <w:t xml:space="preserve"> </w:t>
            </w:r>
            <w:hyperlink w:anchor="_bookmark44" w:history="1">
              <w:r w:rsidRPr="00216D84">
                <w:rPr>
                  <w:rFonts w:ascii="Times New Roman" w:hAnsi="Times New Roman" w:cs="Times New Roman"/>
                  <w:lang w:val="ru-RU"/>
                </w:rPr>
                <w:t>48</w:t>
              </w:r>
            </w:hyperlink>
            <w:r w:rsidRPr="00216D84">
              <w:rPr>
                <w:rFonts w:ascii="Times New Roman" w:hAnsi="Times New Roman" w:cs="Times New Roman"/>
                <w:lang w:val="ru-RU"/>
              </w:rPr>
              <w:t>;</w:t>
            </w:r>
          </w:p>
          <w:p w14:paraId="488A2C1B" w14:textId="77777777" w:rsidR="00230D4F" w:rsidRPr="00216D84" w:rsidRDefault="00230D4F" w:rsidP="00EB2787">
            <w:pPr>
              <w:pStyle w:val="ac"/>
              <w:numPr>
                <w:ilvl w:val="0"/>
                <w:numId w:val="44"/>
              </w:numPr>
              <w:tabs>
                <w:tab w:val="left" w:pos="426"/>
              </w:tabs>
              <w:ind w:left="142" w:hanging="11"/>
              <w:jc w:val="both"/>
              <w:rPr>
                <w:rFonts w:ascii="Times New Roman" w:hAnsi="Times New Roman" w:cs="Times New Roman"/>
                <w:lang w:val="ru-RU"/>
              </w:rPr>
            </w:pPr>
            <w:r w:rsidRPr="00216D84">
              <w:rPr>
                <w:rFonts w:ascii="Times New Roman" w:hAnsi="Times New Roman" w:cs="Times New Roman"/>
                <w:lang w:val="ru-RU"/>
              </w:rPr>
              <w:t xml:space="preserve">переломы в анамнезе, </w:t>
            </w:r>
            <w:proofErr w:type="spellStart"/>
            <w:r w:rsidRPr="00216D84">
              <w:rPr>
                <w:rFonts w:ascii="Times New Roman" w:hAnsi="Times New Roman" w:cs="Times New Roman"/>
                <w:lang w:val="ru-RU"/>
              </w:rPr>
              <w:t>см.стр</w:t>
            </w:r>
            <w:proofErr w:type="spellEnd"/>
            <w:r w:rsidRPr="00216D84">
              <w:rPr>
                <w:rFonts w:ascii="Times New Roman" w:hAnsi="Times New Roman" w:cs="Times New Roman"/>
                <w:lang w:val="ru-RU"/>
              </w:rPr>
              <w:t>.</w:t>
            </w:r>
            <w:r w:rsidRPr="00216D84">
              <w:rPr>
                <w:rFonts w:ascii="Times New Roman" w:hAnsi="Times New Roman" w:cs="Times New Roman"/>
                <w:spacing w:val="-5"/>
                <w:lang w:val="ru-RU"/>
              </w:rPr>
              <w:t xml:space="preserve"> </w:t>
            </w:r>
            <w:hyperlink w:anchor="_bookmark46" w:history="1">
              <w:r w:rsidRPr="00216D84">
                <w:rPr>
                  <w:rFonts w:ascii="Times New Roman" w:hAnsi="Times New Roman" w:cs="Times New Roman"/>
                  <w:lang w:val="ru-RU"/>
                </w:rPr>
                <w:t>50</w:t>
              </w:r>
            </w:hyperlink>
            <w:r w:rsidRPr="00216D84">
              <w:rPr>
                <w:rFonts w:ascii="Times New Roman" w:hAnsi="Times New Roman" w:cs="Times New Roman"/>
                <w:lang w:val="ru-RU"/>
              </w:rPr>
              <w:t>.</w:t>
            </w:r>
          </w:p>
          <w:p w14:paraId="488A2C1C" w14:textId="77777777" w:rsidR="00230D4F" w:rsidRPr="00216D84" w:rsidRDefault="00230D4F" w:rsidP="001D2C5D">
            <w:pPr>
              <w:pStyle w:val="ac"/>
              <w:jc w:val="both"/>
              <w:rPr>
                <w:rFonts w:ascii="Times New Roman" w:hAnsi="Times New Roman" w:cs="Times New Roman"/>
                <w:lang w:val="ru-RU"/>
              </w:rPr>
            </w:pPr>
            <w:r w:rsidRPr="00216D84">
              <w:rPr>
                <w:rFonts w:ascii="Times New Roman" w:hAnsi="Times New Roman" w:cs="Times New Roman"/>
                <w:lang w:val="ru-RU"/>
              </w:rPr>
              <w:t xml:space="preserve">*** Имеются ограниченные данные об использовании </w:t>
            </w:r>
            <w:r w:rsidRPr="00216D84">
              <w:rPr>
                <w:rFonts w:ascii="Times New Roman" w:hAnsi="Times New Roman" w:cs="Times New Roman"/>
              </w:rPr>
              <w:t>TAF</w:t>
            </w:r>
            <w:r w:rsidRPr="00216D84">
              <w:rPr>
                <w:rFonts w:ascii="Times New Roman" w:hAnsi="Times New Roman" w:cs="Times New Roman"/>
                <w:lang w:val="ru-RU"/>
              </w:rPr>
              <w:t xml:space="preserve"> с оСКФ &lt;30 мл/мин; **** Экспертное мнение в ожидании клинических данных.</w:t>
            </w:r>
          </w:p>
          <w:p w14:paraId="488A2C1D" w14:textId="77777777" w:rsidR="00230D4F" w:rsidRPr="00216D84" w:rsidRDefault="0061239F" w:rsidP="001D2C5D">
            <w:pPr>
              <w:pStyle w:val="ac"/>
              <w:jc w:val="both"/>
              <w:rPr>
                <w:rFonts w:ascii="Times New Roman" w:hAnsi="Times New Roman" w:cs="Times New Roman"/>
                <w:lang w:val="ru-RU"/>
              </w:rPr>
            </w:pPr>
            <w:r w:rsidRPr="00216D84">
              <w:rPr>
                <w:rFonts w:ascii="Times New Roman" w:hAnsi="Times New Roman" w:cs="Times New Roman"/>
              </w:rPr>
              <w:t>IV</w:t>
            </w:r>
            <w:r w:rsidR="00230D4F" w:rsidRPr="00216D84">
              <w:rPr>
                <w:rFonts w:ascii="Times New Roman" w:hAnsi="Times New Roman" w:cs="Times New Roman"/>
                <w:lang w:val="ru-RU"/>
              </w:rPr>
              <w:t xml:space="preserve"> </w:t>
            </w:r>
            <w:r w:rsidR="00230D4F" w:rsidRPr="00216D84">
              <w:rPr>
                <w:rFonts w:ascii="Times New Roman" w:hAnsi="Times New Roman" w:cs="Times New Roman"/>
              </w:rPr>
              <w:t>TDF</w:t>
            </w:r>
            <w:r w:rsidR="00230D4F" w:rsidRPr="00216D84">
              <w:rPr>
                <w:rFonts w:ascii="Times New Roman" w:hAnsi="Times New Roman" w:cs="Times New Roman"/>
                <w:lang w:val="ru-RU"/>
              </w:rPr>
              <w:t>/</w:t>
            </w:r>
            <w:r w:rsidR="00230D4F" w:rsidRPr="00216D84">
              <w:rPr>
                <w:rFonts w:ascii="Times New Roman" w:hAnsi="Times New Roman" w:cs="Times New Roman"/>
              </w:rPr>
              <w:t>FTC</w:t>
            </w:r>
            <w:r w:rsidR="00230D4F" w:rsidRPr="00216D84">
              <w:rPr>
                <w:rFonts w:ascii="Times New Roman" w:hAnsi="Times New Roman" w:cs="Times New Roman"/>
                <w:lang w:val="ru-RU"/>
              </w:rPr>
              <w:t>/</w:t>
            </w:r>
            <w:r w:rsidR="00230D4F" w:rsidRPr="00216D84">
              <w:rPr>
                <w:rFonts w:ascii="Times New Roman" w:hAnsi="Times New Roman" w:cs="Times New Roman"/>
              </w:rPr>
              <w:t>EVG</w:t>
            </w:r>
            <w:r w:rsidR="00230D4F" w:rsidRPr="00216D84">
              <w:rPr>
                <w:rFonts w:ascii="Times New Roman" w:hAnsi="Times New Roman" w:cs="Times New Roman"/>
                <w:lang w:val="ru-RU"/>
              </w:rPr>
              <w:t>/</w:t>
            </w:r>
            <w:r w:rsidR="00230D4F" w:rsidRPr="00216D84">
              <w:rPr>
                <w:rFonts w:ascii="Times New Roman" w:hAnsi="Times New Roman" w:cs="Times New Roman"/>
              </w:rPr>
              <w:t>c</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использовать,</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только</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если</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оСКФ</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70</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мл/мин.</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Не</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рекомендуется</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назначать</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rPr>
              <w:t>TDF</w:t>
            </w:r>
            <w:r w:rsidR="00230D4F" w:rsidRPr="00216D84">
              <w:rPr>
                <w:rFonts w:ascii="Times New Roman" w:hAnsi="Times New Roman" w:cs="Times New Roman"/>
                <w:lang w:val="ru-RU"/>
              </w:rPr>
              <w:t>/</w:t>
            </w:r>
            <w:r w:rsidR="00230D4F" w:rsidRPr="00216D84">
              <w:rPr>
                <w:rFonts w:ascii="Times New Roman" w:hAnsi="Times New Roman" w:cs="Times New Roman"/>
              </w:rPr>
              <w:t>FTC</w:t>
            </w:r>
            <w:r w:rsidR="00230D4F" w:rsidRPr="00216D84">
              <w:rPr>
                <w:rFonts w:ascii="Times New Roman" w:hAnsi="Times New Roman" w:cs="Times New Roman"/>
                <w:lang w:val="ru-RU"/>
              </w:rPr>
              <w:t>/</w:t>
            </w:r>
            <w:r w:rsidR="00230D4F" w:rsidRPr="00216D84">
              <w:rPr>
                <w:rFonts w:ascii="Times New Roman" w:hAnsi="Times New Roman" w:cs="Times New Roman"/>
              </w:rPr>
              <w:t>EVG</w:t>
            </w:r>
            <w:r w:rsidR="00230D4F" w:rsidRPr="00216D84">
              <w:rPr>
                <w:rFonts w:ascii="Times New Roman" w:hAnsi="Times New Roman" w:cs="Times New Roman"/>
                <w:lang w:val="ru-RU"/>
              </w:rPr>
              <w:t>/</w:t>
            </w:r>
            <w:r w:rsidR="00230D4F" w:rsidRPr="00216D84">
              <w:rPr>
                <w:rFonts w:ascii="Times New Roman" w:hAnsi="Times New Roman" w:cs="Times New Roman"/>
              </w:rPr>
              <w:t>c</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пациентам</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с</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оСКФ</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&lt;90</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мл/мин,</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если</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это</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не</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является</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предпочтительной</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схемой.</w:t>
            </w:r>
          </w:p>
          <w:p w14:paraId="488A2C1E" w14:textId="77777777" w:rsidR="00230D4F" w:rsidRPr="00216D84" w:rsidRDefault="0061239F" w:rsidP="001D2C5D">
            <w:pPr>
              <w:pStyle w:val="ac"/>
              <w:jc w:val="both"/>
              <w:rPr>
                <w:rFonts w:ascii="Times New Roman" w:hAnsi="Times New Roman" w:cs="Times New Roman"/>
                <w:lang w:val="ru-RU"/>
              </w:rPr>
            </w:pPr>
            <w:r w:rsidRPr="00216D84">
              <w:rPr>
                <w:rFonts w:ascii="Times New Roman" w:hAnsi="Times New Roman" w:cs="Times New Roman"/>
              </w:rPr>
              <w:t>V</w:t>
            </w:r>
            <w:r w:rsidRPr="00216D84">
              <w:rPr>
                <w:rFonts w:ascii="Times New Roman" w:hAnsi="Times New Roman" w:cs="Times New Roman"/>
                <w:lang w:val="ru-RU"/>
              </w:rPr>
              <w:t xml:space="preserve"> </w:t>
            </w:r>
            <w:r w:rsidR="00230D4F" w:rsidRPr="00216D84">
              <w:rPr>
                <w:rFonts w:ascii="Times New Roman" w:hAnsi="Times New Roman" w:cs="Times New Roman"/>
                <w:lang w:val="ru-RU"/>
              </w:rPr>
              <w:t xml:space="preserve">Одно исследование показало увеличение риска сердечно-сосудистых заболеваний с кумулятивным использованием </w:t>
            </w:r>
            <w:r w:rsidR="00230D4F" w:rsidRPr="00216D84">
              <w:rPr>
                <w:rFonts w:ascii="Times New Roman" w:hAnsi="Times New Roman" w:cs="Times New Roman"/>
              </w:rPr>
              <w:t>DRV</w:t>
            </w:r>
            <w:r w:rsidR="00230D4F" w:rsidRPr="00216D84">
              <w:rPr>
                <w:rFonts w:ascii="Times New Roman" w:hAnsi="Times New Roman" w:cs="Times New Roman"/>
                <w:spacing w:val="-19"/>
                <w:lang w:val="ru-RU"/>
              </w:rPr>
              <w:t xml:space="preserve"> </w:t>
            </w:r>
            <w:hyperlink w:anchor="_bookmark90" w:history="1">
              <w:r w:rsidR="00230D4F" w:rsidRPr="00216D84">
                <w:rPr>
                  <w:rFonts w:ascii="Times New Roman" w:hAnsi="Times New Roman" w:cs="Times New Roman"/>
                  <w:lang w:val="ru-RU"/>
                </w:rPr>
                <w:t>[13]</w:t>
              </w:r>
            </w:hyperlink>
            <w:r w:rsidR="00230D4F" w:rsidRPr="00216D84">
              <w:rPr>
                <w:rFonts w:ascii="Times New Roman" w:hAnsi="Times New Roman" w:cs="Times New Roman"/>
                <w:lang w:val="ru-RU"/>
              </w:rPr>
              <w:t>.</w:t>
            </w:r>
          </w:p>
          <w:p w14:paraId="488A2C1F" w14:textId="77777777" w:rsidR="00230D4F" w:rsidRPr="00216D84" w:rsidRDefault="0061239F" w:rsidP="001D2C5D">
            <w:pPr>
              <w:pStyle w:val="ac"/>
              <w:jc w:val="both"/>
              <w:rPr>
                <w:rFonts w:ascii="Times New Roman" w:hAnsi="Times New Roman" w:cs="Times New Roman"/>
                <w:lang w:val="ru-RU"/>
              </w:rPr>
            </w:pPr>
            <w:r w:rsidRPr="00216D84">
              <w:rPr>
                <w:rFonts w:ascii="Times New Roman" w:hAnsi="Times New Roman" w:cs="Times New Roman"/>
              </w:rPr>
              <w:t>VI</w:t>
            </w:r>
            <w:r w:rsidR="00230D4F" w:rsidRPr="00216D84">
              <w:rPr>
                <w:rFonts w:ascii="Times New Roman" w:hAnsi="Times New Roman" w:cs="Times New Roman"/>
                <w:lang w:val="ru-RU"/>
              </w:rPr>
              <w:t xml:space="preserve"> </w:t>
            </w:r>
            <w:r w:rsidR="00230D4F" w:rsidRPr="00216D84">
              <w:rPr>
                <w:rFonts w:ascii="Times New Roman" w:hAnsi="Times New Roman" w:cs="Times New Roman"/>
              </w:rPr>
              <w:t>EFV</w:t>
            </w:r>
            <w:r w:rsidR="00230D4F" w:rsidRPr="00216D84">
              <w:rPr>
                <w:rFonts w:ascii="Times New Roman" w:hAnsi="Times New Roman" w:cs="Times New Roman"/>
                <w:lang w:val="ru-RU"/>
              </w:rPr>
              <w:t>:</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не</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назначать,</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если</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в</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анамнезе</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есть</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попытки</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суицида</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или</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психическое</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заболевание;</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не</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активны</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в</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отношении</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штаммов</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группы</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ВИЧ-2</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и</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ВИЧ-1</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группы</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О.</w:t>
            </w:r>
          </w:p>
          <w:p w14:paraId="488A2C20" w14:textId="77777777" w:rsidR="00230D4F" w:rsidRPr="00216D84" w:rsidRDefault="0061239F" w:rsidP="001D2C5D">
            <w:pPr>
              <w:pStyle w:val="ac"/>
              <w:jc w:val="both"/>
              <w:rPr>
                <w:rFonts w:ascii="Times New Roman" w:hAnsi="Times New Roman" w:cs="Times New Roman"/>
                <w:lang w:val="ru-RU"/>
              </w:rPr>
            </w:pPr>
            <w:r w:rsidRPr="00216D84">
              <w:rPr>
                <w:rFonts w:ascii="Times New Roman" w:hAnsi="Times New Roman" w:cs="Times New Roman"/>
              </w:rPr>
              <w:t>VII</w:t>
            </w:r>
            <w:r w:rsidR="005607FC" w:rsidRPr="00216D84">
              <w:rPr>
                <w:rFonts w:ascii="Times New Roman" w:hAnsi="Times New Roman" w:cs="Times New Roman"/>
                <w:lang w:val="ru-RU"/>
              </w:rPr>
              <w:t xml:space="preserve"> </w:t>
            </w:r>
            <w:r w:rsidR="00230D4F" w:rsidRPr="00216D84">
              <w:rPr>
                <w:rFonts w:ascii="Times New Roman" w:hAnsi="Times New Roman" w:cs="Times New Roman"/>
                <w:lang w:val="ru-RU"/>
              </w:rPr>
              <w:t>Совместное</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применение</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ИПП</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противопоказано.</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Если</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совместное</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применение</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с</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ИПП</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неизбежно,</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рассмотрите</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альтернативный</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режим;</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можно</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увеличить</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дозу</w:t>
            </w:r>
            <w:r w:rsidR="00230D4F" w:rsidRPr="00216D84">
              <w:rPr>
                <w:rFonts w:ascii="Times New Roman" w:hAnsi="Times New Roman" w:cs="Times New Roman"/>
                <w:spacing w:val="-16"/>
                <w:lang w:val="ru-RU"/>
              </w:rPr>
              <w:t xml:space="preserve"> </w:t>
            </w:r>
            <w:r w:rsidR="00230D4F" w:rsidRPr="00216D84">
              <w:rPr>
                <w:rFonts w:ascii="Times New Roman" w:hAnsi="Times New Roman" w:cs="Times New Roman"/>
                <w:spacing w:val="-3"/>
              </w:rPr>
              <w:t>ATV</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до</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400</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мг</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1</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spacing w:val="-3"/>
                <w:lang w:val="ru-RU"/>
              </w:rPr>
              <w:t>р/сут,</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 xml:space="preserve">рекомендуется тщательный клинический </w:t>
            </w:r>
            <w:r w:rsidR="00230D4F" w:rsidRPr="00216D84">
              <w:rPr>
                <w:rFonts w:ascii="Times New Roman" w:hAnsi="Times New Roman" w:cs="Times New Roman"/>
                <w:spacing w:val="-3"/>
                <w:lang w:val="ru-RU"/>
              </w:rPr>
              <w:t xml:space="preserve">мониторинг. </w:t>
            </w:r>
            <w:r w:rsidR="00230D4F" w:rsidRPr="00216D84">
              <w:rPr>
                <w:rFonts w:ascii="Times New Roman" w:hAnsi="Times New Roman" w:cs="Times New Roman"/>
                <w:lang w:val="ru-RU"/>
              </w:rPr>
              <w:t xml:space="preserve">Не рекомендовано превышать дозы ИПП, сравнимые с </w:t>
            </w:r>
            <w:proofErr w:type="spellStart"/>
            <w:r w:rsidR="00230D4F" w:rsidRPr="00216D84">
              <w:rPr>
                <w:rFonts w:ascii="Times New Roman" w:hAnsi="Times New Roman" w:cs="Times New Roman"/>
                <w:lang w:val="ru-RU"/>
              </w:rPr>
              <w:t>омепразолом</w:t>
            </w:r>
            <w:proofErr w:type="spellEnd"/>
            <w:r w:rsidR="00230D4F" w:rsidRPr="00216D84">
              <w:rPr>
                <w:rFonts w:ascii="Times New Roman" w:hAnsi="Times New Roman" w:cs="Times New Roman"/>
                <w:lang w:val="ru-RU"/>
              </w:rPr>
              <w:t xml:space="preserve"> 20 </w:t>
            </w:r>
            <w:r w:rsidR="00230D4F" w:rsidRPr="00216D84">
              <w:rPr>
                <w:rFonts w:ascii="Times New Roman" w:hAnsi="Times New Roman" w:cs="Times New Roman"/>
                <w:spacing w:val="-5"/>
                <w:lang w:val="ru-RU"/>
              </w:rPr>
              <w:t xml:space="preserve">мг. </w:t>
            </w:r>
            <w:r w:rsidR="00230D4F" w:rsidRPr="00216D84">
              <w:rPr>
                <w:rFonts w:ascii="Times New Roman" w:hAnsi="Times New Roman" w:cs="Times New Roman"/>
                <w:lang w:val="ru-RU"/>
              </w:rPr>
              <w:t xml:space="preserve">Их следует принимать приблизительно за 12 часов до </w:t>
            </w:r>
            <w:r w:rsidR="00230D4F" w:rsidRPr="00216D84">
              <w:rPr>
                <w:rFonts w:ascii="Times New Roman" w:hAnsi="Times New Roman" w:cs="Times New Roman"/>
                <w:spacing w:val="-3"/>
              </w:rPr>
              <w:t>ATV</w:t>
            </w:r>
            <w:r w:rsidR="00230D4F" w:rsidRPr="00216D84">
              <w:rPr>
                <w:rFonts w:ascii="Times New Roman" w:hAnsi="Times New Roman" w:cs="Times New Roman"/>
                <w:spacing w:val="-3"/>
                <w:lang w:val="ru-RU"/>
              </w:rPr>
              <w:t>/</w:t>
            </w:r>
            <w:r w:rsidR="00230D4F" w:rsidRPr="00216D84">
              <w:rPr>
                <w:rFonts w:ascii="Times New Roman" w:hAnsi="Times New Roman" w:cs="Times New Roman"/>
                <w:spacing w:val="-3"/>
              </w:rPr>
              <w:t>r</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 xml:space="preserve">Антагонисты </w:t>
            </w:r>
            <w:r w:rsidR="00230D4F" w:rsidRPr="00216D84">
              <w:rPr>
                <w:rFonts w:ascii="Times New Roman" w:hAnsi="Times New Roman" w:cs="Times New Roman"/>
              </w:rPr>
              <w:t>H</w:t>
            </w:r>
            <w:r w:rsidR="00230D4F" w:rsidRPr="00216D84">
              <w:rPr>
                <w:rFonts w:ascii="Times New Roman" w:hAnsi="Times New Roman" w:cs="Times New Roman"/>
                <w:lang w:val="ru-RU"/>
              </w:rPr>
              <w:t>2 необходимо принять за 12 часов до или через 4 часа после</w:t>
            </w:r>
            <w:r w:rsidR="00230D4F" w:rsidRPr="00216D84">
              <w:rPr>
                <w:rFonts w:ascii="Times New Roman" w:hAnsi="Times New Roman" w:cs="Times New Roman"/>
                <w:spacing w:val="-21"/>
                <w:lang w:val="ru-RU"/>
              </w:rPr>
              <w:t xml:space="preserve"> </w:t>
            </w:r>
            <w:r w:rsidR="00230D4F" w:rsidRPr="00216D84">
              <w:rPr>
                <w:rFonts w:ascii="Times New Roman" w:hAnsi="Times New Roman" w:cs="Times New Roman"/>
                <w:spacing w:val="-5"/>
              </w:rPr>
              <w:t>ATV</w:t>
            </w:r>
            <w:r w:rsidR="00230D4F" w:rsidRPr="00216D84">
              <w:rPr>
                <w:rFonts w:ascii="Times New Roman" w:hAnsi="Times New Roman" w:cs="Times New Roman"/>
                <w:spacing w:val="-5"/>
                <w:lang w:val="ru-RU"/>
              </w:rPr>
              <w:t>.</w:t>
            </w:r>
          </w:p>
          <w:p w14:paraId="488A2C21" w14:textId="77777777" w:rsidR="00230D4F" w:rsidRPr="00216D84" w:rsidRDefault="0061239F" w:rsidP="00507CD6">
            <w:pPr>
              <w:pStyle w:val="ac"/>
              <w:rPr>
                <w:rFonts w:ascii="Times New Roman" w:hAnsi="Times New Roman" w:cs="Times New Roman"/>
                <w:lang w:val="ru-RU"/>
              </w:rPr>
            </w:pPr>
            <w:r w:rsidRPr="00216D84">
              <w:rPr>
                <w:rFonts w:ascii="Times New Roman" w:hAnsi="Times New Roman" w:cs="Times New Roman"/>
              </w:rPr>
              <w:t>VIII</w:t>
            </w:r>
            <w:r w:rsidRPr="00216D84">
              <w:rPr>
                <w:rFonts w:ascii="Times New Roman" w:hAnsi="Times New Roman" w:cs="Times New Roman"/>
                <w:lang w:val="ru-RU"/>
              </w:rPr>
              <w:t xml:space="preserve"> </w:t>
            </w:r>
            <w:r w:rsidR="00230D4F" w:rsidRPr="00216D84">
              <w:rPr>
                <w:rFonts w:ascii="Times New Roman" w:hAnsi="Times New Roman" w:cs="Times New Roman"/>
                <w:lang w:val="ru-RU"/>
              </w:rPr>
              <w:t xml:space="preserve">Потенциальная почечная токсичность с </w:t>
            </w:r>
            <w:r w:rsidR="00230D4F" w:rsidRPr="00216D84">
              <w:rPr>
                <w:rFonts w:ascii="Times New Roman" w:hAnsi="Times New Roman" w:cs="Times New Roman"/>
              </w:rPr>
              <w:t>ATV</w:t>
            </w:r>
            <w:r w:rsidR="00230D4F" w:rsidRPr="00216D84">
              <w:rPr>
                <w:rFonts w:ascii="Times New Roman" w:hAnsi="Times New Roman" w:cs="Times New Roman"/>
                <w:lang w:val="ru-RU"/>
              </w:rPr>
              <w:t>/</w:t>
            </w:r>
            <w:r w:rsidR="00230D4F" w:rsidRPr="00216D84">
              <w:rPr>
                <w:rFonts w:ascii="Times New Roman" w:hAnsi="Times New Roman" w:cs="Times New Roman"/>
              </w:rPr>
              <w:t>r</w:t>
            </w:r>
            <w:r w:rsidR="00230D4F" w:rsidRPr="00216D84">
              <w:rPr>
                <w:rFonts w:ascii="Times New Roman" w:hAnsi="Times New Roman" w:cs="Times New Roman"/>
                <w:lang w:val="ru-RU"/>
              </w:rPr>
              <w:t xml:space="preserve"> и</w:t>
            </w:r>
            <w:r w:rsidR="00230D4F" w:rsidRPr="00216D84">
              <w:rPr>
                <w:rFonts w:ascii="Times New Roman" w:hAnsi="Times New Roman" w:cs="Times New Roman"/>
                <w:spacing w:val="-20"/>
                <w:lang w:val="ru-RU"/>
              </w:rPr>
              <w:t xml:space="preserve"> </w:t>
            </w:r>
            <w:r w:rsidR="00230D4F" w:rsidRPr="00216D84">
              <w:rPr>
                <w:rFonts w:ascii="Times New Roman" w:hAnsi="Times New Roman" w:cs="Times New Roman"/>
              </w:rPr>
              <w:t>ATV</w:t>
            </w:r>
            <w:r w:rsidR="00230D4F" w:rsidRPr="00216D84">
              <w:rPr>
                <w:rFonts w:ascii="Times New Roman" w:hAnsi="Times New Roman" w:cs="Times New Roman"/>
                <w:lang w:val="ru-RU"/>
              </w:rPr>
              <w:t>/</w:t>
            </w:r>
            <w:r w:rsidR="00230D4F" w:rsidRPr="00216D84">
              <w:rPr>
                <w:rFonts w:ascii="Times New Roman" w:hAnsi="Times New Roman" w:cs="Times New Roman"/>
              </w:rPr>
              <w:t>c</w:t>
            </w:r>
            <w:r w:rsidR="00230D4F" w:rsidRPr="00216D84">
              <w:rPr>
                <w:rFonts w:ascii="Times New Roman" w:hAnsi="Times New Roman" w:cs="Times New Roman"/>
                <w:lang w:val="ru-RU"/>
              </w:rPr>
              <w:t>.</w:t>
            </w:r>
          </w:p>
        </w:tc>
      </w:tr>
    </w:tbl>
    <w:p w14:paraId="488A2C23" w14:textId="77777777" w:rsidR="00283875" w:rsidRPr="00216D84" w:rsidRDefault="00283875" w:rsidP="005607FC">
      <w:pPr>
        <w:spacing w:after="0" w:line="240" w:lineRule="auto"/>
        <w:jc w:val="right"/>
        <w:rPr>
          <w:rFonts w:ascii="Times New Roman" w:hAnsi="Times New Roman" w:cs="Times New Roman"/>
          <w:b/>
        </w:rPr>
      </w:pPr>
    </w:p>
    <w:p w14:paraId="488A2C24" w14:textId="77777777" w:rsidR="005607FC" w:rsidRPr="00216D84" w:rsidRDefault="005607FC" w:rsidP="005607FC">
      <w:pPr>
        <w:spacing w:after="0" w:line="240" w:lineRule="auto"/>
        <w:jc w:val="right"/>
        <w:rPr>
          <w:rFonts w:ascii="Times New Roman" w:hAnsi="Times New Roman" w:cs="Times New Roman"/>
          <w:b/>
        </w:rPr>
      </w:pPr>
      <w:r w:rsidRPr="00216D84">
        <w:rPr>
          <w:rFonts w:ascii="Times New Roman" w:hAnsi="Times New Roman" w:cs="Times New Roman"/>
          <w:b/>
        </w:rPr>
        <w:t>Приложение 5</w:t>
      </w:r>
    </w:p>
    <w:p w14:paraId="488A2C25" w14:textId="77777777" w:rsidR="00507CD6" w:rsidRPr="00216D84" w:rsidRDefault="00507CD6" w:rsidP="005607FC">
      <w:pPr>
        <w:spacing w:after="0" w:line="240" w:lineRule="auto"/>
        <w:jc w:val="center"/>
        <w:rPr>
          <w:rFonts w:ascii="Times New Roman" w:hAnsi="Times New Roman" w:cs="Times New Roman"/>
        </w:rPr>
      </w:pPr>
    </w:p>
    <w:p w14:paraId="488A2C26" w14:textId="77777777" w:rsidR="00AF5158" w:rsidRPr="00216D84" w:rsidRDefault="005607FC" w:rsidP="0061239F">
      <w:pPr>
        <w:spacing w:after="0" w:line="240" w:lineRule="auto"/>
        <w:jc w:val="center"/>
        <w:rPr>
          <w:rFonts w:ascii="Times New Roman" w:hAnsi="Times New Roman" w:cs="Times New Roman"/>
          <w:b/>
        </w:rPr>
      </w:pPr>
      <w:r w:rsidRPr="00216D84">
        <w:rPr>
          <w:rFonts w:ascii="Times New Roman" w:hAnsi="Times New Roman" w:cs="Times New Roman"/>
          <w:b/>
        </w:rPr>
        <w:t>Стратегии смены схем для пациенто</w:t>
      </w:r>
      <w:r w:rsidR="00AF5158" w:rsidRPr="00216D84">
        <w:rPr>
          <w:rFonts w:ascii="Times New Roman" w:hAnsi="Times New Roman" w:cs="Times New Roman"/>
          <w:b/>
        </w:rPr>
        <w:t>в с вирусологической супрессией</w:t>
      </w:r>
    </w:p>
    <w:p w14:paraId="488A2C27" w14:textId="77777777" w:rsidR="00AF5158" w:rsidRPr="00216D84" w:rsidRDefault="00AF5158" w:rsidP="0061239F">
      <w:pPr>
        <w:spacing w:after="0" w:line="240" w:lineRule="auto"/>
        <w:rPr>
          <w:rFonts w:ascii="Times New Roman" w:hAnsi="Times New Roman" w:cs="Times New Roman"/>
        </w:rPr>
      </w:pPr>
    </w:p>
    <w:p w14:paraId="488A2C28" w14:textId="77777777" w:rsidR="005607FC" w:rsidRPr="00216D84" w:rsidRDefault="00AF5158" w:rsidP="0061239F">
      <w:pPr>
        <w:spacing w:after="0" w:line="240" w:lineRule="auto"/>
        <w:rPr>
          <w:rFonts w:ascii="Times New Roman" w:hAnsi="Times New Roman" w:cs="Times New Roman"/>
        </w:rPr>
      </w:pPr>
      <w:r w:rsidRPr="00216D84">
        <w:rPr>
          <w:rFonts w:ascii="Times New Roman" w:hAnsi="Times New Roman" w:cs="Times New Roman"/>
          <w:b/>
        </w:rPr>
        <w:t>Определение вирусологической супрессии</w:t>
      </w:r>
      <w:r w:rsidR="0061239F" w:rsidRPr="00216D84">
        <w:rPr>
          <w:rFonts w:ascii="Times New Roman" w:hAnsi="Times New Roman" w:cs="Times New Roman"/>
          <w:b/>
        </w:rPr>
        <w:t>:</w:t>
      </w:r>
    </w:p>
    <w:p w14:paraId="488A2C29" w14:textId="77777777" w:rsidR="00AF5158" w:rsidRPr="00216D84" w:rsidRDefault="005607FC" w:rsidP="0061239F">
      <w:pPr>
        <w:pStyle w:val="ac"/>
        <w:jc w:val="both"/>
        <w:rPr>
          <w:rFonts w:ascii="Times New Roman" w:hAnsi="Times New Roman" w:cs="Times New Roman"/>
          <w:lang w:val="ru-RU"/>
        </w:rPr>
      </w:pPr>
      <w:bookmarkStart w:id="3" w:name="_bookmark11"/>
      <w:bookmarkEnd w:id="3"/>
      <w:r w:rsidRPr="00216D84">
        <w:rPr>
          <w:rFonts w:ascii="Times New Roman" w:hAnsi="Times New Roman" w:cs="Times New Roman"/>
          <w:lang w:val="ru-RU"/>
        </w:rPr>
        <w:t>В клинических испытаниях, исследующих стратегии смены схем, супрессия оп</w:t>
      </w:r>
      <w:r w:rsidR="0061239F" w:rsidRPr="00216D84">
        <w:rPr>
          <w:rFonts w:ascii="Times New Roman" w:hAnsi="Times New Roman" w:cs="Times New Roman"/>
          <w:lang w:val="ru-RU"/>
        </w:rPr>
        <w:t>ределяется количеством ВН ВИЧ &lt;</w:t>
      </w:r>
      <w:r w:rsidRPr="00216D84">
        <w:rPr>
          <w:rFonts w:ascii="Times New Roman" w:hAnsi="Times New Roman" w:cs="Times New Roman"/>
          <w:lang w:val="ru-RU"/>
        </w:rPr>
        <w:t>50 копий/мл по крайней мере в течение 6 месяцев.</w:t>
      </w:r>
    </w:p>
    <w:p w14:paraId="488A2C2A" w14:textId="77777777" w:rsidR="0061239F" w:rsidRPr="00216D84" w:rsidRDefault="0061239F" w:rsidP="0061239F">
      <w:pPr>
        <w:pStyle w:val="ac"/>
        <w:jc w:val="both"/>
        <w:rPr>
          <w:rFonts w:ascii="Times New Roman" w:hAnsi="Times New Roman" w:cs="Times New Roman"/>
          <w:b/>
          <w:lang w:val="ru-RU"/>
        </w:rPr>
      </w:pPr>
    </w:p>
    <w:p w14:paraId="488A2C2B" w14:textId="77777777" w:rsidR="005607FC" w:rsidRPr="00216D84" w:rsidRDefault="00AF5158" w:rsidP="0061239F">
      <w:pPr>
        <w:pStyle w:val="ac"/>
        <w:jc w:val="both"/>
        <w:rPr>
          <w:rFonts w:ascii="Times New Roman" w:hAnsi="Times New Roman" w:cs="Times New Roman"/>
          <w:lang w:val="ru-RU"/>
        </w:rPr>
      </w:pPr>
      <w:r w:rsidRPr="00216D84">
        <w:rPr>
          <w:rFonts w:ascii="Times New Roman" w:hAnsi="Times New Roman" w:cs="Times New Roman"/>
          <w:b/>
          <w:lang w:val="ru-RU"/>
        </w:rPr>
        <w:t>Показания</w:t>
      </w:r>
      <w:r w:rsidR="00383A1F" w:rsidRPr="00216D84">
        <w:rPr>
          <w:rFonts w:ascii="Times New Roman" w:hAnsi="Times New Roman" w:cs="Times New Roman"/>
          <w:b/>
          <w:lang w:val="ru-RU"/>
        </w:rPr>
        <w:t xml:space="preserve"> для смены схемы для пациентов с вирусологической супрессией</w:t>
      </w:r>
    </w:p>
    <w:p w14:paraId="488A2C2C" w14:textId="77777777" w:rsidR="005607FC" w:rsidRPr="00216D84" w:rsidRDefault="005607FC" w:rsidP="00EB2787">
      <w:pPr>
        <w:pStyle w:val="ac"/>
        <w:numPr>
          <w:ilvl w:val="0"/>
          <w:numId w:val="45"/>
        </w:numPr>
        <w:tabs>
          <w:tab w:val="left" w:pos="284"/>
        </w:tabs>
        <w:ind w:left="0" w:hanging="11"/>
        <w:jc w:val="both"/>
        <w:rPr>
          <w:rFonts w:ascii="Times New Roman" w:hAnsi="Times New Roman" w:cs="Times New Roman"/>
          <w:lang w:val="ru-RU"/>
        </w:rPr>
      </w:pPr>
      <w:r w:rsidRPr="00216D84">
        <w:rPr>
          <w:rFonts w:ascii="Times New Roman" w:hAnsi="Times New Roman" w:cs="Times New Roman"/>
          <w:lang w:val="ru-RU"/>
        </w:rPr>
        <w:t xml:space="preserve">Документально подтвержденная токсичность, вызванная одним или более АРВ-препаратом, включенным в </w:t>
      </w:r>
      <w:r w:rsidRPr="00216D84">
        <w:rPr>
          <w:rFonts w:ascii="Times New Roman" w:hAnsi="Times New Roman" w:cs="Times New Roman"/>
          <w:spacing w:val="-3"/>
          <w:lang w:val="ru-RU"/>
        </w:rPr>
        <w:t xml:space="preserve">схему. </w:t>
      </w:r>
      <w:r w:rsidRPr="00216D84">
        <w:rPr>
          <w:rFonts w:ascii="Times New Roman" w:hAnsi="Times New Roman" w:cs="Times New Roman"/>
          <w:lang w:val="ru-RU"/>
        </w:rPr>
        <w:t xml:space="preserve">Примеры такой токсичности: </w:t>
      </w:r>
      <w:proofErr w:type="spellStart"/>
      <w:r w:rsidRPr="00216D84">
        <w:rPr>
          <w:rFonts w:ascii="Times New Roman" w:hAnsi="Times New Roman" w:cs="Times New Roman"/>
          <w:lang w:val="ru-RU"/>
        </w:rPr>
        <w:t>липодистрофия</w:t>
      </w:r>
      <w:proofErr w:type="spellEnd"/>
      <w:r w:rsidRPr="00216D84">
        <w:rPr>
          <w:rFonts w:ascii="Times New Roman" w:hAnsi="Times New Roman" w:cs="Times New Roman"/>
          <w:lang w:val="ru-RU"/>
        </w:rPr>
        <w:t xml:space="preserve"> </w:t>
      </w:r>
      <w:r w:rsidRPr="00216D84">
        <w:rPr>
          <w:rFonts w:ascii="Times New Roman" w:hAnsi="Times New Roman" w:cs="Times New Roman"/>
          <w:spacing w:val="-4"/>
          <w:lang w:val="ru-RU"/>
        </w:rPr>
        <w:t>(</w:t>
      </w:r>
      <w:r w:rsidRPr="00216D84">
        <w:rPr>
          <w:rFonts w:ascii="Times New Roman" w:hAnsi="Times New Roman" w:cs="Times New Roman"/>
        </w:rPr>
        <w:t>AZT</w:t>
      </w:r>
      <w:r w:rsidRPr="00216D84">
        <w:rPr>
          <w:rFonts w:ascii="Times New Roman" w:hAnsi="Times New Roman" w:cs="Times New Roman"/>
          <w:lang w:val="ru-RU"/>
        </w:rPr>
        <w:t>), побочные эффекты со стороны центральной нервной системы (</w:t>
      </w:r>
      <w:r w:rsidRPr="00216D84">
        <w:rPr>
          <w:rFonts w:ascii="Times New Roman" w:hAnsi="Times New Roman" w:cs="Times New Roman"/>
        </w:rPr>
        <w:t>EFV</w:t>
      </w:r>
      <w:r w:rsidRPr="00216D84">
        <w:rPr>
          <w:rFonts w:ascii="Times New Roman" w:hAnsi="Times New Roman" w:cs="Times New Roman"/>
          <w:lang w:val="ru-RU"/>
        </w:rPr>
        <w:t>), диарея (</w:t>
      </w:r>
      <w:r w:rsidRPr="00216D84">
        <w:rPr>
          <w:rFonts w:ascii="Times New Roman" w:hAnsi="Times New Roman" w:cs="Times New Roman"/>
        </w:rPr>
        <w:t>PI</w:t>
      </w:r>
      <w:r w:rsidRPr="00216D84">
        <w:rPr>
          <w:rFonts w:ascii="Times New Roman" w:hAnsi="Times New Roman" w:cs="Times New Roman"/>
          <w:lang w:val="ru-RU"/>
        </w:rPr>
        <w:t>/</w:t>
      </w:r>
      <w:r w:rsidRPr="00216D84">
        <w:rPr>
          <w:rFonts w:ascii="Times New Roman" w:hAnsi="Times New Roman" w:cs="Times New Roman"/>
        </w:rPr>
        <w:t>r</w:t>
      </w:r>
      <w:r w:rsidRPr="00216D84">
        <w:rPr>
          <w:rFonts w:ascii="Times New Roman" w:hAnsi="Times New Roman" w:cs="Times New Roman"/>
          <w:lang w:val="ru-RU"/>
        </w:rPr>
        <w:t>) и желтуха (</w:t>
      </w:r>
      <w:r w:rsidRPr="00216D84">
        <w:rPr>
          <w:rFonts w:ascii="Times New Roman" w:hAnsi="Times New Roman" w:cs="Times New Roman"/>
        </w:rPr>
        <w:t>ATV</w:t>
      </w:r>
      <w:r w:rsidRPr="00216D84">
        <w:rPr>
          <w:rFonts w:ascii="Times New Roman" w:hAnsi="Times New Roman" w:cs="Times New Roman"/>
          <w:lang w:val="ru-RU"/>
        </w:rPr>
        <w:t xml:space="preserve">), проксимальная почечная </w:t>
      </w:r>
      <w:proofErr w:type="spellStart"/>
      <w:r w:rsidRPr="00216D84">
        <w:rPr>
          <w:rFonts w:ascii="Times New Roman" w:hAnsi="Times New Roman" w:cs="Times New Roman"/>
          <w:lang w:val="ru-RU"/>
        </w:rPr>
        <w:t>тубулопатия</w:t>
      </w:r>
      <w:proofErr w:type="spellEnd"/>
      <w:r w:rsidRPr="00216D84">
        <w:rPr>
          <w:rFonts w:ascii="Times New Roman" w:hAnsi="Times New Roman" w:cs="Times New Roman"/>
          <w:lang w:val="ru-RU"/>
        </w:rPr>
        <w:t xml:space="preserve"> и низкая минеральная плотность костной ткани (</w:t>
      </w:r>
      <w:r w:rsidRPr="00216D84">
        <w:rPr>
          <w:rFonts w:ascii="Times New Roman" w:hAnsi="Times New Roman" w:cs="Times New Roman"/>
        </w:rPr>
        <w:t>TDF</w:t>
      </w:r>
      <w:r w:rsidRPr="00216D84">
        <w:rPr>
          <w:rFonts w:ascii="Times New Roman" w:hAnsi="Times New Roman" w:cs="Times New Roman"/>
          <w:lang w:val="ru-RU"/>
        </w:rPr>
        <w:t>).</w:t>
      </w:r>
    </w:p>
    <w:p w14:paraId="488A2C2D" w14:textId="77777777" w:rsidR="005607FC" w:rsidRPr="00216D84" w:rsidRDefault="005607FC" w:rsidP="00EB2787">
      <w:pPr>
        <w:pStyle w:val="ac"/>
        <w:numPr>
          <w:ilvl w:val="0"/>
          <w:numId w:val="45"/>
        </w:numPr>
        <w:tabs>
          <w:tab w:val="left" w:pos="284"/>
        </w:tabs>
        <w:ind w:left="0" w:hanging="11"/>
        <w:jc w:val="both"/>
        <w:rPr>
          <w:rFonts w:ascii="Times New Roman" w:hAnsi="Times New Roman" w:cs="Times New Roman"/>
          <w:lang w:val="ru-RU"/>
        </w:rPr>
      </w:pPr>
      <w:r w:rsidRPr="00216D84">
        <w:rPr>
          <w:rFonts w:ascii="Times New Roman" w:hAnsi="Times New Roman" w:cs="Times New Roman"/>
          <w:lang w:val="ru-RU"/>
        </w:rPr>
        <w:t xml:space="preserve">Предотвращение долгосрочной токсичности. Пример подобной смены схемы: профилактика </w:t>
      </w:r>
      <w:proofErr w:type="spellStart"/>
      <w:r w:rsidRPr="00216D84">
        <w:rPr>
          <w:rFonts w:ascii="Times New Roman" w:hAnsi="Times New Roman" w:cs="Times New Roman"/>
          <w:lang w:val="ru-RU"/>
        </w:rPr>
        <w:t>липодистрофии</w:t>
      </w:r>
      <w:proofErr w:type="spellEnd"/>
      <w:r w:rsidRPr="00216D84">
        <w:rPr>
          <w:rFonts w:ascii="Times New Roman" w:hAnsi="Times New Roman" w:cs="Times New Roman"/>
          <w:lang w:val="ru-RU"/>
        </w:rPr>
        <w:t xml:space="preserve"> у пациентов, принимающих </w:t>
      </w:r>
      <w:proofErr w:type="gramStart"/>
      <w:r w:rsidRPr="00216D84">
        <w:rPr>
          <w:rFonts w:ascii="Times New Roman" w:hAnsi="Times New Roman" w:cs="Times New Roman"/>
        </w:rPr>
        <w:t>AZT</w:t>
      </w:r>
      <w:proofErr w:type="gramEnd"/>
      <w:r w:rsidRPr="00216D84">
        <w:rPr>
          <w:rFonts w:ascii="Times New Roman" w:hAnsi="Times New Roman" w:cs="Times New Roman"/>
          <w:lang w:val="ru-RU"/>
        </w:rPr>
        <w:t xml:space="preserve"> и профилактика проксимальной</w:t>
      </w:r>
      <w:r w:rsidRPr="00216D84">
        <w:rPr>
          <w:rFonts w:ascii="Times New Roman" w:hAnsi="Times New Roman" w:cs="Times New Roman"/>
          <w:spacing w:val="-22"/>
          <w:lang w:val="ru-RU"/>
        </w:rPr>
        <w:t xml:space="preserve"> </w:t>
      </w:r>
      <w:r w:rsidRPr="00216D84">
        <w:rPr>
          <w:rFonts w:ascii="Times New Roman" w:hAnsi="Times New Roman" w:cs="Times New Roman"/>
          <w:lang w:val="ru-RU"/>
        </w:rPr>
        <w:t xml:space="preserve">почечной </w:t>
      </w:r>
      <w:proofErr w:type="spellStart"/>
      <w:r w:rsidRPr="00216D84">
        <w:rPr>
          <w:rFonts w:ascii="Times New Roman" w:hAnsi="Times New Roman" w:cs="Times New Roman"/>
          <w:lang w:val="ru-RU"/>
        </w:rPr>
        <w:t>тубулопатии</w:t>
      </w:r>
      <w:proofErr w:type="spellEnd"/>
      <w:r w:rsidRPr="00216D84">
        <w:rPr>
          <w:rFonts w:ascii="Times New Roman" w:hAnsi="Times New Roman" w:cs="Times New Roman"/>
          <w:lang w:val="ru-RU"/>
        </w:rPr>
        <w:t xml:space="preserve"> с </w:t>
      </w:r>
      <w:r w:rsidRPr="00216D84">
        <w:rPr>
          <w:rFonts w:ascii="Times New Roman" w:hAnsi="Times New Roman" w:cs="Times New Roman"/>
          <w:spacing w:val="-5"/>
        </w:rPr>
        <w:t>TDF</w:t>
      </w:r>
      <w:r w:rsidR="00383A1F" w:rsidRPr="00216D84">
        <w:rPr>
          <w:rFonts w:ascii="Times New Roman" w:hAnsi="Times New Roman" w:cs="Times New Roman"/>
          <w:spacing w:val="-5"/>
          <w:lang w:val="ru-RU"/>
        </w:rPr>
        <w:t>.</w:t>
      </w:r>
    </w:p>
    <w:p w14:paraId="488A2C2E" w14:textId="77777777" w:rsidR="005607FC" w:rsidRPr="00216D84" w:rsidRDefault="005607FC" w:rsidP="00EB2787">
      <w:pPr>
        <w:pStyle w:val="ac"/>
        <w:numPr>
          <w:ilvl w:val="0"/>
          <w:numId w:val="45"/>
        </w:numPr>
        <w:tabs>
          <w:tab w:val="left" w:pos="284"/>
        </w:tabs>
        <w:ind w:left="0" w:hanging="11"/>
        <w:jc w:val="both"/>
        <w:rPr>
          <w:rFonts w:ascii="Times New Roman" w:hAnsi="Times New Roman" w:cs="Times New Roman"/>
          <w:lang w:val="ru-RU"/>
        </w:rPr>
      </w:pPr>
      <w:r w:rsidRPr="00216D84">
        <w:rPr>
          <w:rFonts w:ascii="Times New Roman" w:hAnsi="Times New Roman" w:cs="Times New Roman"/>
          <w:lang w:val="ru-RU"/>
        </w:rPr>
        <w:t>Упреждение тяжелых лекарственных</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взаимодействий</w:t>
      </w:r>
      <w:r w:rsidR="00383A1F" w:rsidRPr="00216D84">
        <w:rPr>
          <w:rFonts w:ascii="Times New Roman" w:hAnsi="Times New Roman" w:cs="Times New Roman"/>
          <w:lang w:val="ru-RU"/>
        </w:rPr>
        <w:t>.</w:t>
      </w:r>
    </w:p>
    <w:p w14:paraId="488A2C2F" w14:textId="77777777" w:rsidR="005607FC" w:rsidRPr="00216D84" w:rsidRDefault="005607FC" w:rsidP="00EB2787">
      <w:pPr>
        <w:pStyle w:val="ac"/>
        <w:numPr>
          <w:ilvl w:val="0"/>
          <w:numId w:val="45"/>
        </w:numPr>
        <w:tabs>
          <w:tab w:val="left" w:pos="284"/>
        </w:tabs>
        <w:ind w:left="0" w:hanging="11"/>
        <w:jc w:val="both"/>
        <w:rPr>
          <w:rFonts w:ascii="Times New Roman" w:hAnsi="Times New Roman" w:cs="Times New Roman"/>
          <w:lang w:val="ru-RU"/>
        </w:rPr>
      </w:pPr>
      <w:r w:rsidRPr="00216D84">
        <w:rPr>
          <w:rFonts w:ascii="Times New Roman" w:hAnsi="Times New Roman" w:cs="Times New Roman"/>
          <w:lang w:val="ru-RU"/>
        </w:rPr>
        <w:t>Запланированная</w:t>
      </w:r>
      <w:r w:rsidRPr="00216D84">
        <w:rPr>
          <w:rFonts w:ascii="Times New Roman" w:hAnsi="Times New Roman" w:cs="Times New Roman"/>
          <w:spacing w:val="-24"/>
          <w:lang w:val="ru-RU"/>
        </w:rPr>
        <w:t xml:space="preserve"> </w:t>
      </w:r>
      <w:r w:rsidRPr="00216D84">
        <w:rPr>
          <w:rFonts w:ascii="Times New Roman" w:hAnsi="Times New Roman" w:cs="Times New Roman"/>
          <w:lang w:val="ru-RU"/>
        </w:rPr>
        <w:t>беременность</w:t>
      </w:r>
      <w:r w:rsidR="00383A1F" w:rsidRPr="00216D84">
        <w:rPr>
          <w:rFonts w:ascii="Times New Roman" w:hAnsi="Times New Roman" w:cs="Times New Roman"/>
          <w:lang w:val="ru-RU"/>
        </w:rPr>
        <w:t>.</w:t>
      </w:r>
    </w:p>
    <w:p w14:paraId="488A2C30" w14:textId="77777777" w:rsidR="005607FC" w:rsidRPr="00216D84" w:rsidRDefault="005607FC" w:rsidP="00EB2787">
      <w:pPr>
        <w:pStyle w:val="ac"/>
        <w:numPr>
          <w:ilvl w:val="0"/>
          <w:numId w:val="45"/>
        </w:numPr>
        <w:tabs>
          <w:tab w:val="left" w:pos="284"/>
        </w:tabs>
        <w:ind w:left="0" w:hanging="11"/>
        <w:jc w:val="both"/>
        <w:rPr>
          <w:rFonts w:ascii="Times New Roman" w:hAnsi="Times New Roman" w:cs="Times New Roman"/>
          <w:lang w:val="ru-RU"/>
        </w:rPr>
      </w:pPr>
      <w:r w:rsidRPr="00216D84">
        <w:rPr>
          <w:rFonts w:ascii="Times New Roman" w:hAnsi="Times New Roman" w:cs="Times New Roman"/>
          <w:lang w:val="ru-RU"/>
        </w:rPr>
        <w:t>Старение и/или сопутствующее заболевание с возможным негативным</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влиянием</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препаратов</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в</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текущей</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схеме,</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например,</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риск ССЗ, метаболические</w:t>
      </w:r>
      <w:r w:rsidRPr="00216D84">
        <w:rPr>
          <w:rFonts w:ascii="Times New Roman" w:hAnsi="Times New Roman" w:cs="Times New Roman"/>
          <w:spacing w:val="-3"/>
          <w:lang w:val="ru-RU"/>
        </w:rPr>
        <w:t xml:space="preserve"> </w:t>
      </w:r>
      <w:r w:rsidRPr="00216D84">
        <w:rPr>
          <w:rFonts w:ascii="Times New Roman" w:hAnsi="Times New Roman" w:cs="Times New Roman"/>
          <w:lang w:val="ru-RU"/>
        </w:rPr>
        <w:t>показатели.</w:t>
      </w:r>
    </w:p>
    <w:p w14:paraId="488A2C31" w14:textId="77777777" w:rsidR="005607FC" w:rsidRPr="00216D84" w:rsidRDefault="005607FC" w:rsidP="00EB2787">
      <w:pPr>
        <w:pStyle w:val="ac"/>
        <w:numPr>
          <w:ilvl w:val="0"/>
          <w:numId w:val="45"/>
        </w:numPr>
        <w:tabs>
          <w:tab w:val="left" w:pos="284"/>
        </w:tabs>
        <w:ind w:left="0" w:hanging="11"/>
        <w:jc w:val="both"/>
        <w:rPr>
          <w:rFonts w:ascii="Times New Roman" w:hAnsi="Times New Roman" w:cs="Times New Roman"/>
          <w:lang w:val="ru-RU"/>
        </w:rPr>
      </w:pPr>
      <w:r w:rsidRPr="00216D84">
        <w:rPr>
          <w:rFonts w:ascii="Times New Roman" w:hAnsi="Times New Roman" w:cs="Times New Roman"/>
          <w:lang w:val="ru-RU"/>
        </w:rPr>
        <w:t>Упрощение</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схемы:</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Снизить</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количество</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принимаемых</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пациентом единиц дозирования препаратов, скорректировать ограничения в пище и улучшить</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приверженность.</w:t>
      </w:r>
    </w:p>
    <w:p w14:paraId="488A2C32" w14:textId="77777777" w:rsidR="005607FC" w:rsidRPr="00216D84" w:rsidRDefault="005607FC" w:rsidP="00EB2787">
      <w:pPr>
        <w:pStyle w:val="ac"/>
        <w:numPr>
          <w:ilvl w:val="0"/>
          <w:numId w:val="45"/>
        </w:numPr>
        <w:tabs>
          <w:tab w:val="left" w:pos="284"/>
        </w:tabs>
        <w:ind w:left="0" w:hanging="11"/>
        <w:jc w:val="both"/>
        <w:rPr>
          <w:rFonts w:ascii="Times New Roman" w:hAnsi="Times New Roman" w:cs="Times New Roman"/>
          <w:lang w:val="ru-RU"/>
        </w:rPr>
      </w:pPr>
      <w:r w:rsidRPr="00216D84">
        <w:rPr>
          <w:rFonts w:ascii="Times New Roman" w:hAnsi="Times New Roman" w:cs="Times New Roman"/>
          <w:lang w:val="ru-RU"/>
        </w:rPr>
        <w:lastRenderedPageBreak/>
        <w:t>Начало</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лечения</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ВГС</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в</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случае</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лекарственного</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взаимодействия.</w:t>
      </w:r>
    </w:p>
    <w:p w14:paraId="488A2C33" w14:textId="77777777" w:rsidR="0061239F" w:rsidRPr="00216D84" w:rsidRDefault="0061239F" w:rsidP="0061239F">
      <w:pPr>
        <w:pStyle w:val="ac"/>
        <w:jc w:val="both"/>
        <w:rPr>
          <w:rFonts w:ascii="Times New Roman" w:hAnsi="Times New Roman" w:cs="Times New Roman"/>
          <w:b/>
          <w:lang w:val="ru-RU"/>
        </w:rPr>
      </w:pPr>
    </w:p>
    <w:p w14:paraId="488A2C34" w14:textId="77777777" w:rsidR="00507CD6" w:rsidRPr="00216D84" w:rsidRDefault="00507CD6" w:rsidP="0061239F">
      <w:pPr>
        <w:pStyle w:val="ac"/>
        <w:jc w:val="both"/>
        <w:rPr>
          <w:rFonts w:ascii="Times New Roman" w:hAnsi="Times New Roman" w:cs="Times New Roman"/>
          <w:b/>
          <w:lang w:val="ru-RU"/>
        </w:rPr>
      </w:pPr>
      <w:r w:rsidRPr="00216D84">
        <w:rPr>
          <w:rFonts w:ascii="Times New Roman" w:hAnsi="Times New Roman" w:cs="Times New Roman"/>
          <w:b/>
          <w:lang w:val="ru-RU"/>
        </w:rPr>
        <w:t>Принципы:</w:t>
      </w:r>
    </w:p>
    <w:p w14:paraId="488A2C35" w14:textId="77777777" w:rsidR="00507CD6" w:rsidRPr="00216D84" w:rsidRDefault="005607FC" w:rsidP="0061239F">
      <w:pPr>
        <w:pStyle w:val="ac"/>
        <w:jc w:val="both"/>
        <w:rPr>
          <w:rFonts w:ascii="Times New Roman" w:hAnsi="Times New Roman" w:cs="Times New Roman"/>
          <w:lang w:val="ru-RU"/>
        </w:rPr>
      </w:pPr>
      <w:r w:rsidRPr="00216D84">
        <w:rPr>
          <w:rFonts w:ascii="Times New Roman" w:hAnsi="Times New Roman" w:cs="Times New Roman"/>
          <w:lang w:val="ru-RU"/>
        </w:rPr>
        <w:t>Клиницистам всегда следует рассматривать возможные побочные эффекты или проблемы переносимости с текущими антиретровирусными схемами. Не следует полагать, что пациент с ВИЧ-инфекцией адаптировался и хорошо переносит текущую схему, опира</w:t>
      </w:r>
      <w:r w:rsidR="00507CD6" w:rsidRPr="00216D84">
        <w:rPr>
          <w:rFonts w:ascii="Times New Roman" w:hAnsi="Times New Roman" w:cs="Times New Roman"/>
          <w:lang w:val="ru-RU"/>
        </w:rPr>
        <w:t xml:space="preserve">ясь только на супрессию </w:t>
      </w:r>
      <w:r w:rsidR="00507CD6" w:rsidRPr="00216D84">
        <w:rPr>
          <w:rFonts w:ascii="Times New Roman" w:hAnsi="Times New Roman" w:cs="Times New Roman"/>
        </w:rPr>
        <w:t>ВН ВИЧ.</w:t>
      </w:r>
    </w:p>
    <w:p w14:paraId="488A2C36" w14:textId="77777777" w:rsidR="00507CD6" w:rsidRPr="00216D84" w:rsidRDefault="005607FC" w:rsidP="0061239F">
      <w:pPr>
        <w:pStyle w:val="ac"/>
        <w:numPr>
          <w:ilvl w:val="0"/>
          <w:numId w:val="3"/>
        </w:numPr>
        <w:tabs>
          <w:tab w:val="left" w:pos="142"/>
          <w:tab w:val="left" w:pos="284"/>
        </w:tabs>
        <w:spacing w:line="249" w:lineRule="auto"/>
        <w:ind w:left="0" w:right="141" w:firstLine="0"/>
        <w:jc w:val="both"/>
        <w:rPr>
          <w:rFonts w:ascii="Times New Roman" w:hAnsi="Times New Roman" w:cs="Times New Roman"/>
          <w:lang w:val="ru-RU"/>
        </w:rPr>
      </w:pPr>
      <w:r w:rsidRPr="00216D84">
        <w:rPr>
          <w:rFonts w:ascii="Times New Roman" w:hAnsi="Times New Roman" w:cs="Times New Roman"/>
          <w:lang w:val="ru-RU"/>
        </w:rPr>
        <w:t>Целями изменения схемы лечения должны являться устранение или улучшение нежелательных явлений, содействие адекватному лечению сопутствующих заболеваний и повышение качества жизни.</w:t>
      </w:r>
    </w:p>
    <w:p w14:paraId="488A2C37" w14:textId="77777777" w:rsidR="00507CD6" w:rsidRPr="00216D84" w:rsidRDefault="005607FC" w:rsidP="0061239F">
      <w:pPr>
        <w:pStyle w:val="ac"/>
        <w:numPr>
          <w:ilvl w:val="0"/>
          <w:numId w:val="3"/>
        </w:numPr>
        <w:tabs>
          <w:tab w:val="left" w:pos="142"/>
          <w:tab w:val="left" w:pos="284"/>
        </w:tabs>
        <w:spacing w:line="249" w:lineRule="auto"/>
        <w:ind w:left="0" w:right="141" w:firstLine="0"/>
        <w:jc w:val="both"/>
        <w:rPr>
          <w:rFonts w:ascii="Times New Roman" w:hAnsi="Times New Roman" w:cs="Times New Roman"/>
          <w:lang w:val="ru-RU"/>
        </w:rPr>
      </w:pPr>
      <w:r w:rsidRPr="00216D84">
        <w:rPr>
          <w:rFonts w:ascii="Times New Roman" w:hAnsi="Times New Roman" w:cs="Times New Roman"/>
          <w:lang w:val="ru-RU"/>
        </w:rPr>
        <w:t>Особо важно при смене схемы не подвергать риску вирусологическую супрессию. У пациентов с отсутствием вирусологических неудач и резистентности в анамнезе, смена схемы лечения влечет низкий риск последующей неудачи, если клиницисты выберут одну из рекомендованных комбинаций терапии первой линии. Большинство клинических испытаний, показывающих не меньшую эффективность нового режима после смены, активно исключали пациентов с выявленными ранее вирусологическими неудачами.</w:t>
      </w:r>
    </w:p>
    <w:p w14:paraId="488A2C38" w14:textId="77777777" w:rsidR="007264BE" w:rsidRPr="00216D84" w:rsidRDefault="005607FC" w:rsidP="0061239F">
      <w:pPr>
        <w:pStyle w:val="ac"/>
        <w:numPr>
          <w:ilvl w:val="0"/>
          <w:numId w:val="3"/>
        </w:numPr>
        <w:tabs>
          <w:tab w:val="left" w:pos="142"/>
          <w:tab w:val="left" w:pos="284"/>
        </w:tabs>
        <w:spacing w:line="249" w:lineRule="auto"/>
        <w:ind w:left="0" w:right="141" w:firstLine="0"/>
        <w:jc w:val="both"/>
        <w:rPr>
          <w:rFonts w:ascii="Times New Roman" w:hAnsi="Times New Roman" w:cs="Times New Roman"/>
          <w:lang w:val="ru-RU"/>
        </w:rPr>
      </w:pPr>
      <w:r w:rsidRPr="00216D84">
        <w:rPr>
          <w:rFonts w:ascii="Times New Roman" w:hAnsi="Times New Roman" w:cs="Times New Roman"/>
          <w:lang w:val="ru-RU"/>
        </w:rPr>
        <w:t>Перед любой сменой схемы лечения необходимо проанализировать полную историю приема АРВ-препаратов пациентом с его показателями ВН ВИЧ, вопросами переносимости и накопительного генотипического исследования резистентности к препаратам.</w:t>
      </w:r>
    </w:p>
    <w:p w14:paraId="488A2C39" w14:textId="77777777" w:rsidR="007264BE" w:rsidRPr="00216D84" w:rsidRDefault="005607FC" w:rsidP="0061239F">
      <w:pPr>
        <w:pStyle w:val="ac"/>
        <w:numPr>
          <w:ilvl w:val="0"/>
          <w:numId w:val="3"/>
        </w:numPr>
        <w:tabs>
          <w:tab w:val="left" w:pos="142"/>
          <w:tab w:val="left" w:pos="284"/>
        </w:tabs>
        <w:spacing w:line="249" w:lineRule="auto"/>
        <w:ind w:left="0" w:right="141" w:firstLine="0"/>
        <w:jc w:val="both"/>
        <w:rPr>
          <w:rFonts w:ascii="Times New Roman" w:hAnsi="Times New Roman" w:cs="Times New Roman"/>
          <w:lang w:val="ru-RU"/>
        </w:rPr>
      </w:pPr>
      <w:r w:rsidRPr="00216D84">
        <w:rPr>
          <w:rFonts w:ascii="Times New Roman" w:hAnsi="Times New Roman" w:cs="Times New Roman"/>
          <w:lang w:val="ru-RU"/>
        </w:rPr>
        <w:t xml:space="preserve">ИП/р или ИП/к может быть заменен на </w:t>
      </w:r>
      <w:proofErr w:type="spellStart"/>
      <w:r w:rsidRPr="00216D84">
        <w:rPr>
          <w:rFonts w:ascii="Times New Roman" w:hAnsi="Times New Roman" w:cs="Times New Roman"/>
          <w:lang w:val="ru-RU"/>
        </w:rPr>
        <w:t>небустированный</w:t>
      </w:r>
      <w:proofErr w:type="spellEnd"/>
      <w:r w:rsidRPr="00216D84">
        <w:rPr>
          <w:rFonts w:ascii="Times New Roman" w:hAnsi="Times New Roman" w:cs="Times New Roman"/>
          <w:lang w:val="ru-RU"/>
        </w:rPr>
        <w:t xml:space="preserve"> </w:t>
      </w:r>
      <w:r w:rsidRPr="00216D84">
        <w:rPr>
          <w:rFonts w:ascii="Times New Roman" w:hAnsi="Times New Roman" w:cs="Times New Roman"/>
        </w:rPr>
        <w:t>ATV</w:t>
      </w:r>
      <w:r w:rsidRPr="00216D84">
        <w:rPr>
          <w:rFonts w:ascii="Times New Roman" w:hAnsi="Times New Roman" w:cs="Times New Roman"/>
          <w:lang w:val="ru-RU"/>
        </w:rPr>
        <w:t xml:space="preserve">, ННИОТ или ИИ только если может быть гарантирована полная активность двух НИОТ, оставшихся в схеме лечения. Смену схемы следует планировать особенно тщательно, если это может привести к снижению генетического барьера схемы в случае предшествующих вирусологических неудач. До того, как менять схему, следует пересмотреть полную историю АРТ и доступные результаты тестов на резистентность и ВН ВИЧ и убедиться, что нет лекарственного взаимодействия, которое может привести к </w:t>
      </w:r>
      <w:proofErr w:type="spellStart"/>
      <w:r w:rsidRPr="00216D84">
        <w:rPr>
          <w:rFonts w:ascii="Times New Roman" w:hAnsi="Times New Roman" w:cs="Times New Roman"/>
          <w:lang w:val="ru-RU"/>
        </w:rPr>
        <w:t>субоптимальной</w:t>
      </w:r>
      <w:proofErr w:type="spellEnd"/>
      <w:r w:rsidRPr="00216D84">
        <w:rPr>
          <w:rFonts w:ascii="Times New Roman" w:hAnsi="Times New Roman" w:cs="Times New Roman"/>
          <w:lang w:val="ru-RU"/>
        </w:rPr>
        <w:t xml:space="preserve"> концентрации препаратов в крови (например, </w:t>
      </w:r>
      <w:proofErr w:type="spellStart"/>
      <w:r w:rsidRPr="00216D84">
        <w:rPr>
          <w:rFonts w:ascii="Times New Roman" w:hAnsi="Times New Roman" w:cs="Times New Roman"/>
          <w:lang w:val="ru-RU"/>
        </w:rPr>
        <w:t>небустированный</w:t>
      </w:r>
      <w:proofErr w:type="spellEnd"/>
      <w:r w:rsidRPr="00216D84">
        <w:rPr>
          <w:rFonts w:ascii="Times New Roman" w:hAnsi="Times New Roman" w:cs="Times New Roman"/>
          <w:lang w:val="ru-RU"/>
        </w:rPr>
        <w:t xml:space="preserve"> </w:t>
      </w:r>
      <w:r w:rsidRPr="00216D84">
        <w:rPr>
          <w:rFonts w:ascii="Times New Roman" w:hAnsi="Times New Roman" w:cs="Times New Roman"/>
        </w:rPr>
        <w:t>ATV</w:t>
      </w:r>
      <w:r w:rsidRPr="00216D84">
        <w:rPr>
          <w:rFonts w:ascii="Times New Roman" w:hAnsi="Times New Roman" w:cs="Times New Roman"/>
          <w:lang w:val="ru-RU"/>
        </w:rPr>
        <w:t xml:space="preserve"> и </w:t>
      </w:r>
      <w:r w:rsidRPr="00216D84">
        <w:rPr>
          <w:rFonts w:ascii="Times New Roman" w:hAnsi="Times New Roman" w:cs="Times New Roman"/>
        </w:rPr>
        <w:t>TDF</w:t>
      </w:r>
      <w:r w:rsidRPr="00216D84">
        <w:rPr>
          <w:rFonts w:ascii="Times New Roman" w:hAnsi="Times New Roman" w:cs="Times New Roman"/>
          <w:lang w:val="ru-RU"/>
        </w:rPr>
        <w:t>).</w:t>
      </w:r>
    </w:p>
    <w:p w14:paraId="488A2C3A" w14:textId="77777777" w:rsidR="007264BE" w:rsidRPr="00216D84" w:rsidRDefault="005607FC" w:rsidP="0061239F">
      <w:pPr>
        <w:pStyle w:val="ac"/>
        <w:numPr>
          <w:ilvl w:val="0"/>
          <w:numId w:val="3"/>
        </w:numPr>
        <w:tabs>
          <w:tab w:val="left" w:pos="142"/>
          <w:tab w:val="left" w:pos="284"/>
        </w:tabs>
        <w:spacing w:line="249" w:lineRule="auto"/>
        <w:ind w:left="0" w:right="141" w:firstLine="0"/>
        <w:jc w:val="both"/>
        <w:rPr>
          <w:rFonts w:ascii="Times New Roman" w:hAnsi="Times New Roman" w:cs="Times New Roman"/>
          <w:lang w:val="ru-RU"/>
        </w:rPr>
      </w:pPr>
      <w:r w:rsidRPr="00216D84">
        <w:rPr>
          <w:rFonts w:ascii="Times New Roman" w:hAnsi="Times New Roman" w:cs="Times New Roman"/>
          <w:lang w:val="ru-RU"/>
        </w:rPr>
        <w:t>До смены препаратов необходимо учесть варианты других схем лечения в случае потенциальной вирусологической неудачи при применении</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новой</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схемы.</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Например,</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развитие</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мутации</w:t>
      </w:r>
      <w:r w:rsidRPr="00216D84">
        <w:rPr>
          <w:rFonts w:ascii="Times New Roman" w:hAnsi="Times New Roman" w:cs="Times New Roman"/>
          <w:spacing w:val="-5"/>
          <w:lang w:val="ru-RU"/>
        </w:rPr>
        <w:t xml:space="preserve"> </w:t>
      </w:r>
      <w:r w:rsidRPr="00216D84">
        <w:rPr>
          <w:rFonts w:ascii="Times New Roman" w:hAnsi="Times New Roman" w:cs="Times New Roman"/>
        </w:rPr>
        <w:t>M</w:t>
      </w:r>
      <w:r w:rsidRPr="00216D84">
        <w:rPr>
          <w:rFonts w:ascii="Times New Roman" w:hAnsi="Times New Roman" w:cs="Times New Roman"/>
          <w:lang w:val="ru-RU"/>
        </w:rPr>
        <w:t>184</w:t>
      </w:r>
      <w:r w:rsidRPr="00216D84">
        <w:rPr>
          <w:rFonts w:ascii="Times New Roman" w:hAnsi="Times New Roman" w:cs="Times New Roman"/>
        </w:rPr>
        <w:t>V</w:t>
      </w:r>
      <w:r w:rsidRPr="00216D84">
        <w:rPr>
          <w:rFonts w:ascii="Times New Roman" w:hAnsi="Times New Roman" w:cs="Times New Roman"/>
          <w:spacing w:val="-4"/>
          <w:lang w:val="ru-RU"/>
        </w:rPr>
        <w:t xml:space="preserve"> </w:t>
      </w:r>
      <w:r w:rsidRPr="00216D84">
        <w:rPr>
          <w:rFonts w:ascii="Times New Roman" w:hAnsi="Times New Roman" w:cs="Times New Roman"/>
        </w:rPr>
        <w:t>RT</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у пациентов с ВИЧ-инфекцией, которые потерпели вирусологическую неудачу при приеме схемы, содержащей 3</w:t>
      </w:r>
      <w:r w:rsidRPr="00216D84">
        <w:rPr>
          <w:rFonts w:ascii="Times New Roman" w:hAnsi="Times New Roman" w:cs="Times New Roman"/>
        </w:rPr>
        <w:t>TC</w:t>
      </w:r>
      <w:r w:rsidRPr="00216D84">
        <w:rPr>
          <w:rFonts w:ascii="Times New Roman" w:hAnsi="Times New Roman" w:cs="Times New Roman"/>
          <w:lang w:val="ru-RU"/>
        </w:rPr>
        <w:t>, может исключать применение всех доступных на сегодня комбинированных препаратов "вся схема в одной</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таблетке".</w:t>
      </w:r>
    </w:p>
    <w:p w14:paraId="488A2C3B" w14:textId="77777777" w:rsidR="007264BE" w:rsidRPr="00216D84" w:rsidRDefault="005607FC" w:rsidP="0061239F">
      <w:pPr>
        <w:pStyle w:val="ac"/>
        <w:numPr>
          <w:ilvl w:val="0"/>
          <w:numId w:val="3"/>
        </w:numPr>
        <w:tabs>
          <w:tab w:val="left" w:pos="142"/>
          <w:tab w:val="left" w:pos="284"/>
        </w:tabs>
        <w:spacing w:line="249" w:lineRule="auto"/>
        <w:ind w:left="0" w:right="141" w:firstLine="0"/>
        <w:jc w:val="both"/>
        <w:rPr>
          <w:rFonts w:ascii="Times New Roman" w:hAnsi="Times New Roman" w:cs="Times New Roman"/>
          <w:lang w:val="ru-RU"/>
        </w:rPr>
      </w:pPr>
      <w:r w:rsidRPr="00216D84">
        <w:rPr>
          <w:rFonts w:ascii="Times New Roman" w:hAnsi="Times New Roman" w:cs="Times New Roman"/>
          <w:lang w:val="ru-RU"/>
        </w:rPr>
        <w:t>Смена одного препарата на другой с одинаковым генетическим барьером</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(например,</w:t>
      </w:r>
      <w:r w:rsidRPr="00216D84">
        <w:rPr>
          <w:rFonts w:ascii="Times New Roman" w:hAnsi="Times New Roman" w:cs="Times New Roman"/>
          <w:spacing w:val="-5"/>
          <w:lang w:val="ru-RU"/>
        </w:rPr>
        <w:t xml:space="preserve"> </w:t>
      </w:r>
      <w:r w:rsidRPr="00216D84">
        <w:rPr>
          <w:rFonts w:ascii="Times New Roman" w:hAnsi="Times New Roman" w:cs="Times New Roman"/>
        </w:rPr>
        <w:t>EFV</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на</w:t>
      </w:r>
      <w:r w:rsidRPr="00216D84">
        <w:rPr>
          <w:rFonts w:ascii="Times New Roman" w:hAnsi="Times New Roman" w:cs="Times New Roman"/>
          <w:spacing w:val="-6"/>
          <w:lang w:val="ru-RU"/>
        </w:rPr>
        <w:t xml:space="preserve"> </w:t>
      </w:r>
      <w:r w:rsidRPr="00216D84">
        <w:rPr>
          <w:rFonts w:ascii="Times New Roman" w:hAnsi="Times New Roman" w:cs="Times New Roman"/>
        </w:rPr>
        <w:t>RAL</w:t>
      </w:r>
      <w:r w:rsidRPr="00216D84">
        <w:rPr>
          <w:rFonts w:ascii="Times New Roman" w:hAnsi="Times New Roman" w:cs="Times New Roman"/>
          <w:lang w:val="ru-RU"/>
        </w:rPr>
        <w:t>)</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обычно</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считается</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безопасной</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в вирусологическом плане при отсутствии резистентности к новому компоненту</w:t>
      </w:r>
      <w:r w:rsidRPr="00216D84">
        <w:rPr>
          <w:rFonts w:ascii="Times New Roman" w:hAnsi="Times New Roman" w:cs="Times New Roman"/>
          <w:spacing w:val="-1"/>
          <w:lang w:val="ru-RU"/>
        </w:rPr>
        <w:t xml:space="preserve"> </w:t>
      </w:r>
      <w:r w:rsidRPr="00216D84">
        <w:rPr>
          <w:rFonts w:ascii="Times New Roman" w:hAnsi="Times New Roman" w:cs="Times New Roman"/>
          <w:lang w:val="ru-RU"/>
        </w:rPr>
        <w:t>схемы.</w:t>
      </w:r>
    </w:p>
    <w:p w14:paraId="488A2C3C" w14:textId="77777777" w:rsidR="007264BE" w:rsidRPr="00216D84" w:rsidRDefault="005607FC" w:rsidP="0061239F">
      <w:pPr>
        <w:pStyle w:val="ac"/>
        <w:numPr>
          <w:ilvl w:val="0"/>
          <w:numId w:val="3"/>
        </w:numPr>
        <w:tabs>
          <w:tab w:val="left" w:pos="142"/>
          <w:tab w:val="left" w:pos="284"/>
        </w:tabs>
        <w:spacing w:line="249" w:lineRule="auto"/>
        <w:ind w:left="0" w:right="141" w:firstLine="0"/>
        <w:jc w:val="both"/>
        <w:rPr>
          <w:rFonts w:ascii="Times New Roman" w:hAnsi="Times New Roman" w:cs="Times New Roman"/>
          <w:lang w:val="ru-RU"/>
        </w:rPr>
      </w:pPr>
      <w:r w:rsidRPr="00216D84">
        <w:rPr>
          <w:rFonts w:ascii="Times New Roman" w:hAnsi="Times New Roman" w:cs="Times New Roman"/>
          <w:lang w:val="ru-RU"/>
        </w:rPr>
        <w:t>Следует</w:t>
      </w:r>
      <w:r w:rsidRPr="00216D84">
        <w:rPr>
          <w:rFonts w:ascii="Times New Roman" w:hAnsi="Times New Roman" w:cs="Times New Roman"/>
          <w:spacing w:val="-14"/>
          <w:lang w:val="ru-RU"/>
        </w:rPr>
        <w:t xml:space="preserve"> </w:t>
      </w:r>
      <w:r w:rsidRPr="00216D84">
        <w:rPr>
          <w:rFonts w:ascii="Times New Roman" w:hAnsi="Times New Roman" w:cs="Times New Roman"/>
          <w:lang w:val="ru-RU"/>
        </w:rPr>
        <w:t>внимательно</w:t>
      </w:r>
      <w:r w:rsidRPr="00216D84">
        <w:rPr>
          <w:rFonts w:ascii="Times New Roman" w:hAnsi="Times New Roman" w:cs="Times New Roman"/>
          <w:spacing w:val="-14"/>
          <w:lang w:val="ru-RU"/>
        </w:rPr>
        <w:t xml:space="preserve"> </w:t>
      </w:r>
      <w:r w:rsidRPr="00216D84">
        <w:rPr>
          <w:rFonts w:ascii="Times New Roman" w:hAnsi="Times New Roman" w:cs="Times New Roman"/>
          <w:lang w:val="ru-RU"/>
        </w:rPr>
        <w:t>рассматривать</w:t>
      </w:r>
      <w:r w:rsidRPr="00216D84">
        <w:rPr>
          <w:rFonts w:ascii="Times New Roman" w:hAnsi="Times New Roman" w:cs="Times New Roman"/>
          <w:spacing w:val="-13"/>
          <w:lang w:val="ru-RU"/>
        </w:rPr>
        <w:t xml:space="preserve"> </w:t>
      </w:r>
      <w:r w:rsidRPr="00216D84">
        <w:rPr>
          <w:rFonts w:ascii="Times New Roman" w:hAnsi="Times New Roman" w:cs="Times New Roman"/>
          <w:lang w:val="ru-RU"/>
        </w:rPr>
        <w:t>возможность</w:t>
      </w:r>
      <w:r w:rsidRPr="00216D84">
        <w:rPr>
          <w:rFonts w:ascii="Times New Roman" w:hAnsi="Times New Roman" w:cs="Times New Roman"/>
          <w:spacing w:val="-13"/>
          <w:lang w:val="ru-RU"/>
        </w:rPr>
        <w:t xml:space="preserve"> </w:t>
      </w:r>
      <w:r w:rsidRPr="00216D84">
        <w:rPr>
          <w:rFonts w:ascii="Times New Roman" w:hAnsi="Times New Roman" w:cs="Times New Roman"/>
          <w:lang w:val="ru-RU"/>
        </w:rPr>
        <w:t>лекарственных взаимодействий с новой</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схемой.</w:t>
      </w:r>
    </w:p>
    <w:p w14:paraId="488A2C3D" w14:textId="77777777" w:rsidR="00507CD6" w:rsidRPr="00216D84" w:rsidRDefault="005607FC" w:rsidP="0061239F">
      <w:pPr>
        <w:pStyle w:val="ac"/>
        <w:numPr>
          <w:ilvl w:val="0"/>
          <w:numId w:val="3"/>
        </w:numPr>
        <w:tabs>
          <w:tab w:val="left" w:pos="142"/>
          <w:tab w:val="left" w:pos="284"/>
        </w:tabs>
        <w:spacing w:line="249" w:lineRule="auto"/>
        <w:ind w:left="0" w:right="141" w:firstLine="0"/>
        <w:jc w:val="both"/>
        <w:rPr>
          <w:rFonts w:ascii="Times New Roman" w:hAnsi="Times New Roman" w:cs="Times New Roman"/>
          <w:lang w:val="ru-RU"/>
        </w:rPr>
      </w:pPr>
      <w:r w:rsidRPr="00216D84">
        <w:rPr>
          <w:rFonts w:ascii="Times New Roman" w:hAnsi="Times New Roman" w:cs="Times New Roman"/>
          <w:lang w:val="ru-RU"/>
        </w:rPr>
        <w:t xml:space="preserve">Если смена схемы предполагает прекращение приема </w:t>
      </w:r>
      <w:r w:rsidRPr="00216D84">
        <w:rPr>
          <w:rFonts w:ascii="Times New Roman" w:hAnsi="Times New Roman" w:cs="Times New Roman"/>
        </w:rPr>
        <w:t>TDF</w:t>
      </w:r>
      <w:r w:rsidRPr="00216D84">
        <w:rPr>
          <w:rFonts w:ascii="Times New Roman" w:hAnsi="Times New Roman" w:cs="Times New Roman"/>
          <w:lang w:val="ru-RU"/>
        </w:rPr>
        <w:t xml:space="preserve"> и исключение начала приема </w:t>
      </w:r>
      <w:r w:rsidRPr="00216D84">
        <w:rPr>
          <w:rFonts w:ascii="Times New Roman" w:hAnsi="Times New Roman" w:cs="Times New Roman"/>
          <w:spacing w:val="-8"/>
        </w:rPr>
        <w:t>TAF</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следует проверить у</w:t>
      </w:r>
      <w:r w:rsidRPr="00216D84">
        <w:rPr>
          <w:rFonts w:ascii="Times New Roman" w:hAnsi="Times New Roman" w:cs="Times New Roman"/>
          <w:spacing w:val="-21"/>
          <w:lang w:val="ru-RU"/>
        </w:rPr>
        <w:t xml:space="preserve"> </w:t>
      </w:r>
      <w:r w:rsidRPr="00216D84">
        <w:rPr>
          <w:rFonts w:ascii="Times New Roman" w:hAnsi="Times New Roman" w:cs="Times New Roman"/>
          <w:lang w:val="ru-RU"/>
        </w:rPr>
        <w:t xml:space="preserve">пациента статус ВГВ (избегайте прекращение приема </w:t>
      </w:r>
      <w:r w:rsidRPr="00216D84">
        <w:rPr>
          <w:rFonts w:ascii="Times New Roman" w:hAnsi="Times New Roman" w:cs="Times New Roman"/>
        </w:rPr>
        <w:t>TDF</w:t>
      </w:r>
      <w:r w:rsidRPr="00216D84">
        <w:rPr>
          <w:rFonts w:ascii="Times New Roman" w:hAnsi="Times New Roman" w:cs="Times New Roman"/>
          <w:lang w:val="ru-RU"/>
        </w:rPr>
        <w:t xml:space="preserve"> у пациентов с хроническим ВГВ, определите статус вакцинации от</w:t>
      </w:r>
      <w:r w:rsidRPr="00216D84">
        <w:rPr>
          <w:rFonts w:ascii="Times New Roman" w:hAnsi="Times New Roman" w:cs="Times New Roman"/>
          <w:spacing w:val="-17"/>
          <w:lang w:val="ru-RU"/>
        </w:rPr>
        <w:t xml:space="preserve"> </w:t>
      </w:r>
      <w:r w:rsidRPr="00216D84">
        <w:rPr>
          <w:rFonts w:ascii="Times New Roman" w:hAnsi="Times New Roman" w:cs="Times New Roman"/>
          <w:lang w:val="ru-RU"/>
        </w:rPr>
        <w:t>ВГВ).</w:t>
      </w:r>
    </w:p>
    <w:p w14:paraId="488A2C3E" w14:textId="77777777" w:rsidR="00507CD6" w:rsidRPr="00216D84" w:rsidRDefault="005607FC" w:rsidP="0061239F">
      <w:pPr>
        <w:pStyle w:val="5"/>
        <w:numPr>
          <w:ilvl w:val="0"/>
          <w:numId w:val="3"/>
        </w:numPr>
        <w:tabs>
          <w:tab w:val="left" w:pos="142"/>
          <w:tab w:val="left" w:pos="284"/>
        </w:tabs>
        <w:spacing w:before="0" w:line="249" w:lineRule="auto"/>
        <w:ind w:left="0" w:right="141" w:firstLine="0"/>
        <w:jc w:val="both"/>
        <w:rPr>
          <w:rFonts w:ascii="Times New Roman" w:hAnsi="Times New Roman" w:cs="Times New Roman"/>
          <w:color w:val="auto"/>
        </w:rPr>
      </w:pPr>
      <w:r w:rsidRPr="00216D84">
        <w:rPr>
          <w:rFonts w:ascii="Times New Roman" w:hAnsi="Times New Roman" w:cs="Times New Roman"/>
          <w:color w:val="auto"/>
        </w:rPr>
        <w:t>Следует</w:t>
      </w:r>
      <w:r w:rsidRPr="00216D84">
        <w:rPr>
          <w:rFonts w:ascii="Times New Roman" w:hAnsi="Times New Roman" w:cs="Times New Roman"/>
          <w:color w:val="auto"/>
          <w:spacing w:val="-5"/>
        </w:rPr>
        <w:t xml:space="preserve"> </w:t>
      </w:r>
      <w:r w:rsidRPr="00216D84">
        <w:rPr>
          <w:rFonts w:ascii="Times New Roman" w:hAnsi="Times New Roman" w:cs="Times New Roman"/>
          <w:color w:val="auto"/>
        </w:rPr>
        <w:t>провести</w:t>
      </w:r>
      <w:r w:rsidRPr="00216D84">
        <w:rPr>
          <w:rFonts w:ascii="Times New Roman" w:hAnsi="Times New Roman" w:cs="Times New Roman"/>
          <w:color w:val="auto"/>
          <w:spacing w:val="-5"/>
        </w:rPr>
        <w:t xml:space="preserve"> </w:t>
      </w:r>
      <w:r w:rsidRPr="00216D84">
        <w:rPr>
          <w:rFonts w:ascii="Times New Roman" w:hAnsi="Times New Roman" w:cs="Times New Roman"/>
          <w:color w:val="auto"/>
        </w:rPr>
        <w:t>осмотр</w:t>
      </w:r>
      <w:r w:rsidRPr="00216D84">
        <w:rPr>
          <w:rFonts w:ascii="Times New Roman" w:hAnsi="Times New Roman" w:cs="Times New Roman"/>
          <w:color w:val="auto"/>
          <w:spacing w:val="-5"/>
        </w:rPr>
        <w:t xml:space="preserve"> </w:t>
      </w:r>
      <w:r w:rsidRPr="00216D84">
        <w:rPr>
          <w:rFonts w:ascii="Times New Roman" w:hAnsi="Times New Roman" w:cs="Times New Roman"/>
          <w:color w:val="auto"/>
        </w:rPr>
        <w:t>пациентов</w:t>
      </w:r>
      <w:r w:rsidRPr="00216D84">
        <w:rPr>
          <w:rFonts w:ascii="Times New Roman" w:hAnsi="Times New Roman" w:cs="Times New Roman"/>
          <w:color w:val="auto"/>
          <w:spacing w:val="-5"/>
        </w:rPr>
        <w:t xml:space="preserve"> </w:t>
      </w:r>
      <w:r w:rsidRPr="00216D84">
        <w:rPr>
          <w:rFonts w:ascii="Times New Roman" w:hAnsi="Times New Roman" w:cs="Times New Roman"/>
          <w:color w:val="auto"/>
        </w:rPr>
        <w:t>с</w:t>
      </w:r>
      <w:r w:rsidRPr="00216D84">
        <w:rPr>
          <w:rFonts w:ascii="Times New Roman" w:hAnsi="Times New Roman" w:cs="Times New Roman"/>
          <w:color w:val="auto"/>
          <w:spacing w:val="-5"/>
        </w:rPr>
        <w:t xml:space="preserve"> </w:t>
      </w:r>
      <w:r w:rsidRPr="00216D84">
        <w:rPr>
          <w:rFonts w:ascii="Times New Roman" w:hAnsi="Times New Roman" w:cs="Times New Roman"/>
          <w:color w:val="auto"/>
        </w:rPr>
        <w:t>ВИЧ-инфекцией</w:t>
      </w:r>
      <w:r w:rsidRPr="00216D84">
        <w:rPr>
          <w:rFonts w:ascii="Times New Roman" w:hAnsi="Times New Roman" w:cs="Times New Roman"/>
          <w:color w:val="auto"/>
          <w:spacing w:val="-4"/>
        </w:rPr>
        <w:t xml:space="preserve"> </w:t>
      </w:r>
      <w:r w:rsidRPr="00216D84">
        <w:rPr>
          <w:rFonts w:ascii="Times New Roman" w:hAnsi="Times New Roman" w:cs="Times New Roman"/>
          <w:color w:val="auto"/>
        </w:rPr>
        <w:t>вскоре</w:t>
      </w:r>
      <w:r w:rsidRPr="00216D84">
        <w:rPr>
          <w:rFonts w:ascii="Times New Roman" w:hAnsi="Times New Roman" w:cs="Times New Roman"/>
          <w:color w:val="auto"/>
          <w:spacing w:val="-5"/>
        </w:rPr>
        <w:t xml:space="preserve"> </w:t>
      </w:r>
      <w:r w:rsidRPr="00216D84">
        <w:rPr>
          <w:rFonts w:ascii="Times New Roman" w:hAnsi="Times New Roman" w:cs="Times New Roman"/>
          <w:color w:val="auto"/>
        </w:rPr>
        <w:t>после смены</w:t>
      </w:r>
      <w:r w:rsidRPr="00216D84">
        <w:rPr>
          <w:rFonts w:ascii="Times New Roman" w:hAnsi="Times New Roman" w:cs="Times New Roman"/>
          <w:color w:val="auto"/>
          <w:spacing w:val="-6"/>
        </w:rPr>
        <w:t xml:space="preserve"> </w:t>
      </w:r>
      <w:r w:rsidRPr="00216D84">
        <w:rPr>
          <w:rFonts w:ascii="Times New Roman" w:hAnsi="Times New Roman" w:cs="Times New Roman"/>
          <w:color w:val="auto"/>
        </w:rPr>
        <w:t>схемы</w:t>
      </w:r>
      <w:r w:rsidRPr="00216D84">
        <w:rPr>
          <w:rFonts w:ascii="Times New Roman" w:hAnsi="Times New Roman" w:cs="Times New Roman"/>
          <w:color w:val="auto"/>
          <w:spacing w:val="-6"/>
        </w:rPr>
        <w:t xml:space="preserve"> </w:t>
      </w:r>
      <w:r w:rsidRPr="00216D84">
        <w:rPr>
          <w:rFonts w:ascii="Times New Roman" w:hAnsi="Times New Roman" w:cs="Times New Roman"/>
          <w:color w:val="auto"/>
        </w:rPr>
        <w:t>лечения</w:t>
      </w:r>
      <w:r w:rsidRPr="00216D84">
        <w:rPr>
          <w:rFonts w:ascii="Times New Roman" w:hAnsi="Times New Roman" w:cs="Times New Roman"/>
          <w:color w:val="auto"/>
          <w:spacing w:val="-5"/>
        </w:rPr>
        <w:t xml:space="preserve"> </w:t>
      </w:r>
      <w:r w:rsidRPr="00216D84">
        <w:rPr>
          <w:rFonts w:ascii="Times New Roman" w:hAnsi="Times New Roman" w:cs="Times New Roman"/>
          <w:color w:val="auto"/>
        </w:rPr>
        <w:t>(например,</w:t>
      </w:r>
      <w:r w:rsidRPr="00216D84">
        <w:rPr>
          <w:rFonts w:ascii="Times New Roman" w:hAnsi="Times New Roman" w:cs="Times New Roman"/>
          <w:color w:val="auto"/>
          <w:spacing w:val="-5"/>
        </w:rPr>
        <w:t xml:space="preserve"> </w:t>
      </w:r>
      <w:r w:rsidRPr="00216D84">
        <w:rPr>
          <w:rFonts w:ascii="Times New Roman" w:hAnsi="Times New Roman" w:cs="Times New Roman"/>
          <w:color w:val="auto"/>
        </w:rPr>
        <w:t>через</w:t>
      </w:r>
      <w:r w:rsidRPr="00216D84">
        <w:rPr>
          <w:rFonts w:ascii="Times New Roman" w:hAnsi="Times New Roman" w:cs="Times New Roman"/>
          <w:color w:val="auto"/>
          <w:spacing w:val="-6"/>
        </w:rPr>
        <w:t xml:space="preserve"> </w:t>
      </w:r>
      <w:r w:rsidRPr="00216D84">
        <w:rPr>
          <w:rFonts w:ascii="Times New Roman" w:hAnsi="Times New Roman" w:cs="Times New Roman"/>
          <w:color w:val="auto"/>
        </w:rPr>
        <w:t>4</w:t>
      </w:r>
      <w:r w:rsidRPr="00216D84">
        <w:rPr>
          <w:rFonts w:ascii="Times New Roman" w:hAnsi="Times New Roman" w:cs="Times New Roman"/>
          <w:color w:val="auto"/>
          <w:spacing w:val="-6"/>
        </w:rPr>
        <w:t xml:space="preserve"> </w:t>
      </w:r>
      <w:r w:rsidRPr="00216D84">
        <w:rPr>
          <w:rFonts w:ascii="Times New Roman" w:hAnsi="Times New Roman" w:cs="Times New Roman"/>
          <w:color w:val="auto"/>
        </w:rPr>
        <w:t>недели),</w:t>
      </w:r>
      <w:r w:rsidRPr="00216D84">
        <w:rPr>
          <w:rFonts w:ascii="Times New Roman" w:hAnsi="Times New Roman" w:cs="Times New Roman"/>
          <w:color w:val="auto"/>
          <w:spacing w:val="-6"/>
        </w:rPr>
        <w:t xml:space="preserve"> </w:t>
      </w:r>
      <w:r w:rsidRPr="00216D84">
        <w:rPr>
          <w:rFonts w:ascii="Times New Roman" w:hAnsi="Times New Roman" w:cs="Times New Roman"/>
          <w:color w:val="auto"/>
        </w:rPr>
        <w:t>чтобы</w:t>
      </w:r>
      <w:r w:rsidRPr="00216D84">
        <w:rPr>
          <w:rFonts w:ascii="Times New Roman" w:hAnsi="Times New Roman" w:cs="Times New Roman"/>
          <w:color w:val="auto"/>
          <w:spacing w:val="-6"/>
        </w:rPr>
        <w:t xml:space="preserve"> </w:t>
      </w:r>
      <w:r w:rsidRPr="00216D84">
        <w:rPr>
          <w:rFonts w:ascii="Times New Roman" w:hAnsi="Times New Roman" w:cs="Times New Roman"/>
          <w:color w:val="auto"/>
        </w:rPr>
        <w:t>убедиться, что поддерживается уровень супрессии, и проверить схему на возможную</w:t>
      </w:r>
      <w:r w:rsidRPr="00216D84">
        <w:rPr>
          <w:rFonts w:ascii="Times New Roman" w:hAnsi="Times New Roman" w:cs="Times New Roman"/>
          <w:color w:val="auto"/>
          <w:spacing w:val="-1"/>
        </w:rPr>
        <w:t xml:space="preserve"> </w:t>
      </w:r>
      <w:r w:rsidRPr="00216D84">
        <w:rPr>
          <w:rFonts w:ascii="Times New Roman" w:hAnsi="Times New Roman" w:cs="Times New Roman"/>
          <w:color w:val="auto"/>
        </w:rPr>
        <w:t>токсичность.</w:t>
      </w:r>
    </w:p>
    <w:p w14:paraId="488A2C3F" w14:textId="77777777" w:rsidR="00507CD6" w:rsidRPr="00216D84" w:rsidRDefault="005607FC" w:rsidP="0061239F">
      <w:pPr>
        <w:pStyle w:val="5"/>
        <w:numPr>
          <w:ilvl w:val="0"/>
          <w:numId w:val="3"/>
        </w:numPr>
        <w:tabs>
          <w:tab w:val="left" w:pos="142"/>
          <w:tab w:val="left" w:pos="284"/>
        </w:tabs>
        <w:spacing w:before="0" w:line="249" w:lineRule="auto"/>
        <w:ind w:left="0" w:right="141" w:firstLine="0"/>
        <w:jc w:val="both"/>
        <w:rPr>
          <w:rFonts w:ascii="Times New Roman" w:hAnsi="Times New Roman" w:cs="Times New Roman"/>
          <w:color w:val="auto"/>
        </w:rPr>
      </w:pPr>
      <w:r w:rsidRPr="00216D84">
        <w:rPr>
          <w:rFonts w:ascii="Times New Roman" w:hAnsi="Times New Roman" w:cs="Times New Roman"/>
          <w:color w:val="auto"/>
        </w:rPr>
        <w:t>Если пациент с ВИЧ-инфекцией принимает терапию и хорошо переносит</w:t>
      </w:r>
      <w:r w:rsidRPr="00216D84">
        <w:rPr>
          <w:rFonts w:ascii="Times New Roman" w:hAnsi="Times New Roman" w:cs="Times New Roman"/>
          <w:color w:val="auto"/>
          <w:spacing w:val="-8"/>
        </w:rPr>
        <w:t xml:space="preserve"> </w:t>
      </w:r>
      <w:r w:rsidRPr="00216D84">
        <w:rPr>
          <w:rFonts w:ascii="Times New Roman" w:hAnsi="Times New Roman" w:cs="Times New Roman"/>
          <w:color w:val="auto"/>
          <w:spacing w:val="-3"/>
        </w:rPr>
        <w:t>схему,</w:t>
      </w:r>
      <w:r w:rsidRPr="00216D84">
        <w:rPr>
          <w:rFonts w:ascii="Times New Roman" w:hAnsi="Times New Roman" w:cs="Times New Roman"/>
          <w:color w:val="auto"/>
          <w:spacing w:val="-8"/>
        </w:rPr>
        <w:t xml:space="preserve"> </w:t>
      </w:r>
      <w:r w:rsidRPr="00216D84">
        <w:rPr>
          <w:rFonts w:ascii="Times New Roman" w:hAnsi="Times New Roman" w:cs="Times New Roman"/>
          <w:color w:val="auto"/>
        </w:rPr>
        <w:t>которая</w:t>
      </w:r>
      <w:r w:rsidRPr="00216D84">
        <w:rPr>
          <w:rFonts w:ascii="Times New Roman" w:hAnsi="Times New Roman" w:cs="Times New Roman"/>
          <w:color w:val="auto"/>
          <w:spacing w:val="-8"/>
        </w:rPr>
        <w:t xml:space="preserve"> </w:t>
      </w:r>
      <w:r w:rsidRPr="00216D84">
        <w:rPr>
          <w:rFonts w:ascii="Times New Roman" w:hAnsi="Times New Roman" w:cs="Times New Roman"/>
          <w:color w:val="auto"/>
        </w:rPr>
        <w:t>больше</w:t>
      </w:r>
      <w:r w:rsidRPr="00216D84">
        <w:rPr>
          <w:rFonts w:ascii="Times New Roman" w:hAnsi="Times New Roman" w:cs="Times New Roman"/>
          <w:color w:val="auto"/>
          <w:spacing w:val="-8"/>
        </w:rPr>
        <w:t xml:space="preserve"> </w:t>
      </w:r>
      <w:r w:rsidRPr="00216D84">
        <w:rPr>
          <w:rFonts w:ascii="Times New Roman" w:hAnsi="Times New Roman" w:cs="Times New Roman"/>
          <w:color w:val="auto"/>
        </w:rPr>
        <w:t>не</w:t>
      </w:r>
      <w:r w:rsidRPr="00216D84">
        <w:rPr>
          <w:rFonts w:ascii="Times New Roman" w:hAnsi="Times New Roman" w:cs="Times New Roman"/>
          <w:color w:val="auto"/>
          <w:spacing w:val="-9"/>
        </w:rPr>
        <w:t xml:space="preserve"> </w:t>
      </w:r>
      <w:r w:rsidRPr="00216D84">
        <w:rPr>
          <w:rFonts w:ascii="Times New Roman" w:hAnsi="Times New Roman" w:cs="Times New Roman"/>
          <w:color w:val="auto"/>
        </w:rPr>
        <w:t>является</w:t>
      </w:r>
      <w:r w:rsidRPr="00216D84">
        <w:rPr>
          <w:rFonts w:ascii="Times New Roman" w:hAnsi="Times New Roman" w:cs="Times New Roman"/>
          <w:color w:val="auto"/>
          <w:spacing w:val="-7"/>
        </w:rPr>
        <w:t xml:space="preserve"> </w:t>
      </w:r>
      <w:r w:rsidRPr="00216D84">
        <w:rPr>
          <w:rFonts w:ascii="Times New Roman" w:hAnsi="Times New Roman" w:cs="Times New Roman"/>
          <w:color w:val="auto"/>
        </w:rPr>
        <w:t xml:space="preserve">предпочтительным вариантом, в изменении схемы </w:t>
      </w:r>
      <w:r w:rsidRPr="00216D84">
        <w:rPr>
          <w:rFonts w:ascii="Times New Roman" w:hAnsi="Times New Roman" w:cs="Times New Roman"/>
          <w:color w:val="auto"/>
          <w:spacing w:val="-3"/>
        </w:rPr>
        <w:t xml:space="preserve">нет </w:t>
      </w:r>
      <w:r w:rsidRPr="00216D84">
        <w:rPr>
          <w:rFonts w:ascii="Times New Roman" w:hAnsi="Times New Roman" w:cs="Times New Roman"/>
          <w:color w:val="auto"/>
        </w:rPr>
        <w:t xml:space="preserve">необходимости. Например: пациент хорошо переносит </w:t>
      </w:r>
      <w:r w:rsidRPr="00216D84">
        <w:rPr>
          <w:rFonts w:ascii="Times New Roman" w:hAnsi="Times New Roman" w:cs="Times New Roman"/>
          <w:color w:val="auto"/>
          <w:spacing w:val="-3"/>
        </w:rPr>
        <w:t xml:space="preserve">схему, </w:t>
      </w:r>
      <w:r w:rsidRPr="00216D84">
        <w:rPr>
          <w:rFonts w:ascii="Times New Roman" w:hAnsi="Times New Roman" w:cs="Times New Roman"/>
          <w:color w:val="auto"/>
        </w:rPr>
        <w:t xml:space="preserve">содержащую </w:t>
      </w:r>
      <w:r w:rsidRPr="00216D84">
        <w:rPr>
          <w:rFonts w:ascii="Times New Roman" w:hAnsi="Times New Roman" w:cs="Times New Roman"/>
          <w:color w:val="auto"/>
          <w:spacing w:val="-4"/>
        </w:rPr>
        <w:t>EFV.</w:t>
      </w:r>
    </w:p>
    <w:p w14:paraId="488A2C40" w14:textId="77777777" w:rsidR="005607FC" w:rsidRPr="00216D84" w:rsidRDefault="005607FC" w:rsidP="0061239F">
      <w:pPr>
        <w:pStyle w:val="5"/>
        <w:numPr>
          <w:ilvl w:val="0"/>
          <w:numId w:val="3"/>
        </w:numPr>
        <w:tabs>
          <w:tab w:val="left" w:pos="142"/>
          <w:tab w:val="left" w:pos="284"/>
        </w:tabs>
        <w:spacing w:before="0" w:line="249" w:lineRule="auto"/>
        <w:ind w:left="0" w:right="141" w:firstLine="0"/>
        <w:jc w:val="both"/>
        <w:rPr>
          <w:rFonts w:ascii="Times New Roman" w:hAnsi="Times New Roman" w:cs="Times New Roman"/>
          <w:color w:val="auto"/>
        </w:rPr>
      </w:pPr>
      <w:r w:rsidRPr="00216D84">
        <w:rPr>
          <w:rFonts w:ascii="Times New Roman" w:hAnsi="Times New Roman" w:cs="Times New Roman"/>
          <w:color w:val="auto"/>
        </w:rPr>
        <w:t xml:space="preserve">Доступны видео-лекции </w:t>
      </w:r>
      <w:proofErr w:type="gramStart"/>
      <w:r w:rsidRPr="00216D84">
        <w:rPr>
          <w:rFonts w:ascii="Times New Roman" w:hAnsi="Times New Roman" w:cs="Times New Roman"/>
          <w:color w:val="auto"/>
        </w:rPr>
        <w:t>он-лайн</w:t>
      </w:r>
      <w:proofErr w:type="gramEnd"/>
      <w:r w:rsidRPr="00216D84">
        <w:rPr>
          <w:rFonts w:ascii="Times New Roman" w:hAnsi="Times New Roman" w:cs="Times New Roman"/>
          <w:color w:val="auto"/>
        </w:rPr>
        <w:t xml:space="preserve"> - </w:t>
      </w:r>
      <w:hyperlink r:id="rId23">
        <w:r w:rsidRPr="00216D84">
          <w:rPr>
            <w:rFonts w:ascii="Times New Roman" w:hAnsi="Times New Roman" w:cs="Times New Roman"/>
            <w:color w:val="auto"/>
          </w:rPr>
          <w:t xml:space="preserve">Изменение схем </w:t>
        </w:r>
        <w:r w:rsidRPr="00216D84">
          <w:rPr>
            <w:rFonts w:ascii="Times New Roman" w:hAnsi="Times New Roman" w:cs="Times New Roman"/>
            <w:color w:val="auto"/>
            <w:spacing w:val="-3"/>
          </w:rPr>
          <w:t xml:space="preserve">АРТ </w:t>
        </w:r>
      </w:hyperlink>
      <w:r w:rsidRPr="00216D84">
        <w:rPr>
          <w:rFonts w:ascii="Times New Roman" w:hAnsi="Times New Roman" w:cs="Times New Roman"/>
          <w:color w:val="auto"/>
        </w:rPr>
        <w:t>веб-курса EACS по лечению</w:t>
      </w:r>
      <w:r w:rsidRPr="00216D84">
        <w:rPr>
          <w:rFonts w:ascii="Times New Roman" w:hAnsi="Times New Roman" w:cs="Times New Roman"/>
          <w:color w:val="auto"/>
          <w:spacing w:val="-1"/>
        </w:rPr>
        <w:t xml:space="preserve"> </w:t>
      </w:r>
      <w:r w:rsidRPr="00216D84">
        <w:rPr>
          <w:rFonts w:ascii="Times New Roman" w:hAnsi="Times New Roman" w:cs="Times New Roman"/>
          <w:color w:val="auto"/>
        </w:rPr>
        <w:t>ВИЧ.</w:t>
      </w:r>
    </w:p>
    <w:p w14:paraId="488A2C41" w14:textId="77777777" w:rsidR="005607FC" w:rsidRPr="00216D84" w:rsidRDefault="00AF5158" w:rsidP="0061239F">
      <w:pPr>
        <w:pStyle w:val="af0"/>
        <w:jc w:val="both"/>
        <w:rPr>
          <w:rFonts w:ascii="Times New Roman" w:hAnsi="Times New Roman" w:cs="Times New Roman"/>
          <w:sz w:val="22"/>
          <w:szCs w:val="22"/>
          <w:lang w:val="ru-RU"/>
        </w:rPr>
      </w:pPr>
      <w:r w:rsidRPr="00216D84">
        <w:rPr>
          <w:rFonts w:ascii="Times New Roman" w:hAnsi="Times New Roman" w:cs="Times New Roman"/>
          <w:b/>
          <w:sz w:val="22"/>
          <w:szCs w:val="22"/>
          <w:lang w:val="ru-RU"/>
        </w:rPr>
        <w:t>Щадящие стратегии</w:t>
      </w:r>
    </w:p>
    <w:p w14:paraId="488A2C42" w14:textId="77777777" w:rsidR="005607FC" w:rsidRPr="00216D84" w:rsidRDefault="005607FC" w:rsidP="0061239F">
      <w:pPr>
        <w:pStyle w:val="5"/>
        <w:spacing w:before="0"/>
        <w:jc w:val="both"/>
        <w:rPr>
          <w:rFonts w:ascii="Times New Roman" w:hAnsi="Times New Roman" w:cs="Times New Roman"/>
          <w:color w:val="auto"/>
        </w:rPr>
      </w:pPr>
      <w:r w:rsidRPr="00216D84">
        <w:rPr>
          <w:rFonts w:ascii="Times New Roman" w:hAnsi="Times New Roman" w:cs="Times New Roman"/>
          <w:color w:val="auto"/>
        </w:rPr>
        <w:t>Двойная терапия:</w:t>
      </w:r>
    </w:p>
    <w:p w14:paraId="488A2C43" w14:textId="77777777" w:rsidR="005607FC" w:rsidRPr="00216D84" w:rsidRDefault="005607FC" w:rsidP="00EB2787">
      <w:pPr>
        <w:pStyle w:val="af0"/>
        <w:numPr>
          <w:ilvl w:val="0"/>
          <w:numId w:val="46"/>
        </w:numPr>
        <w:tabs>
          <w:tab w:val="left" w:pos="284"/>
        </w:tabs>
        <w:ind w:left="0" w:hanging="11"/>
        <w:jc w:val="both"/>
        <w:rPr>
          <w:rFonts w:ascii="Times New Roman" w:hAnsi="Times New Roman" w:cs="Times New Roman"/>
          <w:sz w:val="22"/>
          <w:szCs w:val="22"/>
          <w:lang w:val="ru-RU"/>
        </w:rPr>
      </w:pPr>
      <w:r w:rsidRPr="00216D84">
        <w:rPr>
          <w:rFonts w:ascii="Times New Roman" w:hAnsi="Times New Roman" w:cs="Times New Roman"/>
          <w:sz w:val="22"/>
          <w:szCs w:val="22"/>
        </w:rPr>
        <w:t>DTG</w:t>
      </w:r>
      <w:r w:rsidRPr="00216D84">
        <w:rPr>
          <w:rFonts w:ascii="Times New Roman" w:hAnsi="Times New Roman" w:cs="Times New Roman"/>
          <w:sz w:val="22"/>
          <w:szCs w:val="22"/>
          <w:lang w:val="ru-RU"/>
        </w:rPr>
        <w:t xml:space="preserve"> + </w:t>
      </w:r>
      <w:r w:rsidRPr="00216D84">
        <w:rPr>
          <w:rFonts w:ascii="Times New Roman" w:hAnsi="Times New Roman" w:cs="Times New Roman"/>
          <w:sz w:val="22"/>
          <w:szCs w:val="22"/>
        </w:rPr>
        <w:t>RPV</w:t>
      </w:r>
    </w:p>
    <w:p w14:paraId="488A2C44" w14:textId="77777777" w:rsidR="005607FC" w:rsidRPr="00216D84" w:rsidRDefault="005607FC" w:rsidP="00EB2787">
      <w:pPr>
        <w:pStyle w:val="af0"/>
        <w:numPr>
          <w:ilvl w:val="0"/>
          <w:numId w:val="46"/>
        </w:numPr>
        <w:tabs>
          <w:tab w:val="left" w:pos="284"/>
        </w:tabs>
        <w:spacing w:line="249" w:lineRule="auto"/>
        <w:ind w:left="0" w:right="3455" w:hanging="11"/>
        <w:jc w:val="both"/>
        <w:rPr>
          <w:rFonts w:ascii="Times New Roman" w:hAnsi="Times New Roman" w:cs="Times New Roman"/>
          <w:sz w:val="22"/>
          <w:szCs w:val="22"/>
          <w:lang w:val="ru-RU"/>
        </w:rPr>
      </w:pPr>
      <w:r w:rsidRPr="00216D84">
        <w:rPr>
          <w:rFonts w:ascii="Times New Roman" w:hAnsi="Times New Roman" w:cs="Times New Roman"/>
          <w:sz w:val="22"/>
          <w:szCs w:val="22"/>
          <w:lang w:val="ru-RU"/>
        </w:rPr>
        <w:t>3</w:t>
      </w:r>
      <w:r w:rsidRPr="00216D84">
        <w:rPr>
          <w:rFonts w:ascii="Times New Roman" w:hAnsi="Times New Roman" w:cs="Times New Roman"/>
          <w:sz w:val="22"/>
          <w:szCs w:val="22"/>
        </w:rPr>
        <w:t>TC</w:t>
      </w:r>
      <w:r w:rsidRPr="00216D84">
        <w:rPr>
          <w:rFonts w:ascii="Times New Roman" w:hAnsi="Times New Roman" w:cs="Times New Roman"/>
          <w:sz w:val="22"/>
          <w:szCs w:val="22"/>
          <w:lang w:val="ru-RU"/>
        </w:rPr>
        <w:t xml:space="preserve"> + (</w:t>
      </w:r>
      <w:r w:rsidRPr="00216D84">
        <w:rPr>
          <w:rFonts w:ascii="Times New Roman" w:hAnsi="Times New Roman" w:cs="Times New Roman"/>
          <w:sz w:val="22"/>
          <w:szCs w:val="22"/>
        </w:rPr>
        <w:t>DRV</w:t>
      </w:r>
      <w:r w:rsidRPr="00216D84">
        <w:rPr>
          <w:rFonts w:ascii="Times New Roman" w:hAnsi="Times New Roman" w:cs="Times New Roman"/>
          <w:sz w:val="22"/>
          <w:szCs w:val="22"/>
          <w:lang w:val="ru-RU"/>
        </w:rPr>
        <w:t>/</w:t>
      </w:r>
      <w:r w:rsidRPr="00216D84">
        <w:rPr>
          <w:rFonts w:ascii="Times New Roman" w:hAnsi="Times New Roman" w:cs="Times New Roman"/>
          <w:sz w:val="22"/>
          <w:szCs w:val="22"/>
        </w:rPr>
        <w:t>r</w:t>
      </w:r>
      <w:r w:rsidRPr="00216D84">
        <w:rPr>
          <w:rFonts w:ascii="Times New Roman" w:hAnsi="Times New Roman" w:cs="Times New Roman"/>
          <w:sz w:val="22"/>
          <w:szCs w:val="22"/>
          <w:lang w:val="ru-RU"/>
        </w:rPr>
        <w:t xml:space="preserve"> или </w:t>
      </w:r>
      <w:r w:rsidRPr="00216D84">
        <w:rPr>
          <w:rFonts w:ascii="Times New Roman" w:hAnsi="Times New Roman" w:cs="Times New Roman"/>
          <w:sz w:val="22"/>
          <w:szCs w:val="22"/>
        </w:rPr>
        <w:t>DRV</w:t>
      </w:r>
      <w:r w:rsidRPr="00216D84">
        <w:rPr>
          <w:rFonts w:ascii="Times New Roman" w:hAnsi="Times New Roman" w:cs="Times New Roman"/>
          <w:sz w:val="22"/>
          <w:szCs w:val="22"/>
          <w:lang w:val="ru-RU"/>
        </w:rPr>
        <w:t>/</w:t>
      </w:r>
      <w:r w:rsidRPr="00216D84">
        <w:rPr>
          <w:rFonts w:ascii="Times New Roman" w:hAnsi="Times New Roman" w:cs="Times New Roman"/>
          <w:sz w:val="22"/>
          <w:szCs w:val="22"/>
        </w:rPr>
        <w:t>c</w:t>
      </w:r>
      <w:r w:rsidRPr="00216D84">
        <w:rPr>
          <w:rFonts w:ascii="Times New Roman" w:hAnsi="Times New Roman" w:cs="Times New Roman"/>
          <w:sz w:val="22"/>
          <w:szCs w:val="22"/>
          <w:lang w:val="ru-RU"/>
        </w:rPr>
        <w:t>) или 3</w:t>
      </w:r>
      <w:r w:rsidRPr="00216D84">
        <w:rPr>
          <w:rFonts w:ascii="Times New Roman" w:hAnsi="Times New Roman" w:cs="Times New Roman"/>
          <w:sz w:val="22"/>
          <w:szCs w:val="22"/>
        </w:rPr>
        <w:t>TC</w:t>
      </w:r>
      <w:r w:rsidRPr="00216D84">
        <w:rPr>
          <w:rFonts w:ascii="Times New Roman" w:hAnsi="Times New Roman" w:cs="Times New Roman"/>
          <w:sz w:val="22"/>
          <w:szCs w:val="22"/>
          <w:lang w:val="ru-RU"/>
        </w:rPr>
        <w:t xml:space="preserve"> + (</w:t>
      </w:r>
      <w:r w:rsidRPr="00216D84">
        <w:rPr>
          <w:rFonts w:ascii="Times New Roman" w:hAnsi="Times New Roman" w:cs="Times New Roman"/>
          <w:sz w:val="22"/>
          <w:szCs w:val="22"/>
        </w:rPr>
        <w:t>ATV</w:t>
      </w:r>
      <w:r w:rsidRPr="00216D84">
        <w:rPr>
          <w:rFonts w:ascii="Times New Roman" w:hAnsi="Times New Roman" w:cs="Times New Roman"/>
          <w:sz w:val="22"/>
          <w:szCs w:val="22"/>
          <w:lang w:val="ru-RU"/>
        </w:rPr>
        <w:t>/</w:t>
      </w:r>
      <w:r w:rsidRPr="00216D84">
        <w:rPr>
          <w:rFonts w:ascii="Times New Roman" w:hAnsi="Times New Roman" w:cs="Times New Roman"/>
          <w:sz w:val="22"/>
          <w:szCs w:val="22"/>
        </w:rPr>
        <w:t>r</w:t>
      </w:r>
      <w:r w:rsidRPr="00216D84">
        <w:rPr>
          <w:rFonts w:ascii="Times New Roman" w:hAnsi="Times New Roman" w:cs="Times New Roman"/>
          <w:sz w:val="22"/>
          <w:szCs w:val="22"/>
          <w:lang w:val="ru-RU"/>
        </w:rPr>
        <w:t xml:space="preserve"> или </w:t>
      </w:r>
      <w:r w:rsidRPr="00216D84">
        <w:rPr>
          <w:rFonts w:ascii="Times New Roman" w:hAnsi="Times New Roman" w:cs="Times New Roman"/>
          <w:sz w:val="22"/>
          <w:szCs w:val="22"/>
        </w:rPr>
        <w:t>ATV</w:t>
      </w:r>
      <w:r w:rsidRPr="00216D84">
        <w:rPr>
          <w:rFonts w:ascii="Times New Roman" w:hAnsi="Times New Roman" w:cs="Times New Roman"/>
          <w:sz w:val="22"/>
          <w:szCs w:val="22"/>
          <w:lang w:val="ru-RU"/>
        </w:rPr>
        <w:t>/</w:t>
      </w:r>
      <w:r w:rsidRPr="00216D84">
        <w:rPr>
          <w:rFonts w:ascii="Times New Roman" w:hAnsi="Times New Roman" w:cs="Times New Roman"/>
          <w:sz w:val="22"/>
          <w:szCs w:val="22"/>
        </w:rPr>
        <w:t>c</w:t>
      </w:r>
      <w:r w:rsidRPr="00216D84">
        <w:rPr>
          <w:rFonts w:ascii="Times New Roman" w:hAnsi="Times New Roman" w:cs="Times New Roman"/>
          <w:sz w:val="22"/>
          <w:szCs w:val="22"/>
          <w:lang w:val="ru-RU"/>
        </w:rPr>
        <w:t>)</w:t>
      </w:r>
    </w:p>
    <w:p w14:paraId="488A2C45" w14:textId="77777777" w:rsidR="005607FC" w:rsidRPr="00216D84" w:rsidRDefault="005607FC" w:rsidP="0061239F">
      <w:pPr>
        <w:pStyle w:val="af0"/>
        <w:spacing w:line="249" w:lineRule="auto"/>
        <w:ind w:right="472"/>
        <w:jc w:val="both"/>
        <w:rPr>
          <w:rFonts w:ascii="Times New Roman" w:hAnsi="Times New Roman" w:cs="Times New Roman"/>
          <w:sz w:val="22"/>
          <w:szCs w:val="22"/>
          <w:lang w:val="ru-RU"/>
        </w:rPr>
      </w:pPr>
      <w:r w:rsidRPr="00216D84">
        <w:rPr>
          <w:rFonts w:ascii="Times New Roman" w:hAnsi="Times New Roman" w:cs="Times New Roman"/>
          <w:sz w:val="22"/>
          <w:szCs w:val="22"/>
          <w:lang w:val="ru-RU"/>
        </w:rPr>
        <w:t xml:space="preserve">Клинические исследования не показали, что эти стратегии связаны с более частыми случаями возвратной </w:t>
      </w:r>
      <w:proofErr w:type="spellStart"/>
      <w:r w:rsidRPr="00216D84">
        <w:rPr>
          <w:rFonts w:ascii="Times New Roman" w:hAnsi="Times New Roman" w:cs="Times New Roman"/>
          <w:sz w:val="22"/>
          <w:szCs w:val="22"/>
          <w:lang w:val="ru-RU"/>
        </w:rPr>
        <w:t>виремии</w:t>
      </w:r>
      <w:proofErr w:type="spellEnd"/>
      <w:r w:rsidRPr="00216D84">
        <w:rPr>
          <w:rFonts w:ascii="Times New Roman" w:hAnsi="Times New Roman" w:cs="Times New Roman"/>
          <w:sz w:val="22"/>
          <w:szCs w:val="22"/>
          <w:lang w:val="ru-RU"/>
        </w:rPr>
        <w:t xml:space="preserve"> по сравнению с тройной терапией.</w:t>
      </w:r>
    </w:p>
    <w:p w14:paraId="488A2C46" w14:textId="77777777" w:rsidR="00507CD6" w:rsidRPr="00216D84" w:rsidRDefault="00507CD6" w:rsidP="0061239F">
      <w:pPr>
        <w:pStyle w:val="5"/>
        <w:spacing w:before="0"/>
        <w:jc w:val="both"/>
        <w:rPr>
          <w:rFonts w:ascii="Times New Roman" w:hAnsi="Times New Roman" w:cs="Times New Roman"/>
          <w:b/>
          <w:color w:val="auto"/>
        </w:rPr>
      </w:pPr>
    </w:p>
    <w:p w14:paraId="488A2C47" w14:textId="77777777" w:rsidR="005607FC" w:rsidRPr="00216D84" w:rsidRDefault="005607FC" w:rsidP="0061239F">
      <w:pPr>
        <w:pStyle w:val="5"/>
        <w:spacing w:before="0"/>
        <w:jc w:val="both"/>
        <w:rPr>
          <w:rFonts w:ascii="Times New Roman" w:hAnsi="Times New Roman" w:cs="Times New Roman"/>
          <w:color w:val="auto"/>
        </w:rPr>
      </w:pPr>
      <w:proofErr w:type="spellStart"/>
      <w:r w:rsidRPr="00216D84">
        <w:rPr>
          <w:rFonts w:ascii="Times New Roman" w:hAnsi="Times New Roman" w:cs="Times New Roman"/>
          <w:color w:val="auto"/>
        </w:rPr>
        <w:t>Монотерапия</w:t>
      </w:r>
      <w:proofErr w:type="spellEnd"/>
      <w:r w:rsidRPr="00216D84">
        <w:rPr>
          <w:rFonts w:ascii="Times New Roman" w:hAnsi="Times New Roman" w:cs="Times New Roman"/>
          <w:color w:val="auto"/>
        </w:rPr>
        <w:t xml:space="preserve"> с DRV/r:</w:t>
      </w:r>
    </w:p>
    <w:p w14:paraId="488A2C48" w14:textId="77777777" w:rsidR="005607FC" w:rsidRPr="00216D84" w:rsidRDefault="005607FC" w:rsidP="0061239F">
      <w:pPr>
        <w:pStyle w:val="af0"/>
        <w:spacing w:line="249" w:lineRule="auto"/>
        <w:ind w:right="472"/>
        <w:jc w:val="both"/>
        <w:rPr>
          <w:rFonts w:ascii="Times New Roman" w:hAnsi="Times New Roman" w:cs="Times New Roman"/>
          <w:sz w:val="22"/>
          <w:szCs w:val="22"/>
          <w:lang w:val="ru-RU"/>
        </w:rPr>
      </w:pPr>
      <w:r w:rsidRPr="00216D84">
        <w:rPr>
          <w:rFonts w:ascii="Times New Roman" w:hAnsi="Times New Roman" w:cs="Times New Roman"/>
          <w:sz w:val="22"/>
          <w:szCs w:val="22"/>
          <w:lang w:val="ru-RU"/>
        </w:rPr>
        <w:t>В клинических исследованиях эта стратегия была связана с более частыми</w:t>
      </w:r>
      <w:r w:rsidR="00507CD6" w:rsidRPr="00216D84">
        <w:rPr>
          <w:rFonts w:ascii="Times New Roman" w:hAnsi="Times New Roman" w:cs="Times New Roman"/>
          <w:sz w:val="22"/>
          <w:szCs w:val="22"/>
          <w:lang w:val="ru-RU"/>
        </w:rPr>
        <w:t xml:space="preserve"> </w:t>
      </w:r>
      <w:r w:rsidRPr="00216D84">
        <w:rPr>
          <w:rFonts w:ascii="Times New Roman" w:hAnsi="Times New Roman" w:cs="Times New Roman"/>
          <w:sz w:val="22"/>
          <w:szCs w:val="22"/>
          <w:lang w:val="ru-RU"/>
        </w:rPr>
        <w:t xml:space="preserve">случаями возвратной </w:t>
      </w:r>
      <w:proofErr w:type="spellStart"/>
      <w:r w:rsidRPr="00216D84">
        <w:rPr>
          <w:rFonts w:ascii="Times New Roman" w:hAnsi="Times New Roman" w:cs="Times New Roman"/>
          <w:sz w:val="22"/>
          <w:szCs w:val="22"/>
          <w:lang w:val="ru-RU"/>
        </w:rPr>
        <w:t>виремии</w:t>
      </w:r>
      <w:proofErr w:type="spellEnd"/>
      <w:r w:rsidRPr="00216D84">
        <w:rPr>
          <w:rFonts w:ascii="Times New Roman" w:hAnsi="Times New Roman" w:cs="Times New Roman"/>
          <w:sz w:val="22"/>
          <w:szCs w:val="22"/>
          <w:lang w:val="ru-RU"/>
        </w:rPr>
        <w:t xml:space="preserve"> по сравнению с тройной терапией. В качестве исключения </w:t>
      </w:r>
      <w:proofErr w:type="spellStart"/>
      <w:r w:rsidRPr="00216D84">
        <w:rPr>
          <w:rFonts w:ascii="Times New Roman" w:hAnsi="Times New Roman" w:cs="Times New Roman"/>
          <w:sz w:val="22"/>
          <w:szCs w:val="22"/>
          <w:lang w:val="ru-RU"/>
        </w:rPr>
        <w:t>монотерапия</w:t>
      </w:r>
      <w:proofErr w:type="spellEnd"/>
      <w:r w:rsidRPr="00216D84">
        <w:rPr>
          <w:rFonts w:ascii="Times New Roman" w:hAnsi="Times New Roman" w:cs="Times New Roman"/>
          <w:sz w:val="22"/>
          <w:szCs w:val="22"/>
          <w:lang w:val="ru-RU"/>
        </w:rPr>
        <w:t xml:space="preserve"> с </w:t>
      </w:r>
      <w:r w:rsidRPr="00216D84">
        <w:rPr>
          <w:rFonts w:ascii="Times New Roman" w:hAnsi="Times New Roman" w:cs="Times New Roman"/>
          <w:sz w:val="22"/>
          <w:szCs w:val="22"/>
        </w:rPr>
        <w:t>DRV</w:t>
      </w:r>
      <w:r w:rsidRPr="00216D84">
        <w:rPr>
          <w:rFonts w:ascii="Times New Roman" w:hAnsi="Times New Roman" w:cs="Times New Roman"/>
          <w:sz w:val="22"/>
          <w:szCs w:val="22"/>
          <w:lang w:val="ru-RU"/>
        </w:rPr>
        <w:t>/</w:t>
      </w:r>
      <w:r w:rsidRPr="00216D84">
        <w:rPr>
          <w:rFonts w:ascii="Times New Roman" w:hAnsi="Times New Roman" w:cs="Times New Roman"/>
          <w:sz w:val="22"/>
          <w:szCs w:val="22"/>
        </w:rPr>
        <w:t>r</w:t>
      </w:r>
      <w:r w:rsidRPr="00216D84">
        <w:rPr>
          <w:rFonts w:ascii="Times New Roman" w:hAnsi="Times New Roman" w:cs="Times New Roman"/>
          <w:sz w:val="22"/>
          <w:szCs w:val="22"/>
          <w:lang w:val="ru-RU"/>
        </w:rPr>
        <w:t xml:space="preserve"> может быть подходящим вариантом лечения пациентов, которым не показана двойная терапия.</w:t>
      </w:r>
    </w:p>
    <w:p w14:paraId="488A2C49" w14:textId="77777777" w:rsidR="00507CD6" w:rsidRPr="00216D84" w:rsidRDefault="00507CD6" w:rsidP="0061239F">
      <w:pPr>
        <w:pStyle w:val="af0"/>
        <w:spacing w:line="249" w:lineRule="auto"/>
        <w:ind w:right="472"/>
        <w:jc w:val="both"/>
        <w:rPr>
          <w:rFonts w:ascii="Times New Roman" w:hAnsi="Times New Roman" w:cs="Times New Roman"/>
          <w:sz w:val="22"/>
          <w:szCs w:val="22"/>
          <w:lang w:val="ru-RU"/>
        </w:rPr>
      </w:pPr>
    </w:p>
    <w:p w14:paraId="488A2C4A" w14:textId="77777777" w:rsidR="00507CD6" w:rsidRPr="00216D84" w:rsidRDefault="005607FC" w:rsidP="0061239F">
      <w:pPr>
        <w:pStyle w:val="af0"/>
        <w:spacing w:line="249" w:lineRule="auto"/>
        <w:ind w:right="472"/>
        <w:jc w:val="both"/>
        <w:rPr>
          <w:rFonts w:ascii="Times New Roman" w:hAnsi="Times New Roman" w:cs="Times New Roman"/>
          <w:sz w:val="22"/>
          <w:szCs w:val="22"/>
          <w:lang w:val="ru-RU"/>
        </w:rPr>
      </w:pPr>
      <w:r w:rsidRPr="00216D84">
        <w:rPr>
          <w:rFonts w:ascii="Times New Roman" w:hAnsi="Times New Roman" w:cs="Times New Roman"/>
          <w:sz w:val="22"/>
          <w:szCs w:val="22"/>
          <w:lang w:val="ru-RU"/>
        </w:rPr>
        <w:t>Двойная терапия с 3</w:t>
      </w:r>
      <w:r w:rsidRPr="00216D84">
        <w:rPr>
          <w:rFonts w:ascii="Times New Roman" w:hAnsi="Times New Roman" w:cs="Times New Roman"/>
          <w:sz w:val="22"/>
          <w:szCs w:val="22"/>
        </w:rPr>
        <w:t>TC</w:t>
      </w:r>
      <w:r w:rsidRPr="00216D84">
        <w:rPr>
          <w:rFonts w:ascii="Times New Roman" w:hAnsi="Times New Roman" w:cs="Times New Roman"/>
          <w:sz w:val="22"/>
          <w:szCs w:val="22"/>
          <w:lang w:val="ru-RU"/>
        </w:rPr>
        <w:t xml:space="preserve"> + ИП/р или </w:t>
      </w:r>
      <w:proofErr w:type="spellStart"/>
      <w:r w:rsidRPr="00216D84">
        <w:rPr>
          <w:rFonts w:ascii="Times New Roman" w:hAnsi="Times New Roman" w:cs="Times New Roman"/>
          <w:sz w:val="22"/>
          <w:szCs w:val="22"/>
          <w:lang w:val="ru-RU"/>
        </w:rPr>
        <w:t>монотерапия</w:t>
      </w:r>
      <w:proofErr w:type="spellEnd"/>
      <w:r w:rsidRPr="00216D84">
        <w:rPr>
          <w:rFonts w:ascii="Times New Roman" w:hAnsi="Times New Roman" w:cs="Times New Roman"/>
          <w:sz w:val="22"/>
          <w:szCs w:val="22"/>
          <w:lang w:val="ru-RU"/>
        </w:rPr>
        <w:t xml:space="preserve"> с </w:t>
      </w:r>
      <w:r w:rsidRPr="00216D84">
        <w:rPr>
          <w:rFonts w:ascii="Times New Roman" w:hAnsi="Times New Roman" w:cs="Times New Roman"/>
          <w:sz w:val="22"/>
          <w:szCs w:val="22"/>
        </w:rPr>
        <w:t>DRV</w:t>
      </w:r>
      <w:r w:rsidRPr="00216D84">
        <w:rPr>
          <w:rFonts w:ascii="Times New Roman" w:hAnsi="Times New Roman" w:cs="Times New Roman"/>
          <w:sz w:val="22"/>
          <w:szCs w:val="22"/>
          <w:lang w:val="ru-RU"/>
        </w:rPr>
        <w:t>/</w:t>
      </w:r>
      <w:r w:rsidRPr="00216D84">
        <w:rPr>
          <w:rFonts w:ascii="Times New Roman" w:hAnsi="Times New Roman" w:cs="Times New Roman"/>
          <w:sz w:val="22"/>
          <w:szCs w:val="22"/>
        </w:rPr>
        <w:t>r</w:t>
      </w:r>
      <w:r w:rsidRPr="00216D84">
        <w:rPr>
          <w:rFonts w:ascii="Times New Roman" w:hAnsi="Times New Roman" w:cs="Times New Roman"/>
          <w:sz w:val="22"/>
          <w:szCs w:val="22"/>
          <w:lang w:val="ru-RU"/>
        </w:rPr>
        <w:t xml:space="preserve"> могут быть назначены только лицам</w:t>
      </w:r>
    </w:p>
    <w:p w14:paraId="488A2C4B" w14:textId="77777777" w:rsidR="00507CD6" w:rsidRPr="00216D84" w:rsidRDefault="005607FC" w:rsidP="0061239F">
      <w:pPr>
        <w:pStyle w:val="af0"/>
        <w:numPr>
          <w:ilvl w:val="0"/>
          <w:numId w:val="4"/>
        </w:numPr>
        <w:tabs>
          <w:tab w:val="left" w:pos="284"/>
        </w:tabs>
        <w:spacing w:line="249" w:lineRule="auto"/>
        <w:ind w:left="0" w:right="472" w:firstLine="0"/>
        <w:jc w:val="both"/>
        <w:rPr>
          <w:rFonts w:ascii="Times New Roman" w:hAnsi="Times New Roman" w:cs="Times New Roman"/>
          <w:sz w:val="22"/>
          <w:szCs w:val="22"/>
          <w:lang w:val="ru-RU"/>
        </w:rPr>
      </w:pPr>
      <w:r w:rsidRPr="00216D84">
        <w:rPr>
          <w:rFonts w:ascii="Times New Roman" w:hAnsi="Times New Roman" w:cs="Times New Roman"/>
          <w:sz w:val="22"/>
          <w:szCs w:val="22"/>
          <w:lang w:val="ru-RU"/>
        </w:rPr>
        <w:t>у которых о</w:t>
      </w:r>
      <w:r w:rsidR="00507CD6" w:rsidRPr="00216D84">
        <w:rPr>
          <w:rFonts w:ascii="Times New Roman" w:hAnsi="Times New Roman" w:cs="Times New Roman"/>
          <w:sz w:val="22"/>
          <w:szCs w:val="22"/>
          <w:lang w:val="ru-RU"/>
        </w:rPr>
        <w:t>тсутствует резистентность к ИП,</w:t>
      </w:r>
    </w:p>
    <w:p w14:paraId="488A2C4C" w14:textId="77777777" w:rsidR="00507CD6" w:rsidRPr="00216D84" w:rsidRDefault="00700720" w:rsidP="0061239F">
      <w:pPr>
        <w:pStyle w:val="af0"/>
        <w:numPr>
          <w:ilvl w:val="0"/>
          <w:numId w:val="4"/>
        </w:numPr>
        <w:tabs>
          <w:tab w:val="left" w:pos="284"/>
        </w:tabs>
        <w:spacing w:line="249" w:lineRule="auto"/>
        <w:ind w:left="0" w:right="472" w:firstLine="0"/>
        <w:jc w:val="both"/>
        <w:rPr>
          <w:rFonts w:ascii="Times New Roman" w:hAnsi="Times New Roman" w:cs="Times New Roman"/>
          <w:sz w:val="22"/>
          <w:szCs w:val="22"/>
          <w:lang w:val="ru-RU"/>
        </w:rPr>
      </w:pPr>
      <w:r w:rsidRPr="00216D84">
        <w:rPr>
          <w:rFonts w:ascii="Times New Roman" w:hAnsi="Times New Roman" w:cs="Times New Roman"/>
          <w:sz w:val="22"/>
          <w:szCs w:val="22"/>
          <w:lang w:val="ru-RU"/>
        </w:rPr>
        <w:t xml:space="preserve">при супрессии ВН ВИЧ до </w:t>
      </w:r>
      <w:proofErr w:type="gramStart"/>
      <w:r w:rsidRPr="00216D84">
        <w:rPr>
          <w:rFonts w:ascii="Times New Roman" w:hAnsi="Times New Roman" w:cs="Times New Roman"/>
          <w:sz w:val="22"/>
          <w:szCs w:val="22"/>
          <w:lang w:val="ru-RU"/>
        </w:rPr>
        <w:t xml:space="preserve">&lt; </w:t>
      </w:r>
      <w:r w:rsidR="005607FC" w:rsidRPr="00216D84">
        <w:rPr>
          <w:rFonts w:ascii="Times New Roman" w:hAnsi="Times New Roman" w:cs="Times New Roman"/>
          <w:sz w:val="22"/>
          <w:szCs w:val="22"/>
          <w:lang w:val="ru-RU"/>
        </w:rPr>
        <w:t>50</w:t>
      </w:r>
      <w:proofErr w:type="gramEnd"/>
      <w:r w:rsidR="005607FC" w:rsidRPr="00216D84">
        <w:rPr>
          <w:rFonts w:ascii="Times New Roman" w:hAnsi="Times New Roman" w:cs="Times New Roman"/>
          <w:sz w:val="22"/>
          <w:szCs w:val="22"/>
          <w:lang w:val="ru-RU"/>
        </w:rPr>
        <w:t xml:space="preserve"> копий/мл по крайней мере в течение последних 6 месяцев и </w:t>
      </w:r>
    </w:p>
    <w:p w14:paraId="488A2C4D" w14:textId="77777777" w:rsidR="00AF5158" w:rsidRPr="00216D84" w:rsidRDefault="005607FC" w:rsidP="0061239F">
      <w:pPr>
        <w:pStyle w:val="af0"/>
        <w:numPr>
          <w:ilvl w:val="0"/>
          <w:numId w:val="4"/>
        </w:numPr>
        <w:tabs>
          <w:tab w:val="left" w:pos="284"/>
        </w:tabs>
        <w:spacing w:line="249" w:lineRule="auto"/>
        <w:ind w:left="0" w:right="472" w:firstLine="0"/>
        <w:jc w:val="both"/>
        <w:rPr>
          <w:rFonts w:ascii="Times New Roman" w:hAnsi="Times New Roman" w:cs="Times New Roman"/>
          <w:sz w:val="22"/>
          <w:szCs w:val="22"/>
          <w:lang w:val="ru-RU"/>
        </w:rPr>
      </w:pPr>
      <w:r w:rsidRPr="00216D84">
        <w:rPr>
          <w:rFonts w:ascii="Times New Roman" w:hAnsi="Times New Roman" w:cs="Times New Roman"/>
          <w:sz w:val="22"/>
          <w:szCs w:val="22"/>
          <w:lang w:val="ru-RU"/>
        </w:rPr>
        <w:t>при отсутствии ко-инфекции с хроническим ВГВ.</w:t>
      </w:r>
      <w:r w:rsidR="00AF5158" w:rsidRPr="00216D84">
        <w:rPr>
          <w:rFonts w:ascii="Times New Roman" w:hAnsi="Times New Roman" w:cs="Times New Roman"/>
          <w:b/>
          <w:sz w:val="22"/>
          <w:szCs w:val="22"/>
          <w:lang w:val="ru-RU"/>
        </w:rPr>
        <w:t xml:space="preserve"> </w:t>
      </w:r>
    </w:p>
    <w:p w14:paraId="488A2C4E" w14:textId="77777777" w:rsidR="00AF5158" w:rsidRPr="00216D84" w:rsidRDefault="00AF5158" w:rsidP="0061239F">
      <w:pPr>
        <w:pStyle w:val="af0"/>
        <w:tabs>
          <w:tab w:val="left" w:pos="284"/>
        </w:tabs>
        <w:spacing w:line="249" w:lineRule="auto"/>
        <w:ind w:right="472"/>
        <w:jc w:val="both"/>
        <w:rPr>
          <w:rFonts w:ascii="Times New Roman" w:hAnsi="Times New Roman" w:cs="Times New Roman"/>
          <w:b/>
          <w:sz w:val="22"/>
          <w:szCs w:val="22"/>
          <w:lang w:val="ru-RU"/>
        </w:rPr>
      </w:pPr>
    </w:p>
    <w:p w14:paraId="488A2C4F" w14:textId="77777777" w:rsidR="005607FC" w:rsidRPr="00216D84" w:rsidRDefault="00AF5158" w:rsidP="00AA4315">
      <w:pPr>
        <w:pStyle w:val="af0"/>
        <w:tabs>
          <w:tab w:val="left" w:pos="284"/>
        </w:tabs>
        <w:spacing w:line="249" w:lineRule="auto"/>
        <w:ind w:right="-1"/>
        <w:jc w:val="both"/>
        <w:rPr>
          <w:rFonts w:ascii="Times New Roman" w:hAnsi="Times New Roman" w:cs="Times New Roman"/>
          <w:sz w:val="22"/>
          <w:szCs w:val="22"/>
          <w:lang w:val="ru-RU"/>
        </w:rPr>
      </w:pPr>
      <w:proofErr w:type="spellStart"/>
      <w:r w:rsidRPr="00216D84">
        <w:rPr>
          <w:rFonts w:ascii="Times New Roman" w:hAnsi="Times New Roman" w:cs="Times New Roman"/>
          <w:b/>
          <w:sz w:val="22"/>
          <w:szCs w:val="22"/>
        </w:rPr>
        <w:t>Нерекомендуемые</w:t>
      </w:r>
      <w:proofErr w:type="spellEnd"/>
      <w:r w:rsidRPr="00216D84">
        <w:rPr>
          <w:rFonts w:ascii="Times New Roman" w:hAnsi="Times New Roman" w:cs="Times New Roman"/>
          <w:b/>
          <w:sz w:val="22"/>
          <w:szCs w:val="22"/>
        </w:rPr>
        <w:t xml:space="preserve"> </w:t>
      </w:r>
      <w:proofErr w:type="spellStart"/>
      <w:r w:rsidRPr="00216D84">
        <w:rPr>
          <w:rFonts w:ascii="Times New Roman" w:hAnsi="Times New Roman" w:cs="Times New Roman"/>
          <w:b/>
          <w:sz w:val="22"/>
          <w:szCs w:val="22"/>
        </w:rPr>
        <w:t>стратегии</w:t>
      </w:r>
      <w:proofErr w:type="spellEnd"/>
    </w:p>
    <w:p w14:paraId="488A2C50" w14:textId="77777777" w:rsidR="005607FC" w:rsidRPr="00216D84" w:rsidRDefault="005607FC" w:rsidP="00AA4315">
      <w:pPr>
        <w:pStyle w:val="af"/>
        <w:widowControl w:val="0"/>
        <w:numPr>
          <w:ilvl w:val="0"/>
          <w:numId w:val="2"/>
        </w:numPr>
        <w:tabs>
          <w:tab w:val="left" w:pos="399"/>
        </w:tabs>
        <w:autoSpaceDE w:val="0"/>
        <w:autoSpaceDN w:val="0"/>
        <w:spacing w:after="0" w:line="240" w:lineRule="auto"/>
        <w:ind w:right="-1" w:firstLine="0"/>
        <w:contextualSpacing w:val="0"/>
        <w:jc w:val="both"/>
        <w:rPr>
          <w:rFonts w:ascii="Times New Roman" w:hAnsi="Times New Roman" w:cs="Times New Roman"/>
        </w:rPr>
      </w:pPr>
      <w:proofErr w:type="spellStart"/>
      <w:r w:rsidRPr="00216D84">
        <w:rPr>
          <w:rFonts w:ascii="Times New Roman" w:hAnsi="Times New Roman" w:cs="Times New Roman"/>
        </w:rPr>
        <w:t>Монотерапия</w:t>
      </w:r>
      <w:proofErr w:type="spellEnd"/>
      <w:r w:rsidRPr="00216D84">
        <w:rPr>
          <w:rFonts w:ascii="Times New Roman" w:hAnsi="Times New Roman" w:cs="Times New Roman"/>
        </w:rPr>
        <w:t xml:space="preserve"> с</w:t>
      </w:r>
      <w:r w:rsidRPr="00216D84">
        <w:rPr>
          <w:rFonts w:ascii="Times New Roman" w:hAnsi="Times New Roman" w:cs="Times New Roman"/>
          <w:spacing w:val="-11"/>
        </w:rPr>
        <w:t xml:space="preserve"> </w:t>
      </w:r>
      <w:r w:rsidRPr="00216D84">
        <w:rPr>
          <w:rFonts w:ascii="Times New Roman" w:hAnsi="Times New Roman" w:cs="Times New Roman"/>
          <w:spacing w:val="-3"/>
        </w:rPr>
        <w:t>ATV/r</w:t>
      </w:r>
    </w:p>
    <w:p w14:paraId="488A2C51" w14:textId="77777777" w:rsidR="005607FC" w:rsidRPr="00216D84" w:rsidRDefault="005607FC" w:rsidP="00AA4315">
      <w:pPr>
        <w:pStyle w:val="af"/>
        <w:widowControl w:val="0"/>
        <w:numPr>
          <w:ilvl w:val="0"/>
          <w:numId w:val="2"/>
        </w:numPr>
        <w:tabs>
          <w:tab w:val="left" w:pos="399"/>
        </w:tabs>
        <w:autoSpaceDE w:val="0"/>
        <w:autoSpaceDN w:val="0"/>
        <w:spacing w:after="0" w:line="240" w:lineRule="auto"/>
        <w:ind w:right="-1" w:firstLine="0"/>
        <w:contextualSpacing w:val="0"/>
        <w:jc w:val="both"/>
        <w:rPr>
          <w:rFonts w:ascii="Times New Roman" w:hAnsi="Times New Roman" w:cs="Times New Roman"/>
        </w:rPr>
      </w:pPr>
      <w:proofErr w:type="spellStart"/>
      <w:r w:rsidRPr="00216D84">
        <w:rPr>
          <w:rFonts w:ascii="Times New Roman" w:hAnsi="Times New Roman" w:cs="Times New Roman"/>
        </w:rPr>
        <w:t>Монотерапия</w:t>
      </w:r>
      <w:proofErr w:type="spellEnd"/>
      <w:r w:rsidRPr="00216D84">
        <w:rPr>
          <w:rFonts w:ascii="Times New Roman" w:hAnsi="Times New Roman" w:cs="Times New Roman"/>
        </w:rPr>
        <w:t xml:space="preserve"> с</w:t>
      </w:r>
      <w:r w:rsidRPr="00216D84">
        <w:rPr>
          <w:rFonts w:ascii="Times New Roman" w:hAnsi="Times New Roman" w:cs="Times New Roman"/>
          <w:spacing w:val="-2"/>
        </w:rPr>
        <w:t xml:space="preserve"> </w:t>
      </w:r>
      <w:r w:rsidRPr="00216D84">
        <w:rPr>
          <w:rFonts w:ascii="Times New Roman" w:hAnsi="Times New Roman" w:cs="Times New Roman"/>
        </w:rPr>
        <w:t>DTG</w:t>
      </w:r>
    </w:p>
    <w:p w14:paraId="488A2C52" w14:textId="77777777" w:rsidR="005607FC" w:rsidRPr="00216D84" w:rsidRDefault="005607FC" w:rsidP="00AA4315">
      <w:pPr>
        <w:pStyle w:val="af"/>
        <w:widowControl w:val="0"/>
        <w:numPr>
          <w:ilvl w:val="0"/>
          <w:numId w:val="2"/>
        </w:numPr>
        <w:tabs>
          <w:tab w:val="left" w:pos="391"/>
        </w:tabs>
        <w:autoSpaceDE w:val="0"/>
        <w:autoSpaceDN w:val="0"/>
        <w:spacing w:after="0" w:line="240" w:lineRule="auto"/>
        <w:ind w:left="390" w:right="-1" w:hanging="200"/>
        <w:contextualSpacing w:val="0"/>
        <w:jc w:val="both"/>
        <w:rPr>
          <w:rFonts w:ascii="Times New Roman" w:hAnsi="Times New Roman" w:cs="Times New Roman"/>
        </w:rPr>
      </w:pPr>
      <w:r w:rsidRPr="00216D84">
        <w:rPr>
          <w:rFonts w:ascii="Times New Roman" w:hAnsi="Times New Roman" w:cs="Times New Roman"/>
        </w:rPr>
        <w:t>Тройная комбинация</w:t>
      </w:r>
      <w:r w:rsidRPr="00216D84">
        <w:rPr>
          <w:rFonts w:ascii="Times New Roman" w:hAnsi="Times New Roman" w:cs="Times New Roman"/>
          <w:spacing w:val="-2"/>
        </w:rPr>
        <w:t xml:space="preserve"> </w:t>
      </w:r>
      <w:r w:rsidRPr="00216D84">
        <w:rPr>
          <w:rFonts w:ascii="Times New Roman" w:hAnsi="Times New Roman" w:cs="Times New Roman"/>
        </w:rPr>
        <w:t>НИОТ</w:t>
      </w:r>
    </w:p>
    <w:p w14:paraId="488A2C53" w14:textId="77777777" w:rsidR="005607FC" w:rsidRPr="00216D84" w:rsidRDefault="005607FC" w:rsidP="00AA4315">
      <w:pPr>
        <w:pStyle w:val="af"/>
        <w:widowControl w:val="0"/>
        <w:numPr>
          <w:ilvl w:val="0"/>
          <w:numId w:val="2"/>
        </w:numPr>
        <w:tabs>
          <w:tab w:val="left" w:pos="399"/>
        </w:tabs>
        <w:autoSpaceDE w:val="0"/>
        <w:autoSpaceDN w:val="0"/>
        <w:spacing w:after="0" w:line="249" w:lineRule="auto"/>
        <w:ind w:right="-1" w:firstLine="0"/>
        <w:contextualSpacing w:val="0"/>
        <w:jc w:val="both"/>
        <w:rPr>
          <w:rFonts w:ascii="Times New Roman" w:hAnsi="Times New Roman" w:cs="Times New Roman"/>
        </w:rPr>
      </w:pPr>
      <w:r w:rsidRPr="00216D84">
        <w:rPr>
          <w:rFonts w:ascii="Times New Roman" w:hAnsi="Times New Roman" w:cs="Times New Roman"/>
        </w:rPr>
        <w:t xml:space="preserve">Комбинация 2-х препаратов, например, 1 НИОТ + 1 </w:t>
      </w:r>
      <w:r w:rsidRPr="00216D84">
        <w:rPr>
          <w:rFonts w:ascii="Times New Roman" w:hAnsi="Times New Roman" w:cs="Times New Roman"/>
          <w:spacing w:val="-4"/>
        </w:rPr>
        <w:t xml:space="preserve">ННИОТ, </w:t>
      </w:r>
      <w:r w:rsidRPr="00216D84">
        <w:rPr>
          <w:rFonts w:ascii="Times New Roman" w:hAnsi="Times New Roman" w:cs="Times New Roman"/>
        </w:rPr>
        <w:t xml:space="preserve">или 1 НИОТ + 1 </w:t>
      </w:r>
      <w:proofErr w:type="spellStart"/>
      <w:r w:rsidRPr="00216D84">
        <w:rPr>
          <w:rFonts w:ascii="Times New Roman" w:hAnsi="Times New Roman" w:cs="Times New Roman"/>
        </w:rPr>
        <w:t>небустированный</w:t>
      </w:r>
      <w:proofErr w:type="spellEnd"/>
      <w:r w:rsidRPr="00216D84">
        <w:rPr>
          <w:rFonts w:ascii="Times New Roman" w:hAnsi="Times New Roman" w:cs="Times New Roman"/>
        </w:rPr>
        <w:t xml:space="preserve"> ИП, или 1 НИОТ + RAL, или 2 </w:t>
      </w:r>
      <w:r w:rsidRPr="00216D84">
        <w:rPr>
          <w:rFonts w:ascii="Times New Roman" w:hAnsi="Times New Roman" w:cs="Times New Roman"/>
          <w:spacing w:val="-5"/>
        </w:rPr>
        <w:t xml:space="preserve">НИОТ, </w:t>
      </w:r>
      <w:r w:rsidRPr="00216D84">
        <w:rPr>
          <w:rFonts w:ascii="Times New Roman" w:hAnsi="Times New Roman" w:cs="Times New Roman"/>
        </w:rPr>
        <w:t xml:space="preserve">MVC + RAL, ИП/р или ИП/к + MVC, </w:t>
      </w:r>
      <w:r w:rsidRPr="00216D84">
        <w:rPr>
          <w:rFonts w:ascii="Times New Roman" w:hAnsi="Times New Roman" w:cs="Times New Roman"/>
          <w:spacing w:val="-3"/>
        </w:rPr>
        <w:t xml:space="preserve">ATV/r </w:t>
      </w:r>
      <w:r w:rsidRPr="00216D84">
        <w:rPr>
          <w:rFonts w:ascii="Times New Roman" w:hAnsi="Times New Roman" w:cs="Times New Roman"/>
        </w:rPr>
        <w:t xml:space="preserve">или </w:t>
      </w:r>
      <w:r w:rsidRPr="00216D84">
        <w:rPr>
          <w:rFonts w:ascii="Times New Roman" w:hAnsi="Times New Roman" w:cs="Times New Roman"/>
          <w:spacing w:val="-3"/>
        </w:rPr>
        <w:t xml:space="preserve">ATV/c </w:t>
      </w:r>
      <w:r w:rsidRPr="00216D84">
        <w:rPr>
          <w:rFonts w:ascii="Times New Roman" w:hAnsi="Times New Roman" w:cs="Times New Roman"/>
        </w:rPr>
        <w:t>+</w:t>
      </w:r>
      <w:r w:rsidRPr="00216D84">
        <w:rPr>
          <w:rFonts w:ascii="Times New Roman" w:hAnsi="Times New Roman" w:cs="Times New Roman"/>
          <w:spacing w:val="-14"/>
        </w:rPr>
        <w:t xml:space="preserve"> </w:t>
      </w:r>
      <w:r w:rsidRPr="00216D84">
        <w:rPr>
          <w:rFonts w:ascii="Times New Roman" w:hAnsi="Times New Roman" w:cs="Times New Roman"/>
        </w:rPr>
        <w:t>RAL.</w:t>
      </w:r>
    </w:p>
    <w:p w14:paraId="488A2C54" w14:textId="77777777" w:rsidR="005607FC" w:rsidRPr="00216D84" w:rsidRDefault="005607FC" w:rsidP="00AA4315">
      <w:pPr>
        <w:pStyle w:val="af"/>
        <w:widowControl w:val="0"/>
        <w:numPr>
          <w:ilvl w:val="0"/>
          <w:numId w:val="2"/>
        </w:numPr>
        <w:tabs>
          <w:tab w:val="left" w:pos="399"/>
        </w:tabs>
        <w:autoSpaceDE w:val="0"/>
        <w:autoSpaceDN w:val="0"/>
        <w:spacing w:after="0" w:line="249" w:lineRule="auto"/>
        <w:ind w:right="-1" w:firstLine="0"/>
        <w:contextualSpacing w:val="0"/>
        <w:jc w:val="both"/>
        <w:rPr>
          <w:rFonts w:ascii="Times New Roman" w:hAnsi="Times New Roman" w:cs="Times New Roman"/>
        </w:rPr>
      </w:pPr>
      <w:r w:rsidRPr="00216D84">
        <w:rPr>
          <w:rFonts w:ascii="Times New Roman" w:hAnsi="Times New Roman" w:cs="Times New Roman"/>
        </w:rPr>
        <w:t>Прерывистая</w:t>
      </w:r>
      <w:r w:rsidRPr="00216D84">
        <w:rPr>
          <w:rFonts w:ascii="Times New Roman" w:hAnsi="Times New Roman" w:cs="Times New Roman"/>
          <w:spacing w:val="-10"/>
        </w:rPr>
        <w:t xml:space="preserve"> </w:t>
      </w:r>
      <w:r w:rsidRPr="00216D84">
        <w:rPr>
          <w:rFonts w:ascii="Times New Roman" w:hAnsi="Times New Roman" w:cs="Times New Roman"/>
        </w:rPr>
        <w:t>терапия,</w:t>
      </w:r>
      <w:r w:rsidRPr="00216D84">
        <w:rPr>
          <w:rFonts w:ascii="Times New Roman" w:hAnsi="Times New Roman" w:cs="Times New Roman"/>
          <w:spacing w:val="-9"/>
        </w:rPr>
        <w:t xml:space="preserve"> </w:t>
      </w:r>
      <w:r w:rsidRPr="00216D84">
        <w:rPr>
          <w:rFonts w:ascii="Times New Roman" w:hAnsi="Times New Roman" w:cs="Times New Roman"/>
        </w:rPr>
        <w:t>последовательные</w:t>
      </w:r>
      <w:r w:rsidRPr="00216D84">
        <w:rPr>
          <w:rFonts w:ascii="Times New Roman" w:hAnsi="Times New Roman" w:cs="Times New Roman"/>
          <w:spacing w:val="-9"/>
        </w:rPr>
        <w:t xml:space="preserve"> </w:t>
      </w:r>
      <w:r w:rsidRPr="00216D84">
        <w:rPr>
          <w:rFonts w:ascii="Times New Roman" w:hAnsi="Times New Roman" w:cs="Times New Roman"/>
        </w:rPr>
        <w:t>или</w:t>
      </w:r>
      <w:r w:rsidRPr="00216D84">
        <w:rPr>
          <w:rFonts w:ascii="Times New Roman" w:hAnsi="Times New Roman" w:cs="Times New Roman"/>
          <w:spacing w:val="-8"/>
        </w:rPr>
        <w:t xml:space="preserve"> </w:t>
      </w:r>
      <w:r w:rsidRPr="00216D84">
        <w:rPr>
          <w:rFonts w:ascii="Times New Roman" w:hAnsi="Times New Roman" w:cs="Times New Roman"/>
        </w:rPr>
        <w:t>длительные</w:t>
      </w:r>
      <w:r w:rsidRPr="00216D84">
        <w:rPr>
          <w:rFonts w:ascii="Times New Roman" w:hAnsi="Times New Roman" w:cs="Times New Roman"/>
          <w:spacing w:val="-10"/>
        </w:rPr>
        <w:t xml:space="preserve"> </w:t>
      </w:r>
      <w:r w:rsidRPr="00216D84">
        <w:rPr>
          <w:rFonts w:ascii="Times New Roman" w:hAnsi="Times New Roman" w:cs="Times New Roman"/>
        </w:rPr>
        <w:t>перерывы в</w:t>
      </w:r>
      <w:r w:rsidRPr="00216D84">
        <w:rPr>
          <w:rFonts w:ascii="Times New Roman" w:hAnsi="Times New Roman" w:cs="Times New Roman"/>
          <w:spacing w:val="-2"/>
        </w:rPr>
        <w:t xml:space="preserve"> </w:t>
      </w:r>
      <w:r w:rsidRPr="00216D84">
        <w:rPr>
          <w:rFonts w:ascii="Times New Roman" w:hAnsi="Times New Roman" w:cs="Times New Roman"/>
        </w:rPr>
        <w:t>лечении</w:t>
      </w:r>
      <w:r w:rsidR="00921979" w:rsidRPr="00216D84">
        <w:rPr>
          <w:rFonts w:ascii="Times New Roman" w:hAnsi="Times New Roman" w:cs="Times New Roman"/>
        </w:rPr>
        <w:t xml:space="preserve"> (27 дней и более)</w:t>
      </w:r>
      <w:r w:rsidRPr="00216D84">
        <w:rPr>
          <w:rFonts w:ascii="Times New Roman" w:hAnsi="Times New Roman" w:cs="Times New Roman"/>
        </w:rPr>
        <w:t>.</w:t>
      </w:r>
    </w:p>
    <w:p w14:paraId="488A2C55" w14:textId="77777777" w:rsidR="00AF5158" w:rsidRPr="00216D84" w:rsidRDefault="00AF5158" w:rsidP="005607FC">
      <w:pPr>
        <w:spacing w:after="0" w:line="240" w:lineRule="auto"/>
        <w:jc w:val="right"/>
        <w:rPr>
          <w:rFonts w:ascii="Times New Roman" w:hAnsi="Times New Roman" w:cs="Times New Roman"/>
          <w:b/>
          <w:sz w:val="28"/>
          <w:szCs w:val="28"/>
        </w:rPr>
      </w:pPr>
    </w:p>
    <w:p w14:paraId="488A2C56" w14:textId="77777777" w:rsidR="005607FC" w:rsidRPr="00216D84" w:rsidRDefault="00AF5158" w:rsidP="005607FC">
      <w:pPr>
        <w:spacing w:after="0" w:line="240" w:lineRule="auto"/>
        <w:jc w:val="right"/>
        <w:rPr>
          <w:rFonts w:ascii="Times New Roman" w:hAnsi="Times New Roman" w:cs="Times New Roman"/>
          <w:b/>
        </w:rPr>
      </w:pPr>
      <w:r w:rsidRPr="00216D84">
        <w:rPr>
          <w:rFonts w:ascii="Times New Roman" w:hAnsi="Times New Roman" w:cs="Times New Roman"/>
          <w:b/>
        </w:rPr>
        <w:t>Приложение 6</w:t>
      </w:r>
    </w:p>
    <w:p w14:paraId="488A2C57" w14:textId="77777777" w:rsidR="00E76991" w:rsidRPr="00216D84" w:rsidRDefault="00E76991" w:rsidP="005F4E96">
      <w:pPr>
        <w:spacing w:after="0" w:line="240" w:lineRule="auto"/>
        <w:jc w:val="center"/>
        <w:rPr>
          <w:rFonts w:ascii="Times New Roman" w:hAnsi="Times New Roman" w:cs="Times New Roman"/>
        </w:rPr>
      </w:pPr>
    </w:p>
    <w:p w14:paraId="488A2C58" w14:textId="77777777" w:rsidR="005F4E96" w:rsidRPr="00216D84" w:rsidRDefault="005F4E96" w:rsidP="005F4E96">
      <w:pPr>
        <w:spacing w:after="0" w:line="240" w:lineRule="auto"/>
        <w:jc w:val="center"/>
        <w:rPr>
          <w:rFonts w:ascii="Times New Roman" w:hAnsi="Times New Roman" w:cs="Times New Roman"/>
          <w:b/>
        </w:rPr>
      </w:pPr>
      <w:r w:rsidRPr="00216D84">
        <w:rPr>
          <w:rFonts w:ascii="Times New Roman" w:hAnsi="Times New Roman" w:cs="Times New Roman"/>
          <w:b/>
        </w:rPr>
        <w:t>Побочные эффекты АРВ – препаратов (по классам)</w:t>
      </w:r>
    </w:p>
    <w:p w14:paraId="488A2C59" w14:textId="77777777" w:rsidR="00F200A5" w:rsidRPr="00216D84" w:rsidRDefault="00F200A5" w:rsidP="00F200A5">
      <w:pPr>
        <w:widowControl w:val="0"/>
        <w:autoSpaceDE w:val="0"/>
        <w:autoSpaceDN w:val="0"/>
        <w:spacing w:after="0" w:line="240" w:lineRule="auto"/>
        <w:ind w:left="1701"/>
        <w:rPr>
          <w:rFonts w:ascii="Arial" w:eastAsia="Arial" w:hAnsi="Arial" w:cs="Arial"/>
          <w:sz w:val="28"/>
          <w:szCs w:val="28"/>
          <w:lang w:eastAsia="en-GB" w:bidi="en-GB"/>
        </w:rPr>
      </w:pPr>
    </w:p>
    <w:tbl>
      <w:tblPr>
        <w:tblStyle w:val="TableNormal"/>
        <w:tblW w:w="1133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993"/>
        <w:gridCol w:w="992"/>
        <w:gridCol w:w="987"/>
        <w:gridCol w:w="709"/>
        <w:gridCol w:w="992"/>
        <w:gridCol w:w="1276"/>
        <w:gridCol w:w="1134"/>
        <w:gridCol w:w="850"/>
        <w:gridCol w:w="1276"/>
        <w:gridCol w:w="1276"/>
      </w:tblGrid>
      <w:tr w:rsidR="00D74C4D" w:rsidRPr="00216D84" w14:paraId="488A2C6A" w14:textId="77777777" w:rsidTr="00700720">
        <w:trPr>
          <w:trHeight w:val="592"/>
        </w:trPr>
        <w:tc>
          <w:tcPr>
            <w:tcW w:w="850" w:type="dxa"/>
            <w:shd w:val="clear" w:color="auto" w:fill="auto"/>
          </w:tcPr>
          <w:p w14:paraId="488A2C5A" w14:textId="77777777" w:rsidR="00AF5158" w:rsidRPr="00216D84" w:rsidRDefault="00AF5158" w:rsidP="00700720">
            <w:pPr>
              <w:pStyle w:val="TableParagraph"/>
              <w:spacing w:before="0"/>
              <w:ind w:left="-639" w:right="-996" w:firstLine="674"/>
              <w:jc w:val="left"/>
              <w:rPr>
                <w:rFonts w:ascii="Times New Roman" w:hAnsi="Times New Roman" w:cs="Times New Roman"/>
                <w:b/>
                <w:lang w:val="ru-RU"/>
              </w:rPr>
            </w:pPr>
          </w:p>
        </w:tc>
        <w:tc>
          <w:tcPr>
            <w:tcW w:w="993" w:type="dxa"/>
            <w:shd w:val="clear" w:color="auto" w:fill="auto"/>
          </w:tcPr>
          <w:p w14:paraId="488A2C5B" w14:textId="77777777" w:rsidR="00AF5158" w:rsidRPr="00216D84" w:rsidRDefault="00AF5158" w:rsidP="00D74C4D">
            <w:pPr>
              <w:pStyle w:val="TableParagraph"/>
              <w:spacing w:before="9"/>
              <w:jc w:val="left"/>
              <w:rPr>
                <w:rFonts w:ascii="Times New Roman" w:hAnsi="Times New Roman" w:cs="Times New Roman"/>
                <w:b/>
                <w:lang w:val="ru-RU"/>
              </w:rPr>
            </w:pPr>
          </w:p>
          <w:p w14:paraId="488A2C5C" w14:textId="77777777" w:rsidR="00AF5158" w:rsidRPr="00216D84" w:rsidRDefault="00AF5158" w:rsidP="00D74C4D">
            <w:pPr>
              <w:pStyle w:val="TableParagraph"/>
              <w:spacing w:before="0"/>
              <w:ind w:left="53"/>
              <w:jc w:val="left"/>
              <w:rPr>
                <w:rFonts w:ascii="Times New Roman" w:hAnsi="Times New Roman" w:cs="Times New Roman"/>
                <w:b/>
              </w:rPr>
            </w:pPr>
            <w:proofErr w:type="spellStart"/>
            <w:r w:rsidRPr="00216D84">
              <w:rPr>
                <w:rFonts w:ascii="Times New Roman" w:hAnsi="Times New Roman" w:cs="Times New Roman"/>
                <w:b/>
              </w:rPr>
              <w:t>Кожа</w:t>
            </w:r>
            <w:proofErr w:type="spellEnd"/>
          </w:p>
        </w:tc>
        <w:tc>
          <w:tcPr>
            <w:tcW w:w="992" w:type="dxa"/>
            <w:shd w:val="clear" w:color="auto" w:fill="auto"/>
          </w:tcPr>
          <w:p w14:paraId="488A2C5D" w14:textId="77777777" w:rsidR="00AF5158" w:rsidRPr="00216D84" w:rsidRDefault="00AF5158" w:rsidP="00D74C4D">
            <w:pPr>
              <w:pStyle w:val="TableParagraph"/>
              <w:spacing w:before="9"/>
              <w:jc w:val="left"/>
              <w:rPr>
                <w:rFonts w:ascii="Times New Roman" w:hAnsi="Times New Roman" w:cs="Times New Roman"/>
                <w:b/>
              </w:rPr>
            </w:pPr>
          </w:p>
          <w:p w14:paraId="488A2C5E" w14:textId="77777777" w:rsidR="00AF5158" w:rsidRPr="00216D84" w:rsidRDefault="00AF5158" w:rsidP="00D74C4D">
            <w:pPr>
              <w:pStyle w:val="TableParagraph"/>
              <w:spacing w:before="0"/>
              <w:ind w:left="53"/>
              <w:jc w:val="left"/>
              <w:rPr>
                <w:rFonts w:ascii="Times New Roman" w:hAnsi="Times New Roman" w:cs="Times New Roman"/>
                <w:b/>
              </w:rPr>
            </w:pPr>
            <w:r w:rsidRPr="00216D84">
              <w:rPr>
                <w:rFonts w:ascii="Times New Roman" w:hAnsi="Times New Roman" w:cs="Times New Roman"/>
                <w:b/>
              </w:rPr>
              <w:t>ЖКТ</w:t>
            </w:r>
          </w:p>
        </w:tc>
        <w:tc>
          <w:tcPr>
            <w:tcW w:w="987" w:type="dxa"/>
            <w:shd w:val="clear" w:color="auto" w:fill="auto"/>
          </w:tcPr>
          <w:p w14:paraId="488A2C5F" w14:textId="77777777" w:rsidR="00AF5158" w:rsidRPr="00216D84" w:rsidRDefault="00AF5158" w:rsidP="00D74C4D">
            <w:pPr>
              <w:pStyle w:val="TableParagraph"/>
              <w:spacing w:before="9"/>
              <w:jc w:val="left"/>
              <w:rPr>
                <w:rFonts w:ascii="Times New Roman" w:hAnsi="Times New Roman" w:cs="Times New Roman"/>
                <w:b/>
              </w:rPr>
            </w:pPr>
          </w:p>
          <w:p w14:paraId="488A2C60" w14:textId="77777777" w:rsidR="00AF5158" w:rsidRPr="00216D84" w:rsidRDefault="00AF5158" w:rsidP="00D74C4D">
            <w:pPr>
              <w:pStyle w:val="TableParagraph"/>
              <w:spacing w:before="0"/>
              <w:ind w:left="53"/>
              <w:jc w:val="left"/>
              <w:rPr>
                <w:rFonts w:ascii="Times New Roman" w:hAnsi="Times New Roman" w:cs="Times New Roman"/>
                <w:b/>
              </w:rPr>
            </w:pPr>
            <w:proofErr w:type="spellStart"/>
            <w:r w:rsidRPr="00216D84">
              <w:rPr>
                <w:rFonts w:ascii="Times New Roman" w:hAnsi="Times New Roman" w:cs="Times New Roman"/>
                <w:b/>
              </w:rPr>
              <w:t>Печень</w:t>
            </w:r>
            <w:proofErr w:type="spellEnd"/>
          </w:p>
        </w:tc>
        <w:tc>
          <w:tcPr>
            <w:tcW w:w="709" w:type="dxa"/>
            <w:shd w:val="clear" w:color="auto" w:fill="auto"/>
          </w:tcPr>
          <w:p w14:paraId="488A2C61" w14:textId="77777777" w:rsidR="00AF5158" w:rsidRPr="00216D84" w:rsidRDefault="00AF5158" w:rsidP="00D74C4D">
            <w:pPr>
              <w:pStyle w:val="TableParagraph"/>
              <w:spacing w:before="9"/>
              <w:jc w:val="left"/>
              <w:rPr>
                <w:rFonts w:ascii="Times New Roman" w:hAnsi="Times New Roman" w:cs="Times New Roman"/>
                <w:b/>
              </w:rPr>
            </w:pPr>
          </w:p>
          <w:p w14:paraId="488A2C62" w14:textId="77777777" w:rsidR="00AF5158" w:rsidRPr="00216D84" w:rsidRDefault="00AF5158" w:rsidP="00D74C4D">
            <w:pPr>
              <w:pStyle w:val="TableParagraph"/>
              <w:spacing w:before="0"/>
              <w:ind w:left="53"/>
              <w:jc w:val="left"/>
              <w:rPr>
                <w:rFonts w:ascii="Times New Roman" w:hAnsi="Times New Roman" w:cs="Times New Roman"/>
                <w:b/>
              </w:rPr>
            </w:pPr>
            <w:r w:rsidRPr="00216D84">
              <w:rPr>
                <w:rFonts w:ascii="Times New Roman" w:hAnsi="Times New Roman" w:cs="Times New Roman"/>
                <w:b/>
              </w:rPr>
              <w:t>ССС</w:t>
            </w:r>
          </w:p>
        </w:tc>
        <w:tc>
          <w:tcPr>
            <w:tcW w:w="992" w:type="dxa"/>
            <w:shd w:val="clear" w:color="auto" w:fill="auto"/>
          </w:tcPr>
          <w:p w14:paraId="488A2C63" w14:textId="77777777" w:rsidR="00AF5158" w:rsidRPr="00216D84" w:rsidRDefault="00AF5158" w:rsidP="00D74C4D">
            <w:pPr>
              <w:pStyle w:val="TableParagraph"/>
              <w:spacing w:before="17" w:line="180" w:lineRule="atLeast"/>
              <w:ind w:left="52" w:right="243"/>
              <w:jc w:val="left"/>
              <w:rPr>
                <w:rFonts w:ascii="Times New Roman" w:hAnsi="Times New Roman" w:cs="Times New Roman"/>
                <w:b/>
              </w:rPr>
            </w:pPr>
            <w:proofErr w:type="spellStart"/>
            <w:r w:rsidRPr="00216D84">
              <w:rPr>
                <w:rFonts w:ascii="Times New Roman" w:hAnsi="Times New Roman" w:cs="Times New Roman"/>
                <w:b/>
              </w:rPr>
              <w:t>Локо</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моторная</w:t>
            </w:r>
            <w:proofErr w:type="spellEnd"/>
            <w:r w:rsidRPr="00216D84">
              <w:rPr>
                <w:rFonts w:ascii="Times New Roman" w:hAnsi="Times New Roman" w:cs="Times New Roman"/>
                <w:b/>
              </w:rPr>
              <w:t xml:space="preserve"> система</w:t>
            </w:r>
          </w:p>
        </w:tc>
        <w:tc>
          <w:tcPr>
            <w:tcW w:w="1276" w:type="dxa"/>
            <w:shd w:val="clear" w:color="auto" w:fill="auto"/>
          </w:tcPr>
          <w:p w14:paraId="488A2C64" w14:textId="77777777" w:rsidR="00AF5158" w:rsidRPr="00216D84" w:rsidRDefault="00AF5158" w:rsidP="00D74C4D">
            <w:pPr>
              <w:pStyle w:val="TableParagraph"/>
              <w:spacing w:before="17" w:line="180" w:lineRule="atLeast"/>
              <w:ind w:left="52" w:right="300"/>
              <w:jc w:val="left"/>
              <w:rPr>
                <w:rFonts w:ascii="Times New Roman" w:hAnsi="Times New Roman" w:cs="Times New Roman"/>
                <w:b/>
              </w:rPr>
            </w:pPr>
            <w:proofErr w:type="spellStart"/>
            <w:r w:rsidRPr="00216D84">
              <w:rPr>
                <w:rFonts w:ascii="Times New Roman" w:hAnsi="Times New Roman" w:cs="Times New Roman"/>
                <w:b/>
              </w:rPr>
              <w:t>Моче</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половая</w:t>
            </w:r>
            <w:proofErr w:type="spellEnd"/>
            <w:r w:rsidRPr="00216D84">
              <w:rPr>
                <w:rFonts w:ascii="Times New Roman" w:hAnsi="Times New Roman" w:cs="Times New Roman"/>
                <w:b/>
              </w:rPr>
              <w:t xml:space="preserve"> система</w:t>
            </w:r>
          </w:p>
        </w:tc>
        <w:tc>
          <w:tcPr>
            <w:tcW w:w="1134" w:type="dxa"/>
            <w:shd w:val="clear" w:color="auto" w:fill="auto"/>
          </w:tcPr>
          <w:p w14:paraId="488A2C65" w14:textId="77777777" w:rsidR="00AF5158" w:rsidRPr="00216D84" w:rsidRDefault="00AF5158" w:rsidP="00D74C4D">
            <w:pPr>
              <w:pStyle w:val="TableParagraph"/>
              <w:spacing w:before="126" w:line="268" w:lineRule="auto"/>
              <w:ind w:left="52" w:right="468"/>
              <w:jc w:val="left"/>
              <w:rPr>
                <w:rFonts w:ascii="Times New Roman" w:hAnsi="Times New Roman" w:cs="Times New Roman"/>
                <w:b/>
              </w:rPr>
            </w:pPr>
            <w:proofErr w:type="spellStart"/>
            <w:r w:rsidRPr="00216D84">
              <w:rPr>
                <w:rFonts w:ascii="Times New Roman" w:hAnsi="Times New Roman" w:cs="Times New Roman"/>
                <w:b/>
              </w:rPr>
              <w:t>Нервная</w:t>
            </w:r>
            <w:proofErr w:type="spellEnd"/>
            <w:r w:rsidRPr="00216D84">
              <w:rPr>
                <w:rFonts w:ascii="Times New Roman" w:hAnsi="Times New Roman" w:cs="Times New Roman"/>
                <w:b/>
              </w:rPr>
              <w:t xml:space="preserve"> система</w:t>
            </w:r>
          </w:p>
        </w:tc>
        <w:tc>
          <w:tcPr>
            <w:tcW w:w="850" w:type="dxa"/>
            <w:shd w:val="clear" w:color="auto" w:fill="auto"/>
          </w:tcPr>
          <w:p w14:paraId="488A2C66" w14:textId="77777777" w:rsidR="00AF5158" w:rsidRPr="00216D84" w:rsidRDefault="00AF5158" w:rsidP="00D74C4D">
            <w:pPr>
              <w:pStyle w:val="TableParagraph"/>
              <w:spacing w:before="126" w:line="268" w:lineRule="auto"/>
              <w:ind w:left="51" w:right="54"/>
              <w:jc w:val="left"/>
              <w:rPr>
                <w:rFonts w:ascii="Times New Roman" w:hAnsi="Times New Roman" w:cs="Times New Roman"/>
                <w:b/>
              </w:rPr>
            </w:pPr>
            <w:proofErr w:type="spellStart"/>
            <w:r w:rsidRPr="00216D84">
              <w:rPr>
                <w:rFonts w:ascii="Times New Roman" w:hAnsi="Times New Roman" w:cs="Times New Roman"/>
                <w:b/>
              </w:rPr>
              <w:t>Жировые</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отложения</w:t>
            </w:r>
            <w:proofErr w:type="spellEnd"/>
          </w:p>
        </w:tc>
        <w:tc>
          <w:tcPr>
            <w:tcW w:w="1276" w:type="dxa"/>
            <w:shd w:val="clear" w:color="auto" w:fill="auto"/>
          </w:tcPr>
          <w:p w14:paraId="488A2C67" w14:textId="77777777" w:rsidR="00AF5158" w:rsidRPr="00216D84" w:rsidRDefault="00AF5158" w:rsidP="00E76991">
            <w:pPr>
              <w:pStyle w:val="TableParagraph"/>
              <w:spacing w:before="126" w:line="268" w:lineRule="auto"/>
              <w:ind w:left="51" w:right="385"/>
              <w:jc w:val="left"/>
              <w:rPr>
                <w:rFonts w:ascii="Times New Roman" w:hAnsi="Times New Roman" w:cs="Times New Roman"/>
                <w:b/>
              </w:rPr>
            </w:pPr>
            <w:proofErr w:type="spellStart"/>
            <w:r w:rsidRPr="00216D84">
              <w:rPr>
                <w:rFonts w:ascii="Times New Roman" w:hAnsi="Times New Roman" w:cs="Times New Roman"/>
                <w:b/>
              </w:rPr>
              <w:t>Метаболизм</w:t>
            </w:r>
            <w:proofErr w:type="spellEnd"/>
          </w:p>
        </w:tc>
        <w:tc>
          <w:tcPr>
            <w:tcW w:w="1276" w:type="dxa"/>
            <w:shd w:val="clear" w:color="auto" w:fill="auto"/>
          </w:tcPr>
          <w:p w14:paraId="488A2C68" w14:textId="77777777" w:rsidR="00AF5158" w:rsidRPr="00216D84" w:rsidRDefault="00AF5158" w:rsidP="00D74C4D">
            <w:pPr>
              <w:pStyle w:val="TableParagraph"/>
              <w:spacing w:before="9"/>
              <w:jc w:val="left"/>
              <w:rPr>
                <w:rFonts w:ascii="Times New Roman" w:hAnsi="Times New Roman" w:cs="Times New Roman"/>
                <w:b/>
              </w:rPr>
            </w:pPr>
          </w:p>
          <w:p w14:paraId="488A2C69" w14:textId="77777777" w:rsidR="00AF5158" w:rsidRPr="00216D84" w:rsidRDefault="00AF5158" w:rsidP="00D74C4D">
            <w:pPr>
              <w:pStyle w:val="TableParagraph"/>
              <w:spacing w:before="0"/>
              <w:ind w:left="50"/>
              <w:jc w:val="left"/>
              <w:rPr>
                <w:rFonts w:ascii="Times New Roman" w:hAnsi="Times New Roman" w:cs="Times New Roman"/>
                <w:b/>
              </w:rPr>
            </w:pPr>
            <w:proofErr w:type="spellStart"/>
            <w:r w:rsidRPr="00216D84">
              <w:rPr>
                <w:rFonts w:ascii="Times New Roman" w:hAnsi="Times New Roman" w:cs="Times New Roman"/>
                <w:b/>
              </w:rPr>
              <w:t>Прочее</w:t>
            </w:r>
            <w:proofErr w:type="spellEnd"/>
          </w:p>
        </w:tc>
      </w:tr>
      <w:tr w:rsidR="005F4E96" w:rsidRPr="00216D84" w14:paraId="488A2C6C" w14:textId="77777777" w:rsidTr="00700720">
        <w:trPr>
          <w:trHeight w:val="232"/>
        </w:trPr>
        <w:tc>
          <w:tcPr>
            <w:tcW w:w="11335" w:type="dxa"/>
            <w:gridSpan w:val="11"/>
            <w:shd w:val="clear" w:color="auto" w:fill="auto"/>
          </w:tcPr>
          <w:p w14:paraId="488A2C6B" w14:textId="77777777" w:rsidR="00AF5158" w:rsidRPr="00216D84" w:rsidRDefault="00AF5158" w:rsidP="00D74C4D">
            <w:pPr>
              <w:pStyle w:val="TableParagraph"/>
              <w:spacing w:before="36"/>
              <w:ind w:left="56"/>
              <w:jc w:val="left"/>
              <w:rPr>
                <w:rFonts w:ascii="Times New Roman" w:hAnsi="Times New Roman" w:cs="Times New Roman"/>
                <w:b/>
              </w:rPr>
            </w:pPr>
            <w:r w:rsidRPr="00216D84">
              <w:rPr>
                <w:rFonts w:ascii="Times New Roman" w:hAnsi="Times New Roman" w:cs="Times New Roman"/>
                <w:b/>
              </w:rPr>
              <w:t>НИОТ</w:t>
            </w:r>
          </w:p>
        </w:tc>
      </w:tr>
      <w:tr w:rsidR="00D74C4D" w:rsidRPr="00216D84" w14:paraId="488A2C79" w14:textId="77777777" w:rsidTr="00700720">
        <w:trPr>
          <w:trHeight w:val="1110"/>
        </w:trPr>
        <w:tc>
          <w:tcPr>
            <w:tcW w:w="850" w:type="dxa"/>
            <w:shd w:val="clear" w:color="auto" w:fill="auto"/>
          </w:tcPr>
          <w:p w14:paraId="488A2C6D" w14:textId="77777777" w:rsidR="00AF5158" w:rsidRPr="00216D84" w:rsidRDefault="00AF5158" w:rsidP="00D74C4D">
            <w:pPr>
              <w:pStyle w:val="TableParagraph"/>
              <w:spacing w:before="25"/>
              <w:ind w:left="56"/>
              <w:jc w:val="left"/>
              <w:rPr>
                <w:rFonts w:ascii="Times New Roman" w:hAnsi="Times New Roman" w:cs="Times New Roman"/>
              </w:rPr>
            </w:pPr>
            <w:r w:rsidRPr="00216D84">
              <w:rPr>
                <w:rFonts w:ascii="Times New Roman" w:hAnsi="Times New Roman" w:cs="Times New Roman"/>
              </w:rPr>
              <w:t>ABC</w:t>
            </w:r>
          </w:p>
        </w:tc>
        <w:tc>
          <w:tcPr>
            <w:tcW w:w="993" w:type="dxa"/>
            <w:shd w:val="clear" w:color="auto" w:fill="auto"/>
          </w:tcPr>
          <w:p w14:paraId="488A2C6E" w14:textId="77777777" w:rsidR="00AF5158" w:rsidRPr="00216D84" w:rsidRDefault="00AF5158" w:rsidP="00D74C4D">
            <w:pPr>
              <w:pStyle w:val="TableParagraph"/>
              <w:spacing w:before="25"/>
              <w:ind w:left="53"/>
              <w:jc w:val="left"/>
              <w:rPr>
                <w:rFonts w:ascii="Times New Roman" w:hAnsi="Times New Roman" w:cs="Times New Roman"/>
              </w:rPr>
            </w:pPr>
            <w:proofErr w:type="spellStart"/>
            <w:r w:rsidRPr="00216D84">
              <w:rPr>
                <w:rFonts w:ascii="Times New Roman" w:hAnsi="Times New Roman" w:cs="Times New Roman"/>
              </w:rPr>
              <w:t>Сыпь</w:t>
            </w:r>
            <w:proofErr w:type="spellEnd"/>
            <w:r w:rsidRPr="00216D84">
              <w:rPr>
                <w:rFonts w:ascii="Times New Roman" w:hAnsi="Times New Roman" w:cs="Times New Roman"/>
              </w:rPr>
              <w:t>*</w:t>
            </w:r>
          </w:p>
        </w:tc>
        <w:tc>
          <w:tcPr>
            <w:tcW w:w="992" w:type="dxa"/>
            <w:shd w:val="clear" w:color="auto" w:fill="auto"/>
          </w:tcPr>
          <w:p w14:paraId="488A2C6F" w14:textId="77777777" w:rsidR="00AF5158" w:rsidRPr="00216D84" w:rsidRDefault="00AF5158" w:rsidP="00D74C4D">
            <w:pPr>
              <w:pStyle w:val="TableParagraph"/>
              <w:spacing w:before="25" w:line="268" w:lineRule="auto"/>
              <w:ind w:left="53"/>
              <w:jc w:val="left"/>
              <w:rPr>
                <w:rFonts w:ascii="Times New Roman" w:hAnsi="Times New Roman" w:cs="Times New Roman"/>
              </w:rPr>
            </w:pPr>
            <w:proofErr w:type="spellStart"/>
            <w:r w:rsidRPr="00216D84">
              <w:rPr>
                <w:rFonts w:ascii="Times New Roman" w:hAnsi="Times New Roman" w:cs="Times New Roman"/>
              </w:rPr>
              <w:t>Тошнота</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Диарея</w:t>
            </w:r>
            <w:proofErr w:type="spellEnd"/>
            <w:r w:rsidRPr="00216D84">
              <w:rPr>
                <w:rFonts w:ascii="Times New Roman" w:hAnsi="Times New Roman" w:cs="Times New Roman"/>
              </w:rPr>
              <w:t>*</w:t>
            </w:r>
          </w:p>
        </w:tc>
        <w:tc>
          <w:tcPr>
            <w:tcW w:w="987" w:type="dxa"/>
            <w:shd w:val="clear" w:color="auto" w:fill="auto"/>
          </w:tcPr>
          <w:p w14:paraId="488A2C70" w14:textId="77777777" w:rsidR="00AF5158" w:rsidRPr="00216D84" w:rsidRDefault="00AF5158" w:rsidP="00D74C4D">
            <w:pPr>
              <w:pStyle w:val="TableParagraph"/>
              <w:spacing w:before="0"/>
              <w:jc w:val="left"/>
              <w:rPr>
                <w:rFonts w:ascii="Times New Roman" w:hAnsi="Times New Roman" w:cs="Times New Roman"/>
              </w:rPr>
            </w:pPr>
          </w:p>
        </w:tc>
        <w:tc>
          <w:tcPr>
            <w:tcW w:w="709" w:type="dxa"/>
            <w:shd w:val="clear" w:color="auto" w:fill="auto"/>
          </w:tcPr>
          <w:p w14:paraId="488A2C71" w14:textId="77777777" w:rsidR="00AF5158" w:rsidRPr="00216D84" w:rsidRDefault="00AF5158" w:rsidP="00D74C4D">
            <w:pPr>
              <w:pStyle w:val="TableParagraph"/>
              <w:spacing w:before="25"/>
              <w:ind w:left="52"/>
              <w:jc w:val="left"/>
              <w:rPr>
                <w:rFonts w:ascii="Times New Roman" w:hAnsi="Times New Roman" w:cs="Times New Roman"/>
              </w:rPr>
            </w:pPr>
            <w:r w:rsidRPr="00216D84">
              <w:rPr>
                <w:rFonts w:ascii="Times New Roman" w:hAnsi="Times New Roman" w:cs="Times New Roman"/>
              </w:rPr>
              <w:t>ИБС</w:t>
            </w:r>
          </w:p>
        </w:tc>
        <w:tc>
          <w:tcPr>
            <w:tcW w:w="992" w:type="dxa"/>
            <w:shd w:val="clear" w:color="auto" w:fill="auto"/>
          </w:tcPr>
          <w:p w14:paraId="488A2C72"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73" w14:textId="77777777" w:rsidR="00AF5158" w:rsidRPr="00216D84" w:rsidRDefault="00AF5158" w:rsidP="00D74C4D">
            <w:pPr>
              <w:pStyle w:val="TableParagraph"/>
              <w:spacing w:before="0"/>
              <w:jc w:val="left"/>
              <w:rPr>
                <w:rFonts w:ascii="Times New Roman" w:hAnsi="Times New Roman" w:cs="Times New Roman"/>
              </w:rPr>
            </w:pPr>
          </w:p>
        </w:tc>
        <w:tc>
          <w:tcPr>
            <w:tcW w:w="1134" w:type="dxa"/>
            <w:shd w:val="clear" w:color="auto" w:fill="auto"/>
          </w:tcPr>
          <w:p w14:paraId="488A2C74"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C75"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76"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77" w14:textId="77777777" w:rsidR="00AF5158" w:rsidRPr="00216D84" w:rsidRDefault="00AF5158" w:rsidP="00D74C4D">
            <w:pPr>
              <w:pStyle w:val="TableParagraph"/>
              <w:spacing w:before="25" w:line="268" w:lineRule="auto"/>
              <w:ind w:left="50" w:right="215"/>
              <w:jc w:val="left"/>
              <w:rPr>
                <w:rFonts w:ascii="Times New Roman" w:hAnsi="Times New Roman" w:cs="Times New Roman"/>
                <w:lang w:val="ru-RU"/>
              </w:rPr>
            </w:pPr>
            <w:r w:rsidRPr="00216D84">
              <w:rPr>
                <w:rFonts w:ascii="Times New Roman" w:hAnsi="Times New Roman" w:cs="Times New Roman"/>
                <w:lang w:val="ru-RU"/>
              </w:rPr>
              <w:t>*Синдром системной гиперчувствительности (</w:t>
            </w:r>
            <w:r w:rsidRPr="00216D84">
              <w:rPr>
                <w:rFonts w:ascii="Times New Roman" w:hAnsi="Times New Roman" w:cs="Times New Roman"/>
              </w:rPr>
              <w:t>HLA</w:t>
            </w:r>
            <w:r w:rsidRPr="00216D84">
              <w:rPr>
                <w:rFonts w:ascii="Times New Roman" w:hAnsi="Times New Roman" w:cs="Times New Roman"/>
                <w:lang w:val="ru-RU"/>
              </w:rPr>
              <w:t>*</w:t>
            </w:r>
            <w:r w:rsidRPr="00216D84">
              <w:rPr>
                <w:rFonts w:ascii="Times New Roman" w:hAnsi="Times New Roman" w:cs="Times New Roman"/>
              </w:rPr>
              <w:t>B</w:t>
            </w:r>
            <w:r w:rsidRPr="00216D84">
              <w:rPr>
                <w:rFonts w:ascii="Times New Roman" w:hAnsi="Times New Roman" w:cs="Times New Roman"/>
                <w:lang w:val="ru-RU"/>
              </w:rPr>
              <w:t>5701-</w:t>
            </w:r>
          </w:p>
          <w:p w14:paraId="488A2C78" w14:textId="77777777" w:rsidR="00AF5158" w:rsidRPr="00216D84" w:rsidRDefault="00AF5158" w:rsidP="00D74C4D">
            <w:pPr>
              <w:pStyle w:val="TableParagraph"/>
              <w:spacing w:before="0" w:line="160" w:lineRule="exact"/>
              <w:ind w:left="50"/>
              <w:jc w:val="left"/>
              <w:rPr>
                <w:rFonts w:ascii="Times New Roman" w:hAnsi="Times New Roman" w:cs="Times New Roman"/>
              </w:rPr>
            </w:pPr>
            <w:proofErr w:type="spellStart"/>
            <w:r w:rsidRPr="00216D84">
              <w:rPr>
                <w:rFonts w:ascii="Times New Roman" w:hAnsi="Times New Roman" w:cs="Times New Roman"/>
              </w:rPr>
              <w:t>зависимый</w:t>
            </w:r>
            <w:proofErr w:type="spellEnd"/>
            <w:r w:rsidRPr="00216D84">
              <w:rPr>
                <w:rFonts w:ascii="Times New Roman" w:hAnsi="Times New Roman" w:cs="Times New Roman"/>
              </w:rPr>
              <w:t>)</w:t>
            </w:r>
          </w:p>
        </w:tc>
      </w:tr>
      <w:tr w:rsidR="00D74C4D" w:rsidRPr="00216D84" w14:paraId="488A2C87" w14:textId="77777777" w:rsidTr="00700720">
        <w:trPr>
          <w:trHeight w:val="750"/>
        </w:trPr>
        <w:tc>
          <w:tcPr>
            <w:tcW w:w="850" w:type="dxa"/>
            <w:shd w:val="clear" w:color="auto" w:fill="auto"/>
          </w:tcPr>
          <w:p w14:paraId="488A2C7A" w14:textId="77777777" w:rsidR="00AF5158" w:rsidRPr="00216D84" w:rsidRDefault="00AF5158" w:rsidP="00D74C4D">
            <w:pPr>
              <w:pStyle w:val="TableParagraph"/>
              <w:spacing w:before="32"/>
              <w:ind w:left="56"/>
              <w:jc w:val="left"/>
              <w:rPr>
                <w:rFonts w:ascii="Times New Roman" w:hAnsi="Times New Roman" w:cs="Times New Roman"/>
              </w:rPr>
            </w:pPr>
            <w:proofErr w:type="gramStart"/>
            <w:r w:rsidRPr="00216D84">
              <w:rPr>
                <w:rFonts w:ascii="Times New Roman" w:hAnsi="Times New Roman" w:cs="Times New Roman"/>
                <w:w w:val="105"/>
                <w:position w:val="-4"/>
              </w:rPr>
              <w:t>ZDV</w:t>
            </w:r>
            <w:r w:rsidRPr="00216D84">
              <w:rPr>
                <w:rFonts w:ascii="Times New Roman" w:hAnsi="Times New Roman" w:cs="Times New Roman"/>
                <w:w w:val="105"/>
              </w:rPr>
              <w:t>(</w:t>
            </w:r>
            <w:proofErr w:type="gramEnd"/>
            <w:r w:rsidRPr="00216D84">
              <w:rPr>
                <w:rFonts w:ascii="Times New Roman" w:hAnsi="Times New Roman" w:cs="Times New Roman"/>
                <w:w w:val="105"/>
              </w:rPr>
              <w:t>ii)</w:t>
            </w:r>
          </w:p>
        </w:tc>
        <w:tc>
          <w:tcPr>
            <w:tcW w:w="993" w:type="dxa"/>
            <w:shd w:val="clear" w:color="auto" w:fill="auto"/>
          </w:tcPr>
          <w:p w14:paraId="488A2C7B" w14:textId="77777777" w:rsidR="00AF5158" w:rsidRPr="00216D84" w:rsidRDefault="00AF5158" w:rsidP="003D01DE">
            <w:pPr>
              <w:pStyle w:val="TableParagraph"/>
              <w:spacing w:before="25" w:line="268" w:lineRule="auto"/>
              <w:ind w:left="53" w:right="186"/>
              <w:jc w:val="left"/>
              <w:rPr>
                <w:rFonts w:ascii="Times New Roman" w:hAnsi="Times New Roman" w:cs="Times New Roman"/>
              </w:rPr>
            </w:pPr>
            <w:proofErr w:type="spellStart"/>
            <w:r w:rsidRPr="00216D84">
              <w:rPr>
                <w:rFonts w:ascii="Times New Roman" w:hAnsi="Times New Roman" w:cs="Times New Roman"/>
              </w:rPr>
              <w:t>Пигментация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ногтей</w:t>
            </w:r>
            <w:proofErr w:type="spellEnd"/>
          </w:p>
        </w:tc>
        <w:tc>
          <w:tcPr>
            <w:tcW w:w="992" w:type="dxa"/>
            <w:shd w:val="clear" w:color="auto" w:fill="auto"/>
          </w:tcPr>
          <w:p w14:paraId="488A2C7C" w14:textId="77777777" w:rsidR="00AF5158" w:rsidRPr="00216D84" w:rsidRDefault="00AF5158" w:rsidP="00D74C4D">
            <w:pPr>
              <w:pStyle w:val="TableParagraph"/>
              <w:spacing w:before="25"/>
              <w:ind w:left="53"/>
              <w:jc w:val="left"/>
              <w:rPr>
                <w:rFonts w:ascii="Times New Roman" w:hAnsi="Times New Roman" w:cs="Times New Roman"/>
              </w:rPr>
            </w:pPr>
            <w:proofErr w:type="spellStart"/>
            <w:r w:rsidRPr="00216D84">
              <w:rPr>
                <w:rFonts w:ascii="Times New Roman" w:hAnsi="Times New Roman" w:cs="Times New Roman"/>
              </w:rPr>
              <w:t>Тошнота</w:t>
            </w:r>
            <w:proofErr w:type="spellEnd"/>
          </w:p>
        </w:tc>
        <w:tc>
          <w:tcPr>
            <w:tcW w:w="987" w:type="dxa"/>
            <w:shd w:val="clear" w:color="auto" w:fill="auto"/>
          </w:tcPr>
          <w:p w14:paraId="488A2C7D" w14:textId="77777777" w:rsidR="00AF5158" w:rsidRPr="00216D84" w:rsidRDefault="00AF5158" w:rsidP="00D74C4D">
            <w:pPr>
              <w:pStyle w:val="TableParagraph"/>
              <w:spacing w:before="25"/>
              <w:ind w:left="53"/>
              <w:jc w:val="left"/>
              <w:rPr>
                <w:rFonts w:ascii="Times New Roman" w:hAnsi="Times New Roman" w:cs="Times New Roman"/>
              </w:rPr>
            </w:pPr>
            <w:proofErr w:type="spellStart"/>
            <w:r w:rsidRPr="00216D84">
              <w:rPr>
                <w:rFonts w:ascii="Times New Roman" w:hAnsi="Times New Roman" w:cs="Times New Roman"/>
              </w:rPr>
              <w:t>Стеатоз</w:t>
            </w:r>
            <w:proofErr w:type="spellEnd"/>
          </w:p>
        </w:tc>
        <w:tc>
          <w:tcPr>
            <w:tcW w:w="709" w:type="dxa"/>
            <w:shd w:val="clear" w:color="auto" w:fill="auto"/>
          </w:tcPr>
          <w:p w14:paraId="488A2C7E"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7F" w14:textId="77777777" w:rsidR="00AF5158" w:rsidRPr="00216D84" w:rsidRDefault="00AF5158" w:rsidP="00D74C4D">
            <w:pPr>
              <w:pStyle w:val="TableParagraph"/>
              <w:spacing w:before="25" w:line="268" w:lineRule="auto"/>
              <w:ind w:left="52" w:right="243"/>
              <w:jc w:val="left"/>
              <w:rPr>
                <w:rFonts w:ascii="Times New Roman" w:hAnsi="Times New Roman" w:cs="Times New Roman"/>
              </w:rPr>
            </w:pPr>
            <w:proofErr w:type="spellStart"/>
            <w:r w:rsidRPr="00216D84">
              <w:rPr>
                <w:rFonts w:ascii="Times New Roman" w:hAnsi="Times New Roman" w:cs="Times New Roman"/>
              </w:rPr>
              <w:t>Миопатия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Рабдомиолиз</w:t>
            </w:r>
            <w:proofErr w:type="spellEnd"/>
          </w:p>
        </w:tc>
        <w:tc>
          <w:tcPr>
            <w:tcW w:w="1276" w:type="dxa"/>
            <w:shd w:val="clear" w:color="auto" w:fill="auto"/>
          </w:tcPr>
          <w:p w14:paraId="488A2C80" w14:textId="77777777" w:rsidR="00AF5158" w:rsidRPr="00216D84" w:rsidRDefault="00AF5158" w:rsidP="00D74C4D">
            <w:pPr>
              <w:pStyle w:val="TableParagraph"/>
              <w:spacing w:before="0"/>
              <w:jc w:val="left"/>
              <w:rPr>
                <w:rFonts w:ascii="Times New Roman" w:hAnsi="Times New Roman" w:cs="Times New Roman"/>
              </w:rPr>
            </w:pPr>
          </w:p>
        </w:tc>
        <w:tc>
          <w:tcPr>
            <w:tcW w:w="1134" w:type="dxa"/>
            <w:shd w:val="clear" w:color="auto" w:fill="auto"/>
          </w:tcPr>
          <w:p w14:paraId="488A2C81" w14:textId="77777777" w:rsidR="00AF5158" w:rsidRPr="00216D84" w:rsidRDefault="00AF5158" w:rsidP="00D74C4D">
            <w:pPr>
              <w:pStyle w:val="TableParagraph"/>
              <w:spacing w:before="0"/>
              <w:jc w:val="left"/>
              <w:rPr>
                <w:rFonts w:ascii="Times New Roman" w:hAnsi="Times New Roman" w:cs="Times New Roman"/>
              </w:rPr>
            </w:pPr>
          </w:p>
        </w:tc>
        <w:tc>
          <w:tcPr>
            <w:tcW w:w="850" w:type="dxa"/>
            <w:vMerge w:val="restart"/>
            <w:shd w:val="clear" w:color="auto" w:fill="auto"/>
          </w:tcPr>
          <w:p w14:paraId="488A2C82" w14:textId="77777777" w:rsidR="00AF5158" w:rsidRPr="00216D84" w:rsidRDefault="00AF5158" w:rsidP="00D74C4D">
            <w:pPr>
              <w:pStyle w:val="TableParagraph"/>
              <w:spacing w:before="0"/>
              <w:jc w:val="left"/>
              <w:rPr>
                <w:rFonts w:ascii="Times New Roman" w:hAnsi="Times New Roman" w:cs="Times New Roman"/>
              </w:rPr>
            </w:pPr>
          </w:p>
          <w:p w14:paraId="488A2C83" w14:textId="77777777" w:rsidR="00AF5158" w:rsidRPr="00216D84" w:rsidRDefault="00AF5158" w:rsidP="00D74C4D">
            <w:pPr>
              <w:pStyle w:val="TableParagraph"/>
              <w:spacing w:before="0"/>
              <w:jc w:val="left"/>
              <w:rPr>
                <w:rFonts w:ascii="Times New Roman" w:hAnsi="Times New Roman" w:cs="Times New Roman"/>
              </w:rPr>
            </w:pPr>
          </w:p>
          <w:p w14:paraId="488A2C84" w14:textId="77777777" w:rsidR="00AF5158" w:rsidRPr="00216D84" w:rsidRDefault="00AF5158" w:rsidP="00E76991">
            <w:pPr>
              <w:pStyle w:val="TableParagraph"/>
              <w:spacing w:before="124" w:line="268" w:lineRule="auto"/>
              <w:ind w:left="51" w:right="226"/>
              <w:jc w:val="left"/>
              <w:rPr>
                <w:rFonts w:ascii="Times New Roman" w:hAnsi="Times New Roman" w:cs="Times New Roman"/>
                <w:b/>
              </w:rPr>
            </w:pPr>
            <w:proofErr w:type="spellStart"/>
            <w:r w:rsidRPr="00216D84">
              <w:rPr>
                <w:rFonts w:ascii="Times New Roman" w:hAnsi="Times New Roman" w:cs="Times New Roman"/>
                <w:b/>
              </w:rPr>
              <w:t>Липоатрофия</w:t>
            </w:r>
            <w:proofErr w:type="spellEnd"/>
          </w:p>
        </w:tc>
        <w:tc>
          <w:tcPr>
            <w:tcW w:w="1276" w:type="dxa"/>
            <w:shd w:val="clear" w:color="auto" w:fill="auto"/>
          </w:tcPr>
          <w:p w14:paraId="488A2C85" w14:textId="77777777" w:rsidR="00AF5158" w:rsidRPr="00216D84" w:rsidRDefault="00AF5158" w:rsidP="003D01DE">
            <w:pPr>
              <w:pStyle w:val="TableParagraph"/>
              <w:spacing w:before="6" w:line="180" w:lineRule="atLeast"/>
              <w:ind w:left="51" w:right="277"/>
              <w:jc w:val="left"/>
              <w:rPr>
                <w:rFonts w:ascii="Times New Roman" w:hAnsi="Times New Roman" w:cs="Times New Roman"/>
              </w:rPr>
            </w:pPr>
            <w:proofErr w:type="spellStart"/>
            <w:r w:rsidRPr="00216D84">
              <w:rPr>
                <w:rFonts w:ascii="Times New Roman" w:hAnsi="Times New Roman" w:cs="Times New Roman"/>
              </w:rPr>
              <w:t>Дислипи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демия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Гиперлактатемия</w:t>
            </w:r>
            <w:proofErr w:type="spellEnd"/>
          </w:p>
        </w:tc>
        <w:tc>
          <w:tcPr>
            <w:tcW w:w="1276" w:type="dxa"/>
            <w:shd w:val="clear" w:color="auto" w:fill="auto"/>
          </w:tcPr>
          <w:p w14:paraId="488A2C86" w14:textId="77777777" w:rsidR="00AF5158" w:rsidRPr="00216D84" w:rsidRDefault="00AF5158" w:rsidP="00D74C4D">
            <w:pPr>
              <w:pStyle w:val="TableParagraph"/>
              <w:spacing w:before="25"/>
              <w:ind w:left="50"/>
              <w:jc w:val="left"/>
              <w:rPr>
                <w:rFonts w:ascii="Times New Roman" w:hAnsi="Times New Roman" w:cs="Times New Roman"/>
              </w:rPr>
            </w:pPr>
            <w:proofErr w:type="spellStart"/>
            <w:r w:rsidRPr="00216D84">
              <w:rPr>
                <w:rFonts w:ascii="Times New Roman" w:hAnsi="Times New Roman" w:cs="Times New Roman"/>
              </w:rPr>
              <w:t>Анемия</w:t>
            </w:r>
            <w:proofErr w:type="spellEnd"/>
          </w:p>
        </w:tc>
      </w:tr>
      <w:tr w:rsidR="00D74C4D" w:rsidRPr="00216D84" w14:paraId="488A2C97" w14:textId="77777777" w:rsidTr="00700720">
        <w:trPr>
          <w:trHeight w:val="750"/>
        </w:trPr>
        <w:tc>
          <w:tcPr>
            <w:tcW w:w="850" w:type="dxa"/>
            <w:shd w:val="clear" w:color="auto" w:fill="auto"/>
          </w:tcPr>
          <w:p w14:paraId="488A2C88" w14:textId="77777777" w:rsidR="00AF5158" w:rsidRPr="00216D84" w:rsidRDefault="00AF5158" w:rsidP="00D74C4D">
            <w:pPr>
              <w:pStyle w:val="TableParagraph"/>
              <w:spacing w:before="32"/>
              <w:ind w:left="56"/>
              <w:jc w:val="left"/>
              <w:rPr>
                <w:rFonts w:ascii="Times New Roman" w:hAnsi="Times New Roman" w:cs="Times New Roman"/>
              </w:rPr>
            </w:pPr>
            <w:r w:rsidRPr="00216D84">
              <w:rPr>
                <w:rFonts w:ascii="Times New Roman" w:hAnsi="Times New Roman" w:cs="Times New Roman"/>
                <w:w w:val="105"/>
                <w:position w:val="-4"/>
              </w:rPr>
              <w:t>d4T</w:t>
            </w:r>
            <w:r w:rsidRPr="00216D84">
              <w:rPr>
                <w:rFonts w:ascii="Times New Roman" w:hAnsi="Times New Roman" w:cs="Times New Roman"/>
                <w:w w:val="105"/>
              </w:rPr>
              <w:t>(ii)</w:t>
            </w:r>
          </w:p>
        </w:tc>
        <w:tc>
          <w:tcPr>
            <w:tcW w:w="993" w:type="dxa"/>
            <w:shd w:val="clear" w:color="auto" w:fill="auto"/>
          </w:tcPr>
          <w:p w14:paraId="488A2C89" w14:textId="77777777" w:rsidR="00AF5158" w:rsidRPr="00216D84" w:rsidRDefault="00AF5158" w:rsidP="00D74C4D">
            <w:pPr>
              <w:pStyle w:val="TableParagraph"/>
              <w:spacing w:before="0"/>
              <w:jc w:val="left"/>
              <w:rPr>
                <w:rFonts w:ascii="Times New Roman" w:hAnsi="Times New Roman" w:cs="Times New Roman"/>
              </w:rPr>
            </w:pPr>
          </w:p>
        </w:tc>
        <w:tc>
          <w:tcPr>
            <w:tcW w:w="992" w:type="dxa"/>
            <w:vMerge w:val="restart"/>
            <w:shd w:val="clear" w:color="auto" w:fill="auto"/>
          </w:tcPr>
          <w:p w14:paraId="488A2C8A" w14:textId="77777777" w:rsidR="00AF5158" w:rsidRPr="00216D84" w:rsidRDefault="00AF5158" w:rsidP="00D74C4D">
            <w:pPr>
              <w:pStyle w:val="TableParagraph"/>
              <w:spacing w:before="0"/>
              <w:jc w:val="left"/>
              <w:rPr>
                <w:rFonts w:ascii="Times New Roman" w:hAnsi="Times New Roman" w:cs="Times New Roman"/>
              </w:rPr>
            </w:pPr>
          </w:p>
          <w:p w14:paraId="488A2C8B" w14:textId="77777777" w:rsidR="00AF5158" w:rsidRPr="00216D84" w:rsidRDefault="00AF5158" w:rsidP="00D74C4D">
            <w:pPr>
              <w:pStyle w:val="TableParagraph"/>
              <w:spacing w:before="0"/>
              <w:jc w:val="left"/>
              <w:rPr>
                <w:rFonts w:ascii="Times New Roman" w:hAnsi="Times New Roman" w:cs="Times New Roman"/>
              </w:rPr>
            </w:pPr>
          </w:p>
          <w:p w14:paraId="488A2C8C" w14:textId="77777777" w:rsidR="00AF5158" w:rsidRPr="00216D84" w:rsidRDefault="00AF5158" w:rsidP="00D74C4D">
            <w:pPr>
              <w:pStyle w:val="TableParagraph"/>
              <w:spacing w:before="7"/>
              <w:jc w:val="left"/>
              <w:rPr>
                <w:rFonts w:ascii="Times New Roman" w:hAnsi="Times New Roman" w:cs="Times New Roman"/>
              </w:rPr>
            </w:pPr>
          </w:p>
          <w:p w14:paraId="488A2C8D" w14:textId="77777777" w:rsidR="00AF5158" w:rsidRPr="00216D84" w:rsidRDefault="00AF5158" w:rsidP="00D74C4D">
            <w:pPr>
              <w:pStyle w:val="TableParagraph"/>
              <w:spacing w:before="0"/>
              <w:ind w:left="53"/>
              <w:jc w:val="left"/>
              <w:rPr>
                <w:rFonts w:ascii="Times New Roman" w:hAnsi="Times New Roman" w:cs="Times New Roman"/>
              </w:rPr>
            </w:pPr>
            <w:proofErr w:type="spellStart"/>
            <w:r w:rsidRPr="00216D84">
              <w:rPr>
                <w:rFonts w:ascii="Times New Roman" w:hAnsi="Times New Roman" w:cs="Times New Roman"/>
              </w:rPr>
              <w:t>Панкреатит</w:t>
            </w:r>
            <w:proofErr w:type="spellEnd"/>
          </w:p>
        </w:tc>
        <w:tc>
          <w:tcPr>
            <w:tcW w:w="987" w:type="dxa"/>
            <w:shd w:val="clear" w:color="auto" w:fill="auto"/>
          </w:tcPr>
          <w:p w14:paraId="488A2C8E" w14:textId="77777777" w:rsidR="00AF5158" w:rsidRPr="00216D84" w:rsidRDefault="00AF5158" w:rsidP="00D74C4D">
            <w:pPr>
              <w:pStyle w:val="TableParagraph"/>
              <w:spacing w:before="25"/>
              <w:ind w:left="53"/>
              <w:jc w:val="left"/>
              <w:rPr>
                <w:rFonts w:ascii="Times New Roman" w:hAnsi="Times New Roman" w:cs="Times New Roman"/>
                <w:b/>
              </w:rPr>
            </w:pPr>
            <w:proofErr w:type="spellStart"/>
            <w:r w:rsidRPr="00216D84">
              <w:rPr>
                <w:rFonts w:ascii="Times New Roman" w:hAnsi="Times New Roman" w:cs="Times New Roman"/>
                <w:b/>
              </w:rPr>
              <w:t>Стеатоз</w:t>
            </w:r>
            <w:proofErr w:type="spellEnd"/>
          </w:p>
        </w:tc>
        <w:tc>
          <w:tcPr>
            <w:tcW w:w="709" w:type="dxa"/>
            <w:shd w:val="clear" w:color="auto" w:fill="auto"/>
          </w:tcPr>
          <w:p w14:paraId="488A2C8F"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90"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91" w14:textId="77777777" w:rsidR="00AF5158" w:rsidRPr="00216D84" w:rsidRDefault="00AF5158" w:rsidP="00D74C4D">
            <w:pPr>
              <w:pStyle w:val="TableParagraph"/>
              <w:spacing w:before="0"/>
              <w:jc w:val="left"/>
              <w:rPr>
                <w:rFonts w:ascii="Times New Roman" w:hAnsi="Times New Roman" w:cs="Times New Roman"/>
              </w:rPr>
            </w:pPr>
          </w:p>
        </w:tc>
        <w:tc>
          <w:tcPr>
            <w:tcW w:w="1134" w:type="dxa"/>
            <w:vMerge w:val="restart"/>
            <w:shd w:val="clear" w:color="auto" w:fill="auto"/>
          </w:tcPr>
          <w:p w14:paraId="488A2C92" w14:textId="77777777" w:rsidR="00AF5158" w:rsidRPr="00216D84" w:rsidRDefault="00AF5158" w:rsidP="00D74C4D">
            <w:pPr>
              <w:pStyle w:val="TableParagraph"/>
              <w:spacing w:before="4"/>
              <w:jc w:val="left"/>
              <w:rPr>
                <w:rFonts w:ascii="Times New Roman" w:hAnsi="Times New Roman" w:cs="Times New Roman"/>
                <w:lang w:val="ru-RU"/>
              </w:rPr>
            </w:pPr>
          </w:p>
          <w:p w14:paraId="488A2C93" w14:textId="77777777" w:rsidR="00AF5158" w:rsidRPr="00216D84" w:rsidRDefault="00AF5158" w:rsidP="00D74C4D">
            <w:pPr>
              <w:pStyle w:val="TableParagraph"/>
              <w:spacing w:before="0" w:line="268" w:lineRule="auto"/>
              <w:ind w:left="52" w:right="176"/>
              <w:jc w:val="left"/>
              <w:rPr>
                <w:rFonts w:ascii="Times New Roman" w:hAnsi="Times New Roman" w:cs="Times New Roman"/>
                <w:b/>
                <w:lang w:val="ru-RU"/>
              </w:rPr>
            </w:pPr>
            <w:proofErr w:type="spellStart"/>
            <w:r w:rsidRPr="00216D84">
              <w:rPr>
                <w:rFonts w:ascii="Times New Roman" w:hAnsi="Times New Roman" w:cs="Times New Roman"/>
                <w:b/>
                <w:lang w:val="ru-RU"/>
              </w:rPr>
              <w:t>Перифе</w:t>
            </w:r>
            <w:proofErr w:type="spellEnd"/>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рическая</w:t>
            </w:r>
            <w:proofErr w:type="spellEnd"/>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нейропа</w:t>
            </w:r>
            <w:proofErr w:type="spellEnd"/>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тия</w:t>
            </w:r>
            <w:proofErr w:type="spellEnd"/>
            <w:r w:rsidRPr="00216D84">
              <w:rPr>
                <w:rFonts w:ascii="Times New Roman" w:hAnsi="Times New Roman" w:cs="Times New Roman"/>
                <w:b/>
                <w:lang w:val="ru-RU"/>
              </w:rPr>
              <w:t xml:space="preserve"> нейропатия</w:t>
            </w:r>
          </w:p>
        </w:tc>
        <w:tc>
          <w:tcPr>
            <w:tcW w:w="850" w:type="dxa"/>
            <w:vMerge/>
            <w:shd w:val="clear" w:color="auto" w:fill="auto"/>
          </w:tcPr>
          <w:p w14:paraId="488A2C94" w14:textId="77777777" w:rsidR="00AF5158" w:rsidRPr="00216D84" w:rsidRDefault="00AF5158" w:rsidP="00D74C4D">
            <w:pPr>
              <w:rPr>
                <w:rFonts w:ascii="Times New Roman" w:hAnsi="Times New Roman" w:cs="Times New Roman"/>
                <w:lang w:val="ru-RU"/>
              </w:rPr>
            </w:pPr>
          </w:p>
        </w:tc>
        <w:tc>
          <w:tcPr>
            <w:tcW w:w="1276" w:type="dxa"/>
            <w:shd w:val="clear" w:color="auto" w:fill="auto"/>
          </w:tcPr>
          <w:p w14:paraId="488A2C95" w14:textId="77777777" w:rsidR="00AF5158" w:rsidRPr="00216D84" w:rsidRDefault="00AF5158" w:rsidP="003D01DE">
            <w:pPr>
              <w:pStyle w:val="TableParagraph"/>
              <w:spacing w:before="6" w:line="180" w:lineRule="atLeast"/>
              <w:ind w:left="51" w:right="307"/>
              <w:jc w:val="left"/>
              <w:rPr>
                <w:rFonts w:ascii="Times New Roman" w:hAnsi="Times New Roman" w:cs="Times New Roman"/>
              </w:rPr>
            </w:pPr>
            <w:proofErr w:type="spellStart"/>
            <w:r w:rsidRPr="00216D84">
              <w:rPr>
                <w:rFonts w:ascii="Times New Roman" w:hAnsi="Times New Roman" w:cs="Times New Roman"/>
                <w:b/>
              </w:rPr>
              <w:t>Дислипидемия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rPr>
              <w:t>Гиперлактатемия</w:t>
            </w:r>
            <w:proofErr w:type="spellEnd"/>
          </w:p>
        </w:tc>
        <w:tc>
          <w:tcPr>
            <w:tcW w:w="1276" w:type="dxa"/>
            <w:shd w:val="clear" w:color="auto" w:fill="auto"/>
          </w:tcPr>
          <w:p w14:paraId="488A2C96" w14:textId="77777777" w:rsidR="00AF5158" w:rsidRPr="00216D84" w:rsidRDefault="00AF5158" w:rsidP="00D74C4D">
            <w:pPr>
              <w:pStyle w:val="TableParagraph"/>
              <w:spacing w:before="0"/>
              <w:jc w:val="left"/>
              <w:rPr>
                <w:rFonts w:ascii="Times New Roman" w:hAnsi="Times New Roman" w:cs="Times New Roman"/>
              </w:rPr>
            </w:pPr>
          </w:p>
        </w:tc>
      </w:tr>
      <w:tr w:rsidR="00D74C4D" w:rsidRPr="00216D84" w14:paraId="488A2CA3" w14:textId="77777777" w:rsidTr="00700720">
        <w:trPr>
          <w:trHeight w:val="570"/>
        </w:trPr>
        <w:tc>
          <w:tcPr>
            <w:tcW w:w="850" w:type="dxa"/>
            <w:shd w:val="clear" w:color="auto" w:fill="auto"/>
          </w:tcPr>
          <w:p w14:paraId="488A2C98" w14:textId="77777777" w:rsidR="00AF5158" w:rsidRPr="00216D84" w:rsidRDefault="00AF5158" w:rsidP="00D74C4D">
            <w:pPr>
              <w:pStyle w:val="TableParagraph"/>
              <w:spacing w:before="32"/>
              <w:ind w:left="56"/>
              <w:jc w:val="left"/>
              <w:rPr>
                <w:rFonts w:ascii="Times New Roman" w:hAnsi="Times New Roman" w:cs="Times New Roman"/>
              </w:rPr>
            </w:pPr>
            <w:proofErr w:type="spellStart"/>
            <w:r w:rsidRPr="00216D84">
              <w:rPr>
                <w:rFonts w:ascii="Times New Roman" w:hAnsi="Times New Roman" w:cs="Times New Roman"/>
                <w:w w:val="105"/>
                <w:position w:val="-4"/>
              </w:rPr>
              <w:t>ddI</w:t>
            </w:r>
            <w:proofErr w:type="spellEnd"/>
            <w:r w:rsidRPr="00216D84">
              <w:rPr>
                <w:rFonts w:ascii="Times New Roman" w:hAnsi="Times New Roman" w:cs="Times New Roman"/>
                <w:w w:val="105"/>
              </w:rPr>
              <w:t>(ii)</w:t>
            </w:r>
          </w:p>
        </w:tc>
        <w:tc>
          <w:tcPr>
            <w:tcW w:w="993" w:type="dxa"/>
            <w:shd w:val="clear" w:color="auto" w:fill="auto"/>
          </w:tcPr>
          <w:p w14:paraId="488A2C99" w14:textId="77777777" w:rsidR="00AF5158" w:rsidRPr="00216D84" w:rsidRDefault="00AF5158" w:rsidP="00D74C4D">
            <w:pPr>
              <w:pStyle w:val="TableParagraph"/>
              <w:spacing w:before="0"/>
              <w:jc w:val="left"/>
              <w:rPr>
                <w:rFonts w:ascii="Times New Roman" w:hAnsi="Times New Roman" w:cs="Times New Roman"/>
              </w:rPr>
            </w:pPr>
          </w:p>
        </w:tc>
        <w:tc>
          <w:tcPr>
            <w:tcW w:w="992" w:type="dxa"/>
            <w:vMerge/>
            <w:shd w:val="clear" w:color="auto" w:fill="auto"/>
          </w:tcPr>
          <w:p w14:paraId="488A2C9A" w14:textId="77777777" w:rsidR="00AF5158" w:rsidRPr="00216D84" w:rsidRDefault="00AF5158" w:rsidP="00D74C4D">
            <w:pPr>
              <w:rPr>
                <w:rFonts w:ascii="Times New Roman" w:hAnsi="Times New Roman" w:cs="Times New Roman"/>
              </w:rPr>
            </w:pPr>
          </w:p>
        </w:tc>
        <w:tc>
          <w:tcPr>
            <w:tcW w:w="987" w:type="dxa"/>
            <w:shd w:val="clear" w:color="auto" w:fill="auto"/>
          </w:tcPr>
          <w:p w14:paraId="488A2C9B" w14:textId="77777777" w:rsidR="00AF5158" w:rsidRPr="00216D84" w:rsidRDefault="00AF5158" w:rsidP="00D74C4D">
            <w:pPr>
              <w:pStyle w:val="TableParagraph"/>
              <w:spacing w:before="5" w:line="180" w:lineRule="atLeast"/>
              <w:ind w:left="53"/>
              <w:jc w:val="left"/>
              <w:rPr>
                <w:rFonts w:ascii="Times New Roman" w:hAnsi="Times New Roman" w:cs="Times New Roman"/>
              </w:rPr>
            </w:pPr>
            <w:proofErr w:type="spellStart"/>
            <w:r w:rsidRPr="00216D84">
              <w:rPr>
                <w:rFonts w:ascii="Times New Roman" w:hAnsi="Times New Roman" w:cs="Times New Roman"/>
              </w:rPr>
              <w:t>Стеатоз</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фиброз</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печени</w:t>
            </w:r>
            <w:proofErr w:type="spellEnd"/>
          </w:p>
        </w:tc>
        <w:tc>
          <w:tcPr>
            <w:tcW w:w="709" w:type="dxa"/>
            <w:shd w:val="clear" w:color="auto" w:fill="auto"/>
          </w:tcPr>
          <w:p w14:paraId="488A2C9C" w14:textId="77777777" w:rsidR="00AF5158" w:rsidRPr="00216D84" w:rsidRDefault="00AF5158" w:rsidP="00D74C4D">
            <w:pPr>
              <w:pStyle w:val="TableParagraph"/>
              <w:spacing w:before="25"/>
              <w:ind w:left="53"/>
              <w:jc w:val="left"/>
              <w:rPr>
                <w:rFonts w:ascii="Times New Roman" w:hAnsi="Times New Roman" w:cs="Times New Roman"/>
              </w:rPr>
            </w:pPr>
            <w:r w:rsidRPr="00216D84">
              <w:rPr>
                <w:rFonts w:ascii="Times New Roman" w:hAnsi="Times New Roman" w:cs="Times New Roman"/>
              </w:rPr>
              <w:t>ИБС</w:t>
            </w:r>
          </w:p>
        </w:tc>
        <w:tc>
          <w:tcPr>
            <w:tcW w:w="992" w:type="dxa"/>
            <w:shd w:val="clear" w:color="auto" w:fill="auto"/>
          </w:tcPr>
          <w:p w14:paraId="488A2C9D"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9E" w14:textId="77777777" w:rsidR="00AF5158" w:rsidRPr="00216D84" w:rsidRDefault="00AF5158" w:rsidP="00D74C4D">
            <w:pPr>
              <w:pStyle w:val="TableParagraph"/>
              <w:spacing w:before="0"/>
              <w:jc w:val="left"/>
              <w:rPr>
                <w:rFonts w:ascii="Times New Roman" w:hAnsi="Times New Roman" w:cs="Times New Roman"/>
              </w:rPr>
            </w:pPr>
          </w:p>
        </w:tc>
        <w:tc>
          <w:tcPr>
            <w:tcW w:w="1134" w:type="dxa"/>
            <w:vMerge/>
            <w:shd w:val="clear" w:color="auto" w:fill="auto"/>
          </w:tcPr>
          <w:p w14:paraId="488A2C9F" w14:textId="77777777" w:rsidR="00AF5158" w:rsidRPr="00216D84" w:rsidRDefault="00AF5158" w:rsidP="00D74C4D">
            <w:pPr>
              <w:rPr>
                <w:rFonts w:ascii="Times New Roman" w:hAnsi="Times New Roman" w:cs="Times New Roman"/>
              </w:rPr>
            </w:pPr>
          </w:p>
        </w:tc>
        <w:tc>
          <w:tcPr>
            <w:tcW w:w="850" w:type="dxa"/>
            <w:shd w:val="clear" w:color="auto" w:fill="auto"/>
          </w:tcPr>
          <w:p w14:paraId="488A2CA0"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A1" w14:textId="77777777" w:rsidR="00AF5158" w:rsidRPr="00216D84" w:rsidRDefault="00AF5158" w:rsidP="00D74C4D">
            <w:pPr>
              <w:pStyle w:val="TableParagraph"/>
              <w:spacing w:before="25" w:line="268" w:lineRule="auto"/>
              <w:ind w:left="51" w:right="54"/>
              <w:jc w:val="left"/>
              <w:rPr>
                <w:rFonts w:ascii="Times New Roman" w:hAnsi="Times New Roman" w:cs="Times New Roman"/>
              </w:rPr>
            </w:pPr>
            <w:proofErr w:type="spellStart"/>
            <w:r w:rsidRPr="00216D84">
              <w:rPr>
                <w:rFonts w:ascii="Times New Roman" w:hAnsi="Times New Roman" w:cs="Times New Roman"/>
              </w:rPr>
              <w:t>Гиперлак</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татемия</w:t>
            </w:r>
            <w:proofErr w:type="spellEnd"/>
          </w:p>
        </w:tc>
        <w:tc>
          <w:tcPr>
            <w:tcW w:w="1276" w:type="dxa"/>
            <w:shd w:val="clear" w:color="auto" w:fill="auto"/>
          </w:tcPr>
          <w:p w14:paraId="488A2CA2" w14:textId="77777777" w:rsidR="00AF5158" w:rsidRPr="00216D84" w:rsidRDefault="00AF5158" w:rsidP="00D74C4D">
            <w:pPr>
              <w:pStyle w:val="TableParagraph"/>
              <w:spacing w:before="0"/>
              <w:jc w:val="left"/>
              <w:rPr>
                <w:rFonts w:ascii="Times New Roman" w:hAnsi="Times New Roman" w:cs="Times New Roman"/>
              </w:rPr>
            </w:pPr>
          </w:p>
        </w:tc>
      </w:tr>
      <w:tr w:rsidR="00D74C4D" w:rsidRPr="00216D84" w14:paraId="488A2CAF" w14:textId="77777777" w:rsidTr="00700720">
        <w:trPr>
          <w:trHeight w:val="210"/>
        </w:trPr>
        <w:tc>
          <w:tcPr>
            <w:tcW w:w="850" w:type="dxa"/>
            <w:shd w:val="clear" w:color="auto" w:fill="auto"/>
          </w:tcPr>
          <w:p w14:paraId="488A2CA4" w14:textId="77777777" w:rsidR="00AF5158" w:rsidRPr="00216D84" w:rsidRDefault="00AF5158" w:rsidP="00D74C4D">
            <w:pPr>
              <w:pStyle w:val="TableParagraph"/>
              <w:spacing w:before="25"/>
              <w:ind w:left="56"/>
              <w:jc w:val="left"/>
              <w:rPr>
                <w:rFonts w:ascii="Times New Roman" w:hAnsi="Times New Roman" w:cs="Times New Roman"/>
              </w:rPr>
            </w:pPr>
            <w:r w:rsidRPr="00216D84">
              <w:rPr>
                <w:rFonts w:ascii="Times New Roman" w:hAnsi="Times New Roman" w:cs="Times New Roman"/>
              </w:rPr>
              <w:lastRenderedPageBreak/>
              <w:t>3TC</w:t>
            </w:r>
          </w:p>
        </w:tc>
        <w:tc>
          <w:tcPr>
            <w:tcW w:w="993" w:type="dxa"/>
            <w:shd w:val="clear" w:color="auto" w:fill="auto"/>
          </w:tcPr>
          <w:p w14:paraId="488A2CA5"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A6" w14:textId="77777777" w:rsidR="00AF5158" w:rsidRPr="00216D84" w:rsidRDefault="00AF5158" w:rsidP="00D74C4D">
            <w:pPr>
              <w:pStyle w:val="TableParagraph"/>
              <w:spacing w:before="0"/>
              <w:jc w:val="left"/>
              <w:rPr>
                <w:rFonts w:ascii="Times New Roman" w:hAnsi="Times New Roman" w:cs="Times New Roman"/>
              </w:rPr>
            </w:pPr>
          </w:p>
        </w:tc>
        <w:tc>
          <w:tcPr>
            <w:tcW w:w="987" w:type="dxa"/>
            <w:shd w:val="clear" w:color="auto" w:fill="auto"/>
          </w:tcPr>
          <w:p w14:paraId="488A2CA7" w14:textId="77777777" w:rsidR="00AF5158" w:rsidRPr="00216D84" w:rsidRDefault="00AF5158" w:rsidP="00D74C4D">
            <w:pPr>
              <w:pStyle w:val="TableParagraph"/>
              <w:spacing w:before="0"/>
              <w:jc w:val="left"/>
              <w:rPr>
                <w:rFonts w:ascii="Times New Roman" w:hAnsi="Times New Roman" w:cs="Times New Roman"/>
              </w:rPr>
            </w:pPr>
          </w:p>
        </w:tc>
        <w:tc>
          <w:tcPr>
            <w:tcW w:w="709" w:type="dxa"/>
            <w:shd w:val="clear" w:color="auto" w:fill="auto"/>
          </w:tcPr>
          <w:p w14:paraId="488A2CA8"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A9"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AA" w14:textId="77777777" w:rsidR="00AF5158" w:rsidRPr="00216D84" w:rsidRDefault="00AF5158" w:rsidP="00D74C4D">
            <w:pPr>
              <w:pStyle w:val="TableParagraph"/>
              <w:spacing w:before="0"/>
              <w:jc w:val="left"/>
              <w:rPr>
                <w:rFonts w:ascii="Times New Roman" w:hAnsi="Times New Roman" w:cs="Times New Roman"/>
              </w:rPr>
            </w:pPr>
          </w:p>
        </w:tc>
        <w:tc>
          <w:tcPr>
            <w:tcW w:w="1134" w:type="dxa"/>
            <w:shd w:val="clear" w:color="auto" w:fill="auto"/>
          </w:tcPr>
          <w:p w14:paraId="488A2CAB"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CAC"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AD"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AE" w14:textId="77777777" w:rsidR="00AF5158" w:rsidRPr="00216D84" w:rsidRDefault="00AF5158" w:rsidP="00D74C4D">
            <w:pPr>
              <w:pStyle w:val="TableParagraph"/>
              <w:spacing w:before="0"/>
              <w:jc w:val="left"/>
              <w:rPr>
                <w:rFonts w:ascii="Times New Roman" w:hAnsi="Times New Roman" w:cs="Times New Roman"/>
              </w:rPr>
            </w:pPr>
          </w:p>
        </w:tc>
      </w:tr>
      <w:tr w:rsidR="00D74C4D" w:rsidRPr="00216D84" w14:paraId="488A2CBB" w14:textId="77777777" w:rsidTr="00700720">
        <w:trPr>
          <w:trHeight w:val="210"/>
        </w:trPr>
        <w:tc>
          <w:tcPr>
            <w:tcW w:w="850" w:type="dxa"/>
            <w:shd w:val="clear" w:color="auto" w:fill="auto"/>
          </w:tcPr>
          <w:p w14:paraId="488A2CB0" w14:textId="77777777" w:rsidR="00AF5158" w:rsidRPr="00216D84" w:rsidRDefault="00AF5158" w:rsidP="00D74C4D">
            <w:pPr>
              <w:pStyle w:val="TableParagraph"/>
              <w:spacing w:before="25"/>
              <w:ind w:left="56"/>
              <w:jc w:val="left"/>
              <w:rPr>
                <w:rFonts w:ascii="Times New Roman" w:hAnsi="Times New Roman" w:cs="Times New Roman"/>
              </w:rPr>
            </w:pPr>
            <w:r w:rsidRPr="00216D84">
              <w:rPr>
                <w:rFonts w:ascii="Times New Roman" w:hAnsi="Times New Roman" w:cs="Times New Roman"/>
              </w:rPr>
              <w:t>FTC</w:t>
            </w:r>
          </w:p>
        </w:tc>
        <w:tc>
          <w:tcPr>
            <w:tcW w:w="993" w:type="dxa"/>
            <w:shd w:val="clear" w:color="auto" w:fill="auto"/>
          </w:tcPr>
          <w:p w14:paraId="488A2CB1"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B2" w14:textId="77777777" w:rsidR="00AF5158" w:rsidRPr="00216D84" w:rsidRDefault="00AF5158" w:rsidP="00D74C4D">
            <w:pPr>
              <w:pStyle w:val="TableParagraph"/>
              <w:spacing w:before="0"/>
              <w:jc w:val="left"/>
              <w:rPr>
                <w:rFonts w:ascii="Times New Roman" w:hAnsi="Times New Roman" w:cs="Times New Roman"/>
              </w:rPr>
            </w:pPr>
          </w:p>
        </w:tc>
        <w:tc>
          <w:tcPr>
            <w:tcW w:w="987" w:type="dxa"/>
            <w:shd w:val="clear" w:color="auto" w:fill="auto"/>
          </w:tcPr>
          <w:p w14:paraId="488A2CB3" w14:textId="77777777" w:rsidR="00AF5158" w:rsidRPr="00216D84" w:rsidRDefault="00AF5158" w:rsidP="00D74C4D">
            <w:pPr>
              <w:pStyle w:val="TableParagraph"/>
              <w:spacing w:before="0"/>
              <w:jc w:val="left"/>
              <w:rPr>
                <w:rFonts w:ascii="Times New Roman" w:hAnsi="Times New Roman" w:cs="Times New Roman"/>
              </w:rPr>
            </w:pPr>
          </w:p>
        </w:tc>
        <w:tc>
          <w:tcPr>
            <w:tcW w:w="709" w:type="dxa"/>
            <w:shd w:val="clear" w:color="auto" w:fill="auto"/>
          </w:tcPr>
          <w:p w14:paraId="488A2CB4"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B5"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B6" w14:textId="77777777" w:rsidR="00AF5158" w:rsidRPr="00216D84" w:rsidRDefault="00AF5158" w:rsidP="00D74C4D">
            <w:pPr>
              <w:pStyle w:val="TableParagraph"/>
              <w:spacing w:before="0"/>
              <w:jc w:val="left"/>
              <w:rPr>
                <w:rFonts w:ascii="Times New Roman" w:hAnsi="Times New Roman" w:cs="Times New Roman"/>
              </w:rPr>
            </w:pPr>
          </w:p>
        </w:tc>
        <w:tc>
          <w:tcPr>
            <w:tcW w:w="1134" w:type="dxa"/>
            <w:shd w:val="clear" w:color="auto" w:fill="auto"/>
          </w:tcPr>
          <w:p w14:paraId="488A2CB7"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CB8"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B9"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BA" w14:textId="77777777" w:rsidR="00AF5158" w:rsidRPr="00216D84" w:rsidRDefault="00AF5158" w:rsidP="00D74C4D">
            <w:pPr>
              <w:pStyle w:val="TableParagraph"/>
              <w:spacing w:before="0"/>
              <w:jc w:val="left"/>
              <w:rPr>
                <w:rFonts w:ascii="Times New Roman" w:hAnsi="Times New Roman" w:cs="Times New Roman"/>
              </w:rPr>
            </w:pPr>
          </w:p>
        </w:tc>
      </w:tr>
      <w:tr w:rsidR="00D74C4D" w:rsidRPr="00216D84" w14:paraId="488A2CC9" w14:textId="77777777" w:rsidTr="00700720">
        <w:trPr>
          <w:trHeight w:val="930"/>
        </w:trPr>
        <w:tc>
          <w:tcPr>
            <w:tcW w:w="850" w:type="dxa"/>
            <w:shd w:val="clear" w:color="auto" w:fill="auto"/>
          </w:tcPr>
          <w:p w14:paraId="488A2CBC" w14:textId="77777777" w:rsidR="00AF5158" w:rsidRPr="00216D84" w:rsidRDefault="00AF5158" w:rsidP="00D74C4D">
            <w:pPr>
              <w:pStyle w:val="TableParagraph"/>
              <w:spacing w:before="32"/>
              <w:ind w:left="56"/>
              <w:jc w:val="left"/>
              <w:rPr>
                <w:rFonts w:ascii="Times New Roman" w:hAnsi="Times New Roman" w:cs="Times New Roman"/>
              </w:rPr>
            </w:pPr>
            <w:proofErr w:type="gramStart"/>
            <w:r w:rsidRPr="00216D84">
              <w:rPr>
                <w:rFonts w:ascii="Times New Roman" w:hAnsi="Times New Roman" w:cs="Times New Roman"/>
                <w:w w:val="105"/>
                <w:position w:val="-4"/>
              </w:rPr>
              <w:t>TDF</w:t>
            </w:r>
            <w:r w:rsidRPr="00216D84">
              <w:rPr>
                <w:rFonts w:ascii="Times New Roman" w:hAnsi="Times New Roman" w:cs="Times New Roman"/>
                <w:w w:val="105"/>
              </w:rPr>
              <w:t>(</w:t>
            </w:r>
            <w:proofErr w:type="gramEnd"/>
            <w:r w:rsidRPr="00216D84">
              <w:rPr>
                <w:rFonts w:ascii="Times New Roman" w:hAnsi="Times New Roman" w:cs="Times New Roman"/>
                <w:w w:val="105"/>
              </w:rPr>
              <w:t>iii)</w:t>
            </w:r>
          </w:p>
        </w:tc>
        <w:tc>
          <w:tcPr>
            <w:tcW w:w="993" w:type="dxa"/>
            <w:shd w:val="clear" w:color="auto" w:fill="auto"/>
          </w:tcPr>
          <w:p w14:paraId="488A2CBD"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BE" w14:textId="77777777" w:rsidR="00AF5158" w:rsidRPr="00216D84" w:rsidRDefault="00AF5158" w:rsidP="00D74C4D">
            <w:pPr>
              <w:pStyle w:val="TableParagraph"/>
              <w:spacing w:before="0"/>
              <w:jc w:val="left"/>
              <w:rPr>
                <w:rFonts w:ascii="Times New Roman" w:hAnsi="Times New Roman" w:cs="Times New Roman"/>
              </w:rPr>
            </w:pPr>
          </w:p>
        </w:tc>
        <w:tc>
          <w:tcPr>
            <w:tcW w:w="987" w:type="dxa"/>
            <w:shd w:val="clear" w:color="auto" w:fill="auto"/>
          </w:tcPr>
          <w:p w14:paraId="488A2CBF" w14:textId="77777777" w:rsidR="00AF5158" w:rsidRPr="00216D84" w:rsidRDefault="00AF5158" w:rsidP="00D74C4D">
            <w:pPr>
              <w:pStyle w:val="TableParagraph"/>
              <w:spacing w:before="24"/>
              <w:ind w:left="53"/>
              <w:jc w:val="left"/>
              <w:rPr>
                <w:rFonts w:ascii="Times New Roman" w:hAnsi="Times New Roman" w:cs="Times New Roman"/>
              </w:rPr>
            </w:pPr>
            <w:r w:rsidRPr="00216D84">
              <w:rPr>
                <w:rFonts w:ascii="Times New Roman" w:hAnsi="Times New Roman" w:cs="Times New Roman"/>
              </w:rPr>
              <w:t>Гепатит</w:t>
            </w:r>
          </w:p>
        </w:tc>
        <w:tc>
          <w:tcPr>
            <w:tcW w:w="709" w:type="dxa"/>
            <w:shd w:val="clear" w:color="auto" w:fill="auto"/>
          </w:tcPr>
          <w:p w14:paraId="488A2CC0"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C1" w14:textId="77777777" w:rsidR="00AF5158" w:rsidRPr="00216D84" w:rsidRDefault="00AF5158" w:rsidP="00D74C4D">
            <w:pPr>
              <w:pStyle w:val="TableParagraph"/>
              <w:spacing w:before="24"/>
              <w:ind w:left="52"/>
              <w:jc w:val="left"/>
              <w:rPr>
                <w:rFonts w:ascii="Times New Roman" w:hAnsi="Times New Roman" w:cs="Times New Roman"/>
                <w:lang w:val="ru-RU"/>
              </w:rPr>
            </w:pPr>
            <w:r w:rsidRPr="00216D84">
              <w:rPr>
                <w:rFonts w:ascii="Times New Roman" w:hAnsi="Times New Roman" w:cs="Times New Roman"/>
                <w:lang w:val="ru-RU"/>
              </w:rPr>
              <w:t>↓ МПК,</w:t>
            </w:r>
          </w:p>
          <w:p w14:paraId="488A2CC2" w14:textId="77777777" w:rsidR="00AF5158" w:rsidRPr="00216D84" w:rsidRDefault="00AF5158" w:rsidP="00D74C4D">
            <w:pPr>
              <w:pStyle w:val="TableParagraph"/>
              <w:spacing w:before="20" w:line="268" w:lineRule="auto"/>
              <w:ind w:left="52" w:right="201"/>
              <w:jc w:val="left"/>
              <w:rPr>
                <w:rFonts w:ascii="Times New Roman" w:hAnsi="Times New Roman" w:cs="Times New Roman"/>
                <w:lang w:val="ru-RU"/>
              </w:rPr>
            </w:pPr>
            <w:r w:rsidRPr="00216D84">
              <w:rPr>
                <w:rFonts w:ascii="Times New Roman" w:hAnsi="Times New Roman" w:cs="Times New Roman"/>
                <w:lang w:val="ru-RU"/>
              </w:rPr>
              <w:t>остеомаляция</w:t>
            </w:r>
          </w:p>
          <w:p w14:paraId="488A2CC3" w14:textId="77777777" w:rsidR="00AF5158" w:rsidRPr="00216D84" w:rsidRDefault="00AF5158" w:rsidP="003D01DE">
            <w:pPr>
              <w:pStyle w:val="TableParagraph"/>
              <w:spacing w:before="0" w:line="160" w:lineRule="exact"/>
              <w:ind w:left="52"/>
              <w:jc w:val="left"/>
              <w:rPr>
                <w:rFonts w:ascii="Times New Roman" w:hAnsi="Times New Roman" w:cs="Times New Roman"/>
                <w:lang w:val="ru-RU"/>
              </w:rPr>
            </w:pPr>
            <w:r w:rsidRPr="00216D84">
              <w:rPr>
                <w:rFonts w:ascii="Times New Roman" w:hAnsi="Times New Roman" w:cs="Times New Roman"/>
                <w:lang w:val="ru-RU"/>
              </w:rPr>
              <w:t>↑ Риск переломов</w:t>
            </w:r>
          </w:p>
        </w:tc>
        <w:tc>
          <w:tcPr>
            <w:tcW w:w="1276" w:type="dxa"/>
            <w:shd w:val="clear" w:color="auto" w:fill="auto"/>
          </w:tcPr>
          <w:p w14:paraId="488A2CC4" w14:textId="77777777" w:rsidR="00AF5158" w:rsidRPr="00216D84" w:rsidRDefault="00AF5158" w:rsidP="00D74C4D">
            <w:pPr>
              <w:pStyle w:val="TableParagraph"/>
              <w:spacing w:before="25" w:line="268" w:lineRule="auto"/>
              <w:ind w:left="52" w:right="142"/>
              <w:jc w:val="left"/>
              <w:rPr>
                <w:rFonts w:ascii="Times New Roman" w:hAnsi="Times New Roman" w:cs="Times New Roman"/>
              </w:rPr>
            </w:pPr>
            <w:r w:rsidRPr="00216D84">
              <w:rPr>
                <w:rFonts w:ascii="Times New Roman" w:hAnsi="Times New Roman" w:cs="Times New Roman"/>
              </w:rPr>
              <w:t xml:space="preserve">↓ оСКФ, </w:t>
            </w:r>
            <w:proofErr w:type="spellStart"/>
            <w:r w:rsidRPr="00216D84">
              <w:rPr>
                <w:rFonts w:ascii="Times New Roman" w:hAnsi="Times New Roman" w:cs="Times New Roman"/>
              </w:rPr>
              <w:t>Синдром</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Фанкони</w:t>
            </w:r>
            <w:proofErr w:type="spellEnd"/>
          </w:p>
        </w:tc>
        <w:tc>
          <w:tcPr>
            <w:tcW w:w="1134" w:type="dxa"/>
            <w:shd w:val="clear" w:color="auto" w:fill="auto"/>
          </w:tcPr>
          <w:p w14:paraId="488A2CC5"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CC6"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C7"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C8" w14:textId="77777777" w:rsidR="00AF5158" w:rsidRPr="00216D84" w:rsidRDefault="00AF5158" w:rsidP="00D74C4D">
            <w:pPr>
              <w:pStyle w:val="TableParagraph"/>
              <w:spacing w:before="0"/>
              <w:jc w:val="left"/>
              <w:rPr>
                <w:rFonts w:ascii="Times New Roman" w:hAnsi="Times New Roman" w:cs="Times New Roman"/>
              </w:rPr>
            </w:pPr>
          </w:p>
        </w:tc>
      </w:tr>
      <w:tr w:rsidR="00D74C4D" w:rsidRPr="00216D84" w14:paraId="488A2CD5" w14:textId="77777777" w:rsidTr="00700720">
        <w:trPr>
          <w:trHeight w:val="236"/>
        </w:trPr>
        <w:tc>
          <w:tcPr>
            <w:tcW w:w="850" w:type="dxa"/>
            <w:shd w:val="clear" w:color="auto" w:fill="auto"/>
          </w:tcPr>
          <w:p w14:paraId="488A2CCA" w14:textId="77777777" w:rsidR="00AF5158" w:rsidRPr="00216D84" w:rsidRDefault="00AF5158" w:rsidP="00D74C4D">
            <w:pPr>
              <w:pStyle w:val="TableParagraph"/>
              <w:spacing w:before="32"/>
              <w:ind w:left="56"/>
              <w:jc w:val="left"/>
              <w:rPr>
                <w:rFonts w:ascii="Times New Roman" w:hAnsi="Times New Roman" w:cs="Times New Roman"/>
              </w:rPr>
            </w:pPr>
            <w:r w:rsidRPr="00216D84">
              <w:rPr>
                <w:rFonts w:ascii="Times New Roman" w:hAnsi="Times New Roman" w:cs="Times New Roman"/>
                <w:w w:val="105"/>
                <w:position w:val="-4"/>
              </w:rPr>
              <w:t>TАF</w:t>
            </w:r>
            <w:r w:rsidRPr="00216D84">
              <w:rPr>
                <w:rFonts w:ascii="Times New Roman" w:hAnsi="Times New Roman" w:cs="Times New Roman"/>
                <w:w w:val="105"/>
              </w:rPr>
              <w:t>(</w:t>
            </w:r>
            <w:r w:rsidR="00700720" w:rsidRPr="00216D84">
              <w:rPr>
                <w:rFonts w:ascii="Times New Roman" w:hAnsi="Times New Roman" w:cs="Times New Roman"/>
                <w:w w:val="105"/>
              </w:rPr>
              <w:t>III</w:t>
            </w:r>
            <w:r w:rsidRPr="00216D84">
              <w:rPr>
                <w:rFonts w:ascii="Times New Roman" w:hAnsi="Times New Roman" w:cs="Times New Roman"/>
                <w:w w:val="105"/>
              </w:rPr>
              <w:t>)</w:t>
            </w:r>
          </w:p>
        </w:tc>
        <w:tc>
          <w:tcPr>
            <w:tcW w:w="993" w:type="dxa"/>
            <w:shd w:val="clear" w:color="auto" w:fill="auto"/>
          </w:tcPr>
          <w:p w14:paraId="488A2CCB"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CC" w14:textId="77777777" w:rsidR="00AF5158" w:rsidRPr="00216D84" w:rsidRDefault="00AF5158" w:rsidP="00D74C4D">
            <w:pPr>
              <w:pStyle w:val="TableParagraph"/>
              <w:spacing w:before="0"/>
              <w:jc w:val="left"/>
              <w:rPr>
                <w:rFonts w:ascii="Times New Roman" w:hAnsi="Times New Roman" w:cs="Times New Roman"/>
              </w:rPr>
            </w:pPr>
          </w:p>
        </w:tc>
        <w:tc>
          <w:tcPr>
            <w:tcW w:w="987" w:type="dxa"/>
            <w:shd w:val="clear" w:color="auto" w:fill="auto"/>
          </w:tcPr>
          <w:p w14:paraId="488A2CCD" w14:textId="77777777" w:rsidR="00AF5158" w:rsidRPr="00216D84" w:rsidRDefault="00AF5158" w:rsidP="00D74C4D">
            <w:pPr>
              <w:pStyle w:val="TableParagraph"/>
              <w:spacing w:before="0"/>
              <w:jc w:val="left"/>
              <w:rPr>
                <w:rFonts w:ascii="Times New Roman" w:hAnsi="Times New Roman" w:cs="Times New Roman"/>
              </w:rPr>
            </w:pPr>
          </w:p>
        </w:tc>
        <w:tc>
          <w:tcPr>
            <w:tcW w:w="709" w:type="dxa"/>
            <w:shd w:val="clear" w:color="auto" w:fill="auto"/>
          </w:tcPr>
          <w:p w14:paraId="488A2CCE"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CF"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D0" w14:textId="77777777" w:rsidR="00AF5158" w:rsidRPr="00216D84" w:rsidRDefault="00AF5158" w:rsidP="00D74C4D">
            <w:pPr>
              <w:pStyle w:val="TableParagraph"/>
              <w:spacing w:before="0"/>
              <w:jc w:val="left"/>
              <w:rPr>
                <w:rFonts w:ascii="Times New Roman" w:hAnsi="Times New Roman" w:cs="Times New Roman"/>
              </w:rPr>
            </w:pPr>
          </w:p>
        </w:tc>
        <w:tc>
          <w:tcPr>
            <w:tcW w:w="1134" w:type="dxa"/>
            <w:shd w:val="clear" w:color="auto" w:fill="auto"/>
          </w:tcPr>
          <w:p w14:paraId="488A2CD1"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CD2"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D3"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D4" w14:textId="77777777" w:rsidR="00AF5158" w:rsidRPr="00216D84" w:rsidRDefault="00AF5158" w:rsidP="00D74C4D">
            <w:pPr>
              <w:pStyle w:val="TableParagraph"/>
              <w:spacing w:before="0"/>
              <w:jc w:val="left"/>
              <w:rPr>
                <w:rFonts w:ascii="Times New Roman" w:hAnsi="Times New Roman" w:cs="Times New Roman"/>
              </w:rPr>
            </w:pPr>
          </w:p>
        </w:tc>
      </w:tr>
      <w:tr w:rsidR="005F4E96" w:rsidRPr="00216D84" w14:paraId="488A2CD7" w14:textId="77777777" w:rsidTr="00700720">
        <w:trPr>
          <w:trHeight w:val="233"/>
        </w:trPr>
        <w:tc>
          <w:tcPr>
            <w:tcW w:w="11335" w:type="dxa"/>
            <w:gridSpan w:val="11"/>
            <w:shd w:val="clear" w:color="auto" w:fill="auto"/>
          </w:tcPr>
          <w:p w14:paraId="488A2CD6" w14:textId="77777777" w:rsidR="00AF5158" w:rsidRPr="00216D84" w:rsidRDefault="00AF5158" w:rsidP="00D74C4D">
            <w:pPr>
              <w:pStyle w:val="TableParagraph"/>
              <w:spacing w:before="36"/>
              <w:ind w:left="56"/>
              <w:jc w:val="left"/>
              <w:rPr>
                <w:rFonts w:ascii="Times New Roman" w:hAnsi="Times New Roman" w:cs="Times New Roman"/>
                <w:b/>
              </w:rPr>
            </w:pPr>
            <w:r w:rsidRPr="00216D84">
              <w:rPr>
                <w:rFonts w:ascii="Times New Roman" w:hAnsi="Times New Roman" w:cs="Times New Roman"/>
                <w:b/>
              </w:rPr>
              <w:t>ННИОТ</w:t>
            </w:r>
          </w:p>
        </w:tc>
      </w:tr>
      <w:tr w:rsidR="00D74C4D" w:rsidRPr="00216D84" w14:paraId="488A2CE4" w14:textId="77777777" w:rsidTr="00700720">
        <w:trPr>
          <w:trHeight w:val="1110"/>
        </w:trPr>
        <w:tc>
          <w:tcPr>
            <w:tcW w:w="850" w:type="dxa"/>
            <w:shd w:val="clear" w:color="auto" w:fill="auto"/>
          </w:tcPr>
          <w:p w14:paraId="488A2CD8" w14:textId="77777777" w:rsidR="00AF5158" w:rsidRPr="00216D84" w:rsidRDefault="00AF5158" w:rsidP="00D74C4D">
            <w:pPr>
              <w:pStyle w:val="TableParagraph"/>
              <w:spacing w:before="25"/>
              <w:ind w:left="56"/>
              <w:jc w:val="left"/>
              <w:rPr>
                <w:rFonts w:ascii="Times New Roman" w:hAnsi="Times New Roman" w:cs="Times New Roman"/>
              </w:rPr>
            </w:pPr>
            <w:r w:rsidRPr="00216D84">
              <w:rPr>
                <w:rFonts w:ascii="Times New Roman" w:hAnsi="Times New Roman" w:cs="Times New Roman"/>
              </w:rPr>
              <w:t>EFV</w:t>
            </w:r>
          </w:p>
        </w:tc>
        <w:tc>
          <w:tcPr>
            <w:tcW w:w="993" w:type="dxa"/>
            <w:shd w:val="clear" w:color="auto" w:fill="auto"/>
          </w:tcPr>
          <w:p w14:paraId="488A2CD9" w14:textId="77777777" w:rsidR="00AF5158" w:rsidRPr="00216D84" w:rsidRDefault="00AF5158" w:rsidP="00D74C4D">
            <w:pPr>
              <w:pStyle w:val="TableParagraph"/>
              <w:spacing w:before="25"/>
              <w:ind w:left="53"/>
              <w:jc w:val="left"/>
              <w:rPr>
                <w:rFonts w:ascii="Times New Roman" w:hAnsi="Times New Roman" w:cs="Times New Roman"/>
              </w:rPr>
            </w:pPr>
            <w:proofErr w:type="spellStart"/>
            <w:r w:rsidRPr="00216D84">
              <w:rPr>
                <w:rFonts w:ascii="Times New Roman" w:hAnsi="Times New Roman" w:cs="Times New Roman"/>
              </w:rPr>
              <w:t>Сыпь</w:t>
            </w:r>
            <w:proofErr w:type="spellEnd"/>
          </w:p>
        </w:tc>
        <w:tc>
          <w:tcPr>
            <w:tcW w:w="992" w:type="dxa"/>
            <w:shd w:val="clear" w:color="auto" w:fill="auto"/>
          </w:tcPr>
          <w:p w14:paraId="488A2CDA" w14:textId="77777777" w:rsidR="00AF5158" w:rsidRPr="00216D84" w:rsidRDefault="00AF5158" w:rsidP="00D74C4D">
            <w:pPr>
              <w:pStyle w:val="TableParagraph"/>
              <w:spacing w:before="0"/>
              <w:jc w:val="left"/>
              <w:rPr>
                <w:rFonts w:ascii="Times New Roman" w:hAnsi="Times New Roman" w:cs="Times New Roman"/>
              </w:rPr>
            </w:pPr>
          </w:p>
        </w:tc>
        <w:tc>
          <w:tcPr>
            <w:tcW w:w="987" w:type="dxa"/>
            <w:shd w:val="clear" w:color="auto" w:fill="auto"/>
          </w:tcPr>
          <w:p w14:paraId="488A2CDB" w14:textId="77777777" w:rsidR="00AF5158" w:rsidRPr="00216D84" w:rsidRDefault="00AF5158" w:rsidP="00D74C4D">
            <w:pPr>
              <w:pStyle w:val="TableParagraph"/>
              <w:spacing w:before="25"/>
              <w:ind w:left="53"/>
              <w:jc w:val="left"/>
              <w:rPr>
                <w:rFonts w:ascii="Times New Roman" w:hAnsi="Times New Roman" w:cs="Times New Roman"/>
              </w:rPr>
            </w:pPr>
            <w:r w:rsidRPr="00216D84">
              <w:rPr>
                <w:rFonts w:ascii="Times New Roman" w:hAnsi="Times New Roman" w:cs="Times New Roman"/>
              </w:rPr>
              <w:t>Гепатит</w:t>
            </w:r>
          </w:p>
        </w:tc>
        <w:tc>
          <w:tcPr>
            <w:tcW w:w="709" w:type="dxa"/>
            <w:shd w:val="clear" w:color="auto" w:fill="auto"/>
          </w:tcPr>
          <w:p w14:paraId="488A2CDC"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DD"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DE" w14:textId="77777777" w:rsidR="00AF5158" w:rsidRPr="00216D84" w:rsidRDefault="00AF5158" w:rsidP="00D74C4D">
            <w:pPr>
              <w:pStyle w:val="TableParagraph"/>
              <w:spacing w:before="0"/>
              <w:jc w:val="left"/>
              <w:rPr>
                <w:rFonts w:ascii="Times New Roman" w:hAnsi="Times New Roman" w:cs="Times New Roman"/>
              </w:rPr>
            </w:pPr>
          </w:p>
        </w:tc>
        <w:tc>
          <w:tcPr>
            <w:tcW w:w="1134" w:type="dxa"/>
            <w:shd w:val="clear" w:color="auto" w:fill="auto"/>
          </w:tcPr>
          <w:p w14:paraId="488A2CDF" w14:textId="77777777" w:rsidR="00AF5158" w:rsidRPr="00216D84" w:rsidRDefault="00AF5158" w:rsidP="003D01DE">
            <w:pPr>
              <w:pStyle w:val="TableParagraph"/>
              <w:spacing w:before="5" w:line="180" w:lineRule="atLeast"/>
              <w:ind w:left="52" w:right="56"/>
              <w:jc w:val="left"/>
              <w:rPr>
                <w:rFonts w:ascii="Times New Roman" w:hAnsi="Times New Roman" w:cs="Times New Roman"/>
                <w:lang w:val="ru-RU"/>
              </w:rPr>
            </w:pPr>
            <w:r w:rsidRPr="00216D84">
              <w:rPr>
                <w:rFonts w:ascii="Times New Roman" w:hAnsi="Times New Roman" w:cs="Times New Roman"/>
                <w:b/>
                <w:lang w:val="ru-RU"/>
              </w:rPr>
              <w:t xml:space="preserve">Депрессия, расстрой </w:t>
            </w:r>
            <w:proofErr w:type="spellStart"/>
            <w:r w:rsidRPr="00216D84">
              <w:rPr>
                <w:rFonts w:ascii="Times New Roman" w:hAnsi="Times New Roman" w:cs="Times New Roman"/>
                <w:b/>
                <w:lang w:val="ru-RU"/>
              </w:rPr>
              <w:t>ства</w:t>
            </w:r>
            <w:proofErr w:type="spellEnd"/>
            <w:r w:rsidRPr="00216D84">
              <w:rPr>
                <w:rFonts w:ascii="Times New Roman" w:hAnsi="Times New Roman" w:cs="Times New Roman"/>
                <w:b/>
                <w:lang w:val="ru-RU"/>
              </w:rPr>
              <w:t xml:space="preserve"> сна, головная</w:t>
            </w:r>
            <w:r w:rsidRPr="00216D84">
              <w:rPr>
                <w:rFonts w:ascii="Times New Roman" w:hAnsi="Times New Roman" w:cs="Times New Roman"/>
                <w:b/>
                <w:spacing w:val="-12"/>
                <w:lang w:val="ru-RU"/>
              </w:rPr>
              <w:t xml:space="preserve"> </w:t>
            </w:r>
            <w:r w:rsidRPr="00216D84">
              <w:rPr>
                <w:rFonts w:ascii="Times New Roman" w:hAnsi="Times New Roman" w:cs="Times New Roman"/>
                <w:b/>
                <w:lang w:val="ru-RU"/>
              </w:rPr>
              <w:t xml:space="preserve">боль </w:t>
            </w:r>
            <w:r w:rsidRPr="00216D84">
              <w:rPr>
                <w:rFonts w:ascii="Times New Roman" w:hAnsi="Times New Roman" w:cs="Times New Roman"/>
                <w:lang w:val="ru-RU"/>
              </w:rPr>
              <w:t>Суицидальные</w:t>
            </w:r>
            <w:r w:rsidRPr="00216D84">
              <w:rPr>
                <w:rFonts w:ascii="Times New Roman" w:hAnsi="Times New Roman" w:cs="Times New Roman"/>
                <w:spacing w:val="-2"/>
                <w:lang w:val="ru-RU"/>
              </w:rPr>
              <w:t xml:space="preserve"> </w:t>
            </w:r>
            <w:r w:rsidRPr="00216D84">
              <w:rPr>
                <w:rFonts w:ascii="Times New Roman" w:hAnsi="Times New Roman" w:cs="Times New Roman"/>
                <w:lang w:val="ru-RU"/>
              </w:rPr>
              <w:t>мысли</w:t>
            </w:r>
          </w:p>
        </w:tc>
        <w:tc>
          <w:tcPr>
            <w:tcW w:w="850" w:type="dxa"/>
            <w:shd w:val="clear" w:color="auto" w:fill="auto"/>
          </w:tcPr>
          <w:p w14:paraId="488A2CE0" w14:textId="77777777" w:rsidR="00AF5158" w:rsidRPr="00216D84" w:rsidRDefault="00AF5158" w:rsidP="00D74C4D">
            <w:pPr>
              <w:pStyle w:val="TableParagraph"/>
              <w:spacing w:before="0"/>
              <w:jc w:val="left"/>
              <w:rPr>
                <w:rFonts w:ascii="Times New Roman" w:hAnsi="Times New Roman" w:cs="Times New Roman"/>
                <w:lang w:val="ru-RU"/>
              </w:rPr>
            </w:pPr>
          </w:p>
        </w:tc>
        <w:tc>
          <w:tcPr>
            <w:tcW w:w="1276" w:type="dxa"/>
            <w:shd w:val="clear" w:color="auto" w:fill="auto"/>
          </w:tcPr>
          <w:p w14:paraId="488A2CE1" w14:textId="77777777" w:rsidR="00AF5158" w:rsidRPr="00216D84" w:rsidRDefault="00AF5158" w:rsidP="003D01DE">
            <w:pPr>
              <w:pStyle w:val="TableParagraph"/>
              <w:spacing w:before="25" w:line="268" w:lineRule="auto"/>
              <w:ind w:left="51" w:right="257"/>
              <w:jc w:val="left"/>
              <w:rPr>
                <w:rFonts w:ascii="Times New Roman" w:hAnsi="Times New Roman" w:cs="Times New Roman"/>
              </w:rPr>
            </w:pPr>
            <w:proofErr w:type="spellStart"/>
            <w:r w:rsidRPr="00216D84">
              <w:rPr>
                <w:rFonts w:ascii="Times New Roman" w:hAnsi="Times New Roman" w:cs="Times New Roman"/>
                <w:b/>
              </w:rPr>
              <w:t>Дислипидемия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rPr>
              <w:t>Гинекома</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стия</w:t>
            </w:r>
            <w:proofErr w:type="spellEnd"/>
          </w:p>
        </w:tc>
        <w:tc>
          <w:tcPr>
            <w:tcW w:w="1276" w:type="dxa"/>
            <w:shd w:val="clear" w:color="auto" w:fill="auto"/>
          </w:tcPr>
          <w:p w14:paraId="488A2CE2" w14:textId="77777777" w:rsidR="00AF5158" w:rsidRPr="00216D84" w:rsidRDefault="00AF5158" w:rsidP="00D74C4D">
            <w:pPr>
              <w:pStyle w:val="TableParagraph"/>
              <w:spacing w:before="25"/>
              <w:ind w:left="50"/>
              <w:jc w:val="left"/>
              <w:rPr>
                <w:rFonts w:ascii="Times New Roman" w:hAnsi="Times New Roman" w:cs="Times New Roman"/>
                <w:b/>
              </w:rPr>
            </w:pPr>
            <w:r w:rsidRPr="00216D84">
              <w:rPr>
                <w:rFonts w:ascii="Times New Roman" w:hAnsi="Times New Roman" w:cs="Times New Roman"/>
                <w:b/>
              </w:rPr>
              <w:t>↓ 25(OH)</w:t>
            </w:r>
          </w:p>
          <w:p w14:paraId="488A2CE3" w14:textId="77777777" w:rsidR="00AF5158" w:rsidRPr="00216D84" w:rsidRDefault="00AF5158" w:rsidP="00D74C4D">
            <w:pPr>
              <w:pStyle w:val="TableParagraph"/>
              <w:spacing w:before="19"/>
              <w:ind w:left="50"/>
              <w:jc w:val="left"/>
              <w:rPr>
                <w:rFonts w:ascii="Times New Roman" w:hAnsi="Times New Roman" w:cs="Times New Roman"/>
                <w:b/>
              </w:rPr>
            </w:pPr>
            <w:proofErr w:type="spellStart"/>
            <w:r w:rsidRPr="00216D84">
              <w:rPr>
                <w:rFonts w:ascii="Times New Roman" w:hAnsi="Times New Roman" w:cs="Times New Roman"/>
                <w:b/>
              </w:rPr>
              <w:t>витамин</w:t>
            </w:r>
            <w:proofErr w:type="spellEnd"/>
            <w:r w:rsidRPr="00216D84">
              <w:rPr>
                <w:rFonts w:ascii="Times New Roman" w:hAnsi="Times New Roman" w:cs="Times New Roman"/>
                <w:b/>
              </w:rPr>
              <w:t xml:space="preserve"> D</w:t>
            </w:r>
          </w:p>
        </w:tc>
      </w:tr>
      <w:tr w:rsidR="00D74C4D" w:rsidRPr="00216D84" w14:paraId="488A2CF0" w14:textId="77777777" w:rsidTr="00700720">
        <w:trPr>
          <w:trHeight w:val="210"/>
        </w:trPr>
        <w:tc>
          <w:tcPr>
            <w:tcW w:w="850" w:type="dxa"/>
            <w:shd w:val="clear" w:color="auto" w:fill="auto"/>
          </w:tcPr>
          <w:p w14:paraId="488A2CE5" w14:textId="77777777" w:rsidR="00AF5158" w:rsidRPr="00216D84" w:rsidRDefault="00AF5158" w:rsidP="00D74C4D">
            <w:pPr>
              <w:pStyle w:val="TableParagraph"/>
              <w:spacing w:before="25"/>
              <w:ind w:left="56"/>
              <w:jc w:val="left"/>
              <w:rPr>
                <w:rFonts w:ascii="Times New Roman" w:hAnsi="Times New Roman" w:cs="Times New Roman"/>
              </w:rPr>
            </w:pPr>
            <w:r w:rsidRPr="00216D84">
              <w:rPr>
                <w:rFonts w:ascii="Times New Roman" w:hAnsi="Times New Roman" w:cs="Times New Roman"/>
              </w:rPr>
              <w:t>ETV</w:t>
            </w:r>
          </w:p>
        </w:tc>
        <w:tc>
          <w:tcPr>
            <w:tcW w:w="993" w:type="dxa"/>
            <w:shd w:val="clear" w:color="auto" w:fill="auto"/>
          </w:tcPr>
          <w:p w14:paraId="488A2CE6" w14:textId="77777777" w:rsidR="00AF5158" w:rsidRPr="00216D84" w:rsidRDefault="00AF5158" w:rsidP="00D74C4D">
            <w:pPr>
              <w:pStyle w:val="TableParagraph"/>
              <w:spacing w:before="25"/>
              <w:ind w:left="53"/>
              <w:jc w:val="left"/>
              <w:rPr>
                <w:rFonts w:ascii="Times New Roman" w:hAnsi="Times New Roman" w:cs="Times New Roman"/>
              </w:rPr>
            </w:pPr>
            <w:proofErr w:type="spellStart"/>
            <w:r w:rsidRPr="00216D84">
              <w:rPr>
                <w:rFonts w:ascii="Times New Roman" w:hAnsi="Times New Roman" w:cs="Times New Roman"/>
              </w:rPr>
              <w:t>Сыпь</w:t>
            </w:r>
            <w:proofErr w:type="spellEnd"/>
          </w:p>
        </w:tc>
        <w:tc>
          <w:tcPr>
            <w:tcW w:w="992" w:type="dxa"/>
            <w:shd w:val="clear" w:color="auto" w:fill="auto"/>
          </w:tcPr>
          <w:p w14:paraId="488A2CE7" w14:textId="77777777" w:rsidR="00AF5158" w:rsidRPr="00216D84" w:rsidRDefault="00AF5158" w:rsidP="00D74C4D">
            <w:pPr>
              <w:pStyle w:val="TableParagraph"/>
              <w:spacing w:before="0"/>
              <w:jc w:val="left"/>
              <w:rPr>
                <w:rFonts w:ascii="Times New Roman" w:hAnsi="Times New Roman" w:cs="Times New Roman"/>
              </w:rPr>
            </w:pPr>
          </w:p>
        </w:tc>
        <w:tc>
          <w:tcPr>
            <w:tcW w:w="987" w:type="dxa"/>
            <w:shd w:val="clear" w:color="auto" w:fill="auto"/>
          </w:tcPr>
          <w:p w14:paraId="488A2CE8" w14:textId="77777777" w:rsidR="00AF5158" w:rsidRPr="00216D84" w:rsidRDefault="00AF5158" w:rsidP="00D74C4D">
            <w:pPr>
              <w:pStyle w:val="TableParagraph"/>
              <w:spacing w:before="0"/>
              <w:jc w:val="left"/>
              <w:rPr>
                <w:rFonts w:ascii="Times New Roman" w:hAnsi="Times New Roman" w:cs="Times New Roman"/>
              </w:rPr>
            </w:pPr>
          </w:p>
        </w:tc>
        <w:tc>
          <w:tcPr>
            <w:tcW w:w="709" w:type="dxa"/>
            <w:shd w:val="clear" w:color="auto" w:fill="auto"/>
          </w:tcPr>
          <w:p w14:paraId="488A2CE9"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EA"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EB" w14:textId="77777777" w:rsidR="00AF5158" w:rsidRPr="00216D84" w:rsidRDefault="00AF5158" w:rsidP="00D74C4D">
            <w:pPr>
              <w:pStyle w:val="TableParagraph"/>
              <w:spacing w:before="0"/>
              <w:jc w:val="left"/>
              <w:rPr>
                <w:rFonts w:ascii="Times New Roman" w:hAnsi="Times New Roman" w:cs="Times New Roman"/>
              </w:rPr>
            </w:pPr>
          </w:p>
        </w:tc>
        <w:tc>
          <w:tcPr>
            <w:tcW w:w="1134" w:type="dxa"/>
            <w:shd w:val="clear" w:color="auto" w:fill="auto"/>
          </w:tcPr>
          <w:p w14:paraId="488A2CEC"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CED"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EE"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EF" w14:textId="77777777" w:rsidR="00AF5158" w:rsidRPr="00216D84" w:rsidRDefault="00AF5158" w:rsidP="00D74C4D">
            <w:pPr>
              <w:pStyle w:val="TableParagraph"/>
              <w:spacing w:before="0"/>
              <w:jc w:val="left"/>
              <w:rPr>
                <w:rFonts w:ascii="Times New Roman" w:hAnsi="Times New Roman" w:cs="Times New Roman"/>
              </w:rPr>
            </w:pPr>
          </w:p>
        </w:tc>
      </w:tr>
      <w:tr w:rsidR="00D74C4D" w:rsidRPr="00216D84" w14:paraId="488A2CFE" w14:textId="77777777" w:rsidTr="00700720">
        <w:trPr>
          <w:trHeight w:val="930"/>
        </w:trPr>
        <w:tc>
          <w:tcPr>
            <w:tcW w:w="850" w:type="dxa"/>
            <w:shd w:val="clear" w:color="auto" w:fill="auto"/>
          </w:tcPr>
          <w:p w14:paraId="488A2CF1" w14:textId="77777777" w:rsidR="00AF5158" w:rsidRPr="00216D84" w:rsidRDefault="00AF5158" w:rsidP="00D74C4D">
            <w:pPr>
              <w:pStyle w:val="TableParagraph"/>
              <w:spacing w:before="25"/>
              <w:ind w:left="56"/>
              <w:jc w:val="left"/>
              <w:rPr>
                <w:rFonts w:ascii="Times New Roman" w:hAnsi="Times New Roman" w:cs="Times New Roman"/>
              </w:rPr>
            </w:pPr>
            <w:r w:rsidRPr="00216D84">
              <w:rPr>
                <w:rFonts w:ascii="Times New Roman" w:hAnsi="Times New Roman" w:cs="Times New Roman"/>
              </w:rPr>
              <w:t>NVP</w:t>
            </w:r>
          </w:p>
        </w:tc>
        <w:tc>
          <w:tcPr>
            <w:tcW w:w="993" w:type="dxa"/>
            <w:shd w:val="clear" w:color="auto" w:fill="auto"/>
          </w:tcPr>
          <w:p w14:paraId="488A2CF2" w14:textId="77777777" w:rsidR="00AF5158" w:rsidRPr="00216D84" w:rsidRDefault="00AF5158" w:rsidP="00D74C4D">
            <w:pPr>
              <w:pStyle w:val="TableParagraph"/>
              <w:spacing w:before="0" w:line="186" w:lineRule="exact"/>
              <w:ind w:left="53"/>
              <w:jc w:val="left"/>
              <w:rPr>
                <w:rFonts w:ascii="Times New Roman" w:hAnsi="Times New Roman" w:cs="Times New Roman"/>
              </w:rPr>
            </w:pPr>
            <w:proofErr w:type="spellStart"/>
            <w:r w:rsidRPr="00216D84">
              <w:rPr>
                <w:rFonts w:ascii="Times New Roman" w:hAnsi="Times New Roman" w:cs="Times New Roman"/>
              </w:rPr>
              <w:t>Сыпь</w:t>
            </w:r>
            <w:proofErr w:type="spellEnd"/>
            <w:r w:rsidRPr="00216D84">
              <w:rPr>
                <w:rFonts w:ascii="Times New Roman" w:hAnsi="Times New Roman" w:cs="Times New Roman"/>
                <w:position w:val="4"/>
              </w:rPr>
              <w:t>*</w:t>
            </w:r>
          </w:p>
        </w:tc>
        <w:tc>
          <w:tcPr>
            <w:tcW w:w="992" w:type="dxa"/>
            <w:shd w:val="clear" w:color="auto" w:fill="auto"/>
          </w:tcPr>
          <w:p w14:paraId="488A2CF3" w14:textId="77777777" w:rsidR="00AF5158" w:rsidRPr="00216D84" w:rsidRDefault="00AF5158" w:rsidP="00D74C4D">
            <w:pPr>
              <w:pStyle w:val="TableParagraph"/>
              <w:spacing w:before="0"/>
              <w:jc w:val="left"/>
              <w:rPr>
                <w:rFonts w:ascii="Times New Roman" w:hAnsi="Times New Roman" w:cs="Times New Roman"/>
              </w:rPr>
            </w:pPr>
          </w:p>
        </w:tc>
        <w:tc>
          <w:tcPr>
            <w:tcW w:w="987" w:type="dxa"/>
            <w:shd w:val="clear" w:color="auto" w:fill="auto"/>
          </w:tcPr>
          <w:p w14:paraId="488A2CF4" w14:textId="77777777" w:rsidR="00AF5158" w:rsidRPr="00216D84" w:rsidRDefault="00AF5158" w:rsidP="00D74C4D">
            <w:pPr>
              <w:pStyle w:val="TableParagraph"/>
              <w:spacing w:before="0" w:line="186" w:lineRule="exact"/>
              <w:ind w:left="53"/>
              <w:jc w:val="left"/>
              <w:rPr>
                <w:rFonts w:ascii="Times New Roman" w:hAnsi="Times New Roman" w:cs="Times New Roman"/>
              </w:rPr>
            </w:pPr>
            <w:r w:rsidRPr="00216D84">
              <w:rPr>
                <w:rFonts w:ascii="Times New Roman" w:hAnsi="Times New Roman" w:cs="Times New Roman"/>
              </w:rPr>
              <w:t>Гепатит</w:t>
            </w:r>
            <w:r w:rsidRPr="00216D84">
              <w:rPr>
                <w:rFonts w:ascii="Times New Roman" w:hAnsi="Times New Roman" w:cs="Times New Roman"/>
                <w:position w:val="4"/>
              </w:rPr>
              <w:t>*</w:t>
            </w:r>
          </w:p>
        </w:tc>
        <w:tc>
          <w:tcPr>
            <w:tcW w:w="709" w:type="dxa"/>
            <w:shd w:val="clear" w:color="auto" w:fill="auto"/>
          </w:tcPr>
          <w:p w14:paraId="488A2CF5"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F6"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F7" w14:textId="77777777" w:rsidR="00AF5158" w:rsidRPr="00216D84" w:rsidRDefault="00AF5158" w:rsidP="00D74C4D">
            <w:pPr>
              <w:pStyle w:val="TableParagraph"/>
              <w:spacing w:before="0"/>
              <w:jc w:val="left"/>
              <w:rPr>
                <w:rFonts w:ascii="Times New Roman" w:hAnsi="Times New Roman" w:cs="Times New Roman"/>
              </w:rPr>
            </w:pPr>
          </w:p>
        </w:tc>
        <w:tc>
          <w:tcPr>
            <w:tcW w:w="1134" w:type="dxa"/>
            <w:shd w:val="clear" w:color="auto" w:fill="auto"/>
          </w:tcPr>
          <w:p w14:paraId="488A2CF8"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CF9"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FA"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FB" w14:textId="77777777" w:rsidR="00AF5158" w:rsidRPr="00216D84" w:rsidRDefault="00AF5158" w:rsidP="00D74C4D">
            <w:pPr>
              <w:pStyle w:val="TableParagraph"/>
              <w:spacing w:before="25" w:line="268" w:lineRule="auto"/>
              <w:ind w:left="50" w:right="215"/>
              <w:jc w:val="left"/>
              <w:rPr>
                <w:rFonts w:ascii="Times New Roman" w:hAnsi="Times New Roman" w:cs="Times New Roman"/>
                <w:lang w:val="ru-RU"/>
              </w:rPr>
            </w:pPr>
            <w:r w:rsidRPr="00216D84">
              <w:rPr>
                <w:rFonts w:ascii="Times New Roman" w:hAnsi="Times New Roman" w:cs="Times New Roman"/>
                <w:lang w:val="ru-RU"/>
              </w:rPr>
              <w:t>*Системная гиперчувствительность</w:t>
            </w:r>
          </w:p>
          <w:p w14:paraId="488A2CFC" w14:textId="77777777" w:rsidR="00AF5158" w:rsidRPr="00216D84" w:rsidRDefault="00AF5158" w:rsidP="00D74C4D">
            <w:pPr>
              <w:pStyle w:val="TableParagraph"/>
              <w:spacing w:before="0" w:line="160" w:lineRule="exact"/>
              <w:ind w:left="50"/>
              <w:jc w:val="left"/>
              <w:rPr>
                <w:rFonts w:ascii="Times New Roman" w:hAnsi="Times New Roman" w:cs="Times New Roman"/>
                <w:lang w:val="ru-RU"/>
              </w:rPr>
            </w:pPr>
            <w:r w:rsidRPr="00216D84">
              <w:rPr>
                <w:rFonts w:ascii="Times New Roman" w:hAnsi="Times New Roman" w:cs="Times New Roman"/>
                <w:lang w:val="ru-RU"/>
              </w:rPr>
              <w:t>(в</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зависимости</w:t>
            </w:r>
          </w:p>
          <w:p w14:paraId="488A2CFD" w14:textId="77777777" w:rsidR="00AF5158" w:rsidRPr="00216D84" w:rsidRDefault="00AF5158" w:rsidP="00D74C4D">
            <w:pPr>
              <w:pStyle w:val="TableParagraph"/>
              <w:spacing w:before="19"/>
              <w:ind w:left="50"/>
              <w:jc w:val="left"/>
              <w:rPr>
                <w:rFonts w:ascii="Times New Roman" w:hAnsi="Times New Roman" w:cs="Times New Roman"/>
                <w:lang w:val="ru-RU"/>
              </w:rPr>
            </w:pPr>
            <w:r w:rsidRPr="00216D84">
              <w:rPr>
                <w:rFonts w:ascii="Times New Roman" w:hAnsi="Times New Roman" w:cs="Times New Roman"/>
                <w:lang w:val="ru-RU"/>
              </w:rPr>
              <w:t xml:space="preserve">от </w:t>
            </w:r>
            <w:r w:rsidRPr="00216D84">
              <w:rPr>
                <w:rFonts w:ascii="Times New Roman" w:hAnsi="Times New Roman" w:cs="Times New Roman"/>
              </w:rPr>
              <w:t>CD</w:t>
            </w:r>
            <w:r w:rsidRPr="00216D84">
              <w:rPr>
                <w:rFonts w:ascii="Times New Roman" w:hAnsi="Times New Roman" w:cs="Times New Roman"/>
                <w:lang w:val="ru-RU"/>
              </w:rPr>
              <w:t>4 и</w:t>
            </w:r>
            <w:r w:rsidRPr="00216D84">
              <w:rPr>
                <w:rFonts w:ascii="Times New Roman" w:hAnsi="Times New Roman" w:cs="Times New Roman"/>
                <w:spacing w:val="-14"/>
                <w:lang w:val="ru-RU"/>
              </w:rPr>
              <w:t xml:space="preserve"> </w:t>
            </w:r>
            <w:r w:rsidRPr="00216D84">
              <w:rPr>
                <w:rFonts w:ascii="Times New Roman" w:hAnsi="Times New Roman" w:cs="Times New Roman"/>
                <w:lang w:val="ru-RU"/>
              </w:rPr>
              <w:t>пола)</w:t>
            </w:r>
          </w:p>
        </w:tc>
      </w:tr>
      <w:tr w:rsidR="00D74C4D" w:rsidRPr="00216D84" w14:paraId="488A2D0A" w14:textId="77777777" w:rsidTr="00700720">
        <w:trPr>
          <w:trHeight w:val="930"/>
        </w:trPr>
        <w:tc>
          <w:tcPr>
            <w:tcW w:w="850" w:type="dxa"/>
            <w:shd w:val="clear" w:color="auto" w:fill="auto"/>
          </w:tcPr>
          <w:p w14:paraId="488A2CFF" w14:textId="77777777" w:rsidR="00AF5158" w:rsidRPr="00216D84" w:rsidRDefault="00AF5158" w:rsidP="00D74C4D">
            <w:pPr>
              <w:pStyle w:val="TableParagraph"/>
              <w:spacing w:before="25"/>
              <w:ind w:left="56"/>
              <w:jc w:val="left"/>
              <w:rPr>
                <w:rFonts w:ascii="Times New Roman" w:hAnsi="Times New Roman" w:cs="Times New Roman"/>
              </w:rPr>
            </w:pPr>
            <w:r w:rsidRPr="00216D84">
              <w:rPr>
                <w:rFonts w:ascii="Times New Roman" w:hAnsi="Times New Roman" w:cs="Times New Roman"/>
              </w:rPr>
              <w:t>RPV</w:t>
            </w:r>
          </w:p>
        </w:tc>
        <w:tc>
          <w:tcPr>
            <w:tcW w:w="993" w:type="dxa"/>
            <w:shd w:val="clear" w:color="auto" w:fill="auto"/>
          </w:tcPr>
          <w:p w14:paraId="488A2D00" w14:textId="77777777" w:rsidR="00AF5158" w:rsidRPr="00216D84" w:rsidRDefault="00AF5158" w:rsidP="00D74C4D">
            <w:pPr>
              <w:pStyle w:val="TableParagraph"/>
              <w:spacing w:before="25"/>
              <w:ind w:left="53"/>
              <w:jc w:val="left"/>
              <w:rPr>
                <w:rFonts w:ascii="Times New Roman" w:hAnsi="Times New Roman" w:cs="Times New Roman"/>
              </w:rPr>
            </w:pPr>
            <w:proofErr w:type="spellStart"/>
            <w:r w:rsidRPr="00216D84">
              <w:rPr>
                <w:rFonts w:ascii="Times New Roman" w:hAnsi="Times New Roman" w:cs="Times New Roman"/>
              </w:rPr>
              <w:t>Сыпь</w:t>
            </w:r>
            <w:proofErr w:type="spellEnd"/>
          </w:p>
        </w:tc>
        <w:tc>
          <w:tcPr>
            <w:tcW w:w="992" w:type="dxa"/>
            <w:shd w:val="clear" w:color="auto" w:fill="auto"/>
          </w:tcPr>
          <w:p w14:paraId="488A2D01" w14:textId="77777777" w:rsidR="00AF5158" w:rsidRPr="00216D84" w:rsidRDefault="00AF5158" w:rsidP="00D74C4D">
            <w:pPr>
              <w:pStyle w:val="TableParagraph"/>
              <w:spacing w:before="0"/>
              <w:jc w:val="left"/>
              <w:rPr>
                <w:rFonts w:ascii="Times New Roman" w:hAnsi="Times New Roman" w:cs="Times New Roman"/>
              </w:rPr>
            </w:pPr>
          </w:p>
        </w:tc>
        <w:tc>
          <w:tcPr>
            <w:tcW w:w="987" w:type="dxa"/>
            <w:shd w:val="clear" w:color="auto" w:fill="auto"/>
          </w:tcPr>
          <w:p w14:paraId="488A2D02" w14:textId="77777777" w:rsidR="00AF5158" w:rsidRPr="00216D84" w:rsidRDefault="00AF5158" w:rsidP="00D74C4D">
            <w:pPr>
              <w:pStyle w:val="TableParagraph"/>
              <w:spacing w:before="25"/>
              <w:ind w:left="53"/>
              <w:jc w:val="left"/>
              <w:rPr>
                <w:rFonts w:ascii="Times New Roman" w:hAnsi="Times New Roman" w:cs="Times New Roman"/>
              </w:rPr>
            </w:pPr>
            <w:r w:rsidRPr="00216D84">
              <w:rPr>
                <w:rFonts w:ascii="Times New Roman" w:hAnsi="Times New Roman" w:cs="Times New Roman"/>
              </w:rPr>
              <w:t>Гепатит</w:t>
            </w:r>
          </w:p>
        </w:tc>
        <w:tc>
          <w:tcPr>
            <w:tcW w:w="709" w:type="dxa"/>
            <w:shd w:val="clear" w:color="auto" w:fill="auto"/>
          </w:tcPr>
          <w:p w14:paraId="488A2D03"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D04"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D05" w14:textId="77777777" w:rsidR="00AF5158" w:rsidRPr="00216D84" w:rsidRDefault="00AF5158" w:rsidP="00D74C4D">
            <w:pPr>
              <w:pStyle w:val="TableParagraph"/>
              <w:spacing w:before="25"/>
              <w:ind w:left="52"/>
              <w:jc w:val="left"/>
              <w:rPr>
                <w:rFonts w:ascii="Times New Roman" w:hAnsi="Times New Roman" w:cs="Times New Roman"/>
              </w:rPr>
            </w:pPr>
            <w:r w:rsidRPr="00216D84">
              <w:rPr>
                <w:rFonts w:ascii="Times New Roman" w:hAnsi="Times New Roman" w:cs="Times New Roman"/>
              </w:rPr>
              <w:t>↓ оСКФ</w:t>
            </w:r>
            <w:r w:rsidRPr="00216D84">
              <w:rPr>
                <w:rFonts w:ascii="Times New Roman" w:hAnsi="Times New Roman" w:cs="Times New Roman"/>
                <w:position w:val="5"/>
              </w:rPr>
              <w:t>(iv)</w:t>
            </w:r>
          </w:p>
        </w:tc>
        <w:tc>
          <w:tcPr>
            <w:tcW w:w="1134" w:type="dxa"/>
            <w:shd w:val="clear" w:color="auto" w:fill="auto"/>
          </w:tcPr>
          <w:p w14:paraId="488A2D06" w14:textId="77777777" w:rsidR="00AF5158" w:rsidRPr="00216D84" w:rsidRDefault="00AF5158" w:rsidP="003D01DE">
            <w:pPr>
              <w:pStyle w:val="TableParagraph"/>
              <w:spacing w:before="5" w:line="180" w:lineRule="atLeast"/>
              <w:ind w:left="52" w:right="343"/>
              <w:jc w:val="left"/>
              <w:rPr>
                <w:rFonts w:ascii="Times New Roman" w:hAnsi="Times New Roman" w:cs="Times New Roman"/>
                <w:lang w:val="ru-RU"/>
              </w:rPr>
            </w:pPr>
            <w:r w:rsidRPr="00216D84">
              <w:rPr>
                <w:rFonts w:ascii="Times New Roman" w:hAnsi="Times New Roman" w:cs="Times New Roman"/>
                <w:lang w:val="ru-RU"/>
              </w:rPr>
              <w:t>Депрессия, расстройства сна, головная боль</w:t>
            </w:r>
          </w:p>
        </w:tc>
        <w:tc>
          <w:tcPr>
            <w:tcW w:w="850" w:type="dxa"/>
            <w:shd w:val="clear" w:color="auto" w:fill="auto"/>
          </w:tcPr>
          <w:p w14:paraId="488A2D07" w14:textId="77777777" w:rsidR="00AF5158" w:rsidRPr="00216D84" w:rsidRDefault="00AF5158" w:rsidP="00D74C4D">
            <w:pPr>
              <w:pStyle w:val="TableParagraph"/>
              <w:spacing w:before="0"/>
              <w:jc w:val="left"/>
              <w:rPr>
                <w:rFonts w:ascii="Times New Roman" w:hAnsi="Times New Roman" w:cs="Times New Roman"/>
                <w:lang w:val="ru-RU"/>
              </w:rPr>
            </w:pPr>
          </w:p>
        </w:tc>
        <w:tc>
          <w:tcPr>
            <w:tcW w:w="1276" w:type="dxa"/>
            <w:shd w:val="clear" w:color="auto" w:fill="auto"/>
          </w:tcPr>
          <w:p w14:paraId="488A2D08" w14:textId="77777777" w:rsidR="00AF5158" w:rsidRPr="00216D84" w:rsidRDefault="00AF5158" w:rsidP="00D74C4D">
            <w:pPr>
              <w:pStyle w:val="TableParagraph"/>
              <w:spacing w:before="0"/>
              <w:jc w:val="left"/>
              <w:rPr>
                <w:rFonts w:ascii="Times New Roman" w:hAnsi="Times New Roman" w:cs="Times New Roman"/>
                <w:lang w:val="ru-RU"/>
              </w:rPr>
            </w:pPr>
          </w:p>
        </w:tc>
        <w:tc>
          <w:tcPr>
            <w:tcW w:w="1276" w:type="dxa"/>
            <w:shd w:val="clear" w:color="auto" w:fill="auto"/>
          </w:tcPr>
          <w:p w14:paraId="488A2D09" w14:textId="77777777" w:rsidR="00AF5158" w:rsidRPr="00216D84" w:rsidRDefault="00AF5158" w:rsidP="00D74C4D">
            <w:pPr>
              <w:pStyle w:val="TableParagraph"/>
              <w:spacing w:before="0"/>
              <w:jc w:val="left"/>
              <w:rPr>
                <w:rFonts w:ascii="Times New Roman" w:hAnsi="Times New Roman" w:cs="Times New Roman"/>
                <w:lang w:val="ru-RU"/>
              </w:rPr>
            </w:pPr>
          </w:p>
        </w:tc>
      </w:tr>
      <w:tr w:rsidR="005F4E96" w:rsidRPr="00216D84" w14:paraId="488A2D0C" w14:textId="77777777" w:rsidTr="00700720">
        <w:trPr>
          <w:trHeight w:val="232"/>
        </w:trPr>
        <w:tc>
          <w:tcPr>
            <w:tcW w:w="11335" w:type="dxa"/>
            <w:gridSpan w:val="11"/>
            <w:shd w:val="clear" w:color="auto" w:fill="auto"/>
          </w:tcPr>
          <w:p w14:paraId="488A2D0B" w14:textId="77777777" w:rsidR="00AF5158" w:rsidRPr="00216D84" w:rsidRDefault="006901EF" w:rsidP="00D74C4D">
            <w:pPr>
              <w:pStyle w:val="TableParagraph"/>
              <w:spacing w:before="36"/>
              <w:ind w:left="56"/>
              <w:jc w:val="left"/>
              <w:rPr>
                <w:rFonts w:ascii="Times New Roman" w:hAnsi="Times New Roman" w:cs="Times New Roman"/>
                <w:b/>
                <w:lang w:val="ru-RU"/>
              </w:rPr>
            </w:pPr>
            <w:r w:rsidRPr="00216D84">
              <w:rPr>
                <w:rFonts w:ascii="Times New Roman" w:hAnsi="Times New Roman" w:cs="Times New Roman"/>
                <w:b/>
                <w:lang w:val="ru-RU"/>
              </w:rPr>
              <w:t>ИП</w:t>
            </w:r>
          </w:p>
        </w:tc>
      </w:tr>
      <w:tr w:rsidR="00D74C4D" w:rsidRPr="00216D84" w14:paraId="488A2D22" w14:textId="77777777" w:rsidTr="00700720">
        <w:trPr>
          <w:trHeight w:val="930"/>
        </w:trPr>
        <w:tc>
          <w:tcPr>
            <w:tcW w:w="850" w:type="dxa"/>
            <w:shd w:val="clear" w:color="auto" w:fill="auto"/>
          </w:tcPr>
          <w:p w14:paraId="488A2D0D" w14:textId="77777777" w:rsidR="00AF5158" w:rsidRPr="00216D84" w:rsidRDefault="00D5709E" w:rsidP="00D74C4D">
            <w:pPr>
              <w:pStyle w:val="TableParagraph"/>
              <w:spacing w:before="28"/>
              <w:ind w:left="56"/>
              <w:jc w:val="left"/>
              <w:rPr>
                <w:rFonts w:ascii="Times New Roman" w:hAnsi="Times New Roman" w:cs="Times New Roman"/>
              </w:rPr>
            </w:pPr>
            <w:r w:rsidRPr="00216D84">
              <w:rPr>
                <w:rFonts w:ascii="Times New Roman" w:hAnsi="Times New Roman" w:cs="Times New Roman"/>
                <w:position w:val="-4"/>
              </w:rPr>
              <w:t>ATV</w:t>
            </w:r>
            <w:r w:rsidRPr="00216D84">
              <w:rPr>
                <w:rFonts w:ascii="Times New Roman" w:hAnsi="Times New Roman" w:cs="Times New Roman"/>
              </w:rPr>
              <w:t>(V)</w:t>
            </w:r>
          </w:p>
        </w:tc>
        <w:tc>
          <w:tcPr>
            <w:tcW w:w="993" w:type="dxa"/>
            <w:shd w:val="clear" w:color="auto" w:fill="auto"/>
          </w:tcPr>
          <w:p w14:paraId="488A2D0E" w14:textId="77777777" w:rsidR="00AF5158" w:rsidRPr="00216D84" w:rsidRDefault="00AF5158" w:rsidP="00D74C4D">
            <w:pPr>
              <w:pStyle w:val="TableParagraph"/>
              <w:spacing w:before="0"/>
              <w:jc w:val="left"/>
              <w:rPr>
                <w:rFonts w:ascii="Times New Roman" w:hAnsi="Times New Roman" w:cs="Times New Roman"/>
              </w:rPr>
            </w:pPr>
          </w:p>
        </w:tc>
        <w:tc>
          <w:tcPr>
            <w:tcW w:w="992" w:type="dxa"/>
            <w:vMerge w:val="restart"/>
            <w:shd w:val="clear" w:color="auto" w:fill="auto"/>
          </w:tcPr>
          <w:p w14:paraId="488A2D0F" w14:textId="77777777" w:rsidR="00AF5158" w:rsidRPr="00216D84" w:rsidRDefault="00AF5158" w:rsidP="00D74C4D">
            <w:pPr>
              <w:pStyle w:val="TableParagraph"/>
              <w:spacing w:before="0"/>
              <w:jc w:val="left"/>
              <w:rPr>
                <w:rFonts w:ascii="Times New Roman" w:hAnsi="Times New Roman" w:cs="Times New Roman"/>
              </w:rPr>
            </w:pPr>
          </w:p>
          <w:p w14:paraId="488A2D10" w14:textId="77777777" w:rsidR="00AF5158" w:rsidRPr="00216D84" w:rsidRDefault="00AF5158" w:rsidP="00D74C4D">
            <w:pPr>
              <w:pStyle w:val="TableParagraph"/>
              <w:spacing w:before="0"/>
              <w:jc w:val="left"/>
              <w:rPr>
                <w:rFonts w:ascii="Times New Roman" w:hAnsi="Times New Roman" w:cs="Times New Roman"/>
              </w:rPr>
            </w:pPr>
          </w:p>
          <w:p w14:paraId="488A2D11" w14:textId="77777777" w:rsidR="00AF5158" w:rsidRPr="00216D84" w:rsidRDefault="00AF5158" w:rsidP="00D74C4D">
            <w:pPr>
              <w:pStyle w:val="TableParagraph"/>
              <w:spacing w:before="0"/>
              <w:jc w:val="left"/>
              <w:rPr>
                <w:rFonts w:ascii="Times New Roman" w:hAnsi="Times New Roman" w:cs="Times New Roman"/>
              </w:rPr>
            </w:pPr>
          </w:p>
          <w:p w14:paraId="488A2D12" w14:textId="77777777" w:rsidR="00AF5158" w:rsidRPr="00216D84" w:rsidRDefault="00AF5158" w:rsidP="00D74C4D">
            <w:pPr>
              <w:pStyle w:val="TableParagraph"/>
              <w:spacing w:before="0"/>
              <w:jc w:val="left"/>
              <w:rPr>
                <w:rFonts w:ascii="Times New Roman" w:hAnsi="Times New Roman" w:cs="Times New Roman"/>
              </w:rPr>
            </w:pPr>
          </w:p>
          <w:p w14:paraId="488A2D13" w14:textId="77777777" w:rsidR="00AF5158" w:rsidRPr="00216D84" w:rsidRDefault="00AF5158" w:rsidP="00D74C4D">
            <w:pPr>
              <w:pStyle w:val="TableParagraph"/>
              <w:spacing w:before="0"/>
              <w:jc w:val="left"/>
              <w:rPr>
                <w:rFonts w:ascii="Times New Roman" w:hAnsi="Times New Roman" w:cs="Times New Roman"/>
              </w:rPr>
            </w:pPr>
          </w:p>
          <w:p w14:paraId="488A2D14" w14:textId="77777777" w:rsidR="00AF5158" w:rsidRPr="00216D84" w:rsidRDefault="00AF5158" w:rsidP="00D74C4D">
            <w:pPr>
              <w:pStyle w:val="TableParagraph"/>
              <w:spacing w:before="0"/>
              <w:jc w:val="left"/>
              <w:rPr>
                <w:rFonts w:ascii="Times New Roman" w:hAnsi="Times New Roman" w:cs="Times New Roman"/>
              </w:rPr>
            </w:pPr>
          </w:p>
          <w:p w14:paraId="488A2D15" w14:textId="77777777" w:rsidR="00AF5158" w:rsidRPr="00216D84" w:rsidRDefault="00AF5158" w:rsidP="00D74C4D">
            <w:pPr>
              <w:pStyle w:val="TableParagraph"/>
              <w:spacing w:before="0"/>
              <w:jc w:val="left"/>
              <w:rPr>
                <w:rFonts w:ascii="Times New Roman" w:hAnsi="Times New Roman" w:cs="Times New Roman"/>
              </w:rPr>
            </w:pPr>
          </w:p>
          <w:p w14:paraId="488A2D16" w14:textId="77777777" w:rsidR="00AF5158" w:rsidRPr="00216D84" w:rsidRDefault="00AF5158" w:rsidP="00D74C4D">
            <w:pPr>
              <w:pStyle w:val="TableParagraph"/>
              <w:spacing w:before="0"/>
              <w:jc w:val="left"/>
              <w:rPr>
                <w:rFonts w:ascii="Times New Roman" w:hAnsi="Times New Roman" w:cs="Times New Roman"/>
              </w:rPr>
            </w:pPr>
          </w:p>
          <w:p w14:paraId="488A2D17" w14:textId="77777777" w:rsidR="00AF5158" w:rsidRPr="00216D84" w:rsidRDefault="00AF5158" w:rsidP="00D74C4D">
            <w:pPr>
              <w:pStyle w:val="TableParagraph"/>
              <w:spacing w:before="0"/>
              <w:jc w:val="left"/>
              <w:rPr>
                <w:rFonts w:ascii="Times New Roman" w:hAnsi="Times New Roman" w:cs="Times New Roman"/>
              </w:rPr>
            </w:pPr>
          </w:p>
          <w:p w14:paraId="488A2D18" w14:textId="77777777" w:rsidR="00AF5158" w:rsidRPr="00216D84" w:rsidRDefault="00AF5158" w:rsidP="00D74C4D">
            <w:pPr>
              <w:pStyle w:val="TableParagraph"/>
              <w:spacing w:before="0"/>
              <w:jc w:val="left"/>
              <w:rPr>
                <w:rFonts w:ascii="Times New Roman" w:hAnsi="Times New Roman" w:cs="Times New Roman"/>
              </w:rPr>
            </w:pPr>
          </w:p>
          <w:p w14:paraId="488A2D19" w14:textId="77777777" w:rsidR="00AF5158" w:rsidRPr="00216D84" w:rsidRDefault="00AF5158" w:rsidP="00D74C4D">
            <w:pPr>
              <w:pStyle w:val="TableParagraph"/>
              <w:spacing w:before="1" w:line="268" w:lineRule="auto"/>
              <w:ind w:left="53" w:right="248"/>
              <w:jc w:val="left"/>
              <w:rPr>
                <w:rFonts w:ascii="Times New Roman" w:hAnsi="Times New Roman" w:cs="Times New Roman"/>
              </w:rPr>
            </w:pPr>
            <w:proofErr w:type="spellStart"/>
            <w:r w:rsidRPr="00216D84">
              <w:rPr>
                <w:rFonts w:ascii="Times New Roman" w:hAnsi="Times New Roman" w:cs="Times New Roman"/>
                <w:b/>
              </w:rPr>
              <w:t>Тошнота</w:t>
            </w:r>
            <w:proofErr w:type="spellEnd"/>
            <w:r w:rsidRPr="00216D84">
              <w:rPr>
                <w:rFonts w:ascii="Times New Roman" w:hAnsi="Times New Roman" w:cs="Times New Roman"/>
                <w:b/>
              </w:rPr>
              <w:t xml:space="preserve"> </w:t>
            </w:r>
            <w:proofErr w:type="spellStart"/>
            <w:proofErr w:type="gramStart"/>
            <w:r w:rsidRPr="00216D84">
              <w:rPr>
                <w:rFonts w:ascii="Times New Roman" w:hAnsi="Times New Roman" w:cs="Times New Roman"/>
                <w:b/>
              </w:rPr>
              <w:t>Диарея</w:t>
            </w:r>
            <w:proofErr w:type="spellEnd"/>
            <w:r w:rsidRPr="00216D84">
              <w:rPr>
                <w:rFonts w:ascii="Times New Roman" w:hAnsi="Times New Roman" w:cs="Times New Roman"/>
                <w:position w:val="5"/>
              </w:rPr>
              <w:t>(</w:t>
            </w:r>
            <w:proofErr w:type="gramEnd"/>
            <w:r w:rsidR="00D5709E" w:rsidRPr="00216D84">
              <w:rPr>
                <w:rFonts w:ascii="Times New Roman" w:hAnsi="Times New Roman" w:cs="Times New Roman"/>
                <w:position w:val="5"/>
              </w:rPr>
              <w:t>VII</w:t>
            </w:r>
            <w:r w:rsidRPr="00216D84">
              <w:rPr>
                <w:rFonts w:ascii="Times New Roman" w:hAnsi="Times New Roman" w:cs="Times New Roman"/>
                <w:position w:val="5"/>
              </w:rPr>
              <w:t>)</w:t>
            </w:r>
          </w:p>
        </w:tc>
        <w:tc>
          <w:tcPr>
            <w:tcW w:w="987" w:type="dxa"/>
            <w:shd w:val="clear" w:color="auto" w:fill="auto"/>
          </w:tcPr>
          <w:p w14:paraId="488A2D1A" w14:textId="77777777" w:rsidR="00AF5158" w:rsidRPr="00216D84" w:rsidRDefault="00AF5158" w:rsidP="003D01DE">
            <w:pPr>
              <w:pStyle w:val="TableParagraph"/>
              <w:spacing w:before="5" w:line="180" w:lineRule="atLeast"/>
              <w:ind w:left="53" w:right="107"/>
              <w:jc w:val="left"/>
              <w:rPr>
                <w:rFonts w:ascii="Times New Roman" w:hAnsi="Times New Roman" w:cs="Times New Roman"/>
                <w:lang w:val="ru-RU"/>
              </w:rPr>
            </w:pPr>
            <w:proofErr w:type="spellStart"/>
            <w:r w:rsidRPr="00216D84">
              <w:rPr>
                <w:rFonts w:ascii="Times New Roman" w:hAnsi="Times New Roman" w:cs="Times New Roman"/>
                <w:b/>
                <w:lang w:val="ru-RU"/>
              </w:rPr>
              <w:t>Гипер</w:t>
            </w:r>
            <w:proofErr w:type="spellEnd"/>
            <w:r w:rsidRPr="00216D84">
              <w:rPr>
                <w:rFonts w:ascii="Times New Roman" w:hAnsi="Times New Roman" w:cs="Times New Roman"/>
                <w:b/>
                <w:lang w:val="ru-RU"/>
              </w:rPr>
              <w:t xml:space="preserve">- билирубинемия </w:t>
            </w:r>
            <w:r w:rsidRPr="00216D84">
              <w:rPr>
                <w:rFonts w:ascii="Times New Roman" w:hAnsi="Times New Roman" w:cs="Times New Roman"/>
                <w:lang w:val="ru-RU"/>
              </w:rPr>
              <w:t xml:space="preserve">Желтуха </w:t>
            </w:r>
            <w:proofErr w:type="spellStart"/>
            <w:r w:rsidRPr="00216D84">
              <w:rPr>
                <w:rFonts w:ascii="Times New Roman" w:hAnsi="Times New Roman" w:cs="Times New Roman"/>
                <w:lang w:val="ru-RU"/>
              </w:rPr>
              <w:t>Холелитиаз</w:t>
            </w:r>
            <w:proofErr w:type="spellEnd"/>
          </w:p>
        </w:tc>
        <w:tc>
          <w:tcPr>
            <w:tcW w:w="709" w:type="dxa"/>
            <w:shd w:val="clear" w:color="auto" w:fill="auto"/>
          </w:tcPr>
          <w:p w14:paraId="488A2D1B" w14:textId="77777777" w:rsidR="00AF5158" w:rsidRPr="00216D84" w:rsidRDefault="00AF5158" w:rsidP="00D74C4D">
            <w:pPr>
              <w:pStyle w:val="TableParagraph"/>
              <w:spacing w:before="0"/>
              <w:jc w:val="left"/>
              <w:rPr>
                <w:rFonts w:ascii="Times New Roman" w:hAnsi="Times New Roman" w:cs="Times New Roman"/>
                <w:lang w:val="ru-RU"/>
              </w:rPr>
            </w:pPr>
          </w:p>
        </w:tc>
        <w:tc>
          <w:tcPr>
            <w:tcW w:w="992" w:type="dxa"/>
            <w:shd w:val="clear" w:color="auto" w:fill="auto"/>
          </w:tcPr>
          <w:p w14:paraId="488A2D1C" w14:textId="77777777" w:rsidR="00AF5158" w:rsidRPr="00216D84" w:rsidRDefault="00AF5158" w:rsidP="00D74C4D">
            <w:pPr>
              <w:pStyle w:val="TableParagraph"/>
              <w:spacing w:before="0"/>
              <w:jc w:val="left"/>
              <w:rPr>
                <w:rFonts w:ascii="Times New Roman" w:hAnsi="Times New Roman" w:cs="Times New Roman"/>
                <w:lang w:val="ru-RU"/>
              </w:rPr>
            </w:pPr>
          </w:p>
        </w:tc>
        <w:tc>
          <w:tcPr>
            <w:tcW w:w="1276" w:type="dxa"/>
            <w:shd w:val="clear" w:color="auto" w:fill="auto"/>
          </w:tcPr>
          <w:p w14:paraId="488A2D1D" w14:textId="77777777" w:rsidR="00AF5158" w:rsidRPr="00216D84" w:rsidRDefault="00AF5158" w:rsidP="003D01DE">
            <w:pPr>
              <w:pStyle w:val="TableParagraph"/>
              <w:spacing w:before="25" w:line="268" w:lineRule="auto"/>
              <w:ind w:left="52" w:right="300"/>
              <w:jc w:val="left"/>
              <w:rPr>
                <w:rFonts w:ascii="Times New Roman" w:hAnsi="Times New Roman" w:cs="Times New Roman"/>
              </w:rPr>
            </w:pPr>
            <w:r w:rsidRPr="00216D84">
              <w:rPr>
                <w:rFonts w:ascii="Times New Roman" w:hAnsi="Times New Roman" w:cs="Times New Roman"/>
              </w:rPr>
              <w:t xml:space="preserve">↓ оСКФ, </w:t>
            </w:r>
            <w:proofErr w:type="spellStart"/>
            <w:r w:rsidRPr="00216D84">
              <w:rPr>
                <w:rFonts w:ascii="Times New Roman" w:hAnsi="Times New Roman" w:cs="Times New Roman"/>
              </w:rPr>
              <w:t>нефролитиаз</w:t>
            </w:r>
            <w:proofErr w:type="spellEnd"/>
          </w:p>
        </w:tc>
        <w:tc>
          <w:tcPr>
            <w:tcW w:w="1134" w:type="dxa"/>
            <w:shd w:val="clear" w:color="auto" w:fill="auto"/>
          </w:tcPr>
          <w:p w14:paraId="488A2D1E"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D1F"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D20" w14:textId="77777777" w:rsidR="00AF5158" w:rsidRPr="00216D84" w:rsidRDefault="00AF5158" w:rsidP="003D01DE">
            <w:pPr>
              <w:pStyle w:val="TableParagraph"/>
              <w:spacing w:before="25" w:line="268" w:lineRule="auto"/>
              <w:ind w:left="51" w:right="341"/>
              <w:jc w:val="left"/>
              <w:rPr>
                <w:rFonts w:ascii="Times New Roman" w:hAnsi="Times New Roman" w:cs="Times New Roman"/>
              </w:rPr>
            </w:pPr>
            <w:proofErr w:type="spellStart"/>
            <w:r w:rsidRPr="00216D84">
              <w:rPr>
                <w:rFonts w:ascii="Times New Roman" w:hAnsi="Times New Roman" w:cs="Times New Roman"/>
              </w:rPr>
              <w:t>Дислипидемия</w:t>
            </w:r>
            <w:proofErr w:type="spellEnd"/>
          </w:p>
        </w:tc>
        <w:tc>
          <w:tcPr>
            <w:tcW w:w="1276" w:type="dxa"/>
            <w:shd w:val="clear" w:color="auto" w:fill="auto"/>
          </w:tcPr>
          <w:p w14:paraId="488A2D21" w14:textId="77777777" w:rsidR="00AF5158" w:rsidRPr="00216D84" w:rsidRDefault="00AF5158" w:rsidP="00D74C4D">
            <w:pPr>
              <w:pStyle w:val="TableParagraph"/>
              <w:spacing w:before="0"/>
              <w:jc w:val="left"/>
              <w:rPr>
                <w:rFonts w:ascii="Times New Roman" w:hAnsi="Times New Roman" w:cs="Times New Roman"/>
              </w:rPr>
            </w:pPr>
          </w:p>
        </w:tc>
      </w:tr>
      <w:tr w:rsidR="00D74C4D" w:rsidRPr="00216D84" w14:paraId="488A2D2E" w14:textId="77777777" w:rsidTr="00700720">
        <w:trPr>
          <w:trHeight w:val="390"/>
        </w:trPr>
        <w:tc>
          <w:tcPr>
            <w:tcW w:w="850" w:type="dxa"/>
            <w:shd w:val="clear" w:color="auto" w:fill="auto"/>
          </w:tcPr>
          <w:p w14:paraId="488A2D23" w14:textId="77777777" w:rsidR="00AF5158" w:rsidRPr="00216D84" w:rsidRDefault="00D5709E" w:rsidP="00D74C4D">
            <w:pPr>
              <w:pStyle w:val="TableParagraph"/>
              <w:spacing w:before="28"/>
              <w:ind w:left="56"/>
              <w:jc w:val="left"/>
              <w:rPr>
                <w:rFonts w:ascii="Times New Roman" w:hAnsi="Times New Roman" w:cs="Times New Roman"/>
              </w:rPr>
            </w:pPr>
            <w:r w:rsidRPr="00216D84">
              <w:rPr>
                <w:rFonts w:ascii="Times New Roman" w:hAnsi="Times New Roman" w:cs="Times New Roman"/>
                <w:position w:val="-4"/>
              </w:rPr>
              <w:t>DRV</w:t>
            </w:r>
            <w:r w:rsidRPr="00216D84">
              <w:rPr>
                <w:rFonts w:ascii="Times New Roman" w:hAnsi="Times New Roman" w:cs="Times New Roman"/>
              </w:rPr>
              <w:t>(V)</w:t>
            </w:r>
          </w:p>
        </w:tc>
        <w:tc>
          <w:tcPr>
            <w:tcW w:w="993" w:type="dxa"/>
            <w:shd w:val="clear" w:color="auto" w:fill="auto"/>
          </w:tcPr>
          <w:p w14:paraId="488A2D24" w14:textId="77777777" w:rsidR="00AF5158" w:rsidRPr="00216D84" w:rsidRDefault="00AF5158" w:rsidP="00D74C4D">
            <w:pPr>
              <w:pStyle w:val="TableParagraph"/>
              <w:spacing w:before="25"/>
              <w:ind w:left="53"/>
              <w:jc w:val="left"/>
              <w:rPr>
                <w:rFonts w:ascii="Times New Roman" w:hAnsi="Times New Roman" w:cs="Times New Roman"/>
              </w:rPr>
            </w:pPr>
            <w:proofErr w:type="spellStart"/>
            <w:r w:rsidRPr="00216D84">
              <w:rPr>
                <w:rFonts w:ascii="Times New Roman" w:hAnsi="Times New Roman" w:cs="Times New Roman"/>
              </w:rPr>
              <w:t>Сыпь</w:t>
            </w:r>
            <w:proofErr w:type="spellEnd"/>
          </w:p>
        </w:tc>
        <w:tc>
          <w:tcPr>
            <w:tcW w:w="992" w:type="dxa"/>
            <w:vMerge/>
            <w:shd w:val="clear" w:color="auto" w:fill="auto"/>
          </w:tcPr>
          <w:p w14:paraId="488A2D25" w14:textId="77777777" w:rsidR="00AF5158" w:rsidRPr="00216D84" w:rsidRDefault="00AF5158" w:rsidP="00D74C4D">
            <w:pPr>
              <w:rPr>
                <w:rFonts w:ascii="Times New Roman" w:hAnsi="Times New Roman" w:cs="Times New Roman"/>
              </w:rPr>
            </w:pPr>
          </w:p>
        </w:tc>
        <w:tc>
          <w:tcPr>
            <w:tcW w:w="987" w:type="dxa"/>
            <w:shd w:val="clear" w:color="auto" w:fill="auto"/>
          </w:tcPr>
          <w:p w14:paraId="488A2D26" w14:textId="77777777" w:rsidR="00AF5158" w:rsidRPr="00216D84" w:rsidRDefault="00AF5158" w:rsidP="00D74C4D">
            <w:pPr>
              <w:pStyle w:val="TableParagraph"/>
              <w:spacing w:before="0"/>
              <w:jc w:val="left"/>
              <w:rPr>
                <w:rFonts w:ascii="Times New Roman" w:hAnsi="Times New Roman" w:cs="Times New Roman"/>
              </w:rPr>
            </w:pPr>
          </w:p>
        </w:tc>
        <w:tc>
          <w:tcPr>
            <w:tcW w:w="709" w:type="dxa"/>
            <w:shd w:val="clear" w:color="auto" w:fill="auto"/>
          </w:tcPr>
          <w:p w14:paraId="488A2D27" w14:textId="77777777" w:rsidR="00AF5158" w:rsidRPr="00216D84" w:rsidRDefault="00AF5158" w:rsidP="00D74C4D">
            <w:pPr>
              <w:pStyle w:val="TableParagraph"/>
              <w:spacing w:before="25"/>
              <w:ind w:left="53"/>
              <w:jc w:val="left"/>
              <w:rPr>
                <w:rFonts w:ascii="Times New Roman" w:hAnsi="Times New Roman" w:cs="Times New Roman"/>
              </w:rPr>
            </w:pPr>
            <w:r w:rsidRPr="00216D84">
              <w:rPr>
                <w:rFonts w:ascii="Times New Roman" w:hAnsi="Times New Roman" w:cs="Times New Roman"/>
              </w:rPr>
              <w:t>ИБС</w:t>
            </w:r>
          </w:p>
        </w:tc>
        <w:tc>
          <w:tcPr>
            <w:tcW w:w="992" w:type="dxa"/>
            <w:shd w:val="clear" w:color="auto" w:fill="auto"/>
          </w:tcPr>
          <w:p w14:paraId="488A2D28"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D29" w14:textId="77777777" w:rsidR="00AF5158" w:rsidRPr="00216D84" w:rsidRDefault="00AF5158" w:rsidP="003D01DE">
            <w:pPr>
              <w:pStyle w:val="TableParagraph"/>
              <w:spacing w:before="5" w:line="180" w:lineRule="atLeast"/>
              <w:ind w:left="52" w:right="300"/>
              <w:jc w:val="left"/>
              <w:rPr>
                <w:rFonts w:ascii="Times New Roman" w:hAnsi="Times New Roman" w:cs="Times New Roman"/>
              </w:rPr>
            </w:pPr>
            <w:proofErr w:type="spellStart"/>
            <w:r w:rsidRPr="00216D84">
              <w:rPr>
                <w:rFonts w:ascii="Times New Roman" w:hAnsi="Times New Roman" w:cs="Times New Roman"/>
              </w:rPr>
              <w:t>Нефролитиаз</w:t>
            </w:r>
            <w:proofErr w:type="spellEnd"/>
          </w:p>
        </w:tc>
        <w:tc>
          <w:tcPr>
            <w:tcW w:w="1134" w:type="dxa"/>
            <w:shd w:val="clear" w:color="auto" w:fill="auto"/>
          </w:tcPr>
          <w:p w14:paraId="488A2D2A"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D2B"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D2C" w14:textId="77777777" w:rsidR="00AF5158" w:rsidRPr="00216D84" w:rsidRDefault="00AF5158" w:rsidP="003D01DE">
            <w:pPr>
              <w:pStyle w:val="TableParagraph"/>
              <w:spacing w:before="5" w:line="180" w:lineRule="atLeast"/>
              <w:ind w:left="51" w:right="341"/>
              <w:jc w:val="left"/>
              <w:rPr>
                <w:rFonts w:ascii="Times New Roman" w:hAnsi="Times New Roman" w:cs="Times New Roman"/>
              </w:rPr>
            </w:pPr>
            <w:proofErr w:type="spellStart"/>
            <w:r w:rsidRPr="00216D84">
              <w:rPr>
                <w:rFonts w:ascii="Times New Roman" w:hAnsi="Times New Roman" w:cs="Times New Roman"/>
              </w:rPr>
              <w:t>Дислипи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демия</w:t>
            </w:r>
            <w:proofErr w:type="spellEnd"/>
          </w:p>
        </w:tc>
        <w:tc>
          <w:tcPr>
            <w:tcW w:w="1276" w:type="dxa"/>
            <w:shd w:val="clear" w:color="auto" w:fill="auto"/>
          </w:tcPr>
          <w:p w14:paraId="488A2D2D" w14:textId="77777777" w:rsidR="00AF5158" w:rsidRPr="00216D84" w:rsidRDefault="00AF5158" w:rsidP="00D74C4D">
            <w:pPr>
              <w:pStyle w:val="TableParagraph"/>
              <w:spacing w:before="0"/>
              <w:jc w:val="left"/>
              <w:rPr>
                <w:rFonts w:ascii="Times New Roman" w:hAnsi="Times New Roman" w:cs="Times New Roman"/>
              </w:rPr>
            </w:pPr>
          </w:p>
        </w:tc>
      </w:tr>
      <w:tr w:rsidR="00D74C4D" w:rsidRPr="00216D84" w14:paraId="488A2D3A" w14:textId="77777777" w:rsidTr="00700720">
        <w:trPr>
          <w:trHeight w:val="390"/>
        </w:trPr>
        <w:tc>
          <w:tcPr>
            <w:tcW w:w="850" w:type="dxa"/>
            <w:shd w:val="clear" w:color="auto" w:fill="auto"/>
          </w:tcPr>
          <w:p w14:paraId="488A2D2F" w14:textId="77777777" w:rsidR="00AF5158" w:rsidRPr="00216D84" w:rsidRDefault="00D5709E" w:rsidP="00D74C4D">
            <w:pPr>
              <w:pStyle w:val="TableParagraph"/>
              <w:spacing w:before="25"/>
              <w:ind w:left="56"/>
              <w:jc w:val="left"/>
              <w:rPr>
                <w:rFonts w:ascii="Times New Roman" w:hAnsi="Times New Roman" w:cs="Times New Roman"/>
              </w:rPr>
            </w:pPr>
            <w:r w:rsidRPr="00216D84">
              <w:rPr>
                <w:rFonts w:ascii="Times New Roman" w:hAnsi="Times New Roman" w:cs="Times New Roman"/>
              </w:rPr>
              <w:t>LPV</w:t>
            </w:r>
          </w:p>
        </w:tc>
        <w:tc>
          <w:tcPr>
            <w:tcW w:w="993" w:type="dxa"/>
            <w:shd w:val="clear" w:color="auto" w:fill="auto"/>
          </w:tcPr>
          <w:p w14:paraId="488A2D30" w14:textId="77777777" w:rsidR="00AF5158" w:rsidRPr="00216D84" w:rsidRDefault="00AF5158" w:rsidP="00D74C4D">
            <w:pPr>
              <w:pStyle w:val="TableParagraph"/>
              <w:spacing w:before="0"/>
              <w:jc w:val="left"/>
              <w:rPr>
                <w:rFonts w:ascii="Times New Roman" w:hAnsi="Times New Roman" w:cs="Times New Roman"/>
              </w:rPr>
            </w:pPr>
          </w:p>
        </w:tc>
        <w:tc>
          <w:tcPr>
            <w:tcW w:w="992" w:type="dxa"/>
            <w:vMerge/>
            <w:shd w:val="clear" w:color="auto" w:fill="auto"/>
          </w:tcPr>
          <w:p w14:paraId="488A2D31" w14:textId="77777777" w:rsidR="00AF5158" w:rsidRPr="00216D84" w:rsidRDefault="00AF5158" w:rsidP="00D74C4D">
            <w:pPr>
              <w:rPr>
                <w:rFonts w:ascii="Times New Roman" w:hAnsi="Times New Roman" w:cs="Times New Roman"/>
              </w:rPr>
            </w:pPr>
          </w:p>
        </w:tc>
        <w:tc>
          <w:tcPr>
            <w:tcW w:w="987" w:type="dxa"/>
            <w:shd w:val="clear" w:color="auto" w:fill="auto"/>
          </w:tcPr>
          <w:p w14:paraId="488A2D32" w14:textId="77777777" w:rsidR="00AF5158" w:rsidRPr="00216D84" w:rsidRDefault="00AF5158" w:rsidP="00D74C4D">
            <w:pPr>
              <w:pStyle w:val="TableParagraph"/>
              <w:spacing w:before="0"/>
              <w:jc w:val="left"/>
              <w:rPr>
                <w:rFonts w:ascii="Times New Roman" w:hAnsi="Times New Roman" w:cs="Times New Roman"/>
              </w:rPr>
            </w:pPr>
          </w:p>
        </w:tc>
        <w:tc>
          <w:tcPr>
            <w:tcW w:w="709" w:type="dxa"/>
            <w:shd w:val="clear" w:color="auto" w:fill="auto"/>
          </w:tcPr>
          <w:p w14:paraId="488A2D33" w14:textId="77777777" w:rsidR="00AF5158" w:rsidRPr="00216D84" w:rsidRDefault="00AF5158" w:rsidP="00D74C4D">
            <w:pPr>
              <w:pStyle w:val="TableParagraph"/>
              <w:spacing w:before="25"/>
              <w:ind w:left="53"/>
              <w:jc w:val="left"/>
              <w:rPr>
                <w:rFonts w:ascii="Times New Roman" w:hAnsi="Times New Roman" w:cs="Times New Roman"/>
              </w:rPr>
            </w:pPr>
            <w:r w:rsidRPr="00216D84">
              <w:rPr>
                <w:rFonts w:ascii="Times New Roman" w:hAnsi="Times New Roman" w:cs="Times New Roman"/>
              </w:rPr>
              <w:t>ИБС</w:t>
            </w:r>
          </w:p>
        </w:tc>
        <w:tc>
          <w:tcPr>
            <w:tcW w:w="992" w:type="dxa"/>
            <w:shd w:val="clear" w:color="auto" w:fill="auto"/>
          </w:tcPr>
          <w:p w14:paraId="488A2D34"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D35" w14:textId="77777777" w:rsidR="00AF5158" w:rsidRPr="00216D84" w:rsidRDefault="00AF5158" w:rsidP="00D74C4D">
            <w:pPr>
              <w:pStyle w:val="TableParagraph"/>
              <w:spacing w:before="25"/>
              <w:ind w:left="52"/>
              <w:jc w:val="left"/>
              <w:rPr>
                <w:rFonts w:ascii="Times New Roman" w:hAnsi="Times New Roman" w:cs="Times New Roman"/>
              </w:rPr>
            </w:pPr>
            <w:r w:rsidRPr="00216D84">
              <w:rPr>
                <w:rFonts w:ascii="Times New Roman" w:hAnsi="Times New Roman" w:cs="Times New Roman"/>
              </w:rPr>
              <w:t>↓ оСКФ</w:t>
            </w:r>
          </w:p>
        </w:tc>
        <w:tc>
          <w:tcPr>
            <w:tcW w:w="1134" w:type="dxa"/>
            <w:shd w:val="clear" w:color="auto" w:fill="auto"/>
          </w:tcPr>
          <w:p w14:paraId="488A2D36"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D37"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D38" w14:textId="77777777" w:rsidR="00AF5158" w:rsidRPr="00216D84" w:rsidRDefault="00AF5158" w:rsidP="003D01DE">
            <w:pPr>
              <w:pStyle w:val="TableParagraph"/>
              <w:spacing w:before="6" w:line="180" w:lineRule="atLeast"/>
              <w:ind w:left="51" w:right="289"/>
              <w:jc w:val="left"/>
              <w:rPr>
                <w:rFonts w:ascii="Times New Roman" w:hAnsi="Times New Roman" w:cs="Times New Roman"/>
                <w:b/>
              </w:rPr>
            </w:pPr>
            <w:proofErr w:type="spellStart"/>
            <w:r w:rsidRPr="00216D84">
              <w:rPr>
                <w:rFonts w:ascii="Times New Roman" w:hAnsi="Times New Roman" w:cs="Times New Roman"/>
                <w:b/>
              </w:rPr>
              <w:t>Дислипидемия</w:t>
            </w:r>
            <w:proofErr w:type="spellEnd"/>
          </w:p>
        </w:tc>
        <w:tc>
          <w:tcPr>
            <w:tcW w:w="1276" w:type="dxa"/>
            <w:shd w:val="clear" w:color="auto" w:fill="auto"/>
          </w:tcPr>
          <w:p w14:paraId="488A2D39" w14:textId="77777777" w:rsidR="00AF5158" w:rsidRPr="00216D84" w:rsidRDefault="00AF5158" w:rsidP="00D74C4D">
            <w:pPr>
              <w:pStyle w:val="TableParagraph"/>
              <w:spacing w:before="0"/>
              <w:jc w:val="left"/>
              <w:rPr>
                <w:rFonts w:ascii="Times New Roman" w:hAnsi="Times New Roman" w:cs="Times New Roman"/>
              </w:rPr>
            </w:pPr>
          </w:p>
        </w:tc>
      </w:tr>
      <w:tr w:rsidR="005F4E96" w:rsidRPr="00216D84" w14:paraId="488A2D4A" w14:textId="77777777" w:rsidTr="00700720">
        <w:trPr>
          <w:trHeight w:val="750"/>
        </w:trPr>
        <w:tc>
          <w:tcPr>
            <w:tcW w:w="11335" w:type="dxa"/>
            <w:gridSpan w:val="11"/>
            <w:shd w:val="clear" w:color="auto" w:fill="auto"/>
          </w:tcPr>
          <w:p w14:paraId="488A2D3B" w14:textId="77777777" w:rsidR="005F4E96" w:rsidRPr="00216D84" w:rsidRDefault="00D5709E" w:rsidP="005F4E96">
            <w:pPr>
              <w:pStyle w:val="TableParagraph"/>
              <w:tabs>
                <w:tab w:val="left" w:pos="289"/>
              </w:tabs>
              <w:jc w:val="both"/>
              <w:rPr>
                <w:rFonts w:ascii="Times New Roman" w:hAnsi="Times New Roman" w:cs="Times New Roman"/>
                <w:lang w:val="ru-RU"/>
              </w:rPr>
            </w:pPr>
            <w:r w:rsidRPr="00216D84">
              <w:rPr>
                <w:rFonts w:ascii="Times New Roman" w:hAnsi="Times New Roman" w:cs="Times New Roman"/>
              </w:rPr>
              <w:lastRenderedPageBreak/>
              <w:t>I</w:t>
            </w:r>
            <w:r w:rsidR="005F4E96" w:rsidRPr="00216D84">
              <w:rPr>
                <w:rFonts w:ascii="Times New Roman" w:hAnsi="Times New Roman" w:cs="Times New Roman"/>
                <w:lang w:val="ru-RU"/>
              </w:rPr>
              <w:tab/>
              <w:t>"Частые побочные эффекты" (осложнения, которые могут проявиться не менее чем у 10% ВИЧ-инфицированных пациентов, получающих АРТ) выделены жирным шрифтом. “Тяжелые побочные эффекты" (осложнения, которые могут представлять опасность для жизни пациента и требуют немедленной медицинской помощи) выделены красным цветом.</w:t>
            </w:r>
          </w:p>
          <w:p w14:paraId="488A2D3C" w14:textId="77777777" w:rsidR="005F4E96" w:rsidRPr="00216D84" w:rsidRDefault="005F4E96" w:rsidP="005F4E96">
            <w:pPr>
              <w:pStyle w:val="TableParagraph"/>
              <w:jc w:val="both"/>
              <w:rPr>
                <w:rFonts w:ascii="Times New Roman" w:hAnsi="Times New Roman" w:cs="Times New Roman"/>
                <w:lang w:val="ru-RU"/>
              </w:rPr>
            </w:pPr>
            <w:r w:rsidRPr="00216D84">
              <w:rPr>
                <w:rFonts w:ascii="Times New Roman" w:hAnsi="Times New Roman" w:cs="Times New Roman"/>
                <w:lang w:val="ru-RU"/>
              </w:rPr>
              <w:t>"Нечастые и нетяжелые побочные эффекты" представлены обычным шрифтом черного цвета.</w:t>
            </w:r>
          </w:p>
          <w:p w14:paraId="488A2D3D" w14:textId="77777777" w:rsidR="005F4E96" w:rsidRPr="00216D84" w:rsidRDefault="00D5709E" w:rsidP="005F4E96">
            <w:pPr>
              <w:pStyle w:val="TableParagraph"/>
              <w:tabs>
                <w:tab w:val="left" w:pos="289"/>
              </w:tabs>
              <w:jc w:val="both"/>
              <w:rPr>
                <w:rFonts w:ascii="Times New Roman" w:hAnsi="Times New Roman" w:cs="Times New Roman"/>
                <w:lang w:val="ru-RU"/>
              </w:rPr>
            </w:pPr>
            <w:r w:rsidRPr="00216D84">
              <w:rPr>
                <w:rFonts w:ascii="Times New Roman" w:hAnsi="Times New Roman" w:cs="Times New Roman"/>
              </w:rPr>
              <w:t>II</w:t>
            </w:r>
            <w:r w:rsidR="005F4E96" w:rsidRPr="00216D84">
              <w:rPr>
                <w:rFonts w:ascii="Times New Roman" w:hAnsi="Times New Roman" w:cs="Times New Roman"/>
                <w:lang w:val="ru-RU"/>
              </w:rPr>
              <w:tab/>
              <w:t>В настоящее время доступен, но в целом не рекомендован из-за своей токсичности</w:t>
            </w:r>
          </w:p>
          <w:p w14:paraId="488A2D3E" w14:textId="77777777" w:rsidR="005F4E96" w:rsidRPr="00216D84" w:rsidRDefault="00D5709E" w:rsidP="005F4E96">
            <w:pPr>
              <w:pStyle w:val="TableParagraph"/>
              <w:tabs>
                <w:tab w:val="left" w:pos="289"/>
              </w:tabs>
              <w:jc w:val="both"/>
              <w:rPr>
                <w:rFonts w:ascii="Times New Roman" w:hAnsi="Times New Roman" w:cs="Times New Roman"/>
                <w:lang w:val="ru-RU"/>
              </w:rPr>
            </w:pPr>
            <w:r w:rsidRPr="00216D84">
              <w:rPr>
                <w:rFonts w:ascii="Times New Roman" w:hAnsi="Times New Roman" w:cs="Times New Roman"/>
              </w:rPr>
              <w:t>III</w:t>
            </w:r>
            <w:r w:rsidR="005F4E96" w:rsidRPr="00216D84">
              <w:rPr>
                <w:rFonts w:ascii="Times New Roman" w:hAnsi="Times New Roman" w:cs="Times New Roman"/>
                <w:lang w:val="ru-RU"/>
              </w:rPr>
              <w:tab/>
              <w:t>Тенофовира дизопроксил фумарат (</w:t>
            </w:r>
            <w:r w:rsidR="005F4E96" w:rsidRPr="00216D84">
              <w:rPr>
                <w:rFonts w:ascii="Times New Roman" w:hAnsi="Times New Roman" w:cs="Times New Roman"/>
              </w:rPr>
              <w:t>TDF</w:t>
            </w:r>
            <w:r w:rsidR="005F4E96" w:rsidRPr="00216D84">
              <w:rPr>
                <w:rFonts w:ascii="Times New Roman" w:hAnsi="Times New Roman" w:cs="Times New Roman"/>
                <w:lang w:val="ru-RU"/>
              </w:rPr>
              <w:t xml:space="preserve">) является классической неактивной формой тенофовира. У </w:t>
            </w:r>
            <w:r w:rsidR="005F4E96" w:rsidRPr="00216D84">
              <w:rPr>
                <w:rFonts w:ascii="Times New Roman" w:hAnsi="Times New Roman" w:cs="Times New Roman"/>
              </w:rPr>
              <w:t>TAF</w:t>
            </w:r>
            <w:r w:rsidR="005F4E96" w:rsidRPr="00216D84">
              <w:rPr>
                <w:rFonts w:ascii="Times New Roman" w:hAnsi="Times New Roman" w:cs="Times New Roman"/>
                <w:lang w:val="ru-RU"/>
              </w:rPr>
              <w:t xml:space="preserve"> более низкий уровень нежелательных реакций со стороны почек и костей, связанных с применением тенофовира, но имеется недостаток долгосрочных опытных данных, см. стр. </w:t>
            </w:r>
            <w:proofErr w:type="gramStart"/>
            <w:r w:rsidR="005F4E96" w:rsidRPr="00216D84">
              <w:rPr>
                <w:rFonts w:ascii="Times New Roman" w:hAnsi="Times New Roman" w:cs="Times New Roman"/>
                <w:lang w:val="ru-RU"/>
              </w:rPr>
              <w:t>51-52</w:t>
            </w:r>
            <w:proofErr w:type="gramEnd"/>
            <w:r w:rsidR="005F4E96" w:rsidRPr="00216D84">
              <w:rPr>
                <w:rFonts w:ascii="Times New Roman" w:hAnsi="Times New Roman" w:cs="Times New Roman"/>
                <w:lang w:val="ru-RU"/>
              </w:rPr>
              <w:t xml:space="preserve"> и стр. 48.</w:t>
            </w:r>
          </w:p>
          <w:p w14:paraId="488A2D3F" w14:textId="77777777" w:rsidR="005F4E96" w:rsidRPr="00216D84" w:rsidRDefault="00D5709E" w:rsidP="005F4E96">
            <w:pPr>
              <w:pStyle w:val="TableParagraph"/>
              <w:tabs>
                <w:tab w:val="left" w:pos="289"/>
              </w:tabs>
              <w:jc w:val="both"/>
              <w:rPr>
                <w:rFonts w:ascii="Times New Roman" w:hAnsi="Times New Roman" w:cs="Times New Roman"/>
                <w:lang w:val="ru-RU"/>
              </w:rPr>
            </w:pPr>
            <w:r w:rsidRPr="00216D84">
              <w:rPr>
                <w:rFonts w:ascii="Times New Roman" w:hAnsi="Times New Roman" w:cs="Times New Roman"/>
              </w:rPr>
              <w:t>IV</w:t>
            </w:r>
            <w:r w:rsidR="005F4E96" w:rsidRPr="00216D84">
              <w:rPr>
                <w:rFonts w:ascii="Times New Roman" w:hAnsi="Times New Roman" w:cs="Times New Roman"/>
                <w:lang w:val="ru-RU"/>
              </w:rPr>
              <w:tab/>
              <w:t xml:space="preserve">Вследствие угнетения </w:t>
            </w:r>
            <w:proofErr w:type="spellStart"/>
            <w:r w:rsidR="005F4E96" w:rsidRPr="00216D84">
              <w:rPr>
                <w:rFonts w:ascii="Times New Roman" w:hAnsi="Times New Roman" w:cs="Times New Roman"/>
                <w:lang w:val="ru-RU"/>
              </w:rPr>
              <w:t>канальцевой</w:t>
            </w:r>
            <w:proofErr w:type="spellEnd"/>
            <w:r w:rsidR="005F4E96" w:rsidRPr="00216D84">
              <w:rPr>
                <w:rFonts w:ascii="Times New Roman" w:hAnsi="Times New Roman" w:cs="Times New Roman"/>
                <w:lang w:val="ru-RU"/>
              </w:rPr>
              <w:t xml:space="preserve"> секреции креатинина почками без воздействия на саму клубочковую фильтрацию.</w:t>
            </w:r>
          </w:p>
          <w:p w14:paraId="488A2D40" w14:textId="77777777" w:rsidR="005F4E96" w:rsidRPr="00216D84" w:rsidRDefault="00D5709E" w:rsidP="005F4E96">
            <w:pPr>
              <w:pStyle w:val="TableParagraph"/>
              <w:tabs>
                <w:tab w:val="left" w:pos="289"/>
              </w:tabs>
              <w:jc w:val="both"/>
              <w:rPr>
                <w:rFonts w:ascii="Times New Roman" w:hAnsi="Times New Roman" w:cs="Times New Roman"/>
                <w:lang w:val="ru-RU"/>
              </w:rPr>
            </w:pPr>
            <w:r w:rsidRPr="00216D84">
              <w:rPr>
                <w:rFonts w:ascii="Times New Roman" w:hAnsi="Times New Roman" w:cs="Times New Roman"/>
              </w:rPr>
              <w:t>V</w:t>
            </w:r>
            <w:r w:rsidR="005F4E96" w:rsidRPr="00216D84">
              <w:rPr>
                <w:rFonts w:ascii="Times New Roman" w:hAnsi="Times New Roman" w:cs="Times New Roman"/>
                <w:lang w:val="ru-RU"/>
              </w:rPr>
              <w:tab/>
            </w:r>
            <w:r w:rsidR="005F4E96" w:rsidRPr="00216D84">
              <w:rPr>
                <w:rFonts w:ascii="Times New Roman" w:hAnsi="Times New Roman" w:cs="Times New Roman"/>
              </w:rPr>
              <w:t>ATV</w:t>
            </w:r>
            <w:r w:rsidR="005F4E96" w:rsidRPr="00216D84">
              <w:rPr>
                <w:rFonts w:ascii="Times New Roman" w:hAnsi="Times New Roman" w:cs="Times New Roman"/>
                <w:lang w:val="ru-RU"/>
              </w:rPr>
              <w:t xml:space="preserve"> может применяться как бустированный, так и </w:t>
            </w:r>
            <w:proofErr w:type="spellStart"/>
            <w:r w:rsidR="005F4E96" w:rsidRPr="00216D84">
              <w:rPr>
                <w:rFonts w:ascii="Times New Roman" w:hAnsi="Times New Roman" w:cs="Times New Roman"/>
                <w:lang w:val="ru-RU"/>
              </w:rPr>
              <w:t>небустрированный</w:t>
            </w:r>
            <w:proofErr w:type="spellEnd"/>
            <w:r w:rsidR="005F4E96" w:rsidRPr="00216D84">
              <w:rPr>
                <w:rFonts w:ascii="Times New Roman" w:hAnsi="Times New Roman" w:cs="Times New Roman"/>
                <w:lang w:val="ru-RU"/>
              </w:rPr>
              <w:t xml:space="preserve"> посредством </w:t>
            </w:r>
            <w:r w:rsidR="005F4E96" w:rsidRPr="00216D84">
              <w:rPr>
                <w:rFonts w:ascii="Times New Roman" w:hAnsi="Times New Roman" w:cs="Times New Roman"/>
              </w:rPr>
              <w:t>RTV</w:t>
            </w:r>
            <w:r w:rsidR="005F4E96" w:rsidRPr="00216D84">
              <w:rPr>
                <w:rFonts w:ascii="Times New Roman" w:hAnsi="Times New Roman" w:cs="Times New Roman"/>
                <w:lang w:val="ru-RU"/>
              </w:rPr>
              <w:t xml:space="preserve"> или </w:t>
            </w:r>
            <w:r w:rsidR="005F4E96" w:rsidRPr="00216D84">
              <w:rPr>
                <w:rFonts w:ascii="Times New Roman" w:hAnsi="Times New Roman" w:cs="Times New Roman"/>
              </w:rPr>
              <w:t>COBI</w:t>
            </w:r>
            <w:r w:rsidR="005F4E96" w:rsidRPr="00216D84">
              <w:rPr>
                <w:rFonts w:ascii="Times New Roman" w:hAnsi="Times New Roman" w:cs="Times New Roman"/>
                <w:lang w:val="ru-RU"/>
              </w:rPr>
              <w:t xml:space="preserve"> в низких дозах. Связанные с </w:t>
            </w:r>
            <w:r w:rsidR="005F4E96" w:rsidRPr="00216D84">
              <w:rPr>
                <w:rFonts w:ascii="Times New Roman" w:hAnsi="Times New Roman" w:cs="Times New Roman"/>
              </w:rPr>
              <w:t>ATV</w:t>
            </w:r>
            <w:r w:rsidR="005F4E96" w:rsidRPr="00216D84">
              <w:rPr>
                <w:rFonts w:ascii="Times New Roman" w:hAnsi="Times New Roman" w:cs="Times New Roman"/>
                <w:lang w:val="ru-RU"/>
              </w:rPr>
              <w:t xml:space="preserve"> нежелательные реакции чаще встречаются при </w:t>
            </w:r>
            <w:proofErr w:type="spellStart"/>
            <w:r w:rsidR="005F4E96" w:rsidRPr="00216D84">
              <w:rPr>
                <w:rFonts w:ascii="Times New Roman" w:hAnsi="Times New Roman" w:cs="Times New Roman"/>
                <w:lang w:val="ru-RU"/>
              </w:rPr>
              <w:t>бустировании</w:t>
            </w:r>
            <w:proofErr w:type="spellEnd"/>
            <w:r w:rsidR="005F4E96" w:rsidRPr="00216D84">
              <w:rPr>
                <w:rFonts w:ascii="Times New Roman" w:hAnsi="Times New Roman" w:cs="Times New Roman"/>
                <w:lang w:val="ru-RU"/>
              </w:rPr>
              <w:t xml:space="preserve">. </w:t>
            </w:r>
            <w:r w:rsidR="005F4E96" w:rsidRPr="00216D84">
              <w:rPr>
                <w:rFonts w:ascii="Times New Roman" w:hAnsi="Times New Roman" w:cs="Times New Roman"/>
              </w:rPr>
              <w:t>DRV</w:t>
            </w:r>
            <w:r w:rsidR="005F4E96" w:rsidRPr="00216D84">
              <w:rPr>
                <w:rFonts w:ascii="Times New Roman" w:hAnsi="Times New Roman" w:cs="Times New Roman"/>
                <w:lang w:val="ru-RU"/>
              </w:rPr>
              <w:t xml:space="preserve"> может применяться в </w:t>
            </w:r>
            <w:proofErr w:type="spellStart"/>
            <w:r w:rsidR="005F4E96" w:rsidRPr="00216D84">
              <w:rPr>
                <w:rFonts w:ascii="Times New Roman" w:hAnsi="Times New Roman" w:cs="Times New Roman"/>
                <w:lang w:val="ru-RU"/>
              </w:rPr>
              <w:t>бустированной</w:t>
            </w:r>
            <w:proofErr w:type="spellEnd"/>
            <w:r w:rsidR="005F4E96" w:rsidRPr="00216D84">
              <w:rPr>
                <w:rFonts w:ascii="Times New Roman" w:hAnsi="Times New Roman" w:cs="Times New Roman"/>
                <w:lang w:val="ru-RU"/>
              </w:rPr>
              <w:t xml:space="preserve"> форме при помощи </w:t>
            </w:r>
            <w:r w:rsidR="005F4E96" w:rsidRPr="00216D84">
              <w:rPr>
                <w:rFonts w:ascii="Times New Roman" w:hAnsi="Times New Roman" w:cs="Times New Roman"/>
              </w:rPr>
              <w:t>RTV</w:t>
            </w:r>
            <w:r w:rsidR="005F4E96" w:rsidRPr="00216D84">
              <w:rPr>
                <w:rFonts w:ascii="Times New Roman" w:hAnsi="Times New Roman" w:cs="Times New Roman"/>
                <w:lang w:val="ru-RU"/>
              </w:rPr>
              <w:t xml:space="preserve"> или </w:t>
            </w:r>
            <w:r w:rsidR="005F4E96" w:rsidRPr="00216D84">
              <w:rPr>
                <w:rFonts w:ascii="Times New Roman" w:hAnsi="Times New Roman" w:cs="Times New Roman"/>
              </w:rPr>
              <w:t>COBI</w:t>
            </w:r>
            <w:r w:rsidR="005F4E96" w:rsidRPr="00216D84">
              <w:rPr>
                <w:rFonts w:ascii="Times New Roman" w:hAnsi="Times New Roman" w:cs="Times New Roman"/>
                <w:lang w:val="ru-RU"/>
              </w:rPr>
              <w:t xml:space="preserve"> в низких дозах. Как </w:t>
            </w:r>
            <w:r w:rsidR="005F4E96" w:rsidRPr="00216D84">
              <w:rPr>
                <w:rFonts w:ascii="Times New Roman" w:hAnsi="Times New Roman" w:cs="Times New Roman"/>
              </w:rPr>
              <w:t>RTV</w:t>
            </w:r>
            <w:r w:rsidR="005F4E96" w:rsidRPr="00216D84">
              <w:rPr>
                <w:rFonts w:ascii="Times New Roman" w:hAnsi="Times New Roman" w:cs="Times New Roman"/>
                <w:lang w:val="ru-RU"/>
              </w:rPr>
              <w:t xml:space="preserve">, так и </w:t>
            </w:r>
            <w:r w:rsidR="005F4E96" w:rsidRPr="00216D84">
              <w:rPr>
                <w:rFonts w:ascii="Times New Roman" w:hAnsi="Times New Roman" w:cs="Times New Roman"/>
              </w:rPr>
              <w:t>COBI</w:t>
            </w:r>
            <w:r w:rsidR="005F4E96" w:rsidRPr="00216D84">
              <w:rPr>
                <w:rFonts w:ascii="Times New Roman" w:hAnsi="Times New Roman" w:cs="Times New Roman"/>
                <w:lang w:val="ru-RU"/>
              </w:rPr>
              <w:t>, применяемые в низких дозах в качестве бустеров, могут вызвать похожие незначительные проблемы с пищеварением.</w:t>
            </w:r>
          </w:p>
          <w:p w14:paraId="488A2D41" w14:textId="77777777" w:rsidR="005F4E96" w:rsidRPr="00216D84" w:rsidRDefault="00D5709E" w:rsidP="005F4E96">
            <w:pPr>
              <w:pStyle w:val="TableParagraph"/>
              <w:tabs>
                <w:tab w:val="left" w:pos="289"/>
              </w:tabs>
              <w:jc w:val="both"/>
              <w:rPr>
                <w:rFonts w:ascii="Times New Roman" w:hAnsi="Times New Roman" w:cs="Times New Roman"/>
                <w:lang w:val="ru-RU"/>
              </w:rPr>
            </w:pPr>
            <w:r w:rsidRPr="00216D84">
              <w:rPr>
                <w:rFonts w:ascii="Times New Roman" w:hAnsi="Times New Roman" w:cs="Times New Roman"/>
              </w:rPr>
              <w:t>VI</w:t>
            </w:r>
            <w:r w:rsidR="005F4E96" w:rsidRPr="00216D84">
              <w:rPr>
                <w:rFonts w:ascii="Times New Roman" w:hAnsi="Times New Roman" w:cs="Times New Roman"/>
                <w:lang w:val="ru-RU"/>
              </w:rPr>
              <w:tab/>
              <w:t xml:space="preserve">В настоящее время доступен, но редко используется. Требует </w:t>
            </w:r>
            <w:proofErr w:type="spellStart"/>
            <w:r w:rsidR="005F4E96" w:rsidRPr="00216D84">
              <w:rPr>
                <w:rFonts w:ascii="Times New Roman" w:hAnsi="Times New Roman" w:cs="Times New Roman"/>
                <w:lang w:val="ru-RU"/>
              </w:rPr>
              <w:t>бустирования</w:t>
            </w:r>
            <w:proofErr w:type="spellEnd"/>
            <w:r w:rsidR="005F4E96" w:rsidRPr="00216D84">
              <w:rPr>
                <w:rFonts w:ascii="Times New Roman" w:hAnsi="Times New Roman" w:cs="Times New Roman"/>
                <w:lang w:val="ru-RU"/>
              </w:rPr>
              <w:t xml:space="preserve"> </w:t>
            </w:r>
            <w:r w:rsidR="005F4E96" w:rsidRPr="00216D84">
              <w:rPr>
                <w:rFonts w:ascii="Times New Roman" w:hAnsi="Times New Roman" w:cs="Times New Roman"/>
              </w:rPr>
              <w:t>RTV</w:t>
            </w:r>
            <w:r w:rsidR="005F4E96" w:rsidRPr="00216D84">
              <w:rPr>
                <w:rFonts w:ascii="Times New Roman" w:hAnsi="Times New Roman" w:cs="Times New Roman"/>
                <w:lang w:val="ru-RU"/>
              </w:rPr>
              <w:t>.</w:t>
            </w:r>
          </w:p>
          <w:p w14:paraId="488A2D42" w14:textId="77777777" w:rsidR="005F4E96" w:rsidRPr="00216D84" w:rsidRDefault="00D5709E" w:rsidP="005F4E96">
            <w:pPr>
              <w:pStyle w:val="TableParagraph"/>
              <w:tabs>
                <w:tab w:val="left" w:pos="147"/>
                <w:tab w:val="left" w:pos="289"/>
              </w:tabs>
              <w:jc w:val="both"/>
              <w:rPr>
                <w:rFonts w:ascii="Times New Roman" w:hAnsi="Times New Roman" w:cs="Times New Roman"/>
                <w:lang w:val="ru-RU"/>
              </w:rPr>
            </w:pPr>
            <w:r w:rsidRPr="00216D84">
              <w:rPr>
                <w:rFonts w:ascii="Times New Roman" w:hAnsi="Times New Roman" w:cs="Times New Roman"/>
              </w:rPr>
              <w:t>VII</w:t>
            </w:r>
            <w:r w:rsidR="005F4E96" w:rsidRPr="00216D84">
              <w:rPr>
                <w:rFonts w:ascii="Times New Roman" w:hAnsi="Times New Roman" w:cs="Times New Roman"/>
                <w:lang w:val="ru-RU"/>
              </w:rPr>
              <w:tab/>
              <w:t xml:space="preserve">Частота и тяжесть отличаются в зависимости от АРВ-препарата. </w:t>
            </w:r>
            <w:r w:rsidR="005F4E96" w:rsidRPr="00216D84">
              <w:rPr>
                <w:rFonts w:ascii="Times New Roman" w:hAnsi="Times New Roman" w:cs="Times New Roman"/>
              </w:rPr>
              <w:t>viii</w:t>
            </w:r>
            <w:r w:rsidR="005F4E96" w:rsidRPr="00216D84">
              <w:rPr>
                <w:rFonts w:ascii="Times New Roman" w:hAnsi="Times New Roman" w:cs="Times New Roman"/>
                <w:lang w:val="ru-RU"/>
              </w:rPr>
              <w:t xml:space="preserve"> Зафиксированы случаи синдрома лекарственной</w:t>
            </w:r>
          </w:p>
          <w:p w14:paraId="488A2D43" w14:textId="77777777" w:rsidR="005F4E96" w:rsidRPr="00216D84" w:rsidRDefault="005F4E96" w:rsidP="005F4E96">
            <w:pPr>
              <w:pStyle w:val="TableParagraph"/>
              <w:jc w:val="both"/>
              <w:rPr>
                <w:rFonts w:ascii="Times New Roman" w:hAnsi="Times New Roman" w:cs="Times New Roman"/>
                <w:lang w:val="ru-RU"/>
              </w:rPr>
            </w:pPr>
            <w:r w:rsidRPr="00216D84">
              <w:rPr>
                <w:rFonts w:ascii="Times New Roman" w:hAnsi="Times New Roman" w:cs="Times New Roman"/>
                <w:lang w:val="ru-RU"/>
              </w:rPr>
              <w:t>гиперчувствительности (всего 6 случаев).</w:t>
            </w:r>
          </w:p>
          <w:p w14:paraId="488A2D44" w14:textId="77777777" w:rsidR="005F4E96" w:rsidRPr="00216D84" w:rsidRDefault="005F4E96" w:rsidP="005F4E96">
            <w:pPr>
              <w:pStyle w:val="TableParagraph"/>
              <w:jc w:val="both"/>
              <w:rPr>
                <w:rFonts w:ascii="Times New Roman" w:hAnsi="Times New Roman" w:cs="Times New Roman"/>
                <w:lang w:val="ru-RU"/>
              </w:rPr>
            </w:pPr>
          </w:p>
          <w:p w14:paraId="488A2D45" w14:textId="77777777" w:rsidR="005F4E96" w:rsidRPr="00216D84" w:rsidRDefault="005F4E96" w:rsidP="005F4E96">
            <w:pPr>
              <w:pStyle w:val="TableParagraph"/>
              <w:jc w:val="both"/>
              <w:rPr>
                <w:rFonts w:ascii="Times New Roman" w:hAnsi="Times New Roman" w:cs="Times New Roman"/>
                <w:lang w:val="ru-RU"/>
              </w:rPr>
            </w:pPr>
            <w:r w:rsidRPr="00216D84">
              <w:rPr>
                <w:rFonts w:ascii="Times New Roman" w:hAnsi="Times New Roman" w:cs="Times New Roman"/>
                <w:lang w:val="ru-RU"/>
              </w:rPr>
              <w:t>* Эффекты, связанные с реакцией гиперчувствительности.</w:t>
            </w:r>
          </w:p>
          <w:p w14:paraId="488A2D46" w14:textId="77777777" w:rsidR="005F4E96" w:rsidRPr="00216D84" w:rsidRDefault="005F4E96" w:rsidP="005F4E96">
            <w:pPr>
              <w:pStyle w:val="TableParagraph"/>
              <w:jc w:val="both"/>
              <w:rPr>
                <w:rFonts w:ascii="Times New Roman" w:hAnsi="Times New Roman" w:cs="Times New Roman"/>
                <w:lang w:val="ru-RU"/>
              </w:rPr>
            </w:pPr>
            <w:r w:rsidRPr="00216D84">
              <w:rPr>
                <w:rFonts w:ascii="Times New Roman" w:hAnsi="Times New Roman" w:cs="Times New Roman"/>
                <w:lang w:val="ru-RU"/>
              </w:rPr>
              <w:t xml:space="preserve"> </w:t>
            </w:r>
          </w:p>
          <w:p w14:paraId="488A2D47" w14:textId="77777777" w:rsidR="005F4E96" w:rsidRPr="00216D84" w:rsidRDefault="005F4E96" w:rsidP="005F4E96">
            <w:pPr>
              <w:pStyle w:val="TableParagraph"/>
              <w:jc w:val="both"/>
              <w:rPr>
                <w:rFonts w:ascii="Times New Roman" w:hAnsi="Times New Roman" w:cs="Times New Roman"/>
                <w:lang w:val="ru-RU"/>
              </w:rPr>
            </w:pPr>
            <w:r w:rsidRPr="00216D84">
              <w:rPr>
                <w:rFonts w:ascii="Times New Roman" w:hAnsi="Times New Roman" w:cs="Times New Roman"/>
                <w:lang w:val="ru-RU"/>
              </w:rPr>
              <w:t>Примечание: Совокупность побочных эффектов, представленных в вышеприведенной таблице, не является исчерпывающей, но в ней представлены все наиболее значимые эффекты с указанием</w:t>
            </w:r>
          </w:p>
          <w:p w14:paraId="488A2D48" w14:textId="77777777" w:rsidR="005F4E96" w:rsidRPr="00216D84" w:rsidRDefault="005F4E96" w:rsidP="005F4E96">
            <w:pPr>
              <w:pStyle w:val="TableParagraph"/>
              <w:jc w:val="both"/>
              <w:rPr>
                <w:rFonts w:ascii="Times New Roman" w:hAnsi="Times New Roman" w:cs="Times New Roman"/>
                <w:lang w:val="ru-RU"/>
              </w:rPr>
            </w:pPr>
            <w:r w:rsidRPr="00216D84">
              <w:rPr>
                <w:rFonts w:ascii="Times New Roman" w:hAnsi="Times New Roman" w:cs="Times New Roman"/>
                <w:lang w:val="ru-RU"/>
              </w:rPr>
              <w:t>возможной причинной связи с применением препарата. У пациентов, получающих АРТ, часто наблюдается тошнота, диарея и сыпь, и эти симптомы приводятся в таблице по лекарственным препаратам,</w:t>
            </w:r>
          </w:p>
          <w:p w14:paraId="488A2D49" w14:textId="77777777" w:rsidR="005F4E96" w:rsidRPr="00216D84" w:rsidRDefault="005F4E96" w:rsidP="005F4E96">
            <w:pPr>
              <w:pStyle w:val="TableParagraph"/>
              <w:jc w:val="both"/>
              <w:rPr>
                <w:rFonts w:ascii="Times New Roman" w:hAnsi="Times New Roman" w:cs="Times New Roman"/>
                <w:lang w:val="ru-RU"/>
              </w:rPr>
            </w:pPr>
            <w:r w:rsidRPr="00216D84">
              <w:rPr>
                <w:rFonts w:ascii="Times New Roman" w:hAnsi="Times New Roman" w:cs="Times New Roman"/>
                <w:lang w:val="ru-RU"/>
              </w:rPr>
              <w:t>где указаны возможные причинные связи, установленные на основе клинических наблюдений.</w:t>
            </w:r>
          </w:p>
        </w:tc>
      </w:tr>
    </w:tbl>
    <w:p w14:paraId="488A2D4B" w14:textId="77777777" w:rsidR="00D74C4D" w:rsidRPr="00216D84" w:rsidRDefault="00D74C4D" w:rsidP="00D74C4D">
      <w:pPr>
        <w:spacing w:after="0" w:line="240" w:lineRule="auto"/>
        <w:jc w:val="right"/>
        <w:rPr>
          <w:rFonts w:ascii="Times New Roman" w:hAnsi="Times New Roman" w:cs="Times New Roman"/>
          <w:b/>
          <w:sz w:val="28"/>
          <w:szCs w:val="28"/>
        </w:rPr>
      </w:pPr>
    </w:p>
    <w:p w14:paraId="488A2D4C" w14:textId="77777777" w:rsidR="00D74C4D" w:rsidRPr="00216D84" w:rsidRDefault="00D74C4D" w:rsidP="00D74C4D">
      <w:pPr>
        <w:spacing w:after="0" w:line="240" w:lineRule="auto"/>
        <w:jc w:val="right"/>
        <w:rPr>
          <w:rFonts w:ascii="Times New Roman" w:hAnsi="Times New Roman" w:cs="Times New Roman"/>
          <w:b/>
        </w:rPr>
      </w:pPr>
      <w:r w:rsidRPr="00216D84">
        <w:rPr>
          <w:rFonts w:ascii="Times New Roman" w:hAnsi="Times New Roman" w:cs="Times New Roman"/>
          <w:b/>
        </w:rPr>
        <w:t>Приложение 7</w:t>
      </w:r>
    </w:p>
    <w:p w14:paraId="488A2D4D" w14:textId="77777777" w:rsidR="000126C4" w:rsidRPr="00216D84" w:rsidRDefault="000126C4" w:rsidP="00F9720C">
      <w:pPr>
        <w:spacing w:after="0" w:line="240" w:lineRule="auto"/>
        <w:jc w:val="center"/>
        <w:rPr>
          <w:rFonts w:ascii="Times New Roman" w:hAnsi="Times New Roman" w:cs="Times New Roman"/>
          <w:b/>
        </w:rPr>
      </w:pPr>
    </w:p>
    <w:p w14:paraId="488A2D4E" w14:textId="77777777" w:rsidR="00F9720C" w:rsidRPr="00216D84" w:rsidRDefault="00F9720C" w:rsidP="00F9720C">
      <w:pPr>
        <w:spacing w:after="0" w:line="240" w:lineRule="auto"/>
        <w:jc w:val="center"/>
        <w:rPr>
          <w:rFonts w:ascii="Times New Roman" w:hAnsi="Times New Roman" w:cs="Times New Roman"/>
          <w:b/>
        </w:rPr>
      </w:pPr>
      <w:r w:rsidRPr="00216D84">
        <w:rPr>
          <w:rFonts w:ascii="Times New Roman" w:hAnsi="Times New Roman" w:cs="Times New Roman"/>
          <w:b/>
        </w:rPr>
        <w:t>Назначение АРВ-препаратов пациентам с затрудненным глотанием</w:t>
      </w:r>
    </w:p>
    <w:p w14:paraId="488A2D4F" w14:textId="77777777" w:rsidR="00F9720C" w:rsidRPr="00216D84" w:rsidRDefault="00F9720C" w:rsidP="00F9720C">
      <w:pPr>
        <w:spacing w:after="0" w:line="240" w:lineRule="auto"/>
        <w:jc w:val="right"/>
        <w:rPr>
          <w:rFonts w:ascii="Times New Roman" w:hAnsi="Times New Roman" w:cs="Times New Roman"/>
        </w:rPr>
      </w:pPr>
    </w:p>
    <w:tbl>
      <w:tblPr>
        <w:tblStyle w:val="TableNormal"/>
        <w:tblW w:w="1119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041"/>
        <w:gridCol w:w="1361"/>
        <w:gridCol w:w="1418"/>
        <w:gridCol w:w="4110"/>
      </w:tblGrid>
      <w:tr w:rsidR="00F9720C" w:rsidRPr="00216D84" w14:paraId="488A2D58" w14:textId="77777777" w:rsidTr="00AA4315">
        <w:trPr>
          <w:trHeight w:val="600"/>
        </w:trPr>
        <w:tc>
          <w:tcPr>
            <w:tcW w:w="2269" w:type="dxa"/>
            <w:shd w:val="clear" w:color="auto" w:fill="auto"/>
          </w:tcPr>
          <w:p w14:paraId="488A2D50" w14:textId="77777777" w:rsidR="00F9720C" w:rsidRPr="00216D84" w:rsidRDefault="00F9720C" w:rsidP="00C0548F">
            <w:pPr>
              <w:spacing w:before="7"/>
              <w:rPr>
                <w:rFonts w:ascii="Times New Roman" w:eastAsia="Arial" w:hAnsi="Times New Roman" w:cs="Times New Roman"/>
                <w:lang w:val="ru-RU" w:eastAsia="en-GB" w:bidi="en-GB"/>
              </w:rPr>
            </w:pPr>
          </w:p>
          <w:p w14:paraId="488A2D51" w14:textId="77777777" w:rsidR="00F9720C" w:rsidRPr="00216D84" w:rsidRDefault="00F9720C" w:rsidP="00C0548F">
            <w:pPr>
              <w:ind w:left="56"/>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Препарат</w:t>
            </w:r>
            <w:proofErr w:type="spellEnd"/>
          </w:p>
        </w:tc>
        <w:tc>
          <w:tcPr>
            <w:tcW w:w="2041" w:type="dxa"/>
            <w:shd w:val="clear" w:color="auto" w:fill="auto"/>
          </w:tcPr>
          <w:p w14:paraId="488A2D52" w14:textId="77777777" w:rsidR="00F9720C" w:rsidRPr="00216D84" w:rsidRDefault="00F9720C" w:rsidP="00C0548F">
            <w:pPr>
              <w:spacing w:before="7"/>
              <w:rPr>
                <w:rFonts w:ascii="Times New Roman" w:eastAsia="Arial" w:hAnsi="Times New Roman" w:cs="Times New Roman"/>
                <w:lang w:val="en-GB" w:eastAsia="en-GB" w:bidi="en-GB"/>
              </w:rPr>
            </w:pPr>
          </w:p>
          <w:p w14:paraId="488A2D53" w14:textId="77777777" w:rsidR="00F9720C" w:rsidRPr="00216D84" w:rsidRDefault="00F9720C" w:rsidP="00C0548F">
            <w:pPr>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Форма</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выпуска</w:t>
            </w:r>
            <w:proofErr w:type="spellEnd"/>
          </w:p>
        </w:tc>
        <w:tc>
          <w:tcPr>
            <w:tcW w:w="1361" w:type="dxa"/>
            <w:shd w:val="clear" w:color="auto" w:fill="auto"/>
          </w:tcPr>
          <w:p w14:paraId="488A2D54" w14:textId="77777777" w:rsidR="00F9720C" w:rsidRPr="00216D84" w:rsidRDefault="00F9720C" w:rsidP="00C0548F">
            <w:pPr>
              <w:spacing w:before="34" w:line="249" w:lineRule="auto"/>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Измель</w:t>
            </w:r>
            <w:proofErr w:type="spellEnd"/>
            <w:r w:rsidRPr="00216D84">
              <w:rPr>
                <w:rFonts w:ascii="Times New Roman" w:eastAsia="Arial" w:hAnsi="Times New Roman" w:cs="Times New Roman"/>
                <w:b/>
                <w:lang w:val="ru-RU" w:eastAsia="en-GB" w:bidi="en-GB"/>
              </w:rPr>
              <w:t>ч</w:t>
            </w:r>
            <w:proofErr w:type="spellStart"/>
            <w:r w:rsidRPr="00216D84">
              <w:rPr>
                <w:rFonts w:ascii="Times New Roman" w:eastAsia="Arial" w:hAnsi="Times New Roman" w:cs="Times New Roman"/>
                <w:b/>
                <w:lang w:val="en-GB" w:eastAsia="en-GB" w:bidi="en-GB"/>
              </w:rPr>
              <w:t>ать</w:t>
            </w:r>
            <w:proofErr w:type="spellEnd"/>
            <w:r w:rsidRPr="00216D84">
              <w:rPr>
                <w:rFonts w:ascii="Times New Roman" w:eastAsia="Arial" w:hAnsi="Times New Roman" w:cs="Times New Roman"/>
                <w:b/>
                <w:lang w:val="en-GB" w:eastAsia="en-GB" w:bidi="en-GB"/>
              </w:rPr>
              <w:t xml:space="preserve"> таблетки</w:t>
            </w:r>
          </w:p>
        </w:tc>
        <w:tc>
          <w:tcPr>
            <w:tcW w:w="1418" w:type="dxa"/>
            <w:shd w:val="clear" w:color="auto" w:fill="auto"/>
          </w:tcPr>
          <w:p w14:paraId="488A2D55" w14:textId="77777777" w:rsidR="00F9720C" w:rsidRPr="00216D84" w:rsidRDefault="00F9720C" w:rsidP="00C0548F">
            <w:pPr>
              <w:spacing w:before="34" w:line="249" w:lineRule="auto"/>
              <w:ind w:left="54" w:right="75"/>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Открывать</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капсулы</w:t>
            </w:r>
            <w:proofErr w:type="spellEnd"/>
          </w:p>
        </w:tc>
        <w:tc>
          <w:tcPr>
            <w:tcW w:w="4110" w:type="dxa"/>
            <w:shd w:val="clear" w:color="auto" w:fill="auto"/>
          </w:tcPr>
          <w:p w14:paraId="488A2D56" w14:textId="77777777" w:rsidR="00F9720C" w:rsidRPr="00216D84" w:rsidRDefault="00F9720C" w:rsidP="00C0548F">
            <w:pPr>
              <w:spacing w:before="7"/>
              <w:rPr>
                <w:rFonts w:ascii="Times New Roman" w:eastAsia="Arial" w:hAnsi="Times New Roman" w:cs="Times New Roman"/>
                <w:lang w:val="en-GB" w:eastAsia="en-GB" w:bidi="en-GB"/>
              </w:rPr>
            </w:pPr>
          </w:p>
          <w:p w14:paraId="488A2D57" w14:textId="77777777" w:rsidR="00F9720C" w:rsidRPr="00216D84" w:rsidRDefault="00F9720C" w:rsidP="00C0548F">
            <w:pPr>
              <w:ind w:left="53"/>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Примечания</w:t>
            </w:r>
            <w:proofErr w:type="spellEnd"/>
          </w:p>
        </w:tc>
      </w:tr>
      <w:tr w:rsidR="00F9720C" w:rsidRPr="00216D84" w14:paraId="488A2D5A" w14:textId="77777777" w:rsidTr="00AA4315">
        <w:trPr>
          <w:trHeight w:val="240"/>
        </w:trPr>
        <w:tc>
          <w:tcPr>
            <w:tcW w:w="11199" w:type="dxa"/>
            <w:gridSpan w:val="5"/>
            <w:shd w:val="clear" w:color="auto" w:fill="auto"/>
          </w:tcPr>
          <w:p w14:paraId="488A2D59" w14:textId="77777777" w:rsidR="00F9720C" w:rsidRPr="00216D84" w:rsidRDefault="00F9720C" w:rsidP="00C0548F">
            <w:pPr>
              <w:spacing w:before="34"/>
              <w:ind w:left="56"/>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НИОТ</w:t>
            </w:r>
          </w:p>
        </w:tc>
      </w:tr>
      <w:tr w:rsidR="00F9720C" w:rsidRPr="00216D84" w14:paraId="488A2D61" w14:textId="77777777" w:rsidTr="00AA4315">
        <w:trPr>
          <w:trHeight w:val="563"/>
        </w:trPr>
        <w:tc>
          <w:tcPr>
            <w:tcW w:w="2269" w:type="dxa"/>
            <w:shd w:val="clear" w:color="auto" w:fill="auto"/>
          </w:tcPr>
          <w:p w14:paraId="488A2D5B"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ABC</w:t>
            </w:r>
          </w:p>
        </w:tc>
        <w:tc>
          <w:tcPr>
            <w:tcW w:w="2041" w:type="dxa"/>
            <w:shd w:val="clear" w:color="auto" w:fill="auto"/>
          </w:tcPr>
          <w:p w14:paraId="488A2D5C"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таблетки (300 мг)</w:t>
            </w:r>
          </w:p>
          <w:p w14:paraId="488A2D5D"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раствор (20 мг/мл)</w:t>
            </w:r>
          </w:p>
        </w:tc>
        <w:tc>
          <w:tcPr>
            <w:tcW w:w="1361" w:type="dxa"/>
            <w:shd w:val="clear" w:color="auto" w:fill="auto"/>
          </w:tcPr>
          <w:p w14:paraId="488A2D5E"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D5F"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60"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Горький вкус. Измельченные таблетки могут быть добавлены в небольшое количество полутвердой пищи или в жидкость, которые следует употребить немедленно</w:t>
            </w:r>
          </w:p>
        </w:tc>
      </w:tr>
      <w:tr w:rsidR="00F9720C" w:rsidRPr="00216D84" w14:paraId="488A2D68" w14:textId="77777777" w:rsidTr="00AA4315">
        <w:trPr>
          <w:trHeight w:val="383"/>
        </w:trPr>
        <w:tc>
          <w:tcPr>
            <w:tcW w:w="2269" w:type="dxa"/>
            <w:shd w:val="clear" w:color="auto" w:fill="auto"/>
          </w:tcPr>
          <w:p w14:paraId="488A2D62"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3TC</w:t>
            </w:r>
          </w:p>
        </w:tc>
        <w:tc>
          <w:tcPr>
            <w:tcW w:w="2041" w:type="dxa"/>
            <w:shd w:val="clear" w:color="auto" w:fill="auto"/>
          </w:tcPr>
          <w:p w14:paraId="488A2D63"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капсулы (200 мг)</w:t>
            </w:r>
          </w:p>
          <w:p w14:paraId="488A2D64"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раствор (10 мг/</w:t>
            </w:r>
            <w:proofErr w:type="gramStart"/>
            <w:r w:rsidRPr="00216D84">
              <w:rPr>
                <w:rFonts w:ascii="Times New Roman" w:eastAsia="Arial" w:hAnsi="Times New Roman" w:cs="Times New Roman"/>
                <w:lang w:val="ru-RU" w:eastAsia="en-GB" w:bidi="en-GB"/>
              </w:rPr>
              <w:t>мл)</w:t>
            </w:r>
            <w:r w:rsidRPr="00216D84">
              <w:rPr>
                <w:rFonts w:ascii="Times New Roman" w:eastAsia="Arial" w:hAnsi="Times New Roman" w:cs="Times New Roman"/>
                <w:position w:val="4"/>
                <w:lang w:val="ru-RU" w:eastAsia="en-GB" w:bidi="en-GB"/>
              </w:rPr>
              <w:t>(</w:t>
            </w:r>
            <w:proofErr w:type="gramEnd"/>
            <w:r w:rsidRPr="00216D84">
              <w:rPr>
                <w:rFonts w:ascii="Times New Roman" w:eastAsia="Arial" w:hAnsi="Times New Roman" w:cs="Times New Roman"/>
                <w:position w:val="4"/>
                <w:lang w:eastAsia="en-GB" w:bidi="en-GB"/>
              </w:rPr>
              <w:t>vii</w:t>
            </w:r>
            <w:r w:rsidRPr="00216D84">
              <w:rPr>
                <w:rFonts w:ascii="Times New Roman" w:eastAsia="Arial" w:hAnsi="Times New Roman" w:cs="Times New Roman"/>
                <w:position w:val="4"/>
                <w:lang w:val="ru-RU" w:eastAsia="en-GB" w:bidi="en-GB"/>
              </w:rPr>
              <w:t>)</w:t>
            </w:r>
          </w:p>
        </w:tc>
        <w:tc>
          <w:tcPr>
            <w:tcW w:w="1361" w:type="dxa"/>
            <w:shd w:val="clear" w:color="auto" w:fill="auto"/>
          </w:tcPr>
          <w:p w14:paraId="488A2D65"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D66"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67"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Измельченные таблетки могут быть добавлены в небольшое количество полутвердой пищи или в жидкость, которые следует употребить немедленно</w:t>
            </w:r>
          </w:p>
        </w:tc>
      </w:tr>
      <w:tr w:rsidR="00F9720C" w:rsidRPr="00216D84" w14:paraId="488A2D6E" w14:textId="77777777" w:rsidTr="00AA4315">
        <w:trPr>
          <w:trHeight w:val="383"/>
        </w:trPr>
        <w:tc>
          <w:tcPr>
            <w:tcW w:w="2269" w:type="dxa"/>
            <w:shd w:val="clear" w:color="auto" w:fill="auto"/>
          </w:tcPr>
          <w:p w14:paraId="488A2D69"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TDF</w:t>
            </w:r>
          </w:p>
        </w:tc>
        <w:tc>
          <w:tcPr>
            <w:tcW w:w="2041" w:type="dxa"/>
            <w:shd w:val="clear" w:color="auto" w:fill="auto"/>
          </w:tcPr>
          <w:p w14:paraId="488A2D6A"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таблетки (300</w:t>
            </w:r>
            <w:r w:rsidRPr="00216D84">
              <w:rPr>
                <w:rFonts w:ascii="Times New Roman" w:eastAsia="Arial" w:hAnsi="Times New Roman" w:cs="Times New Roman"/>
                <w:position w:val="4"/>
                <w:lang w:eastAsia="en-GB" w:bidi="en-GB"/>
              </w:rPr>
              <w:t>(</w:t>
            </w:r>
            <w:proofErr w:type="spellStart"/>
            <w:r w:rsidRPr="00216D84">
              <w:rPr>
                <w:rFonts w:ascii="Times New Roman" w:eastAsia="Arial" w:hAnsi="Times New Roman" w:cs="Times New Roman"/>
                <w:position w:val="4"/>
                <w:lang w:eastAsia="en-GB" w:bidi="en-GB"/>
              </w:rPr>
              <w:t>i</w:t>
            </w:r>
            <w:proofErr w:type="spellEnd"/>
            <w:r w:rsidRPr="00216D84">
              <w:rPr>
                <w:rFonts w:ascii="Times New Roman" w:eastAsia="Arial" w:hAnsi="Times New Roman" w:cs="Times New Roman"/>
                <w:position w:val="4"/>
                <w:lang w:eastAsia="en-GB" w:bidi="en-GB"/>
              </w:rPr>
              <w:t xml:space="preserve">)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6B"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D6C"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6D"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Лучше: растворить в ≥ 1 децилитре воды/сока (апельсинового или виноградного), горький вкус</w:t>
            </w:r>
          </w:p>
        </w:tc>
      </w:tr>
      <w:tr w:rsidR="00F9720C" w:rsidRPr="00216D84" w14:paraId="488A2D74" w14:textId="77777777" w:rsidTr="00AA4315">
        <w:trPr>
          <w:trHeight w:val="203"/>
        </w:trPr>
        <w:tc>
          <w:tcPr>
            <w:tcW w:w="2269" w:type="dxa"/>
            <w:vMerge w:val="restart"/>
            <w:shd w:val="clear" w:color="auto" w:fill="auto"/>
          </w:tcPr>
          <w:p w14:paraId="488A2D6F"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ZDV</w:t>
            </w:r>
          </w:p>
        </w:tc>
        <w:tc>
          <w:tcPr>
            <w:tcW w:w="2041" w:type="dxa"/>
            <w:shd w:val="clear" w:color="auto" w:fill="auto"/>
          </w:tcPr>
          <w:p w14:paraId="488A2D70"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капсулы</w:t>
            </w:r>
            <w:proofErr w:type="spellEnd"/>
            <w:r w:rsidRPr="00216D84">
              <w:rPr>
                <w:rFonts w:ascii="Times New Roman" w:eastAsia="Arial" w:hAnsi="Times New Roman" w:cs="Times New Roman"/>
                <w:lang w:eastAsia="en-GB" w:bidi="en-GB"/>
              </w:rPr>
              <w:t xml:space="preserve"> (250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71"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нет</w:t>
            </w:r>
          </w:p>
        </w:tc>
        <w:tc>
          <w:tcPr>
            <w:tcW w:w="1418" w:type="dxa"/>
            <w:shd w:val="clear" w:color="auto" w:fill="auto"/>
          </w:tcPr>
          <w:p w14:paraId="488A2D72"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нет</w:t>
            </w:r>
          </w:p>
        </w:tc>
        <w:tc>
          <w:tcPr>
            <w:tcW w:w="4110" w:type="dxa"/>
            <w:shd w:val="clear" w:color="auto" w:fill="auto"/>
          </w:tcPr>
          <w:p w14:paraId="488A2D73" w14:textId="77777777" w:rsidR="00F9720C" w:rsidRPr="00216D84" w:rsidRDefault="00F9720C" w:rsidP="00C0548F">
            <w:pPr>
              <w:pStyle w:val="ac"/>
              <w:ind w:left="142"/>
              <w:jc w:val="both"/>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Вяжущий</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горький</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вкус</w:t>
            </w:r>
            <w:proofErr w:type="spellEnd"/>
          </w:p>
        </w:tc>
      </w:tr>
      <w:tr w:rsidR="00F9720C" w:rsidRPr="00216D84" w14:paraId="488A2D7A" w14:textId="77777777" w:rsidTr="00AA4315">
        <w:trPr>
          <w:trHeight w:val="383"/>
        </w:trPr>
        <w:tc>
          <w:tcPr>
            <w:tcW w:w="2269" w:type="dxa"/>
            <w:vMerge/>
            <w:shd w:val="clear" w:color="auto" w:fill="auto"/>
          </w:tcPr>
          <w:p w14:paraId="488A2D75" w14:textId="77777777" w:rsidR="00F9720C" w:rsidRPr="00216D84" w:rsidRDefault="00F9720C" w:rsidP="00C0548F">
            <w:pPr>
              <w:pStyle w:val="ac"/>
              <w:ind w:left="142"/>
              <w:rPr>
                <w:rFonts w:ascii="Times New Roman" w:eastAsia="Arial" w:hAnsi="Times New Roman" w:cs="Times New Roman"/>
                <w:lang w:eastAsia="en-GB" w:bidi="en-GB"/>
              </w:rPr>
            </w:pPr>
          </w:p>
        </w:tc>
        <w:tc>
          <w:tcPr>
            <w:tcW w:w="2041" w:type="dxa"/>
            <w:shd w:val="clear" w:color="auto" w:fill="auto"/>
          </w:tcPr>
          <w:p w14:paraId="488A2D76"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сироп</w:t>
            </w:r>
            <w:proofErr w:type="spellEnd"/>
            <w:r w:rsidRPr="00216D84">
              <w:rPr>
                <w:rFonts w:ascii="Times New Roman" w:eastAsia="Arial" w:hAnsi="Times New Roman" w:cs="Times New Roman"/>
                <w:lang w:eastAsia="en-GB" w:bidi="en-GB"/>
              </w:rPr>
              <w:t xml:space="preserve"> (10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roofErr w:type="spellStart"/>
            <w:r w:rsidRPr="00216D84">
              <w:rPr>
                <w:rFonts w:ascii="Times New Roman" w:eastAsia="Arial" w:hAnsi="Times New Roman" w:cs="Times New Roman"/>
                <w:lang w:eastAsia="en-GB" w:bidi="en-GB"/>
              </w:rPr>
              <w:t>мл</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77" w14:textId="77777777" w:rsidR="00F9720C" w:rsidRPr="00216D84" w:rsidRDefault="00F9720C" w:rsidP="00C0548F">
            <w:pPr>
              <w:pStyle w:val="ac"/>
              <w:ind w:left="142"/>
              <w:rPr>
                <w:rFonts w:ascii="Times New Roman" w:eastAsia="Arial" w:hAnsi="Times New Roman" w:cs="Times New Roman"/>
                <w:lang w:eastAsia="en-GB" w:bidi="en-GB"/>
              </w:rPr>
            </w:pPr>
          </w:p>
        </w:tc>
        <w:tc>
          <w:tcPr>
            <w:tcW w:w="1418" w:type="dxa"/>
            <w:shd w:val="clear" w:color="auto" w:fill="auto"/>
          </w:tcPr>
          <w:p w14:paraId="488A2D78"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79"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Лучше: использовать сироп или вводить внутривенно по 6 мг/кг в день в 5%-м растворе глюкозы</w:t>
            </w:r>
          </w:p>
        </w:tc>
      </w:tr>
      <w:tr w:rsidR="00F9720C" w:rsidRPr="00216D84" w14:paraId="488A2D80" w14:textId="77777777" w:rsidTr="00AA4315">
        <w:trPr>
          <w:trHeight w:val="383"/>
        </w:trPr>
        <w:tc>
          <w:tcPr>
            <w:tcW w:w="2269" w:type="dxa"/>
            <w:shd w:val="clear" w:color="auto" w:fill="auto"/>
          </w:tcPr>
          <w:p w14:paraId="488A2D7B"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TAF/FTC</w:t>
            </w:r>
          </w:p>
        </w:tc>
        <w:tc>
          <w:tcPr>
            <w:tcW w:w="2041" w:type="dxa"/>
            <w:shd w:val="clear" w:color="auto" w:fill="auto"/>
          </w:tcPr>
          <w:p w14:paraId="488A2D7C"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таблетки (25/200 мг </w:t>
            </w:r>
            <w:r w:rsidRPr="00216D84">
              <w:rPr>
                <w:rFonts w:ascii="Times New Roman" w:eastAsia="Arial" w:hAnsi="Times New Roman" w:cs="Times New Roman"/>
                <w:lang w:val="ru-RU" w:eastAsia="en-GB" w:bidi="en-GB"/>
              </w:rPr>
              <w:lastRenderedPageBreak/>
              <w:t xml:space="preserve">и 10/200 </w:t>
            </w:r>
            <w:proofErr w:type="gramStart"/>
            <w:r w:rsidRPr="00216D84">
              <w:rPr>
                <w:rFonts w:ascii="Times New Roman" w:eastAsia="Arial" w:hAnsi="Times New Roman" w:cs="Times New Roman"/>
                <w:position w:val="-3"/>
                <w:lang w:val="ru-RU" w:eastAsia="en-GB" w:bidi="en-GB"/>
              </w:rPr>
              <w:t>мг)</w:t>
            </w:r>
            <w:r w:rsidRPr="00216D84">
              <w:rPr>
                <w:rFonts w:ascii="Times New Roman" w:eastAsia="Arial" w:hAnsi="Times New Roman" w:cs="Times New Roman"/>
                <w:lang w:val="ru-RU" w:eastAsia="en-GB" w:bidi="en-GB"/>
              </w:rPr>
              <w:t>(</w:t>
            </w:r>
            <w:proofErr w:type="gramEnd"/>
            <w:r w:rsidRPr="00216D84">
              <w:rPr>
                <w:rFonts w:ascii="Times New Roman" w:eastAsia="Arial" w:hAnsi="Times New Roman" w:cs="Times New Roman"/>
                <w:lang w:eastAsia="en-GB" w:bidi="en-GB"/>
              </w:rPr>
              <w:t>v</w:t>
            </w:r>
            <w:r w:rsidRPr="00216D84">
              <w:rPr>
                <w:rFonts w:ascii="Times New Roman" w:eastAsia="Arial" w:hAnsi="Times New Roman" w:cs="Times New Roman"/>
                <w:lang w:val="ru-RU" w:eastAsia="en-GB" w:bidi="en-GB"/>
              </w:rPr>
              <w:t>)</w:t>
            </w:r>
          </w:p>
        </w:tc>
        <w:tc>
          <w:tcPr>
            <w:tcW w:w="1361" w:type="dxa"/>
            <w:shd w:val="clear" w:color="auto" w:fill="auto"/>
          </w:tcPr>
          <w:p w14:paraId="488A2D7D"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lastRenderedPageBreak/>
              <w:t>нет</w:t>
            </w:r>
          </w:p>
        </w:tc>
        <w:tc>
          <w:tcPr>
            <w:tcW w:w="1418" w:type="dxa"/>
            <w:shd w:val="clear" w:color="auto" w:fill="auto"/>
          </w:tcPr>
          <w:p w14:paraId="488A2D7E"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7F"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Необходимо проглотить таблетку целиком. Таблетку не следует </w:t>
            </w:r>
            <w:r w:rsidRPr="00216D84">
              <w:rPr>
                <w:rFonts w:ascii="Times New Roman" w:eastAsia="Arial" w:hAnsi="Times New Roman" w:cs="Times New Roman"/>
                <w:lang w:val="ru-RU" w:eastAsia="en-GB" w:bidi="en-GB"/>
              </w:rPr>
              <w:lastRenderedPageBreak/>
              <w:t>разжевывать, разламывать, разрезать или измельчать</w:t>
            </w:r>
          </w:p>
        </w:tc>
      </w:tr>
      <w:tr w:rsidR="00F9720C" w:rsidRPr="00216D84" w14:paraId="488A2D86" w14:textId="77777777" w:rsidTr="00AA4315">
        <w:trPr>
          <w:trHeight w:val="383"/>
        </w:trPr>
        <w:tc>
          <w:tcPr>
            <w:tcW w:w="2269" w:type="dxa"/>
            <w:shd w:val="clear" w:color="auto" w:fill="auto"/>
          </w:tcPr>
          <w:p w14:paraId="488A2D81"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lastRenderedPageBreak/>
              <w:t>TDF/FTC</w:t>
            </w:r>
          </w:p>
        </w:tc>
        <w:tc>
          <w:tcPr>
            <w:tcW w:w="2041" w:type="dxa"/>
            <w:shd w:val="clear" w:color="auto" w:fill="auto"/>
          </w:tcPr>
          <w:p w14:paraId="488A2D82"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таблетки (300</w:t>
            </w:r>
            <w:r w:rsidRPr="00216D84">
              <w:rPr>
                <w:rFonts w:ascii="Times New Roman" w:eastAsia="Arial" w:hAnsi="Times New Roman" w:cs="Times New Roman"/>
                <w:position w:val="4"/>
                <w:lang w:eastAsia="en-GB" w:bidi="en-GB"/>
              </w:rPr>
              <w:t>(</w:t>
            </w:r>
            <w:proofErr w:type="spellStart"/>
            <w:r w:rsidRPr="00216D84">
              <w:rPr>
                <w:rFonts w:ascii="Times New Roman" w:eastAsia="Arial" w:hAnsi="Times New Roman" w:cs="Times New Roman"/>
                <w:position w:val="4"/>
                <w:lang w:eastAsia="en-GB" w:bidi="en-GB"/>
              </w:rPr>
              <w:t>i</w:t>
            </w:r>
            <w:proofErr w:type="spellEnd"/>
            <w:r w:rsidRPr="00216D84">
              <w:rPr>
                <w:rFonts w:ascii="Times New Roman" w:eastAsia="Arial" w:hAnsi="Times New Roman" w:cs="Times New Roman"/>
                <w:position w:val="4"/>
                <w:lang w:eastAsia="en-GB" w:bidi="en-GB"/>
              </w:rPr>
              <w:t>)</w:t>
            </w:r>
            <w:r w:rsidRPr="00216D84">
              <w:rPr>
                <w:rFonts w:ascii="Times New Roman" w:eastAsia="Arial" w:hAnsi="Times New Roman" w:cs="Times New Roman"/>
                <w:lang w:eastAsia="en-GB" w:bidi="en-GB"/>
              </w:rPr>
              <w:t xml:space="preserve">/200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83"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D84"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85"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Лучше: растворить в ≥ 1 децилитре воды/сока (апельсинового или виноградного), горький вкус</w:t>
            </w:r>
          </w:p>
        </w:tc>
      </w:tr>
      <w:tr w:rsidR="00F9720C" w:rsidRPr="00216D84" w14:paraId="488A2D8C" w14:textId="77777777" w:rsidTr="00AA4315">
        <w:trPr>
          <w:trHeight w:val="203"/>
        </w:trPr>
        <w:tc>
          <w:tcPr>
            <w:tcW w:w="2269" w:type="dxa"/>
            <w:shd w:val="clear" w:color="auto" w:fill="auto"/>
          </w:tcPr>
          <w:p w14:paraId="488A2D87"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ABC/3TC</w:t>
            </w:r>
          </w:p>
        </w:tc>
        <w:tc>
          <w:tcPr>
            <w:tcW w:w="2041" w:type="dxa"/>
            <w:shd w:val="clear" w:color="auto" w:fill="auto"/>
          </w:tcPr>
          <w:p w14:paraId="488A2D88"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таблетки (600/300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89"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нет</w:t>
            </w:r>
          </w:p>
        </w:tc>
        <w:tc>
          <w:tcPr>
            <w:tcW w:w="1418" w:type="dxa"/>
            <w:shd w:val="clear" w:color="auto" w:fill="auto"/>
          </w:tcPr>
          <w:p w14:paraId="488A2D8A"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8B" w14:textId="77777777" w:rsidR="00F9720C" w:rsidRPr="00216D84" w:rsidRDefault="00F9720C" w:rsidP="00C0548F">
            <w:pPr>
              <w:pStyle w:val="ac"/>
              <w:ind w:left="142"/>
              <w:jc w:val="both"/>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Использовать</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раствор</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отдельных</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компонентов</w:t>
            </w:r>
            <w:proofErr w:type="spellEnd"/>
          </w:p>
        </w:tc>
      </w:tr>
      <w:tr w:rsidR="00F9720C" w:rsidRPr="00216D84" w14:paraId="488A2D92" w14:textId="77777777" w:rsidTr="00AA4315">
        <w:trPr>
          <w:trHeight w:val="383"/>
        </w:trPr>
        <w:tc>
          <w:tcPr>
            <w:tcW w:w="2269" w:type="dxa"/>
            <w:shd w:val="clear" w:color="auto" w:fill="auto"/>
          </w:tcPr>
          <w:p w14:paraId="488A2D8D"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ZDV/3TC</w:t>
            </w:r>
          </w:p>
        </w:tc>
        <w:tc>
          <w:tcPr>
            <w:tcW w:w="2041" w:type="dxa"/>
            <w:shd w:val="clear" w:color="auto" w:fill="auto"/>
          </w:tcPr>
          <w:p w14:paraId="488A2D8E"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таблетки (300/150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8F"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D90"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91"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Разболтать в воде (≥ 15 мл); другой вариант: использовать раствор отдельных компонентов</w:t>
            </w:r>
          </w:p>
        </w:tc>
      </w:tr>
      <w:tr w:rsidR="00F9720C" w:rsidRPr="00216D84" w14:paraId="488A2D98" w14:textId="77777777" w:rsidTr="00AA4315">
        <w:trPr>
          <w:trHeight w:val="203"/>
        </w:trPr>
        <w:tc>
          <w:tcPr>
            <w:tcW w:w="2269" w:type="dxa"/>
            <w:shd w:val="clear" w:color="auto" w:fill="auto"/>
          </w:tcPr>
          <w:p w14:paraId="488A2D93"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ABC/3TC/ZDV</w:t>
            </w:r>
          </w:p>
        </w:tc>
        <w:tc>
          <w:tcPr>
            <w:tcW w:w="2041" w:type="dxa"/>
            <w:shd w:val="clear" w:color="auto" w:fill="auto"/>
          </w:tcPr>
          <w:p w14:paraId="488A2D94"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таблетки (300/150/300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95"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нет</w:t>
            </w:r>
          </w:p>
        </w:tc>
        <w:tc>
          <w:tcPr>
            <w:tcW w:w="1418" w:type="dxa"/>
            <w:shd w:val="clear" w:color="auto" w:fill="auto"/>
          </w:tcPr>
          <w:p w14:paraId="488A2D96"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97" w14:textId="77777777" w:rsidR="00F9720C" w:rsidRPr="00216D84" w:rsidRDefault="00F9720C" w:rsidP="00C0548F">
            <w:pPr>
              <w:pStyle w:val="ac"/>
              <w:ind w:left="142"/>
              <w:jc w:val="both"/>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Использовать</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раствор</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отдельных</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компонентов</w:t>
            </w:r>
            <w:proofErr w:type="spellEnd"/>
          </w:p>
        </w:tc>
      </w:tr>
      <w:tr w:rsidR="00F9720C" w:rsidRPr="00216D84" w14:paraId="488A2D9A" w14:textId="77777777" w:rsidTr="00AA4315">
        <w:trPr>
          <w:trHeight w:val="240"/>
        </w:trPr>
        <w:tc>
          <w:tcPr>
            <w:tcW w:w="11199" w:type="dxa"/>
            <w:gridSpan w:val="5"/>
            <w:shd w:val="clear" w:color="auto" w:fill="auto"/>
          </w:tcPr>
          <w:p w14:paraId="488A2D99" w14:textId="77777777" w:rsidR="00F9720C" w:rsidRPr="00216D84" w:rsidRDefault="00F9720C" w:rsidP="00C0548F">
            <w:pPr>
              <w:pStyle w:val="ac"/>
              <w:ind w:left="142"/>
              <w:rPr>
                <w:rFonts w:ascii="Times New Roman" w:eastAsia="Arial" w:hAnsi="Times New Roman" w:cs="Times New Roman"/>
                <w:b/>
                <w:lang w:eastAsia="en-GB" w:bidi="en-GB"/>
              </w:rPr>
            </w:pPr>
            <w:r w:rsidRPr="00216D84">
              <w:rPr>
                <w:rFonts w:ascii="Times New Roman" w:eastAsia="Arial" w:hAnsi="Times New Roman" w:cs="Times New Roman"/>
                <w:b/>
                <w:lang w:eastAsia="en-GB" w:bidi="en-GB"/>
              </w:rPr>
              <w:t>ННИОТ</w:t>
            </w:r>
          </w:p>
        </w:tc>
      </w:tr>
      <w:tr w:rsidR="00F9720C" w:rsidRPr="00216D84" w14:paraId="488A2DA0" w14:textId="77777777" w:rsidTr="00AA4315">
        <w:trPr>
          <w:trHeight w:val="203"/>
        </w:trPr>
        <w:tc>
          <w:tcPr>
            <w:tcW w:w="2269" w:type="dxa"/>
            <w:vMerge w:val="restart"/>
            <w:shd w:val="clear" w:color="auto" w:fill="auto"/>
          </w:tcPr>
          <w:p w14:paraId="488A2D9B"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EFV</w:t>
            </w:r>
          </w:p>
        </w:tc>
        <w:tc>
          <w:tcPr>
            <w:tcW w:w="2041" w:type="dxa"/>
            <w:shd w:val="clear" w:color="auto" w:fill="auto"/>
          </w:tcPr>
          <w:p w14:paraId="488A2D9C"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таблетки (600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9D"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D9E"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vMerge w:val="restart"/>
            <w:shd w:val="clear" w:color="auto" w:fill="auto"/>
          </w:tcPr>
          <w:p w14:paraId="488A2D9F"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Трудно растворяется; раствор обладает меньшей биодоступностью; если масса </w:t>
            </w:r>
            <w:proofErr w:type="gramStart"/>
            <w:r w:rsidRPr="00216D84">
              <w:rPr>
                <w:rFonts w:ascii="Times New Roman" w:eastAsia="Arial" w:hAnsi="Times New Roman" w:cs="Times New Roman"/>
                <w:lang w:val="ru-RU" w:eastAsia="en-GB" w:bidi="en-GB"/>
              </w:rPr>
              <w:t>тела &gt;</w:t>
            </w:r>
            <w:proofErr w:type="gramEnd"/>
            <w:r w:rsidRPr="00216D84">
              <w:rPr>
                <w:rFonts w:ascii="Times New Roman" w:eastAsia="Arial" w:hAnsi="Times New Roman" w:cs="Times New Roman"/>
                <w:lang w:val="ru-RU" w:eastAsia="en-GB" w:bidi="en-GB"/>
              </w:rPr>
              <w:t xml:space="preserve"> 40 кг, использовать дозу 720 мг</w:t>
            </w:r>
          </w:p>
        </w:tc>
      </w:tr>
      <w:tr w:rsidR="00F9720C" w:rsidRPr="00216D84" w14:paraId="488A2DA6" w14:textId="77777777" w:rsidTr="00AA4315">
        <w:trPr>
          <w:trHeight w:val="203"/>
        </w:trPr>
        <w:tc>
          <w:tcPr>
            <w:tcW w:w="2269" w:type="dxa"/>
            <w:vMerge/>
            <w:shd w:val="clear" w:color="auto" w:fill="auto"/>
          </w:tcPr>
          <w:p w14:paraId="488A2DA1" w14:textId="77777777" w:rsidR="00F9720C" w:rsidRPr="00216D84" w:rsidRDefault="00F9720C" w:rsidP="00C0548F">
            <w:pPr>
              <w:pStyle w:val="ac"/>
              <w:ind w:left="142"/>
              <w:rPr>
                <w:rFonts w:ascii="Times New Roman" w:eastAsia="Arial" w:hAnsi="Times New Roman" w:cs="Times New Roman"/>
                <w:lang w:val="ru-RU" w:eastAsia="en-GB" w:bidi="en-GB"/>
              </w:rPr>
            </w:pPr>
          </w:p>
        </w:tc>
        <w:tc>
          <w:tcPr>
            <w:tcW w:w="2041" w:type="dxa"/>
            <w:shd w:val="clear" w:color="auto" w:fill="auto"/>
          </w:tcPr>
          <w:p w14:paraId="488A2DA2"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капсулы</w:t>
            </w:r>
            <w:proofErr w:type="spellEnd"/>
            <w:r w:rsidRPr="00216D84">
              <w:rPr>
                <w:rFonts w:ascii="Times New Roman" w:eastAsia="Arial" w:hAnsi="Times New Roman" w:cs="Times New Roman"/>
                <w:lang w:eastAsia="en-GB" w:bidi="en-GB"/>
              </w:rPr>
              <w:t xml:space="preserve"> (50, 100, 200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A3"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нет</w:t>
            </w:r>
          </w:p>
        </w:tc>
        <w:tc>
          <w:tcPr>
            <w:tcW w:w="1418" w:type="dxa"/>
            <w:shd w:val="clear" w:color="auto" w:fill="auto"/>
          </w:tcPr>
          <w:p w14:paraId="488A2DA4"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4110" w:type="dxa"/>
            <w:vMerge/>
            <w:shd w:val="clear" w:color="auto" w:fill="auto"/>
          </w:tcPr>
          <w:p w14:paraId="488A2DA5" w14:textId="77777777" w:rsidR="00F9720C" w:rsidRPr="00216D84" w:rsidRDefault="00F9720C" w:rsidP="00C0548F">
            <w:pPr>
              <w:pStyle w:val="ac"/>
              <w:ind w:left="142"/>
              <w:rPr>
                <w:rFonts w:ascii="Times New Roman" w:eastAsia="Arial" w:hAnsi="Times New Roman" w:cs="Times New Roman"/>
                <w:lang w:eastAsia="en-GB" w:bidi="en-GB"/>
              </w:rPr>
            </w:pPr>
          </w:p>
        </w:tc>
      </w:tr>
      <w:tr w:rsidR="00F9720C" w:rsidRPr="00216D84" w14:paraId="488A2DAC" w14:textId="77777777" w:rsidTr="00AA4315">
        <w:trPr>
          <w:trHeight w:val="203"/>
        </w:trPr>
        <w:tc>
          <w:tcPr>
            <w:tcW w:w="2269" w:type="dxa"/>
            <w:vMerge/>
            <w:shd w:val="clear" w:color="auto" w:fill="auto"/>
          </w:tcPr>
          <w:p w14:paraId="488A2DA7" w14:textId="77777777" w:rsidR="00F9720C" w:rsidRPr="00216D84" w:rsidRDefault="00F9720C" w:rsidP="00C0548F">
            <w:pPr>
              <w:pStyle w:val="ac"/>
              <w:ind w:left="142"/>
              <w:rPr>
                <w:rFonts w:ascii="Times New Roman" w:eastAsia="Arial" w:hAnsi="Times New Roman" w:cs="Times New Roman"/>
                <w:lang w:eastAsia="en-GB" w:bidi="en-GB"/>
              </w:rPr>
            </w:pPr>
          </w:p>
        </w:tc>
        <w:tc>
          <w:tcPr>
            <w:tcW w:w="2041" w:type="dxa"/>
            <w:shd w:val="clear" w:color="auto" w:fill="auto"/>
          </w:tcPr>
          <w:p w14:paraId="488A2DA8"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раствор</w:t>
            </w:r>
            <w:proofErr w:type="spellEnd"/>
            <w:r w:rsidRPr="00216D84">
              <w:rPr>
                <w:rFonts w:ascii="Times New Roman" w:eastAsia="Arial" w:hAnsi="Times New Roman" w:cs="Times New Roman"/>
                <w:lang w:eastAsia="en-GB" w:bidi="en-GB"/>
              </w:rPr>
              <w:t xml:space="preserve"> (30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roofErr w:type="spellStart"/>
            <w:r w:rsidRPr="00216D84">
              <w:rPr>
                <w:rFonts w:ascii="Times New Roman" w:eastAsia="Arial" w:hAnsi="Times New Roman" w:cs="Times New Roman"/>
                <w:lang w:eastAsia="en-GB" w:bidi="en-GB"/>
              </w:rPr>
              <w:t>мл</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A9" w14:textId="77777777" w:rsidR="00F9720C" w:rsidRPr="00216D84" w:rsidRDefault="00F9720C" w:rsidP="00C0548F">
            <w:pPr>
              <w:pStyle w:val="ac"/>
              <w:ind w:left="142"/>
              <w:rPr>
                <w:rFonts w:ascii="Times New Roman" w:eastAsia="Arial" w:hAnsi="Times New Roman" w:cs="Times New Roman"/>
                <w:lang w:eastAsia="en-GB" w:bidi="en-GB"/>
              </w:rPr>
            </w:pPr>
          </w:p>
        </w:tc>
        <w:tc>
          <w:tcPr>
            <w:tcW w:w="1418" w:type="dxa"/>
            <w:shd w:val="clear" w:color="auto" w:fill="auto"/>
          </w:tcPr>
          <w:p w14:paraId="488A2DAA"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vMerge/>
            <w:shd w:val="clear" w:color="auto" w:fill="auto"/>
          </w:tcPr>
          <w:p w14:paraId="488A2DAB" w14:textId="77777777" w:rsidR="00F9720C" w:rsidRPr="00216D84" w:rsidRDefault="00F9720C" w:rsidP="00C0548F">
            <w:pPr>
              <w:pStyle w:val="ac"/>
              <w:ind w:left="142"/>
              <w:rPr>
                <w:rFonts w:ascii="Times New Roman" w:eastAsia="Arial" w:hAnsi="Times New Roman" w:cs="Times New Roman"/>
                <w:lang w:eastAsia="en-GB" w:bidi="en-GB"/>
              </w:rPr>
            </w:pPr>
          </w:p>
        </w:tc>
      </w:tr>
      <w:tr w:rsidR="00F9720C" w:rsidRPr="00216D84" w14:paraId="488A2DB2" w14:textId="77777777" w:rsidTr="00AA4315">
        <w:trPr>
          <w:trHeight w:val="563"/>
        </w:trPr>
        <w:tc>
          <w:tcPr>
            <w:tcW w:w="2269" w:type="dxa"/>
            <w:shd w:val="clear" w:color="auto" w:fill="auto"/>
          </w:tcPr>
          <w:p w14:paraId="488A2DAD"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ETV</w:t>
            </w:r>
          </w:p>
        </w:tc>
        <w:tc>
          <w:tcPr>
            <w:tcW w:w="2041" w:type="dxa"/>
            <w:shd w:val="clear" w:color="auto" w:fill="auto"/>
          </w:tcPr>
          <w:p w14:paraId="488A2DAE"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таблетки (200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AF"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нет</w:t>
            </w:r>
          </w:p>
        </w:tc>
        <w:tc>
          <w:tcPr>
            <w:tcW w:w="1418" w:type="dxa"/>
            <w:shd w:val="clear" w:color="auto" w:fill="auto"/>
          </w:tcPr>
          <w:p w14:paraId="488A2DB0"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B1"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Разболтать в воде (≥ 5 мл). В стакан следует добавить воду по несколько раз,</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каждый</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раз</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раствор</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должен</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быть</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полностью</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spacing w:val="-4"/>
                <w:lang w:val="ru-RU" w:eastAsia="en-GB" w:bidi="en-GB"/>
              </w:rPr>
              <w:t>выпит,</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чтобы</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гарантировать потребление целой дозы</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препарата.</w:t>
            </w:r>
          </w:p>
        </w:tc>
      </w:tr>
      <w:tr w:rsidR="00F9720C" w:rsidRPr="00216D84" w14:paraId="488A2DB9" w14:textId="77777777" w:rsidTr="00AA4315">
        <w:trPr>
          <w:trHeight w:val="383"/>
        </w:trPr>
        <w:tc>
          <w:tcPr>
            <w:tcW w:w="2269" w:type="dxa"/>
            <w:shd w:val="clear" w:color="auto" w:fill="auto"/>
          </w:tcPr>
          <w:p w14:paraId="488A2DB3"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NVP</w:t>
            </w:r>
          </w:p>
        </w:tc>
        <w:tc>
          <w:tcPr>
            <w:tcW w:w="2041" w:type="dxa"/>
            <w:shd w:val="clear" w:color="auto" w:fill="auto"/>
          </w:tcPr>
          <w:p w14:paraId="488A2DB4"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таблетки (200, 400 мг</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eastAsia="en-GB" w:bidi="en-GB"/>
              </w:rPr>
              <w:t>ii</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lang w:val="ru-RU" w:eastAsia="en-GB" w:bidi="en-GB"/>
              </w:rPr>
              <w:t>)</w:t>
            </w:r>
          </w:p>
          <w:p w14:paraId="488A2DB5"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суспензия (10 мг/мл)</w:t>
            </w:r>
          </w:p>
        </w:tc>
        <w:tc>
          <w:tcPr>
            <w:tcW w:w="1361" w:type="dxa"/>
            <w:shd w:val="clear" w:color="auto" w:fill="auto"/>
          </w:tcPr>
          <w:p w14:paraId="488A2DB6"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w w:val="105"/>
                <w:position w:val="-3"/>
                <w:lang w:eastAsia="en-GB" w:bidi="en-GB"/>
              </w:rPr>
              <w:t>да</w:t>
            </w:r>
            <w:proofErr w:type="spellEnd"/>
            <w:r w:rsidRPr="00216D84">
              <w:rPr>
                <w:rFonts w:ascii="Times New Roman" w:eastAsia="Arial" w:hAnsi="Times New Roman" w:cs="Times New Roman"/>
                <w:w w:val="105"/>
                <w:lang w:eastAsia="en-GB" w:bidi="en-GB"/>
              </w:rPr>
              <w:t>(ii)</w:t>
            </w:r>
          </w:p>
        </w:tc>
        <w:tc>
          <w:tcPr>
            <w:tcW w:w="1418" w:type="dxa"/>
            <w:shd w:val="clear" w:color="auto" w:fill="auto"/>
          </w:tcPr>
          <w:p w14:paraId="488A2DB7"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B8" w14:textId="77777777" w:rsidR="00F9720C" w:rsidRPr="00216D84" w:rsidRDefault="00F9720C" w:rsidP="00C0548F">
            <w:pPr>
              <w:pStyle w:val="ac"/>
              <w:ind w:left="142"/>
              <w:jc w:val="both"/>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Растворить</w:t>
            </w:r>
            <w:proofErr w:type="spellEnd"/>
            <w:r w:rsidRPr="00216D84">
              <w:rPr>
                <w:rFonts w:ascii="Times New Roman" w:eastAsia="Arial" w:hAnsi="Times New Roman" w:cs="Times New Roman"/>
                <w:lang w:eastAsia="en-GB" w:bidi="en-GB"/>
              </w:rPr>
              <w:t xml:space="preserve"> в </w:t>
            </w:r>
            <w:proofErr w:type="spellStart"/>
            <w:r w:rsidRPr="00216D84">
              <w:rPr>
                <w:rFonts w:ascii="Times New Roman" w:eastAsia="Arial" w:hAnsi="Times New Roman" w:cs="Times New Roman"/>
                <w:lang w:eastAsia="en-GB" w:bidi="en-GB"/>
              </w:rPr>
              <w:t>воде</w:t>
            </w:r>
            <w:proofErr w:type="spellEnd"/>
          </w:p>
        </w:tc>
      </w:tr>
      <w:tr w:rsidR="00F9720C" w:rsidRPr="00216D84" w14:paraId="488A2DBF" w14:textId="77777777" w:rsidTr="00AA4315">
        <w:trPr>
          <w:trHeight w:val="383"/>
        </w:trPr>
        <w:tc>
          <w:tcPr>
            <w:tcW w:w="2269" w:type="dxa"/>
            <w:shd w:val="clear" w:color="auto" w:fill="auto"/>
          </w:tcPr>
          <w:p w14:paraId="488A2DBA"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RPV</w:t>
            </w:r>
          </w:p>
        </w:tc>
        <w:tc>
          <w:tcPr>
            <w:tcW w:w="2041" w:type="dxa"/>
            <w:shd w:val="clear" w:color="auto" w:fill="auto"/>
          </w:tcPr>
          <w:p w14:paraId="488A2DBB"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таблетки (25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BC"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нет</w:t>
            </w:r>
          </w:p>
        </w:tc>
        <w:tc>
          <w:tcPr>
            <w:tcW w:w="1418" w:type="dxa"/>
            <w:shd w:val="clear" w:color="auto" w:fill="auto"/>
          </w:tcPr>
          <w:p w14:paraId="488A2DBD"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BE"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Измельчение таблеток и добавление в жидкость не рекомендуется. </w:t>
            </w:r>
            <w:r w:rsidRPr="00216D84">
              <w:rPr>
                <w:rFonts w:ascii="Times New Roman" w:eastAsia="Arial" w:hAnsi="Times New Roman" w:cs="Times New Roman"/>
                <w:lang w:eastAsia="en-GB" w:bidi="en-GB"/>
              </w:rPr>
              <w:t>RPV</w:t>
            </w:r>
            <w:r w:rsidRPr="00216D84">
              <w:rPr>
                <w:rFonts w:ascii="Times New Roman" w:eastAsia="Arial" w:hAnsi="Times New Roman" w:cs="Times New Roman"/>
                <w:lang w:val="ru-RU" w:eastAsia="en-GB" w:bidi="en-GB"/>
              </w:rPr>
              <w:t xml:space="preserve"> нерастворим в воде в широком диапазоне </w:t>
            </w:r>
            <w:r w:rsidRPr="00216D84">
              <w:rPr>
                <w:rFonts w:ascii="Times New Roman" w:eastAsia="Arial" w:hAnsi="Times New Roman" w:cs="Times New Roman"/>
                <w:lang w:eastAsia="en-GB" w:bidi="en-GB"/>
              </w:rPr>
              <w:t>pH</w:t>
            </w:r>
            <w:r w:rsidRPr="00216D84">
              <w:rPr>
                <w:rFonts w:ascii="Times New Roman" w:eastAsia="Arial" w:hAnsi="Times New Roman" w:cs="Times New Roman"/>
                <w:lang w:val="ru-RU" w:eastAsia="en-GB" w:bidi="en-GB"/>
              </w:rPr>
              <w:t>.</w:t>
            </w:r>
          </w:p>
        </w:tc>
      </w:tr>
      <w:tr w:rsidR="00F9720C" w:rsidRPr="00216D84" w14:paraId="488A2DC5" w14:textId="77777777" w:rsidTr="00AA4315">
        <w:trPr>
          <w:trHeight w:val="203"/>
        </w:trPr>
        <w:tc>
          <w:tcPr>
            <w:tcW w:w="2269" w:type="dxa"/>
            <w:shd w:val="clear" w:color="auto" w:fill="auto"/>
          </w:tcPr>
          <w:p w14:paraId="488A2DC0"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TDF/FTC/EFV</w:t>
            </w:r>
          </w:p>
        </w:tc>
        <w:tc>
          <w:tcPr>
            <w:tcW w:w="2041" w:type="dxa"/>
            <w:shd w:val="clear" w:color="auto" w:fill="auto"/>
          </w:tcPr>
          <w:p w14:paraId="488A2DC1"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таблетки (300</w:t>
            </w:r>
            <w:r w:rsidRPr="00216D84">
              <w:rPr>
                <w:rFonts w:ascii="Times New Roman" w:eastAsia="Arial" w:hAnsi="Times New Roman" w:cs="Times New Roman"/>
                <w:position w:val="4"/>
                <w:lang w:eastAsia="en-GB" w:bidi="en-GB"/>
              </w:rPr>
              <w:t>(</w:t>
            </w:r>
            <w:proofErr w:type="spellStart"/>
            <w:r w:rsidRPr="00216D84">
              <w:rPr>
                <w:rFonts w:ascii="Times New Roman" w:eastAsia="Arial" w:hAnsi="Times New Roman" w:cs="Times New Roman"/>
                <w:position w:val="4"/>
                <w:lang w:eastAsia="en-GB" w:bidi="en-GB"/>
              </w:rPr>
              <w:t>i</w:t>
            </w:r>
            <w:proofErr w:type="spellEnd"/>
            <w:r w:rsidRPr="00216D84">
              <w:rPr>
                <w:rFonts w:ascii="Times New Roman" w:eastAsia="Arial" w:hAnsi="Times New Roman" w:cs="Times New Roman"/>
                <w:position w:val="4"/>
                <w:lang w:eastAsia="en-GB" w:bidi="en-GB"/>
              </w:rPr>
              <w:t>)</w:t>
            </w:r>
            <w:r w:rsidRPr="00216D84">
              <w:rPr>
                <w:rFonts w:ascii="Times New Roman" w:eastAsia="Arial" w:hAnsi="Times New Roman" w:cs="Times New Roman"/>
                <w:lang w:eastAsia="en-GB" w:bidi="en-GB"/>
              </w:rPr>
              <w:t xml:space="preserve">/200/600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C2"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нет</w:t>
            </w:r>
          </w:p>
        </w:tc>
        <w:tc>
          <w:tcPr>
            <w:tcW w:w="1418" w:type="dxa"/>
            <w:shd w:val="clear" w:color="auto" w:fill="auto"/>
          </w:tcPr>
          <w:p w14:paraId="488A2DC3"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C4" w14:textId="77777777" w:rsidR="00F9720C" w:rsidRPr="00216D84" w:rsidRDefault="00F9720C" w:rsidP="00C0548F">
            <w:pPr>
              <w:pStyle w:val="ac"/>
              <w:ind w:left="142"/>
              <w:jc w:val="both"/>
              <w:rPr>
                <w:rFonts w:ascii="Times New Roman" w:eastAsia="Arial" w:hAnsi="Times New Roman" w:cs="Times New Roman"/>
                <w:lang w:eastAsia="en-GB" w:bidi="en-GB"/>
              </w:rPr>
            </w:pPr>
          </w:p>
        </w:tc>
      </w:tr>
      <w:tr w:rsidR="00F9720C" w:rsidRPr="00216D84" w14:paraId="488A2DCB" w14:textId="77777777" w:rsidTr="00AA4315">
        <w:trPr>
          <w:trHeight w:val="383"/>
        </w:trPr>
        <w:tc>
          <w:tcPr>
            <w:tcW w:w="2269" w:type="dxa"/>
            <w:shd w:val="clear" w:color="auto" w:fill="auto"/>
          </w:tcPr>
          <w:p w14:paraId="488A2DC6"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TАF/FTC/RPV</w:t>
            </w:r>
          </w:p>
        </w:tc>
        <w:tc>
          <w:tcPr>
            <w:tcW w:w="2041" w:type="dxa"/>
            <w:shd w:val="clear" w:color="auto" w:fill="auto"/>
          </w:tcPr>
          <w:p w14:paraId="488A2DC7"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таблетки (25/200/25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C8"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нет</w:t>
            </w:r>
          </w:p>
        </w:tc>
        <w:tc>
          <w:tcPr>
            <w:tcW w:w="1418" w:type="dxa"/>
            <w:shd w:val="clear" w:color="auto" w:fill="auto"/>
          </w:tcPr>
          <w:p w14:paraId="488A2DC9"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CA"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Необходимо проглотить таблетку целиком. Таблетку не следует разжевывать, измельчать или дробить</w:t>
            </w:r>
          </w:p>
        </w:tc>
      </w:tr>
      <w:tr w:rsidR="00F9720C" w:rsidRPr="00216D84" w14:paraId="488A2DD1" w14:textId="77777777" w:rsidTr="00AA4315">
        <w:trPr>
          <w:trHeight w:val="383"/>
        </w:trPr>
        <w:tc>
          <w:tcPr>
            <w:tcW w:w="2269" w:type="dxa"/>
            <w:shd w:val="clear" w:color="auto" w:fill="auto"/>
          </w:tcPr>
          <w:p w14:paraId="488A2DCC"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TDF/FTC/RPV</w:t>
            </w:r>
          </w:p>
        </w:tc>
        <w:tc>
          <w:tcPr>
            <w:tcW w:w="2041" w:type="dxa"/>
            <w:shd w:val="clear" w:color="auto" w:fill="auto"/>
          </w:tcPr>
          <w:p w14:paraId="488A2DCD"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таблетки (300</w:t>
            </w:r>
            <w:r w:rsidRPr="00216D84">
              <w:rPr>
                <w:rFonts w:ascii="Times New Roman" w:eastAsia="Arial" w:hAnsi="Times New Roman" w:cs="Times New Roman"/>
                <w:position w:val="4"/>
                <w:lang w:eastAsia="en-GB" w:bidi="en-GB"/>
              </w:rPr>
              <w:t>(</w:t>
            </w:r>
            <w:proofErr w:type="spellStart"/>
            <w:r w:rsidRPr="00216D84">
              <w:rPr>
                <w:rFonts w:ascii="Times New Roman" w:eastAsia="Arial" w:hAnsi="Times New Roman" w:cs="Times New Roman"/>
                <w:position w:val="4"/>
                <w:lang w:eastAsia="en-GB" w:bidi="en-GB"/>
              </w:rPr>
              <w:t>i</w:t>
            </w:r>
            <w:proofErr w:type="spellEnd"/>
            <w:r w:rsidRPr="00216D84">
              <w:rPr>
                <w:rFonts w:ascii="Times New Roman" w:eastAsia="Arial" w:hAnsi="Times New Roman" w:cs="Times New Roman"/>
                <w:position w:val="4"/>
                <w:lang w:eastAsia="en-GB" w:bidi="en-GB"/>
              </w:rPr>
              <w:t>)</w:t>
            </w:r>
            <w:r w:rsidRPr="00216D84">
              <w:rPr>
                <w:rFonts w:ascii="Times New Roman" w:eastAsia="Arial" w:hAnsi="Times New Roman" w:cs="Times New Roman"/>
                <w:lang w:eastAsia="en-GB" w:bidi="en-GB"/>
              </w:rPr>
              <w:t xml:space="preserve">/200/25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CE"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нет</w:t>
            </w:r>
          </w:p>
        </w:tc>
        <w:tc>
          <w:tcPr>
            <w:tcW w:w="1418" w:type="dxa"/>
            <w:shd w:val="clear" w:color="auto" w:fill="auto"/>
          </w:tcPr>
          <w:p w14:paraId="488A2DCF"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D0"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Измельчение таблеток и добавление в жидкость не рекомендуется. </w:t>
            </w:r>
            <w:r w:rsidRPr="00216D84">
              <w:rPr>
                <w:rFonts w:ascii="Times New Roman" w:eastAsia="Arial" w:hAnsi="Times New Roman" w:cs="Times New Roman"/>
                <w:lang w:eastAsia="en-GB" w:bidi="en-GB"/>
              </w:rPr>
              <w:t>RPV</w:t>
            </w:r>
            <w:r w:rsidRPr="00216D84">
              <w:rPr>
                <w:rFonts w:ascii="Times New Roman" w:eastAsia="Arial" w:hAnsi="Times New Roman" w:cs="Times New Roman"/>
                <w:lang w:val="ru-RU" w:eastAsia="en-GB" w:bidi="en-GB"/>
              </w:rPr>
              <w:t xml:space="preserve"> нерастворим в воде в широком диапазоне </w:t>
            </w:r>
            <w:r w:rsidRPr="00216D84">
              <w:rPr>
                <w:rFonts w:ascii="Times New Roman" w:eastAsia="Arial" w:hAnsi="Times New Roman" w:cs="Times New Roman"/>
                <w:lang w:eastAsia="en-GB" w:bidi="en-GB"/>
              </w:rPr>
              <w:t>pH</w:t>
            </w:r>
            <w:r w:rsidRPr="00216D84">
              <w:rPr>
                <w:rFonts w:ascii="Times New Roman" w:eastAsia="Arial" w:hAnsi="Times New Roman" w:cs="Times New Roman"/>
                <w:lang w:val="ru-RU" w:eastAsia="en-GB" w:bidi="en-GB"/>
              </w:rPr>
              <w:t>.</w:t>
            </w:r>
          </w:p>
        </w:tc>
      </w:tr>
      <w:tr w:rsidR="00F9720C" w:rsidRPr="00216D84" w14:paraId="488A2DD3" w14:textId="77777777" w:rsidTr="00AA4315">
        <w:trPr>
          <w:trHeight w:val="240"/>
        </w:trPr>
        <w:tc>
          <w:tcPr>
            <w:tcW w:w="11199" w:type="dxa"/>
            <w:gridSpan w:val="5"/>
            <w:shd w:val="clear" w:color="auto" w:fill="auto"/>
          </w:tcPr>
          <w:p w14:paraId="488A2DD2" w14:textId="77777777" w:rsidR="00F9720C" w:rsidRPr="00216D84" w:rsidRDefault="00F9720C" w:rsidP="00C0548F">
            <w:pPr>
              <w:pStyle w:val="ac"/>
              <w:ind w:left="142"/>
              <w:rPr>
                <w:rFonts w:ascii="Times New Roman" w:eastAsia="Arial" w:hAnsi="Times New Roman" w:cs="Times New Roman"/>
                <w:b/>
                <w:lang w:eastAsia="en-GB" w:bidi="en-GB"/>
              </w:rPr>
            </w:pPr>
            <w:r w:rsidRPr="00216D84">
              <w:rPr>
                <w:rFonts w:ascii="Times New Roman" w:eastAsia="Arial" w:hAnsi="Times New Roman" w:cs="Times New Roman"/>
                <w:b/>
                <w:lang w:eastAsia="en-GB" w:bidi="en-GB"/>
              </w:rPr>
              <w:t>ИП</w:t>
            </w:r>
          </w:p>
        </w:tc>
      </w:tr>
      <w:tr w:rsidR="00F9720C" w:rsidRPr="00216D84" w14:paraId="488A2DD9" w14:textId="77777777" w:rsidTr="00AA4315">
        <w:trPr>
          <w:trHeight w:val="203"/>
        </w:trPr>
        <w:tc>
          <w:tcPr>
            <w:tcW w:w="2269" w:type="dxa"/>
            <w:shd w:val="clear" w:color="auto" w:fill="auto"/>
          </w:tcPr>
          <w:p w14:paraId="488A2DD4"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ATV</w:t>
            </w:r>
          </w:p>
        </w:tc>
        <w:tc>
          <w:tcPr>
            <w:tcW w:w="2041" w:type="dxa"/>
            <w:shd w:val="clear" w:color="auto" w:fill="auto"/>
          </w:tcPr>
          <w:p w14:paraId="488A2DD5"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капсулы</w:t>
            </w:r>
            <w:proofErr w:type="spellEnd"/>
            <w:r w:rsidRPr="00216D84">
              <w:rPr>
                <w:rFonts w:ascii="Times New Roman" w:eastAsia="Arial" w:hAnsi="Times New Roman" w:cs="Times New Roman"/>
                <w:lang w:eastAsia="en-GB" w:bidi="en-GB"/>
              </w:rPr>
              <w:t xml:space="preserve"> (150, 200, 300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D6"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нет</w:t>
            </w:r>
          </w:p>
        </w:tc>
        <w:tc>
          <w:tcPr>
            <w:tcW w:w="1418" w:type="dxa"/>
            <w:shd w:val="clear" w:color="auto" w:fill="auto"/>
          </w:tcPr>
          <w:p w14:paraId="488A2DD7"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4110" w:type="dxa"/>
            <w:shd w:val="clear" w:color="auto" w:fill="auto"/>
          </w:tcPr>
          <w:p w14:paraId="488A2DD8"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Трудно открывается; принимать во время еды</w:t>
            </w:r>
          </w:p>
        </w:tc>
      </w:tr>
      <w:tr w:rsidR="00F9720C" w:rsidRPr="00216D84" w14:paraId="488A2DDF" w14:textId="77777777" w:rsidTr="00AA4315">
        <w:trPr>
          <w:trHeight w:val="383"/>
        </w:trPr>
        <w:tc>
          <w:tcPr>
            <w:tcW w:w="2269" w:type="dxa"/>
            <w:shd w:val="clear" w:color="auto" w:fill="auto"/>
          </w:tcPr>
          <w:p w14:paraId="488A2DDA"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ATV/с</w:t>
            </w:r>
          </w:p>
        </w:tc>
        <w:tc>
          <w:tcPr>
            <w:tcW w:w="2041" w:type="dxa"/>
            <w:shd w:val="clear" w:color="auto" w:fill="auto"/>
          </w:tcPr>
          <w:p w14:paraId="488A2DDB"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таблетки (300/150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DC"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нет</w:t>
            </w:r>
          </w:p>
        </w:tc>
        <w:tc>
          <w:tcPr>
            <w:tcW w:w="1418" w:type="dxa"/>
            <w:shd w:val="clear" w:color="auto" w:fill="auto"/>
          </w:tcPr>
          <w:p w14:paraId="488A2DDD"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DE"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Необходимо проглотить таблетку целиком. Таблетку не следует разжевывать, разламывать, разрезать или измельчать</w:t>
            </w:r>
          </w:p>
        </w:tc>
      </w:tr>
      <w:tr w:rsidR="00F9720C" w:rsidRPr="00216D84" w14:paraId="488A2DE7" w14:textId="77777777" w:rsidTr="00AA4315">
        <w:trPr>
          <w:trHeight w:val="563"/>
        </w:trPr>
        <w:tc>
          <w:tcPr>
            <w:tcW w:w="2269" w:type="dxa"/>
            <w:shd w:val="clear" w:color="auto" w:fill="auto"/>
          </w:tcPr>
          <w:p w14:paraId="488A2DE0"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DRV</w:t>
            </w:r>
          </w:p>
        </w:tc>
        <w:tc>
          <w:tcPr>
            <w:tcW w:w="2041" w:type="dxa"/>
            <w:shd w:val="clear" w:color="auto" w:fill="auto"/>
          </w:tcPr>
          <w:p w14:paraId="488A2DE1"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таблетки (75,150, 400, 600,</w:t>
            </w:r>
          </w:p>
          <w:p w14:paraId="488A2DE2"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800 мг)</w:t>
            </w:r>
          </w:p>
          <w:p w14:paraId="488A2DE3"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раствор (100 мг/мл)</w:t>
            </w:r>
          </w:p>
        </w:tc>
        <w:tc>
          <w:tcPr>
            <w:tcW w:w="1361" w:type="dxa"/>
            <w:shd w:val="clear" w:color="auto" w:fill="auto"/>
          </w:tcPr>
          <w:p w14:paraId="488A2DE4"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DE5"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E6"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Принимать во время еды. Измельченные таблетки можно добавить в небольшое количество полутвердой пищи или в жидкость, которые следует употребить немедленно</w:t>
            </w:r>
          </w:p>
        </w:tc>
      </w:tr>
      <w:tr w:rsidR="00F9720C" w:rsidRPr="00216D84" w14:paraId="488A2DED" w14:textId="77777777" w:rsidTr="00AA4315">
        <w:trPr>
          <w:trHeight w:val="203"/>
        </w:trPr>
        <w:tc>
          <w:tcPr>
            <w:tcW w:w="2269" w:type="dxa"/>
            <w:shd w:val="clear" w:color="auto" w:fill="auto"/>
          </w:tcPr>
          <w:p w14:paraId="488A2DE8"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DRV/c</w:t>
            </w:r>
          </w:p>
        </w:tc>
        <w:tc>
          <w:tcPr>
            <w:tcW w:w="2041" w:type="dxa"/>
            <w:shd w:val="clear" w:color="auto" w:fill="auto"/>
          </w:tcPr>
          <w:p w14:paraId="488A2DE9"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таблетки (800/150 </w:t>
            </w:r>
            <w:proofErr w:type="spellStart"/>
            <w:r w:rsidRPr="00216D84">
              <w:rPr>
                <w:rFonts w:ascii="Times New Roman" w:eastAsia="Arial" w:hAnsi="Times New Roman" w:cs="Times New Roman"/>
                <w:lang w:eastAsia="en-GB" w:bidi="en-GB"/>
              </w:rPr>
              <w:lastRenderedPageBreak/>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EA"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lastRenderedPageBreak/>
              <w:t>нет</w:t>
            </w:r>
          </w:p>
        </w:tc>
        <w:tc>
          <w:tcPr>
            <w:tcW w:w="1418" w:type="dxa"/>
            <w:shd w:val="clear" w:color="auto" w:fill="auto"/>
          </w:tcPr>
          <w:p w14:paraId="488A2DEB"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EC" w14:textId="77777777" w:rsidR="00F9720C" w:rsidRPr="00216D84" w:rsidRDefault="00F9720C" w:rsidP="00C0548F">
            <w:pPr>
              <w:pStyle w:val="ac"/>
              <w:ind w:left="142"/>
              <w:jc w:val="both"/>
              <w:rPr>
                <w:rFonts w:ascii="Times New Roman" w:eastAsia="Arial" w:hAnsi="Times New Roman" w:cs="Times New Roman"/>
                <w:lang w:eastAsia="en-GB" w:bidi="en-GB"/>
              </w:rPr>
            </w:pPr>
          </w:p>
        </w:tc>
      </w:tr>
      <w:tr w:rsidR="00F9720C" w:rsidRPr="00216D84" w14:paraId="488A2DF3" w14:textId="77777777" w:rsidTr="00AA4315">
        <w:trPr>
          <w:trHeight w:val="563"/>
        </w:trPr>
        <w:tc>
          <w:tcPr>
            <w:tcW w:w="2269" w:type="dxa"/>
            <w:shd w:val="clear" w:color="auto" w:fill="auto"/>
          </w:tcPr>
          <w:p w14:paraId="488A2DEE"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LPV/r</w:t>
            </w:r>
          </w:p>
        </w:tc>
        <w:tc>
          <w:tcPr>
            <w:tcW w:w="2041" w:type="dxa"/>
            <w:shd w:val="clear" w:color="auto" w:fill="auto"/>
          </w:tcPr>
          <w:p w14:paraId="488A2DEF"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таблетки (200/50 мг) раствор (80/20 мг/</w:t>
            </w:r>
            <w:r w:rsidRPr="00216D84">
              <w:rPr>
                <w:rFonts w:ascii="Times New Roman" w:eastAsia="Arial" w:hAnsi="Times New Roman" w:cs="Times New Roman"/>
                <w:lang w:eastAsia="en-GB" w:bidi="en-GB"/>
              </w:rPr>
              <w:t>mL</w:t>
            </w:r>
            <w:r w:rsidRPr="00216D84">
              <w:rPr>
                <w:rFonts w:ascii="Times New Roman" w:eastAsia="Arial" w:hAnsi="Times New Roman" w:cs="Times New Roman"/>
                <w:lang w:val="ru-RU" w:eastAsia="en-GB" w:bidi="en-GB"/>
              </w:rPr>
              <w:t>)</w:t>
            </w:r>
          </w:p>
        </w:tc>
        <w:tc>
          <w:tcPr>
            <w:tcW w:w="1361" w:type="dxa"/>
            <w:shd w:val="clear" w:color="auto" w:fill="auto"/>
          </w:tcPr>
          <w:p w14:paraId="488A2DF0"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нет</w:t>
            </w:r>
          </w:p>
        </w:tc>
        <w:tc>
          <w:tcPr>
            <w:tcW w:w="1418" w:type="dxa"/>
            <w:shd w:val="clear" w:color="auto" w:fill="auto"/>
          </w:tcPr>
          <w:p w14:paraId="488A2DF1"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F2"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Спирт 42%, не разводить в воде (может произойти осаждение), запить молоком (не водой); принимать во время еды, горький вкус: развести в молочно-шоколадном напитке</w:t>
            </w:r>
          </w:p>
        </w:tc>
      </w:tr>
      <w:tr w:rsidR="00F9720C" w:rsidRPr="00216D84" w14:paraId="488A2DFA" w14:textId="77777777" w:rsidTr="00AA4315">
        <w:trPr>
          <w:trHeight w:val="383"/>
        </w:trPr>
        <w:tc>
          <w:tcPr>
            <w:tcW w:w="2269" w:type="dxa"/>
            <w:shd w:val="clear" w:color="auto" w:fill="auto"/>
          </w:tcPr>
          <w:p w14:paraId="488A2DF4"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RTV</w:t>
            </w:r>
          </w:p>
        </w:tc>
        <w:tc>
          <w:tcPr>
            <w:tcW w:w="2041" w:type="dxa"/>
            <w:shd w:val="clear" w:color="auto" w:fill="auto"/>
          </w:tcPr>
          <w:p w14:paraId="488A2DF5"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таблетки (100 мг)</w:t>
            </w:r>
          </w:p>
          <w:p w14:paraId="488A2DF6"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раствор (80 мг/мл)</w:t>
            </w:r>
          </w:p>
        </w:tc>
        <w:tc>
          <w:tcPr>
            <w:tcW w:w="1361" w:type="dxa"/>
            <w:shd w:val="clear" w:color="auto" w:fill="auto"/>
          </w:tcPr>
          <w:p w14:paraId="488A2DF7"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нет</w:t>
            </w:r>
          </w:p>
        </w:tc>
        <w:tc>
          <w:tcPr>
            <w:tcW w:w="1418" w:type="dxa"/>
            <w:shd w:val="clear" w:color="auto" w:fill="auto"/>
          </w:tcPr>
          <w:p w14:paraId="488A2DF8"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F9"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Спирт 43%, не разбавлять раствор (может произойти осаждение), запить молоком (не водой); горький вкус; принимать во время еды</w:t>
            </w:r>
          </w:p>
        </w:tc>
      </w:tr>
      <w:tr w:rsidR="00F9720C" w:rsidRPr="00216D84" w14:paraId="488A2DFC" w14:textId="77777777" w:rsidTr="00AA4315">
        <w:trPr>
          <w:trHeight w:val="240"/>
        </w:trPr>
        <w:tc>
          <w:tcPr>
            <w:tcW w:w="11199" w:type="dxa"/>
            <w:gridSpan w:val="5"/>
            <w:shd w:val="clear" w:color="auto" w:fill="auto"/>
          </w:tcPr>
          <w:p w14:paraId="488A2DFB" w14:textId="77777777" w:rsidR="00F9720C" w:rsidRPr="00216D84" w:rsidRDefault="00F9720C" w:rsidP="00C0548F">
            <w:pPr>
              <w:pStyle w:val="ac"/>
              <w:ind w:left="142"/>
              <w:rPr>
                <w:rFonts w:ascii="Times New Roman" w:eastAsia="Arial" w:hAnsi="Times New Roman" w:cs="Times New Roman"/>
                <w:b/>
                <w:lang w:eastAsia="en-GB" w:bidi="en-GB"/>
              </w:rPr>
            </w:pPr>
            <w:r w:rsidRPr="00216D84">
              <w:rPr>
                <w:rFonts w:ascii="Times New Roman" w:eastAsia="Arial" w:hAnsi="Times New Roman" w:cs="Times New Roman"/>
                <w:b/>
                <w:lang w:eastAsia="en-GB" w:bidi="en-GB"/>
              </w:rPr>
              <w:t>Другие</w:t>
            </w:r>
          </w:p>
        </w:tc>
      </w:tr>
      <w:tr w:rsidR="00F9720C" w:rsidRPr="00216D84" w14:paraId="488A2E02" w14:textId="77777777" w:rsidTr="00AA4315">
        <w:trPr>
          <w:trHeight w:val="383"/>
        </w:trPr>
        <w:tc>
          <w:tcPr>
            <w:tcW w:w="2269" w:type="dxa"/>
            <w:shd w:val="clear" w:color="auto" w:fill="auto"/>
          </w:tcPr>
          <w:p w14:paraId="488A2DFD"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DTG</w:t>
            </w:r>
          </w:p>
        </w:tc>
        <w:tc>
          <w:tcPr>
            <w:tcW w:w="2041" w:type="dxa"/>
            <w:shd w:val="clear" w:color="auto" w:fill="auto"/>
          </w:tcPr>
          <w:p w14:paraId="488A2DFE"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таблетки (50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FF"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E00"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E01"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Измельченные таблетки могут быть добавлены в небольшое количество полутвердой пищи или в жидкость, которые следует употребить немедленно.</w:t>
            </w:r>
          </w:p>
        </w:tc>
      </w:tr>
      <w:tr w:rsidR="00F9720C" w:rsidRPr="00216D84" w14:paraId="488A2E08" w14:textId="77777777" w:rsidTr="00AA4315">
        <w:trPr>
          <w:trHeight w:val="563"/>
        </w:trPr>
        <w:tc>
          <w:tcPr>
            <w:tcW w:w="2269" w:type="dxa"/>
            <w:shd w:val="clear" w:color="auto" w:fill="auto"/>
          </w:tcPr>
          <w:p w14:paraId="488A2E03"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MVC</w:t>
            </w:r>
          </w:p>
        </w:tc>
        <w:tc>
          <w:tcPr>
            <w:tcW w:w="2041" w:type="dxa"/>
            <w:shd w:val="clear" w:color="auto" w:fill="auto"/>
          </w:tcPr>
          <w:p w14:paraId="488A2E04"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таблетки (150, 300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E05"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E06"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E07"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Хотя компания не обладает какой-либо специфической кинетической информацией, измельчение таблеток не предполагает негативного эффекта на биодоступность</w:t>
            </w:r>
          </w:p>
        </w:tc>
      </w:tr>
      <w:tr w:rsidR="00F9720C" w:rsidRPr="00216D84" w14:paraId="488A2E10" w14:textId="77777777" w:rsidTr="00AA4315">
        <w:trPr>
          <w:trHeight w:val="563"/>
        </w:trPr>
        <w:tc>
          <w:tcPr>
            <w:tcW w:w="2269" w:type="dxa"/>
            <w:shd w:val="clear" w:color="auto" w:fill="auto"/>
          </w:tcPr>
          <w:p w14:paraId="488A2E09" w14:textId="77777777" w:rsidR="00F9720C" w:rsidRPr="00216D84" w:rsidRDefault="00F9720C" w:rsidP="00C0548F">
            <w:pPr>
              <w:pStyle w:val="ac"/>
              <w:ind w:left="142"/>
              <w:rPr>
                <w:rFonts w:ascii="Times New Roman" w:eastAsia="Arial" w:hAnsi="Times New Roman" w:cs="Times New Roman"/>
                <w:lang w:eastAsia="en-GB" w:bidi="en-GB"/>
              </w:rPr>
            </w:pPr>
            <w:proofErr w:type="gramStart"/>
            <w:r w:rsidRPr="00216D84">
              <w:rPr>
                <w:rFonts w:ascii="Times New Roman" w:eastAsia="Arial" w:hAnsi="Times New Roman" w:cs="Times New Roman"/>
                <w:w w:val="105"/>
                <w:position w:val="-3"/>
                <w:lang w:eastAsia="en-GB" w:bidi="en-GB"/>
              </w:rPr>
              <w:t>RAL</w:t>
            </w:r>
            <w:r w:rsidRPr="00216D84">
              <w:rPr>
                <w:rFonts w:ascii="Times New Roman" w:eastAsia="Arial" w:hAnsi="Times New Roman" w:cs="Times New Roman"/>
                <w:w w:val="105"/>
                <w:lang w:eastAsia="en-GB" w:bidi="en-GB"/>
              </w:rPr>
              <w:t>(</w:t>
            </w:r>
            <w:proofErr w:type="gramEnd"/>
            <w:r w:rsidRPr="00216D84">
              <w:rPr>
                <w:rFonts w:ascii="Times New Roman" w:eastAsia="Arial" w:hAnsi="Times New Roman" w:cs="Times New Roman"/>
                <w:w w:val="105"/>
                <w:lang w:eastAsia="en-GB" w:bidi="en-GB"/>
              </w:rPr>
              <w:t>iii)</w:t>
            </w:r>
          </w:p>
        </w:tc>
        <w:tc>
          <w:tcPr>
            <w:tcW w:w="2041" w:type="dxa"/>
            <w:shd w:val="clear" w:color="auto" w:fill="auto"/>
          </w:tcPr>
          <w:p w14:paraId="488A2E0A"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таблетки (400 мг)</w:t>
            </w:r>
          </w:p>
          <w:p w14:paraId="488A2E0B"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жевательные таблетки (25,</w:t>
            </w:r>
          </w:p>
          <w:p w14:paraId="488A2E0C"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100 мг)</w:t>
            </w:r>
          </w:p>
        </w:tc>
        <w:tc>
          <w:tcPr>
            <w:tcW w:w="1361" w:type="dxa"/>
            <w:shd w:val="clear" w:color="auto" w:fill="auto"/>
          </w:tcPr>
          <w:p w14:paraId="488A2E0D"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E0E"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E0F"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Жевательные таблетки имеют более высокую биодоступность: 300 мг жевательной таблетки (= 400 мг таблетки в пленочной оболочке)</w:t>
            </w:r>
          </w:p>
        </w:tc>
      </w:tr>
      <w:tr w:rsidR="00F9720C" w:rsidRPr="00216D84" w14:paraId="488A2E16" w14:textId="77777777" w:rsidTr="00AA4315">
        <w:trPr>
          <w:trHeight w:val="383"/>
        </w:trPr>
        <w:tc>
          <w:tcPr>
            <w:tcW w:w="2269" w:type="dxa"/>
            <w:shd w:val="clear" w:color="auto" w:fill="auto"/>
          </w:tcPr>
          <w:p w14:paraId="488A2E11"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TАF/FTC/EVG/c</w:t>
            </w:r>
          </w:p>
        </w:tc>
        <w:tc>
          <w:tcPr>
            <w:tcW w:w="2041" w:type="dxa"/>
            <w:shd w:val="clear" w:color="auto" w:fill="auto"/>
          </w:tcPr>
          <w:p w14:paraId="488A2E12"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таблетки (10/200/150/150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E13"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нет</w:t>
            </w:r>
          </w:p>
        </w:tc>
        <w:tc>
          <w:tcPr>
            <w:tcW w:w="1418" w:type="dxa"/>
            <w:shd w:val="clear" w:color="auto" w:fill="auto"/>
          </w:tcPr>
          <w:p w14:paraId="488A2E14"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E15"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Необходимо проглотить таблетку целиком. Таблетку не следует разжевывать, разламывать, разрезать или измельчать</w:t>
            </w:r>
          </w:p>
        </w:tc>
      </w:tr>
      <w:tr w:rsidR="00F9720C" w:rsidRPr="00216D84" w14:paraId="488A2E1C" w14:textId="77777777" w:rsidTr="00AA4315">
        <w:trPr>
          <w:trHeight w:val="203"/>
        </w:trPr>
        <w:tc>
          <w:tcPr>
            <w:tcW w:w="2269" w:type="dxa"/>
            <w:shd w:val="clear" w:color="auto" w:fill="auto"/>
          </w:tcPr>
          <w:p w14:paraId="488A2E17"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TDF/FTC/EVG/c</w:t>
            </w:r>
          </w:p>
        </w:tc>
        <w:tc>
          <w:tcPr>
            <w:tcW w:w="2041" w:type="dxa"/>
            <w:shd w:val="clear" w:color="auto" w:fill="auto"/>
          </w:tcPr>
          <w:p w14:paraId="488A2E18"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таблетки (300</w:t>
            </w:r>
            <w:r w:rsidRPr="00216D84">
              <w:rPr>
                <w:rFonts w:ascii="Times New Roman" w:eastAsia="Arial" w:hAnsi="Times New Roman" w:cs="Times New Roman"/>
                <w:position w:val="4"/>
                <w:lang w:eastAsia="en-GB" w:bidi="en-GB"/>
              </w:rPr>
              <w:t>(</w:t>
            </w:r>
            <w:proofErr w:type="spellStart"/>
            <w:r w:rsidRPr="00216D84">
              <w:rPr>
                <w:rFonts w:ascii="Times New Roman" w:eastAsia="Arial" w:hAnsi="Times New Roman" w:cs="Times New Roman"/>
                <w:position w:val="4"/>
                <w:lang w:eastAsia="en-GB" w:bidi="en-GB"/>
              </w:rPr>
              <w:t>i</w:t>
            </w:r>
            <w:proofErr w:type="spellEnd"/>
            <w:r w:rsidRPr="00216D84">
              <w:rPr>
                <w:rFonts w:ascii="Times New Roman" w:eastAsia="Arial" w:hAnsi="Times New Roman" w:cs="Times New Roman"/>
                <w:position w:val="4"/>
                <w:lang w:eastAsia="en-GB" w:bidi="en-GB"/>
              </w:rPr>
              <w:t>)</w:t>
            </w:r>
            <w:r w:rsidRPr="00216D84">
              <w:rPr>
                <w:rFonts w:ascii="Times New Roman" w:eastAsia="Arial" w:hAnsi="Times New Roman" w:cs="Times New Roman"/>
                <w:lang w:eastAsia="en-GB" w:bidi="en-GB"/>
              </w:rPr>
              <w:t xml:space="preserve">/200/150/150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E19"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нет</w:t>
            </w:r>
          </w:p>
        </w:tc>
        <w:tc>
          <w:tcPr>
            <w:tcW w:w="1418" w:type="dxa"/>
            <w:shd w:val="clear" w:color="auto" w:fill="auto"/>
          </w:tcPr>
          <w:p w14:paraId="488A2E1A"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E1B"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Измельчение таблеток практически не влияет на фармакокинетический профиль</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eastAsia="en-GB" w:bidi="en-GB"/>
              </w:rPr>
              <w:t>iv</w:t>
            </w:r>
            <w:r w:rsidRPr="00216D84">
              <w:rPr>
                <w:rFonts w:ascii="Times New Roman" w:eastAsia="Arial" w:hAnsi="Times New Roman" w:cs="Times New Roman"/>
                <w:position w:val="4"/>
                <w:lang w:val="ru-RU" w:eastAsia="en-GB" w:bidi="en-GB"/>
              </w:rPr>
              <w:t>)</w:t>
            </w:r>
          </w:p>
        </w:tc>
      </w:tr>
      <w:tr w:rsidR="00F9720C" w:rsidRPr="00216D84" w14:paraId="488A2E22" w14:textId="77777777" w:rsidTr="00AA4315">
        <w:trPr>
          <w:trHeight w:val="383"/>
        </w:trPr>
        <w:tc>
          <w:tcPr>
            <w:tcW w:w="2269" w:type="dxa"/>
            <w:shd w:val="clear" w:color="auto" w:fill="auto"/>
          </w:tcPr>
          <w:p w14:paraId="488A2E1D"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w w:val="105"/>
                <w:lang w:eastAsia="en-GB" w:bidi="en-GB"/>
              </w:rPr>
              <w:t xml:space="preserve">ABC/3TC/DTG </w:t>
            </w:r>
            <w:r w:rsidRPr="00216D84">
              <w:rPr>
                <w:rFonts w:ascii="Times New Roman" w:eastAsia="Arial" w:hAnsi="Times New Roman" w:cs="Times New Roman"/>
                <w:w w:val="105"/>
                <w:position w:val="4"/>
                <w:lang w:eastAsia="en-GB" w:bidi="en-GB"/>
              </w:rPr>
              <w:t>(vi)</w:t>
            </w:r>
          </w:p>
        </w:tc>
        <w:tc>
          <w:tcPr>
            <w:tcW w:w="2041" w:type="dxa"/>
            <w:shd w:val="clear" w:color="auto" w:fill="auto"/>
          </w:tcPr>
          <w:p w14:paraId="488A2E1E"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таблетки (600/300/50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E1F"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E20"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E21"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Измельченные таблетки могут быть добавлены в небольшое количество полутвердой пищи или в жидкость, которые следует употребить немедленно</w:t>
            </w:r>
          </w:p>
        </w:tc>
      </w:tr>
      <w:tr w:rsidR="00F9720C" w:rsidRPr="00216D84" w14:paraId="488A2E24" w14:textId="77777777" w:rsidTr="00AA4315">
        <w:trPr>
          <w:trHeight w:val="227"/>
        </w:trPr>
        <w:tc>
          <w:tcPr>
            <w:tcW w:w="11199" w:type="dxa"/>
            <w:gridSpan w:val="5"/>
            <w:shd w:val="clear" w:color="auto" w:fill="auto"/>
          </w:tcPr>
          <w:p w14:paraId="488A2E23" w14:textId="77777777" w:rsidR="00F9720C" w:rsidRPr="00216D84" w:rsidRDefault="00F9720C" w:rsidP="00C0548F">
            <w:pPr>
              <w:pStyle w:val="ac"/>
              <w:ind w:left="147"/>
              <w:rPr>
                <w:rFonts w:ascii="Times New Roman" w:eastAsia="Arial" w:hAnsi="Times New Roman" w:cs="Times New Roman"/>
                <w:b/>
                <w:lang w:val="ru-RU" w:eastAsia="en-GB" w:bidi="en-GB"/>
              </w:rPr>
            </w:pPr>
            <w:proofErr w:type="spellStart"/>
            <w:r w:rsidRPr="00216D84">
              <w:rPr>
                <w:rFonts w:ascii="Times New Roman" w:hAnsi="Times New Roman" w:cs="Times New Roman"/>
                <w:b/>
              </w:rPr>
              <w:t>Профилактика</w:t>
            </w:r>
            <w:proofErr w:type="spellEnd"/>
            <w:r w:rsidRPr="00216D84">
              <w:rPr>
                <w:rFonts w:ascii="Times New Roman" w:hAnsi="Times New Roman" w:cs="Times New Roman"/>
                <w:b/>
              </w:rPr>
              <w:t xml:space="preserve">/лечение </w:t>
            </w:r>
            <w:proofErr w:type="spellStart"/>
            <w:r w:rsidRPr="00216D84">
              <w:rPr>
                <w:rFonts w:ascii="Times New Roman" w:hAnsi="Times New Roman" w:cs="Times New Roman"/>
                <w:b/>
              </w:rPr>
              <w:t>оппортунистических</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инфекций</w:t>
            </w:r>
            <w:proofErr w:type="spellEnd"/>
          </w:p>
        </w:tc>
      </w:tr>
      <w:tr w:rsidR="00F9720C" w:rsidRPr="00216D84" w14:paraId="488A2E2B" w14:textId="77777777" w:rsidTr="00AA4315">
        <w:trPr>
          <w:trHeight w:val="273"/>
        </w:trPr>
        <w:tc>
          <w:tcPr>
            <w:tcW w:w="2269" w:type="dxa"/>
            <w:shd w:val="clear" w:color="auto" w:fill="auto"/>
          </w:tcPr>
          <w:p w14:paraId="488A2E25"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Азитромицин</w:t>
            </w:r>
            <w:proofErr w:type="spellEnd"/>
          </w:p>
        </w:tc>
        <w:tc>
          <w:tcPr>
            <w:tcW w:w="2041" w:type="dxa"/>
            <w:shd w:val="clear" w:color="auto" w:fill="auto"/>
          </w:tcPr>
          <w:p w14:paraId="488A2E26"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таблетки (250 мг)</w:t>
            </w:r>
          </w:p>
          <w:p w14:paraId="488A2E27" w14:textId="77777777" w:rsidR="00F9720C" w:rsidRPr="00216D84" w:rsidRDefault="00F9720C" w:rsidP="00C0548F">
            <w:pPr>
              <w:pStyle w:val="ac"/>
              <w:ind w:left="147"/>
              <w:rPr>
                <w:rFonts w:ascii="Times New Roman" w:eastAsia="Arial" w:hAnsi="Times New Roman" w:cs="Times New Roman"/>
                <w:lang w:val="ru-RU" w:eastAsia="en-GB" w:bidi="en-GB"/>
              </w:rPr>
            </w:pPr>
            <w:r w:rsidRPr="00216D84">
              <w:rPr>
                <w:rFonts w:ascii="Times New Roman" w:hAnsi="Times New Roman" w:cs="Times New Roman"/>
                <w:lang w:val="ru-RU"/>
              </w:rPr>
              <w:t>суспензия (40 мг/мл)</w:t>
            </w:r>
          </w:p>
        </w:tc>
        <w:tc>
          <w:tcPr>
            <w:tcW w:w="1361" w:type="dxa"/>
            <w:shd w:val="clear" w:color="auto" w:fill="auto"/>
          </w:tcPr>
          <w:p w14:paraId="488A2E28" w14:textId="77777777" w:rsidR="00F9720C" w:rsidRPr="00216D84" w:rsidRDefault="00F9720C" w:rsidP="00C0548F">
            <w:pPr>
              <w:pStyle w:val="ac"/>
              <w:ind w:left="147"/>
              <w:rPr>
                <w:rFonts w:ascii="Times New Roman" w:eastAsia="Arial" w:hAnsi="Times New Roman" w:cs="Times New Roman"/>
                <w:lang w:eastAsia="en-GB" w:bidi="en-GB"/>
              </w:rPr>
            </w:pPr>
            <w:r w:rsidRPr="00216D84">
              <w:rPr>
                <w:rFonts w:ascii="Times New Roman" w:hAnsi="Times New Roman" w:cs="Times New Roman"/>
              </w:rPr>
              <w:t>нет</w:t>
            </w:r>
          </w:p>
        </w:tc>
        <w:tc>
          <w:tcPr>
            <w:tcW w:w="1418" w:type="dxa"/>
            <w:shd w:val="clear" w:color="auto" w:fill="auto"/>
          </w:tcPr>
          <w:p w14:paraId="488A2E29" w14:textId="77777777" w:rsidR="00F9720C" w:rsidRPr="00216D84" w:rsidRDefault="00F9720C" w:rsidP="00C0548F">
            <w:pPr>
              <w:pStyle w:val="ac"/>
              <w:ind w:left="147"/>
              <w:rPr>
                <w:rFonts w:ascii="Times New Roman" w:eastAsia="Arial" w:hAnsi="Times New Roman" w:cs="Times New Roman"/>
                <w:lang w:eastAsia="en-GB" w:bidi="en-GB"/>
              </w:rPr>
            </w:pPr>
          </w:p>
        </w:tc>
        <w:tc>
          <w:tcPr>
            <w:tcW w:w="4110" w:type="dxa"/>
            <w:shd w:val="clear" w:color="auto" w:fill="auto"/>
          </w:tcPr>
          <w:p w14:paraId="488A2E2A" w14:textId="77777777" w:rsidR="00F9720C" w:rsidRPr="00216D84" w:rsidRDefault="00F9720C" w:rsidP="00C0548F">
            <w:pPr>
              <w:pStyle w:val="ac"/>
              <w:ind w:left="147"/>
              <w:rPr>
                <w:rFonts w:ascii="Times New Roman" w:eastAsia="Arial" w:hAnsi="Times New Roman" w:cs="Times New Roman"/>
                <w:lang w:val="ru-RU" w:eastAsia="en-GB" w:bidi="en-GB"/>
              </w:rPr>
            </w:pPr>
          </w:p>
        </w:tc>
      </w:tr>
      <w:tr w:rsidR="00F9720C" w:rsidRPr="00216D84" w14:paraId="488A2E32" w14:textId="77777777" w:rsidTr="00AA4315">
        <w:trPr>
          <w:trHeight w:val="383"/>
        </w:trPr>
        <w:tc>
          <w:tcPr>
            <w:tcW w:w="2269" w:type="dxa"/>
            <w:shd w:val="clear" w:color="auto" w:fill="auto"/>
          </w:tcPr>
          <w:p w14:paraId="488A2E2C"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Котримоксазол</w:t>
            </w:r>
            <w:proofErr w:type="spellEnd"/>
          </w:p>
        </w:tc>
        <w:tc>
          <w:tcPr>
            <w:tcW w:w="2041" w:type="dxa"/>
            <w:shd w:val="clear" w:color="auto" w:fill="auto"/>
          </w:tcPr>
          <w:p w14:paraId="488A2E2D"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таблетки (400/80, форте 800/160 мг)</w:t>
            </w:r>
          </w:p>
          <w:p w14:paraId="488A2E2E"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раствор (40/8 мг на мл)</w:t>
            </w:r>
          </w:p>
        </w:tc>
        <w:tc>
          <w:tcPr>
            <w:tcW w:w="1361" w:type="dxa"/>
            <w:shd w:val="clear" w:color="auto" w:fill="auto"/>
          </w:tcPr>
          <w:p w14:paraId="488A2E2F"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форте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трудно</w:t>
            </w:r>
            <w:proofErr w:type="spellEnd"/>
          </w:p>
        </w:tc>
        <w:tc>
          <w:tcPr>
            <w:tcW w:w="1418" w:type="dxa"/>
            <w:shd w:val="clear" w:color="auto" w:fill="auto"/>
          </w:tcPr>
          <w:p w14:paraId="488A2E30" w14:textId="77777777" w:rsidR="00F9720C" w:rsidRPr="00216D84" w:rsidRDefault="00F9720C" w:rsidP="00C0548F">
            <w:pPr>
              <w:pStyle w:val="ac"/>
              <w:ind w:left="147"/>
              <w:rPr>
                <w:rFonts w:ascii="Times New Roman" w:eastAsia="Arial" w:hAnsi="Times New Roman" w:cs="Times New Roman"/>
                <w:lang w:eastAsia="en-GB" w:bidi="en-GB"/>
              </w:rPr>
            </w:pPr>
          </w:p>
        </w:tc>
        <w:tc>
          <w:tcPr>
            <w:tcW w:w="4110" w:type="dxa"/>
            <w:shd w:val="clear" w:color="auto" w:fill="auto"/>
          </w:tcPr>
          <w:p w14:paraId="488A2E31" w14:textId="77777777" w:rsidR="00F9720C" w:rsidRPr="00216D84" w:rsidRDefault="00F9720C" w:rsidP="00C0548F">
            <w:pPr>
              <w:pStyle w:val="ac"/>
              <w:ind w:left="147"/>
              <w:rPr>
                <w:rFonts w:ascii="Times New Roman" w:eastAsia="Arial" w:hAnsi="Times New Roman" w:cs="Times New Roman"/>
                <w:lang w:val="ru-RU" w:eastAsia="en-GB" w:bidi="en-GB"/>
              </w:rPr>
            </w:pPr>
            <w:r w:rsidRPr="00216D84">
              <w:rPr>
                <w:rFonts w:ascii="Times New Roman" w:hAnsi="Times New Roman" w:cs="Times New Roman"/>
                <w:lang w:val="ru-RU"/>
              </w:rPr>
              <w:t xml:space="preserve">Разбавить раствор водой в </w:t>
            </w:r>
            <w:proofErr w:type="gramStart"/>
            <w:r w:rsidRPr="00216D84">
              <w:rPr>
                <w:rFonts w:ascii="Times New Roman" w:hAnsi="Times New Roman" w:cs="Times New Roman"/>
                <w:lang w:val="ru-RU"/>
              </w:rPr>
              <w:t>3-5</w:t>
            </w:r>
            <w:proofErr w:type="gramEnd"/>
            <w:r w:rsidRPr="00216D84">
              <w:rPr>
                <w:rFonts w:ascii="Times New Roman" w:hAnsi="Times New Roman" w:cs="Times New Roman"/>
                <w:lang w:val="ru-RU"/>
              </w:rPr>
              <w:t xml:space="preserve"> раз (высокая </w:t>
            </w:r>
            <w:proofErr w:type="spellStart"/>
            <w:r w:rsidRPr="00216D84">
              <w:rPr>
                <w:rFonts w:ascii="Times New Roman" w:hAnsi="Times New Roman" w:cs="Times New Roman"/>
                <w:lang w:val="ru-RU"/>
              </w:rPr>
              <w:t>осмоляльность</w:t>
            </w:r>
            <w:proofErr w:type="spellEnd"/>
            <w:r w:rsidRPr="00216D84">
              <w:rPr>
                <w:rFonts w:ascii="Times New Roman" w:hAnsi="Times New Roman" w:cs="Times New Roman"/>
                <w:lang w:val="ru-RU"/>
              </w:rPr>
              <w:t>)</w:t>
            </w:r>
          </w:p>
        </w:tc>
      </w:tr>
      <w:tr w:rsidR="00F9720C" w:rsidRPr="00216D84" w14:paraId="488A2E39" w14:textId="77777777" w:rsidTr="00AA4315">
        <w:trPr>
          <w:trHeight w:val="383"/>
        </w:trPr>
        <w:tc>
          <w:tcPr>
            <w:tcW w:w="2269" w:type="dxa"/>
            <w:shd w:val="clear" w:color="auto" w:fill="auto"/>
          </w:tcPr>
          <w:p w14:paraId="488A2E33"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Флуконазол</w:t>
            </w:r>
            <w:proofErr w:type="spellEnd"/>
          </w:p>
        </w:tc>
        <w:tc>
          <w:tcPr>
            <w:tcW w:w="2041" w:type="dxa"/>
            <w:shd w:val="clear" w:color="auto" w:fill="auto"/>
          </w:tcPr>
          <w:p w14:paraId="488A2E34"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капсулы (</w:t>
            </w:r>
            <w:proofErr w:type="gramStart"/>
            <w:r w:rsidRPr="00216D84">
              <w:rPr>
                <w:rFonts w:ascii="Times New Roman" w:hAnsi="Times New Roman" w:cs="Times New Roman"/>
                <w:lang w:val="ru-RU"/>
              </w:rPr>
              <w:t>50-200</w:t>
            </w:r>
            <w:proofErr w:type="gramEnd"/>
            <w:r w:rsidRPr="00216D84">
              <w:rPr>
                <w:rFonts w:ascii="Times New Roman" w:hAnsi="Times New Roman" w:cs="Times New Roman"/>
                <w:lang w:val="ru-RU"/>
              </w:rPr>
              <w:t xml:space="preserve"> мг)</w:t>
            </w:r>
          </w:p>
          <w:p w14:paraId="488A2E35"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суспензия (40 мг/мл)</w:t>
            </w:r>
          </w:p>
        </w:tc>
        <w:tc>
          <w:tcPr>
            <w:tcW w:w="1361" w:type="dxa"/>
            <w:shd w:val="clear" w:color="auto" w:fill="auto"/>
          </w:tcPr>
          <w:p w14:paraId="488A2E36"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нет</w:t>
            </w:r>
          </w:p>
        </w:tc>
        <w:tc>
          <w:tcPr>
            <w:tcW w:w="1418" w:type="dxa"/>
            <w:shd w:val="clear" w:color="auto" w:fill="auto"/>
          </w:tcPr>
          <w:p w14:paraId="488A2E37" w14:textId="77777777" w:rsidR="00F9720C" w:rsidRPr="00216D84" w:rsidRDefault="00F9720C" w:rsidP="00C0548F">
            <w:pPr>
              <w:pStyle w:val="ac"/>
              <w:ind w:left="147"/>
              <w:rPr>
                <w:rFonts w:ascii="Times New Roman" w:eastAsia="Arial" w:hAnsi="Times New Roman" w:cs="Times New Roman"/>
                <w:lang w:eastAsia="en-GB" w:bidi="en-GB"/>
              </w:rPr>
            </w:pPr>
            <w:proofErr w:type="spellStart"/>
            <w:r w:rsidRPr="00216D84">
              <w:rPr>
                <w:rFonts w:ascii="Times New Roman" w:hAnsi="Times New Roman" w:cs="Times New Roman"/>
              </w:rPr>
              <w:t>да</w:t>
            </w:r>
            <w:proofErr w:type="spellEnd"/>
          </w:p>
        </w:tc>
        <w:tc>
          <w:tcPr>
            <w:tcW w:w="4110" w:type="dxa"/>
            <w:shd w:val="clear" w:color="auto" w:fill="auto"/>
          </w:tcPr>
          <w:p w14:paraId="488A2E38" w14:textId="77777777" w:rsidR="00F9720C" w:rsidRPr="00216D84" w:rsidRDefault="00F9720C" w:rsidP="00C0548F">
            <w:pPr>
              <w:pStyle w:val="ac"/>
              <w:ind w:left="147"/>
              <w:rPr>
                <w:rFonts w:ascii="Times New Roman" w:hAnsi="Times New Roman" w:cs="Times New Roman"/>
                <w:lang w:val="ru-RU"/>
              </w:rPr>
            </w:pPr>
          </w:p>
        </w:tc>
      </w:tr>
      <w:tr w:rsidR="00F9720C" w:rsidRPr="00216D84" w14:paraId="488A2E3F" w14:textId="77777777" w:rsidTr="00AA4315">
        <w:trPr>
          <w:trHeight w:val="206"/>
        </w:trPr>
        <w:tc>
          <w:tcPr>
            <w:tcW w:w="2269" w:type="dxa"/>
            <w:shd w:val="clear" w:color="auto" w:fill="auto"/>
          </w:tcPr>
          <w:p w14:paraId="488A2E3A"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Пириметамин</w:t>
            </w:r>
          </w:p>
        </w:tc>
        <w:tc>
          <w:tcPr>
            <w:tcW w:w="2041" w:type="dxa"/>
            <w:shd w:val="clear" w:color="auto" w:fill="auto"/>
          </w:tcPr>
          <w:p w14:paraId="488A2E3B"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 xml:space="preserve">таблетки (25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3C"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1418" w:type="dxa"/>
            <w:shd w:val="clear" w:color="auto" w:fill="auto"/>
          </w:tcPr>
          <w:p w14:paraId="488A2E3D" w14:textId="77777777" w:rsidR="00F9720C" w:rsidRPr="00216D84" w:rsidRDefault="00F9720C" w:rsidP="00C0548F">
            <w:pPr>
              <w:pStyle w:val="ac"/>
              <w:ind w:left="147"/>
              <w:rPr>
                <w:rFonts w:ascii="Times New Roman" w:hAnsi="Times New Roman" w:cs="Times New Roman"/>
              </w:rPr>
            </w:pPr>
          </w:p>
        </w:tc>
        <w:tc>
          <w:tcPr>
            <w:tcW w:w="4110" w:type="dxa"/>
            <w:shd w:val="clear" w:color="auto" w:fill="auto"/>
          </w:tcPr>
          <w:p w14:paraId="488A2E3E"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rPr>
              <w:t xml:space="preserve">Принимать во время </w:t>
            </w:r>
            <w:proofErr w:type="spellStart"/>
            <w:r w:rsidRPr="00216D84">
              <w:rPr>
                <w:rFonts w:ascii="Times New Roman" w:hAnsi="Times New Roman" w:cs="Times New Roman"/>
              </w:rPr>
              <w:t>еды</w:t>
            </w:r>
            <w:proofErr w:type="spellEnd"/>
          </w:p>
        </w:tc>
      </w:tr>
      <w:tr w:rsidR="00F9720C" w:rsidRPr="00216D84" w14:paraId="488A2E46" w14:textId="77777777" w:rsidTr="00AA4315">
        <w:trPr>
          <w:trHeight w:val="383"/>
        </w:trPr>
        <w:tc>
          <w:tcPr>
            <w:tcW w:w="2269" w:type="dxa"/>
            <w:shd w:val="clear" w:color="auto" w:fill="auto"/>
          </w:tcPr>
          <w:p w14:paraId="488A2E40"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Валганцикловир</w:t>
            </w:r>
          </w:p>
        </w:tc>
        <w:tc>
          <w:tcPr>
            <w:tcW w:w="2041" w:type="dxa"/>
            <w:shd w:val="clear" w:color="auto" w:fill="auto"/>
          </w:tcPr>
          <w:p w14:paraId="488A2E41"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таблетки (450 мг)</w:t>
            </w:r>
          </w:p>
          <w:p w14:paraId="488A2E42"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раствор (50 мг/мл)</w:t>
            </w:r>
          </w:p>
        </w:tc>
        <w:tc>
          <w:tcPr>
            <w:tcW w:w="1361" w:type="dxa"/>
            <w:shd w:val="clear" w:color="auto" w:fill="auto"/>
          </w:tcPr>
          <w:p w14:paraId="488A2E43"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нет</w:t>
            </w:r>
          </w:p>
        </w:tc>
        <w:tc>
          <w:tcPr>
            <w:tcW w:w="1418" w:type="dxa"/>
            <w:shd w:val="clear" w:color="auto" w:fill="auto"/>
          </w:tcPr>
          <w:p w14:paraId="488A2E44"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нет</w:t>
            </w:r>
          </w:p>
        </w:tc>
        <w:tc>
          <w:tcPr>
            <w:tcW w:w="4110" w:type="dxa"/>
            <w:shd w:val="clear" w:color="auto" w:fill="auto"/>
          </w:tcPr>
          <w:p w14:paraId="488A2E45"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Трудно</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растворяется</w:t>
            </w:r>
            <w:proofErr w:type="spellEnd"/>
          </w:p>
        </w:tc>
      </w:tr>
      <w:tr w:rsidR="00D5709E" w:rsidRPr="00216D84" w14:paraId="488A2E4C" w14:textId="77777777" w:rsidTr="00AA4315">
        <w:trPr>
          <w:trHeight w:val="383"/>
        </w:trPr>
        <w:tc>
          <w:tcPr>
            <w:tcW w:w="2269" w:type="dxa"/>
            <w:vMerge w:val="restart"/>
            <w:shd w:val="clear" w:color="auto" w:fill="auto"/>
          </w:tcPr>
          <w:p w14:paraId="488A2E47" w14:textId="77777777" w:rsidR="00D5709E" w:rsidRPr="00216D84" w:rsidRDefault="00D5709E" w:rsidP="00C0548F">
            <w:pPr>
              <w:pStyle w:val="ac"/>
              <w:ind w:left="147"/>
              <w:rPr>
                <w:rFonts w:ascii="Times New Roman" w:hAnsi="Times New Roman" w:cs="Times New Roman"/>
              </w:rPr>
            </w:pPr>
            <w:r w:rsidRPr="00216D84">
              <w:rPr>
                <w:rFonts w:ascii="Times New Roman" w:hAnsi="Times New Roman" w:cs="Times New Roman"/>
              </w:rPr>
              <w:t>Рифампицин</w:t>
            </w:r>
          </w:p>
        </w:tc>
        <w:tc>
          <w:tcPr>
            <w:tcW w:w="2041" w:type="dxa"/>
            <w:shd w:val="clear" w:color="auto" w:fill="auto"/>
          </w:tcPr>
          <w:p w14:paraId="488A2E48" w14:textId="77777777" w:rsidR="00D5709E" w:rsidRPr="00216D84" w:rsidRDefault="00D5709E" w:rsidP="00C0548F">
            <w:pPr>
              <w:pStyle w:val="ac"/>
              <w:ind w:left="147"/>
              <w:rPr>
                <w:rFonts w:ascii="Times New Roman" w:hAnsi="Times New Roman" w:cs="Times New Roman"/>
              </w:rPr>
            </w:pPr>
            <w:r w:rsidRPr="00216D84">
              <w:rPr>
                <w:rFonts w:ascii="Times New Roman" w:hAnsi="Times New Roman" w:cs="Times New Roman"/>
              </w:rPr>
              <w:t xml:space="preserve">таблетки (450, 600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49" w14:textId="77777777" w:rsidR="00D5709E" w:rsidRPr="00216D84" w:rsidRDefault="00D5709E"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1418" w:type="dxa"/>
            <w:shd w:val="clear" w:color="auto" w:fill="auto"/>
          </w:tcPr>
          <w:p w14:paraId="488A2E4A" w14:textId="77777777" w:rsidR="00D5709E" w:rsidRPr="00216D84" w:rsidRDefault="00D5709E" w:rsidP="00C0548F">
            <w:pPr>
              <w:pStyle w:val="ac"/>
              <w:ind w:left="147"/>
              <w:rPr>
                <w:rFonts w:ascii="Times New Roman" w:hAnsi="Times New Roman" w:cs="Times New Roman"/>
              </w:rPr>
            </w:pPr>
          </w:p>
        </w:tc>
        <w:tc>
          <w:tcPr>
            <w:tcW w:w="4110" w:type="dxa"/>
            <w:shd w:val="clear" w:color="auto" w:fill="auto"/>
          </w:tcPr>
          <w:p w14:paraId="488A2E4B" w14:textId="77777777" w:rsidR="00D5709E" w:rsidRPr="00216D84" w:rsidRDefault="00D5709E" w:rsidP="00C0548F">
            <w:pPr>
              <w:pStyle w:val="ac"/>
              <w:ind w:left="147"/>
              <w:rPr>
                <w:rFonts w:ascii="Times New Roman" w:hAnsi="Times New Roman" w:cs="Times New Roman"/>
              </w:rPr>
            </w:pPr>
            <w:r w:rsidRPr="00216D84">
              <w:rPr>
                <w:rFonts w:ascii="Times New Roman" w:hAnsi="Times New Roman" w:cs="Times New Roman"/>
              </w:rPr>
              <w:t xml:space="preserve">Принимать </w:t>
            </w:r>
            <w:proofErr w:type="spellStart"/>
            <w:r w:rsidRPr="00216D84">
              <w:rPr>
                <w:rFonts w:ascii="Times New Roman" w:hAnsi="Times New Roman" w:cs="Times New Roman"/>
              </w:rPr>
              <w:t>натощак</w:t>
            </w:r>
            <w:proofErr w:type="spellEnd"/>
          </w:p>
        </w:tc>
      </w:tr>
      <w:tr w:rsidR="00D5709E" w:rsidRPr="00216D84" w14:paraId="488A2E52" w14:textId="77777777" w:rsidTr="00AA4315">
        <w:trPr>
          <w:trHeight w:val="383"/>
        </w:trPr>
        <w:tc>
          <w:tcPr>
            <w:tcW w:w="2269" w:type="dxa"/>
            <w:vMerge/>
            <w:shd w:val="clear" w:color="auto" w:fill="auto"/>
          </w:tcPr>
          <w:p w14:paraId="488A2E4D" w14:textId="77777777" w:rsidR="00D5709E" w:rsidRPr="00216D84" w:rsidRDefault="00D5709E" w:rsidP="00C0548F">
            <w:pPr>
              <w:pStyle w:val="ac"/>
              <w:ind w:left="147"/>
              <w:rPr>
                <w:rFonts w:ascii="Times New Roman" w:hAnsi="Times New Roman" w:cs="Times New Roman"/>
              </w:rPr>
            </w:pPr>
          </w:p>
        </w:tc>
        <w:tc>
          <w:tcPr>
            <w:tcW w:w="2041" w:type="dxa"/>
            <w:shd w:val="clear" w:color="auto" w:fill="auto"/>
          </w:tcPr>
          <w:p w14:paraId="488A2E4E" w14:textId="77777777" w:rsidR="00D5709E" w:rsidRPr="00216D84" w:rsidRDefault="00D5709E" w:rsidP="00C0548F">
            <w:pPr>
              <w:pStyle w:val="ac"/>
              <w:ind w:left="147"/>
              <w:rPr>
                <w:rFonts w:ascii="Times New Roman" w:hAnsi="Times New Roman" w:cs="Times New Roman"/>
              </w:rPr>
            </w:pPr>
            <w:proofErr w:type="spellStart"/>
            <w:r w:rsidRPr="00216D84">
              <w:rPr>
                <w:rFonts w:ascii="Times New Roman" w:hAnsi="Times New Roman" w:cs="Times New Roman"/>
              </w:rPr>
              <w:t>капсулы</w:t>
            </w:r>
            <w:proofErr w:type="spellEnd"/>
            <w:r w:rsidRPr="00216D84">
              <w:rPr>
                <w:rFonts w:ascii="Times New Roman" w:hAnsi="Times New Roman" w:cs="Times New Roman"/>
              </w:rPr>
              <w:t xml:space="preserve"> (150, 300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4F" w14:textId="77777777" w:rsidR="00D5709E" w:rsidRPr="00216D84" w:rsidRDefault="00D5709E" w:rsidP="00C0548F">
            <w:pPr>
              <w:pStyle w:val="ac"/>
              <w:ind w:left="147"/>
              <w:rPr>
                <w:rFonts w:ascii="Times New Roman" w:hAnsi="Times New Roman" w:cs="Times New Roman"/>
              </w:rPr>
            </w:pPr>
            <w:r w:rsidRPr="00216D84">
              <w:rPr>
                <w:rFonts w:ascii="Times New Roman" w:hAnsi="Times New Roman" w:cs="Times New Roman"/>
              </w:rPr>
              <w:t>нет</w:t>
            </w:r>
          </w:p>
        </w:tc>
        <w:tc>
          <w:tcPr>
            <w:tcW w:w="1418" w:type="dxa"/>
            <w:shd w:val="clear" w:color="auto" w:fill="auto"/>
          </w:tcPr>
          <w:p w14:paraId="488A2E50" w14:textId="77777777" w:rsidR="00D5709E" w:rsidRPr="00216D84" w:rsidRDefault="00D5709E"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4110" w:type="dxa"/>
            <w:shd w:val="clear" w:color="auto" w:fill="auto"/>
          </w:tcPr>
          <w:p w14:paraId="488A2E51" w14:textId="77777777" w:rsidR="00D5709E" w:rsidRPr="00216D84" w:rsidRDefault="00D5709E" w:rsidP="00C0548F">
            <w:pPr>
              <w:pStyle w:val="ac"/>
              <w:ind w:left="147"/>
              <w:rPr>
                <w:rFonts w:ascii="Times New Roman" w:hAnsi="Times New Roman" w:cs="Times New Roman"/>
              </w:rPr>
            </w:pPr>
          </w:p>
        </w:tc>
      </w:tr>
      <w:tr w:rsidR="00D5709E" w:rsidRPr="00216D84" w14:paraId="488A2E58" w14:textId="77777777" w:rsidTr="00AA4315">
        <w:trPr>
          <w:trHeight w:val="383"/>
        </w:trPr>
        <w:tc>
          <w:tcPr>
            <w:tcW w:w="2269" w:type="dxa"/>
            <w:vMerge/>
            <w:shd w:val="clear" w:color="auto" w:fill="auto"/>
          </w:tcPr>
          <w:p w14:paraId="488A2E53" w14:textId="77777777" w:rsidR="00D5709E" w:rsidRPr="00216D84" w:rsidRDefault="00D5709E" w:rsidP="00C0548F">
            <w:pPr>
              <w:pStyle w:val="ac"/>
              <w:ind w:left="147"/>
              <w:rPr>
                <w:rFonts w:ascii="Times New Roman" w:hAnsi="Times New Roman" w:cs="Times New Roman"/>
              </w:rPr>
            </w:pPr>
          </w:p>
        </w:tc>
        <w:tc>
          <w:tcPr>
            <w:tcW w:w="2041" w:type="dxa"/>
            <w:shd w:val="clear" w:color="auto" w:fill="auto"/>
          </w:tcPr>
          <w:p w14:paraId="488A2E54" w14:textId="77777777" w:rsidR="00D5709E" w:rsidRPr="00216D84" w:rsidRDefault="00D5709E" w:rsidP="00C0548F">
            <w:pPr>
              <w:pStyle w:val="ac"/>
              <w:ind w:left="147"/>
              <w:rPr>
                <w:rFonts w:ascii="Times New Roman" w:hAnsi="Times New Roman" w:cs="Times New Roman"/>
              </w:rPr>
            </w:pPr>
            <w:proofErr w:type="spellStart"/>
            <w:r w:rsidRPr="00216D84">
              <w:rPr>
                <w:rFonts w:ascii="Times New Roman" w:hAnsi="Times New Roman" w:cs="Times New Roman"/>
              </w:rPr>
              <w:t>суспензия</w:t>
            </w:r>
            <w:proofErr w:type="spellEnd"/>
            <w:r w:rsidRPr="00216D84">
              <w:rPr>
                <w:rFonts w:ascii="Times New Roman" w:hAnsi="Times New Roman" w:cs="Times New Roman"/>
              </w:rPr>
              <w:t xml:space="preserve"> (20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roofErr w:type="spellStart"/>
            <w:r w:rsidRPr="00216D84">
              <w:rPr>
                <w:rFonts w:ascii="Times New Roman" w:hAnsi="Times New Roman" w:cs="Times New Roman"/>
              </w:rPr>
              <w:t>мл</w:t>
            </w:r>
            <w:proofErr w:type="spellEnd"/>
            <w:r w:rsidRPr="00216D84">
              <w:rPr>
                <w:rFonts w:ascii="Times New Roman" w:hAnsi="Times New Roman" w:cs="Times New Roman"/>
              </w:rPr>
              <w:t>)</w:t>
            </w:r>
          </w:p>
        </w:tc>
        <w:tc>
          <w:tcPr>
            <w:tcW w:w="1361" w:type="dxa"/>
            <w:shd w:val="clear" w:color="auto" w:fill="auto"/>
          </w:tcPr>
          <w:p w14:paraId="488A2E55" w14:textId="77777777" w:rsidR="00D5709E" w:rsidRPr="00216D84" w:rsidRDefault="00D5709E" w:rsidP="00C0548F">
            <w:pPr>
              <w:pStyle w:val="ac"/>
              <w:ind w:left="147"/>
              <w:rPr>
                <w:rFonts w:ascii="Times New Roman" w:hAnsi="Times New Roman" w:cs="Times New Roman"/>
              </w:rPr>
            </w:pPr>
          </w:p>
        </w:tc>
        <w:tc>
          <w:tcPr>
            <w:tcW w:w="1418" w:type="dxa"/>
            <w:shd w:val="clear" w:color="auto" w:fill="auto"/>
          </w:tcPr>
          <w:p w14:paraId="488A2E56" w14:textId="77777777" w:rsidR="00D5709E" w:rsidRPr="00216D84" w:rsidRDefault="00D5709E" w:rsidP="00C0548F">
            <w:pPr>
              <w:pStyle w:val="ac"/>
              <w:ind w:left="147"/>
              <w:rPr>
                <w:rFonts w:ascii="Times New Roman" w:hAnsi="Times New Roman" w:cs="Times New Roman"/>
              </w:rPr>
            </w:pPr>
          </w:p>
        </w:tc>
        <w:tc>
          <w:tcPr>
            <w:tcW w:w="4110" w:type="dxa"/>
            <w:shd w:val="clear" w:color="auto" w:fill="auto"/>
          </w:tcPr>
          <w:p w14:paraId="488A2E57" w14:textId="77777777" w:rsidR="00D5709E" w:rsidRPr="00216D84" w:rsidRDefault="00D5709E" w:rsidP="00C0548F">
            <w:pPr>
              <w:pStyle w:val="ac"/>
              <w:ind w:left="147"/>
              <w:rPr>
                <w:rFonts w:ascii="Times New Roman" w:hAnsi="Times New Roman" w:cs="Times New Roman"/>
              </w:rPr>
            </w:pPr>
          </w:p>
        </w:tc>
      </w:tr>
      <w:tr w:rsidR="00F9720C" w:rsidRPr="00216D84" w14:paraId="488A2E5E" w14:textId="77777777" w:rsidTr="00AA4315">
        <w:trPr>
          <w:trHeight w:val="383"/>
        </w:trPr>
        <w:tc>
          <w:tcPr>
            <w:tcW w:w="2269" w:type="dxa"/>
            <w:shd w:val="clear" w:color="auto" w:fill="auto"/>
          </w:tcPr>
          <w:p w14:paraId="488A2E59"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Рифабутин</w:t>
            </w:r>
          </w:p>
        </w:tc>
        <w:tc>
          <w:tcPr>
            <w:tcW w:w="2041" w:type="dxa"/>
            <w:shd w:val="clear" w:color="auto" w:fill="auto"/>
          </w:tcPr>
          <w:p w14:paraId="488A2E5A"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капсулы</w:t>
            </w:r>
            <w:proofErr w:type="spellEnd"/>
            <w:r w:rsidRPr="00216D84">
              <w:rPr>
                <w:rFonts w:ascii="Times New Roman" w:hAnsi="Times New Roman" w:cs="Times New Roman"/>
              </w:rPr>
              <w:t xml:space="preserve"> (150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5B"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нет</w:t>
            </w:r>
          </w:p>
        </w:tc>
        <w:tc>
          <w:tcPr>
            <w:tcW w:w="1418" w:type="dxa"/>
            <w:shd w:val="clear" w:color="auto" w:fill="auto"/>
          </w:tcPr>
          <w:p w14:paraId="488A2E5C"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4110" w:type="dxa"/>
            <w:shd w:val="clear" w:color="auto" w:fill="auto"/>
          </w:tcPr>
          <w:p w14:paraId="488A2E5D"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Смешайте с яблочным соусом, сиропом (нерастворим в воде)</w:t>
            </w:r>
          </w:p>
        </w:tc>
      </w:tr>
      <w:tr w:rsidR="00F9720C" w:rsidRPr="00216D84" w14:paraId="488A2E64" w14:textId="77777777" w:rsidTr="00AA4315">
        <w:trPr>
          <w:trHeight w:val="383"/>
        </w:trPr>
        <w:tc>
          <w:tcPr>
            <w:tcW w:w="2269" w:type="dxa"/>
            <w:shd w:val="clear" w:color="auto" w:fill="auto"/>
          </w:tcPr>
          <w:p w14:paraId="488A2E5F"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Изониазид</w:t>
            </w:r>
            <w:proofErr w:type="spellEnd"/>
          </w:p>
        </w:tc>
        <w:tc>
          <w:tcPr>
            <w:tcW w:w="2041" w:type="dxa"/>
            <w:shd w:val="clear" w:color="auto" w:fill="auto"/>
          </w:tcPr>
          <w:p w14:paraId="488A2E60"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 xml:space="preserve">таблетки (100, 150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61"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1418" w:type="dxa"/>
            <w:shd w:val="clear" w:color="auto" w:fill="auto"/>
          </w:tcPr>
          <w:p w14:paraId="488A2E62" w14:textId="77777777" w:rsidR="00F9720C" w:rsidRPr="00216D84" w:rsidRDefault="00F9720C" w:rsidP="00C0548F">
            <w:pPr>
              <w:pStyle w:val="ac"/>
              <w:ind w:left="147"/>
              <w:rPr>
                <w:rFonts w:ascii="Times New Roman" w:hAnsi="Times New Roman" w:cs="Times New Roman"/>
              </w:rPr>
            </w:pPr>
          </w:p>
        </w:tc>
        <w:tc>
          <w:tcPr>
            <w:tcW w:w="4110" w:type="dxa"/>
            <w:shd w:val="clear" w:color="auto" w:fill="auto"/>
          </w:tcPr>
          <w:p w14:paraId="488A2E63"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rPr>
              <w:t xml:space="preserve">Принимать </w:t>
            </w:r>
            <w:proofErr w:type="spellStart"/>
            <w:r w:rsidRPr="00216D84">
              <w:rPr>
                <w:rFonts w:ascii="Times New Roman" w:hAnsi="Times New Roman" w:cs="Times New Roman"/>
              </w:rPr>
              <w:t>натощак</w:t>
            </w:r>
            <w:proofErr w:type="spellEnd"/>
          </w:p>
        </w:tc>
      </w:tr>
      <w:tr w:rsidR="00F9720C" w:rsidRPr="00216D84" w14:paraId="488A2E6A" w14:textId="77777777" w:rsidTr="00AA4315">
        <w:trPr>
          <w:trHeight w:val="383"/>
        </w:trPr>
        <w:tc>
          <w:tcPr>
            <w:tcW w:w="2269" w:type="dxa"/>
            <w:shd w:val="clear" w:color="auto" w:fill="auto"/>
          </w:tcPr>
          <w:p w14:paraId="488A2E65"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Пиразинамид</w:t>
            </w:r>
            <w:proofErr w:type="spellEnd"/>
          </w:p>
        </w:tc>
        <w:tc>
          <w:tcPr>
            <w:tcW w:w="2041" w:type="dxa"/>
            <w:shd w:val="clear" w:color="auto" w:fill="auto"/>
          </w:tcPr>
          <w:p w14:paraId="488A2E66"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 xml:space="preserve">таблетки (500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67"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1418" w:type="dxa"/>
            <w:shd w:val="clear" w:color="auto" w:fill="auto"/>
          </w:tcPr>
          <w:p w14:paraId="488A2E68" w14:textId="77777777" w:rsidR="00F9720C" w:rsidRPr="00216D84" w:rsidRDefault="00F9720C" w:rsidP="00C0548F">
            <w:pPr>
              <w:pStyle w:val="ac"/>
              <w:ind w:left="147"/>
              <w:rPr>
                <w:rFonts w:ascii="Times New Roman" w:hAnsi="Times New Roman" w:cs="Times New Roman"/>
              </w:rPr>
            </w:pPr>
          </w:p>
        </w:tc>
        <w:tc>
          <w:tcPr>
            <w:tcW w:w="4110" w:type="dxa"/>
            <w:shd w:val="clear" w:color="auto" w:fill="auto"/>
          </w:tcPr>
          <w:p w14:paraId="488A2E69" w14:textId="77777777" w:rsidR="00F9720C" w:rsidRPr="00216D84" w:rsidRDefault="00F9720C" w:rsidP="00C0548F">
            <w:pPr>
              <w:pStyle w:val="ac"/>
              <w:ind w:left="147"/>
              <w:rPr>
                <w:rFonts w:ascii="Times New Roman" w:hAnsi="Times New Roman" w:cs="Times New Roman"/>
              </w:rPr>
            </w:pPr>
          </w:p>
        </w:tc>
      </w:tr>
      <w:tr w:rsidR="00F9720C" w:rsidRPr="00216D84" w14:paraId="488A2E71" w14:textId="77777777" w:rsidTr="00AA4315">
        <w:trPr>
          <w:trHeight w:val="383"/>
        </w:trPr>
        <w:tc>
          <w:tcPr>
            <w:tcW w:w="2269" w:type="dxa"/>
            <w:shd w:val="clear" w:color="auto" w:fill="auto"/>
          </w:tcPr>
          <w:p w14:paraId="488A2E6B"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Этамбутол</w:t>
            </w:r>
            <w:proofErr w:type="spellEnd"/>
          </w:p>
        </w:tc>
        <w:tc>
          <w:tcPr>
            <w:tcW w:w="2041" w:type="dxa"/>
            <w:shd w:val="clear" w:color="auto" w:fill="auto"/>
          </w:tcPr>
          <w:p w14:paraId="488A2E6C"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 xml:space="preserve">таблетки (100, 400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6D"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1418" w:type="dxa"/>
            <w:shd w:val="clear" w:color="auto" w:fill="auto"/>
          </w:tcPr>
          <w:p w14:paraId="488A2E6E" w14:textId="77777777" w:rsidR="00F9720C" w:rsidRPr="00216D84" w:rsidRDefault="00F9720C" w:rsidP="00C0548F">
            <w:pPr>
              <w:pStyle w:val="ac"/>
              <w:ind w:left="147"/>
              <w:rPr>
                <w:rFonts w:ascii="Times New Roman" w:hAnsi="Times New Roman" w:cs="Times New Roman"/>
              </w:rPr>
            </w:pPr>
          </w:p>
        </w:tc>
        <w:tc>
          <w:tcPr>
            <w:tcW w:w="4110" w:type="dxa"/>
            <w:shd w:val="clear" w:color="auto" w:fill="auto"/>
          </w:tcPr>
          <w:p w14:paraId="488A2E6F"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Трудно растворяется</w:t>
            </w:r>
          </w:p>
          <w:p w14:paraId="488A2E70"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Лучше: использовать раствор внутривенно</w:t>
            </w:r>
          </w:p>
        </w:tc>
      </w:tr>
      <w:tr w:rsidR="00F9720C" w:rsidRPr="00216D84" w14:paraId="488A2E77" w14:textId="77777777" w:rsidTr="00AA4315">
        <w:trPr>
          <w:trHeight w:val="383"/>
        </w:trPr>
        <w:tc>
          <w:tcPr>
            <w:tcW w:w="2269" w:type="dxa"/>
            <w:shd w:val="clear" w:color="auto" w:fill="auto"/>
          </w:tcPr>
          <w:p w14:paraId="488A2E72"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Рифампицин/</w:t>
            </w:r>
            <w:proofErr w:type="spellStart"/>
            <w:r w:rsidRPr="00216D84">
              <w:rPr>
                <w:rFonts w:ascii="Times New Roman" w:hAnsi="Times New Roman" w:cs="Times New Roman"/>
              </w:rPr>
              <w:t>изо</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ниазид</w:t>
            </w:r>
            <w:proofErr w:type="spellEnd"/>
          </w:p>
        </w:tc>
        <w:tc>
          <w:tcPr>
            <w:tcW w:w="2041" w:type="dxa"/>
            <w:shd w:val="clear" w:color="auto" w:fill="auto"/>
          </w:tcPr>
          <w:p w14:paraId="488A2E73"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 xml:space="preserve">таблетки (150/100, 150/75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74"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1418" w:type="dxa"/>
            <w:shd w:val="clear" w:color="auto" w:fill="auto"/>
          </w:tcPr>
          <w:p w14:paraId="488A2E75" w14:textId="77777777" w:rsidR="00F9720C" w:rsidRPr="00216D84" w:rsidRDefault="00F9720C" w:rsidP="00C0548F">
            <w:pPr>
              <w:pStyle w:val="ac"/>
              <w:ind w:left="147"/>
              <w:rPr>
                <w:rFonts w:ascii="Times New Roman" w:hAnsi="Times New Roman" w:cs="Times New Roman"/>
              </w:rPr>
            </w:pPr>
          </w:p>
        </w:tc>
        <w:tc>
          <w:tcPr>
            <w:tcW w:w="4110" w:type="dxa"/>
            <w:shd w:val="clear" w:color="auto" w:fill="auto"/>
          </w:tcPr>
          <w:p w14:paraId="488A2E76"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 xml:space="preserve">Принимать </w:t>
            </w:r>
            <w:proofErr w:type="spellStart"/>
            <w:r w:rsidRPr="00216D84">
              <w:rPr>
                <w:rFonts w:ascii="Times New Roman" w:hAnsi="Times New Roman" w:cs="Times New Roman"/>
              </w:rPr>
              <w:t>натощак</w:t>
            </w:r>
            <w:proofErr w:type="spellEnd"/>
          </w:p>
        </w:tc>
      </w:tr>
      <w:tr w:rsidR="00F9720C" w:rsidRPr="00216D84" w14:paraId="488A2E7D" w14:textId="77777777" w:rsidTr="00AA4315">
        <w:trPr>
          <w:trHeight w:val="383"/>
        </w:trPr>
        <w:tc>
          <w:tcPr>
            <w:tcW w:w="2269" w:type="dxa"/>
            <w:shd w:val="clear" w:color="auto" w:fill="auto"/>
          </w:tcPr>
          <w:p w14:paraId="488A2E78" w14:textId="77777777" w:rsidR="00F9720C" w:rsidRPr="00216D84" w:rsidRDefault="00F9720C" w:rsidP="00C0548F">
            <w:pPr>
              <w:pStyle w:val="ac"/>
              <w:ind w:left="147"/>
              <w:rPr>
                <w:rFonts w:ascii="Times New Roman" w:hAnsi="Times New Roman" w:cs="Times New Roman"/>
                <w:lang w:val="ru-RU"/>
              </w:rPr>
            </w:pPr>
            <w:proofErr w:type="spellStart"/>
            <w:r w:rsidRPr="00216D84">
              <w:rPr>
                <w:rFonts w:ascii="Times New Roman" w:hAnsi="Times New Roman" w:cs="Times New Roman"/>
                <w:lang w:val="ru-RU"/>
              </w:rPr>
              <w:t>Рифатер</w:t>
            </w:r>
            <w:proofErr w:type="spellEnd"/>
            <w:r w:rsidRPr="00216D84">
              <w:rPr>
                <w:rFonts w:ascii="Times New Roman" w:hAnsi="Times New Roman" w:cs="Times New Roman"/>
                <w:lang w:val="ru-RU"/>
              </w:rPr>
              <w:t xml:space="preserve"> (Рифампицин, Изониазид, </w:t>
            </w:r>
            <w:proofErr w:type="spellStart"/>
            <w:r w:rsidRPr="00216D84">
              <w:rPr>
                <w:rFonts w:ascii="Times New Roman" w:hAnsi="Times New Roman" w:cs="Times New Roman"/>
                <w:lang w:val="ru-RU"/>
              </w:rPr>
              <w:t>Пиразинамид</w:t>
            </w:r>
            <w:proofErr w:type="spellEnd"/>
            <w:r w:rsidRPr="00216D84">
              <w:rPr>
                <w:rFonts w:ascii="Times New Roman" w:hAnsi="Times New Roman" w:cs="Times New Roman"/>
                <w:lang w:val="ru-RU"/>
              </w:rPr>
              <w:t>)</w:t>
            </w:r>
          </w:p>
        </w:tc>
        <w:tc>
          <w:tcPr>
            <w:tcW w:w="2041" w:type="dxa"/>
            <w:shd w:val="clear" w:color="auto" w:fill="auto"/>
          </w:tcPr>
          <w:p w14:paraId="488A2E79"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 xml:space="preserve">таблетки (120/50/300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7A"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1418" w:type="dxa"/>
            <w:shd w:val="clear" w:color="auto" w:fill="auto"/>
          </w:tcPr>
          <w:p w14:paraId="488A2E7B" w14:textId="77777777" w:rsidR="00F9720C" w:rsidRPr="00216D84" w:rsidRDefault="00F9720C" w:rsidP="00C0548F">
            <w:pPr>
              <w:pStyle w:val="ac"/>
              <w:ind w:left="147"/>
              <w:rPr>
                <w:rFonts w:ascii="Times New Roman" w:hAnsi="Times New Roman" w:cs="Times New Roman"/>
              </w:rPr>
            </w:pPr>
          </w:p>
        </w:tc>
        <w:tc>
          <w:tcPr>
            <w:tcW w:w="4110" w:type="dxa"/>
            <w:shd w:val="clear" w:color="auto" w:fill="auto"/>
          </w:tcPr>
          <w:p w14:paraId="488A2E7C"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 xml:space="preserve">Принимать </w:t>
            </w:r>
            <w:proofErr w:type="spellStart"/>
            <w:r w:rsidRPr="00216D84">
              <w:rPr>
                <w:rFonts w:ascii="Times New Roman" w:hAnsi="Times New Roman" w:cs="Times New Roman"/>
              </w:rPr>
              <w:t>натощак</w:t>
            </w:r>
            <w:proofErr w:type="spellEnd"/>
          </w:p>
        </w:tc>
      </w:tr>
      <w:tr w:rsidR="00F9720C" w:rsidRPr="00216D84" w14:paraId="488A2E83" w14:textId="77777777" w:rsidTr="00AA4315">
        <w:trPr>
          <w:trHeight w:val="383"/>
        </w:trPr>
        <w:tc>
          <w:tcPr>
            <w:tcW w:w="2269" w:type="dxa"/>
            <w:shd w:val="clear" w:color="auto" w:fill="auto"/>
          </w:tcPr>
          <w:p w14:paraId="488A2E7E" w14:textId="77777777" w:rsidR="00F9720C" w:rsidRPr="00216D84" w:rsidRDefault="00F9720C" w:rsidP="00C0548F">
            <w:pPr>
              <w:pStyle w:val="ac"/>
              <w:ind w:left="147"/>
              <w:rPr>
                <w:rFonts w:ascii="Times New Roman" w:hAnsi="Times New Roman" w:cs="Times New Roman"/>
                <w:lang w:val="ru-RU"/>
              </w:rPr>
            </w:pPr>
            <w:proofErr w:type="spellStart"/>
            <w:r w:rsidRPr="00216D84">
              <w:rPr>
                <w:rFonts w:ascii="Times New Roman" w:hAnsi="Times New Roman" w:cs="Times New Roman"/>
                <w:lang w:val="ru-RU"/>
              </w:rPr>
              <w:t>Римстар</w:t>
            </w:r>
            <w:proofErr w:type="spellEnd"/>
            <w:r w:rsidRPr="00216D84">
              <w:rPr>
                <w:rFonts w:ascii="Times New Roman" w:hAnsi="Times New Roman" w:cs="Times New Roman"/>
                <w:lang w:val="ru-RU"/>
              </w:rPr>
              <w:t xml:space="preserve"> (рифампицин, изониазид, </w:t>
            </w:r>
            <w:proofErr w:type="spellStart"/>
            <w:r w:rsidRPr="00216D84">
              <w:rPr>
                <w:rFonts w:ascii="Times New Roman" w:hAnsi="Times New Roman" w:cs="Times New Roman"/>
                <w:lang w:val="ru-RU"/>
              </w:rPr>
              <w:t>пиразинамид</w:t>
            </w:r>
            <w:proofErr w:type="spellEnd"/>
            <w:r w:rsidRPr="00216D84">
              <w:rPr>
                <w:rFonts w:ascii="Times New Roman" w:hAnsi="Times New Roman" w:cs="Times New Roman"/>
                <w:lang w:val="ru-RU"/>
              </w:rPr>
              <w:t>, этамбутол)</w:t>
            </w:r>
          </w:p>
        </w:tc>
        <w:tc>
          <w:tcPr>
            <w:tcW w:w="2041" w:type="dxa"/>
            <w:shd w:val="clear" w:color="auto" w:fill="auto"/>
          </w:tcPr>
          <w:p w14:paraId="488A2E7F"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 xml:space="preserve">таблетки (150/75/400/275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80"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1418" w:type="dxa"/>
            <w:shd w:val="clear" w:color="auto" w:fill="auto"/>
          </w:tcPr>
          <w:p w14:paraId="488A2E81" w14:textId="77777777" w:rsidR="00F9720C" w:rsidRPr="00216D84" w:rsidRDefault="00F9720C" w:rsidP="00C0548F">
            <w:pPr>
              <w:pStyle w:val="ac"/>
              <w:ind w:left="147"/>
              <w:rPr>
                <w:rFonts w:ascii="Times New Roman" w:hAnsi="Times New Roman" w:cs="Times New Roman"/>
              </w:rPr>
            </w:pPr>
          </w:p>
        </w:tc>
        <w:tc>
          <w:tcPr>
            <w:tcW w:w="4110" w:type="dxa"/>
            <w:shd w:val="clear" w:color="auto" w:fill="auto"/>
          </w:tcPr>
          <w:p w14:paraId="488A2E82"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 xml:space="preserve">Принимать </w:t>
            </w:r>
            <w:proofErr w:type="spellStart"/>
            <w:r w:rsidRPr="00216D84">
              <w:rPr>
                <w:rFonts w:ascii="Times New Roman" w:hAnsi="Times New Roman" w:cs="Times New Roman"/>
              </w:rPr>
              <w:t>натощак</w:t>
            </w:r>
            <w:proofErr w:type="spellEnd"/>
          </w:p>
        </w:tc>
      </w:tr>
      <w:tr w:rsidR="00F9720C" w:rsidRPr="00216D84" w14:paraId="488A2E89" w14:textId="77777777" w:rsidTr="00AA4315">
        <w:trPr>
          <w:trHeight w:val="383"/>
        </w:trPr>
        <w:tc>
          <w:tcPr>
            <w:tcW w:w="2269" w:type="dxa"/>
            <w:shd w:val="clear" w:color="auto" w:fill="auto"/>
          </w:tcPr>
          <w:p w14:paraId="488A2E84"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rPr>
              <w:t>Рибавирин</w:t>
            </w:r>
          </w:p>
        </w:tc>
        <w:tc>
          <w:tcPr>
            <w:tcW w:w="2041" w:type="dxa"/>
            <w:shd w:val="clear" w:color="auto" w:fill="auto"/>
          </w:tcPr>
          <w:p w14:paraId="488A2E85"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капсулы</w:t>
            </w:r>
            <w:proofErr w:type="spellEnd"/>
            <w:r w:rsidRPr="00216D84">
              <w:rPr>
                <w:rFonts w:ascii="Times New Roman" w:hAnsi="Times New Roman" w:cs="Times New Roman"/>
              </w:rPr>
              <w:t xml:space="preserve"> (200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86"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нет</w:t>
            </w:r>
          </w:p>
        </w:tc>
        <w:tc>
          <w:tcPr>
            <w:tcW w:w="1418" w:type="dxa"/>
            <w:shd w:val="clear" w:color="auto" w:fill="auto"/>
          </w:tcPr>
          <w:p w14:paraId="488A2E87"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4110" w:type="dxa"/>
            <w:shd w:val="clear" w:color="auto" w:fill="auto"/>
          </w:tcPr>
          <w:p w14:paraId="488A2E88"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Разболтать в апельсиновом соке, принимать во время еды</w:t>
            </w:r>
          </w:p>
        </w:tc>
      </w:tr>
      <w:tr w:rsidR="00F9720C" w:rsidRPr="00216D84" w14:paraId="488A2E95" w14:textId="77777777" w:rsidTr="00AA4315">
        <w:trPr>
          <w:trHeight w:val="383"/>
        </w:trPr>
        <w:tc>
          <w:tcPr>
            <w:tcW w:w="11199" w:type="dxa"/>
            <w:gridSpan w:val="5"/>
            <w:shd w:val="clear" w:color="auto" w:fill="auto"/>
          </w:tcPr>
          <w:p w14:paraId="488A2E8A" w14:textId="77777777" w:rsidR="00F9720C" w:rsidRPr="00216D84" w:rsidRDefault="00D5709E"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 xml:space="preserve">I </w:t>
            </w:r>
            <w:r w:rsidR="00F9720C" w:rsidRPr="00216D84">
              <w:rPr>
                <w:rFonts w:ascii="Times New Roman" w:hAnsi="Times New Roman" w:cs="Times New Roman"/>
                <w:lang w:val="ru-RU"/>
              </w:rPr>
              <w:t xml:space="preserve">В некоторых странах TDF выпускается с маркировкой 245 мг, а не 300 мг, что показывает количество </w:t>
            </w:r>
            <w:proofErr w:type="spellStart"/>
            <w:r w:rsidR="00F9720C" w:rsidRPr="00216D84">
              <w:rPr>
                <w:rFonts w:ascii="Times New Roman" w:hAnsi="Times New Roman" w:cs="Times New Roman"/>
                <w:lang w:val="ru-RU"/>
              </w:rPr>
              <w:t>пролекарства</w:t>
            </w:r>
            <w:proofErr w:type="spellEnd"/>
            <w:r w:rsidR="00F9720C" w:rsidRPr="00216D84">
              <w:rPr>
                <w:rFonts w:ascii="Times New Roman" w:hAnsi="Times New Roman" w:cs="Times New Roman"/>
                <w:lang w:val="ru-RU"/>
              </w:rPr>
              <w:t xml:space="preserve"> (тенофовира дизопроксил), а не солей фумарата (тенофовира дизопроксил фумарат).</w:t>
            </w:r>
          </w:p>
          <w:p w14:paraId="488A2E8B" w14:textId="77777777" w:rsidR="00F9720C" w:rsidRPr="00216D84" w:rsidRDefault="00D5709E"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II</w:t>
            </w:r>
            <w:r w:rsidR="00F9720C" w:rsidRPr="00216D84">
              <w:rPr>
                <w:rFonts w:ascii="Times New Roman" w:hAnsi="Times New Roman" w:cs="Times New Roman"/>
                <w:lang w:val="ru-RU"/>
              </w:rPr>
              <w:tab/>
              <w:t>Эффект продленного высвобождения теряется. Примечание: прием NVP 400 мг 1 раз в день (немедленное высвобождение) для пациентов с большой массой тела (≥ 90 кг) может привести к</w:t>
            </w:r>
          </w:p>
          <w:p w14:paraId="488A2E8C" w14:textId="77777777" w:rsidR="00F9720C" w:rsidRPr="00216D84" w:rsidRDefault="00F9720C"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 xml:space="preserve">минимальным </w:t>
            </w:r>
            <w:proofErr w:type="spellStart"/>
            <w:r w:rsidRPr="00216D84">
              <w:rPr>
                <w:rFonts w:ascii="Times New Roman" w:hAnsi="Times New Roman" w:cs="Times New Roman"/>
                <w:lang w:val="ru-RU"/>
              </w:rPr>
              <w:t>субтерапевтическим</w:t>
            </w:r>
            <w:proofErr w:type="spellEnd"/>
            <w:r w:rsidRPr="00216D84">
              <w:rPr>
                <w:rFonts w:ascii="Times New Roman" w:hAnsi="Times New Roman" w:cs="Times New Roman"/>
                <w:lang w:val="ru-RU"/>
              </w:rPr>
              <w:t xml:space="preserve"> концентрациям, как при приеме NVP 200 мг дважды в день. Таким образом, для людей в большой массой тела предпочтительным является прием NVP два раза в день.</w:t>
            </w:r>
          </w:p>
          <w:p w14:paraId="488A2E8D" w14:textId="77777777" w:rsidR="00F9720C" w:rsidRPr="00216D84" w:rsidRDefault="00D5709E"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III</w:t>
            </w:r>
            <w:r w:rsidR="00F9720C" w:rsidRPr="00216D84">
              <w:rPr>
                <w:rFonts w:ascii="Times New Roman" w:hAnsi="Times New Roman" w:cs="Times New Roman"/>
                <w:lang w:val="ru-RU"/>
              </w:rPr>
              <w:tab/>
              <w:t xml:space="preserve">Измельчение таблеток не рекомендуется в инструкции по применению препарата, тем не менее абсорбция RAL не изменилась при измельчении препарата, растворении в 60 мл теплой воды и введении через </w:t>
            </w:r>
            <w:proofErr w:type="spellStart"/>
            <w:r w:rsidR="00F9720C" w:rsidRPr="00216D84">
              <w:rPr>
                <w:rFonts w:ascii="Times New Roman" w:hAnsi="Times New Roman" w:cs="Times New Roman"/>
                <w:lang w:val="ru-RU"/>
              </w:rPr>
              <w:t>гастростомическую</w:t>
            </w:r>
            <w:proofErr w:type="spellEnd"/>
            <w:r w:rsidR="00F9720C" w:rsidRPr="00216D84">
              <w:rPr>
                <w:rFonts w:ascii="Times New Roman" w:hAnsi="Times New Roman" w:cs="Times New Roman"/>
                <w:lang w:val="ru-RU"/>
              </w:rPr>
              <w:t xml:space="preserve"> трубку. Кроме того, абсорбция RAL при применении 400 мг RAL 2р/сут была выше у тех пациентов, которые разжевывали таблетки, а не глотали их целиком.</w:t>
            </w:r>
          </w:p>
          <w:p w14:paraId="488A2E8E" w14:textId="77777777" w:rsidR="00F9720C" w:rsidRPr="00216D84" w:rsidRDefault="00D5709E"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IV</w:t>
            </w:r>
            <w:r w:rsidR="00F9720C" w:rsidRPr="00216D84">
              <w:rPr>
                <w:rFonts w:ascii="Times New Roman" w:hAnsi="Times New Roman" w:cs="Times New Roman"/>
                <w:lang w:val="ru-RU"/>
              </w:rPr>
              <w:tab/>
              <w:t>Измельчение таблеток не рекомендуется в инструкции по применению препарата, тем не менее фармакокинетический профиль TDF/FTC/EVG/c существенно не изменился после того, как комбинированный препарат (</w:t>
            </w:r>
            <w:proofErr w:type="spellStart"/>
            <w:r w:rsidR="00F9720C" w:rsidRPr="00216D84">
              <w:rPr>
                <w:rFonts w:ascii="Times New Roman" w:hAnsi="Times New Roman" w:cs="Times New Roman"/>
                <w:lang w:val="ru-RU"/>
              </w:rPr>
              <w:t>Stribild</w:t>
            </w:r>
            <w:proofErr w:type="spellEnd"/>
            <w:r w:rsidR="00F9720C" w:rsidRPr="00216D84">
              <w:rPr>
                <w:rFonts w:ascii="Times New Roman" w:hAnsi="Times New Roman" w:cs="Times New Roman"/>
                <w:lang w:val="ru-RU"/>
              </w:rPr>
              <w:t>) был измельчен и принимался во время еды или в виде капельного вливания, по сравнению с приемом целой таблетки</w:t>
            </w:r>
          </w:p>
          <w:p w14:paraId="488A2E8F" w14:textId="77777777" w:rsidR="00F9720C" w:rsidRPr="00216D84" w:rsidRDefault="00D5709E"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V</w:t>
            </w:r>
            <w:r w:rsidR="00F9720C" w:rsidRPr="00216D84">
              <w:rPr>
                <w:rFonts w:ascii="Times New Roman" w:hAnsi="Times New Roman" w:cs="Times New Roman"/>
                <w:lang w:val="ru-RU"/>
              </w:rPr>
              <w:tab/>
              <w:t>TAF применяется в дозировке 10 мг, если принимается одновременно с препаратами, которые ингибируют Р-гликопротеин, и в дозировке 25 мг, если принимается одновременно с препаратами, которые не оказывают ингибирующего влияния на</w:t>
            </w:r>
          </w:p>
          <w:p w14:paraId="488A2E90" w14:textId="77777777" w:rsidR="00F9720C" w:rsidRPr="00216D84" w:rsidRDefault="00F9720C"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Р-гликопротеин.</w:t>
            </w:r>
          </w:p>
          <w:p w14:paraId="488A2E91" w14:textId="77777777" w:rsidR="00F9720C" w:rsidRPr="00216D84" w:rsidRDefault="00D5709E"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VI</w:t>
            </w:r>
            <w:r w:rsidR="00F9720C" w:rsidRPr="00216D84">
              <w:rPr>
                <w:rFonts w:ascii="Times New Roman" w:hAnsi="Times New Roman" w:cs="Times New Roman"/>
                <w:lang w:val="ru-RU"/>
              </w:rPr>
              <w:tab/>
              <w:t xml:space="preserve">Фармакокинетические профили DTG/ABC/3TC не изменились до клинически значимой </w:t>
            </w:r>
            <w:proofErr w:type="gramStart"/>
            <w:r w:rsidR="00F9720C" w:rsidRPr="00216D84">
              <w:rPr>
                <w:rFonts w:ascii="Times New Roman" w:hAnsi="Times New Roman" w:cs="Times New Roman"/>
                <w:lang w:val="ru-RU"/>
              </w:rPr>
              <w:t>степени, после того, как</w:t>
            </w:r>
            <w:proofErr w:type="gramEnd"/>
            <w:r w:rsidR="00F9720C" w:rsidRPr="00216D84">
              <w:rPr>
                <w:rFonts w:ascii="Times New Roman" w:hAnsi="Times New Roman" w:cs="Times New Roman"/>
                <w:lang w:val="ru-RU"/>
              </w:rPr>
              <w:t xml:space="preserve"> таблетка с</w:t>
            </w:r>
          </w:p>
          <w:p w14:paraId="488A2E92" w14:textId="77777777" w:rsidR="00F9720C" w:rsidRPr="00216D84" w:rsidRDefault="00F9720C"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фиксированной дозировкой (</w:t>
            </w:r>
            <w:proofErr w:type="spellStart"/>
            <w:r w:rsidRPr="00216D84">
              <w:rPr>
                <w:rFonts w:ascii="Times New Roman" w:hAnsi="Times New Roman" w:cs="Times New Roman"/>
                <w:lang w:val="ru-RU"/>
              </w:rPr>
              <w:t>Triumeq</w:t>
            </w:r>
            <w:proofErr w:type="spellEnd"/>
            <w:r w:rsidRPr="00216D84">
              <w:rPr>
                <w:rFonts w:ascii="Times New Roman" w:hAnsi="Times New Roman" w:cs="Times New Roman"/>
                <w:lang w:val="ru-RU"/>
              </w:rPr>
              <w:t xml:space="preserve">) была измельчена и добавлена в воду или в </w:t>
            </w:r>
            <w:proofErr w:type="spellStart"/>
            <w:r w:rsidRPr="00216D84">
              <w:rPr>
                <w:rFonts w:ascii="Times New Roman" w:hAnsi="Times New Roman" w:cs="Times New Roman"/>
                <w:lang w:val="ru-RU"/>
              </w:rPr>
              <w:t>энтеральное</w:t>
            </w:r>
            <w:proofErr w:type="spellEnd"/>
            <w:r w:rsidRPr="00216D84">
              <w:rPr>
                <w:rFonts w:ascii="Times New Roman" w:hAnsi="Times New Roman" w:cs="Times New Roman"/>
                <w:lang w:val="ru-RU"/>
              </w:rPr>
              <w:t xml:space="preserve"> питание [14].</w:t>
            </w:r>
          </w:p>
          <w:p w14:paraId="488A2E93" w14:textId="77777777" w:rsidR="00D5709E" w:rsidRPr="00216D84" w:rsidRDefault="00D5709E"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 xml:space="preserve">VII </w:t>
            </w:r>
            <w:r w:rsidR="00F9720C" w:rsidRPr="00216D84">
              <w:rPr>
                <w:rFonts w:ascii="Times New Roman" w:hAnsi="Times New Roman" w:cs="Times New Roman"/>
                <w:lang w:val="ru-RU"/>
              </w:rPr>
              <w:t xml:space="preserve">Было доказано, что биодоступность раствора 3TC значительно снижается зависимым от дозы образом </w:t>
            </w:r>
          </w:p>
          <w:p w14:paraId="488A2E94" w14:textId="77777777" w:rsidR="00F9720C" w:rsidRPr="00216D84" w:rsidRDefault="00F9720C"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 xml:space="preserve">от сорбитола, присутствующего в других жидких препаратах (например, ABC, NVP, </w:t>
            </w:r>
            <w:proofErr w:type="spellStart"/>
            <w:r w:rsidRPr="00216D84">
              <w:rPr>
                <w:rFonts w:ascii="Times New Roman" w:hAnsi="Times New Roman" w:cs="Times New Roman"/>
                <w:lang w:val="ru-RU"/>
              </w:rPr>
              <w:t>котримоксазол</w:t>
            </w:r>
            <w:proofErr w:type="spellEnd"/>
            <w:r w:rsidRPr="00216D84">
              <w:rPr>
                <w:rFonts w:ascii="Times New Roman" w:hAnsi="Times New Roman" w:cs="Times New Roman"/>
                <w:lang w:val="ru-RU"/>
              </w:rPr>
              <w:t>)</w:t>
            </w:r>
          </w:p>
        </w:tc>
      </w:tr>
    </w:tbl>
    <w:p w14:paraId="488A2E96" w14:textId="77777777" w:rsidR="00F9720C" w:rsidRPr="00216D84" w:rsidRDefault="00F9720C" w:rsidP="00F9720C">
      <w:pPr>
        <w:pStyle w:val="ac"/>
        <w:ind w:left="142"/>
        <w:rPr>
          <w:rFonts w:ascii="Times New Roman" w:hAnsi="Times New Roman" w:cs="Times New Roman"/>
          <w:lang w:val="ru-RU"/>
        </w:rPr>
      </w:pPr>
    </w:p>
    <w:p w14:paraId="488A2E97" w14:textId="77777777" w:rsidR="00F9720C" w:rsidRPr="00216D84" w:rsidRDefault="00F9720C" w:rsidP="00F9720C">
      <w:pPr>
        <w:pStyle w:val="3"/>
        <w:spacing w:before="0" w:line="320" w:lineRule="exact"/>
        <w:ind w:left="-142"/>
        <w:jc w:val="right"/>
        <w:rPr>
          <w:rFonts w:ascii="Times New Roman" w:hAnsi="Times New Roman" w:cs="Times New Roman"/>
          <w:color w:val="auto"/>
        </w:rPr>
      </w:pPr>
      <w:r w:rsidRPr="00216D84">
        <w:rPr>
          <w:rFonts w:ascii="Times New Roman" w:hAnsi="Times New Roman" w:cs="Times New Roman"/>
          <w:color w:val="auto"/>
        </w:rPr>
        <w:lastRenderedPageBreak/>
        <w:t>Приложение 8</w:t>
      </w:r>
    </w:p>
    <w:p w14:paraId="488A2E98" w14:textId="77777777" w:rsidR="00504A07" w:rsidRPr="00216D84" w:rsidRDefault="00504A07" w:rsidP="00D74C4D">
      <w:pPr>
        <w:pStyle w:val="3"/>
        <w:spacing w:before="0" w:line="320" w:lineRule="exact"/>
        <w:ind w:left="-142"/>
        <w:jc w:val="center"/>
        <w:rPr>
          <w:rFonts w:ascii="Times New Roman" w:hAnsi="Times New Roman" w:cs="Times New Roman"/>
          <w:color w:val="auto"/>
        </w:rPr>
      </w:pPr>
    </w:p>
    <w:p w14:paraId="488A2E99" w14:textId="77777777" w:rsidR="00D74C4D" w:rsidRPr="00216D84" w:rsidRDefault="00D74C4D" w:rsidP="00D74C4D">
      <w:pPr>
        <w:pStyle w:val="3"/>
        <w:spacing w:before="0" w:line="320" w:lineRule="exact"/>
        <w:ind w:left="-142"/>
        <w:jc w:val="center"/>
        <w:rPr>
          <w:rFonts w:ascii="Times New Roman" w:hAnsi="Times New Roman" w:cs="Times New Roman"/>
          <w:color w:val="auto"/>
        </w:rPr>
      </w:pPr>
      <w:r w:rsidRPr="00216D84">
        <w:rPr>
          <w:rFonts w:ascii="Times New Roman" w:hAnsi="Times New Roman" w:cs="Times New Roman"/>
          <w:color w:val="auto"/>
        </w:rPr>
        <w:t>Модификация дозировок АРВ-препаратов при нарушении функции печени</w:t>
      </w:r>
    </w:p>
    <w:p w14:paraId="488A2E9A" w14:textId="77777777" w:rsidR="00D74C4D" w:rsidRPr="00216D84" w:rsidRDefault="00D74C4D" w:rsidP="00D74C4D">
      <w:pPr>
        <w:pStyle w:val="af0"/>
        <w:spacing w:before="2"/>
        <w:rPr>
          <w:b/>
          <w:sz w:val="22"/>
          <w:szCs w:val="22"/>
          <w:lang w:val="ru-RU"/>
        </w:rPr>
      </w:pPr>
    </w:p>
    <w:tbl>
      <w:tblPr>
        <w:tblStyle w:val="TableNormal"/>
        <w:tblW w:w="1077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498"/>
      </w:tblGrid>
      <w:tr w:rsidR="00D74C4D" w:rsidRPr="00216D84" w14:paraId="488A2E9C" w14:textId="77777777" w:rsidTr="00504A07">
        <w:trPr>
          <w:trHeight w:val="240"/>
        </w:trPr>
        <w:tc>
          <w:tcPr>
            <w:tcW w:w="10774" w:type="dxa"/>
            <w:gridSpan w:val="2"/>
            <w:shd w:val="clear" w:color="auto" w:fill="auto"/>
          </w:tcPr>
          <w:p w14:paraId="488A2E9B" w14:textId="77777777" w:rsidR="00D74C4D" w:rsidRPr="00216D84" w:rsidRDefault="00D74C4D" w:rsidP="00D74C4D">
            <w:pPr>
              <w:pStyle w:val="TableParagraph"/>
              <w:spacing w:before="34"/>
              <w:ind w:left="142"/>
              <w:jc w:val="left"/>
              <w:rPr>
                <w:rFonts w:ascii="Times New Roman" w:hAnsi="Times New Roman" w:cs="Times New Roman"/>
                <w:b/>
              </w:rPr>
            </w:pPr>
            <w:r w:rsidRPr="00216D84">
              <w:rPr>
                <w:rFonts w:ascii="Times New Roman" w:hAnsi="Times New Roman" w:cs="Times New Roman"/>
                <w:b/>
              </w:rPr>
              <w:t>НИОТ</w:t>
            </w:r>
          </w:p>
        </w:tc>
      </w:tr>
      <w:tr w:rsidR="00D74C4D" w:rsidRPr="00216D84" w14:paraId="488A2E9F" w14:textId="77777777" w:rsidTr="00504A07">
        <w:trPr>
          <w:trHeight w:val="757"/>
        </w:trPr>
        <w:tc>
          <w:tcPr>
            <w:tcW w:w="1276" w:type="dxa"/>
            <w:shd w:val="clear" w:color="auto" w:fill="auto"/>
          </w:tcPr>
          <w:p w14:paraId="488A2E9D" w14:textId="77777777" w:rsidR="00D74C4D" w:rsidRPr="00216D84" w:rsidRDefault="00D74C4D" w:rsidP="00D74C4D">
            <w:pPr>
              <w:pStyle w:val="TableParagraph"/>
              <w:ind w:left="142"/>
              <w:jc w:val="left"/>
              <w:rPr>
                <w:rFonts w:ascii="Times New Roman" w:hAnsi="Times New Roman" w:cs="Times New Roman"/>
              </w:rPr>
            </w:pPr>
            <w:r w:rsidRPr="00216D84">
              <w:rPr>
                <w:rFonts w:ascii="Times New Roman" w:hAnsi="Times New Roman" w:cs="Times New Roman"/>
              </w:rPr>
              <w:t>ABC</w:t>
            </w:r>
          </w:p>
        </w:tc>
        <w:tc>
          <w:tcPr>
            <w:tcW w:w="9498" w:type="dxa"/>
            <w:shd w:val="clear" w:color="auto" w:fill="auto"/>
          </w:tcPr>
          <w:p w14:paraId="488A2E9E" w14:textId="77777777" w:rsidR="00D74C4D" w:rsidRPr="00216D84" w:rsidRDefault="00D74C4D" w:rsidP="00D74C4D">
            <w:pPr>
              <w:pStyle w:val="TableParagraph"/>
              <w:spacing w:before="15" w:line="180" w:lineRule="atLeast"/>
              <w:ind w:left="142" w:right="383"/>
              <w:jc w:val="left"/>
              <w:rPr>
                <w:rFonts w:ascii="Times New Roman" w:hAnsi="Times New Roman" w:cs="Times New Roman"/>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A</w:t>
            </w:r>
            <w:r w:rsidRPr="00216D84">
              <w:rPr>
                <w:rFonts w:ascii="Times New Roman" w:hAnsi="Times New Roman" w:cs="Times New Roman"/>
                <w:lang w:val="ru-RU"/>
              </w:rPr>
              <w:t xml:space="preserve">: 200 мг 2 р/ сут (использовать раствор для П/Ого приема) Классификация по Чайлд-Пью </w:t>
            </w:r>
            <w:r w:rsidRPr="00216D84">
              <w:rPr>
                <w:rFonts w:ascii="Times New Roman" w:hAnsi="Times New Roman" w:cs="Times New Roman"/>
              </w:rPr>
              <w:t xml:space="preserve">B или C: </w:t>
            </w:r>
            <w:proofErr w:type="spellStart"/>
            <w:r w:rsidRPr="00216D84">
              <w:rPr>
                <w:rFonts w:ascii="Times New Roman" w:hAnsi="Times New Roman" w:cs="Times New Roman"/>
              </w:rPr>
              <w:t>противопоказано</w:t>
            </w:r>
            <w:proofErr w:type="spellEnd"/>
          </w:p>
        </w:tc>
      </w:tr>
      <w:tr w:rsidR="00D74C4D" w:rsidRPr="00216D84" w14:paraId="488A2EA2" w14:textId="77777777" w:rsidTr="00504A07">
        <w:trPr>
          <w:trHeight w:val="217"/>
        </w:trPr>
        <w:tc>
          <w:tcPr>
            <w:tcW w:w="1276" w:type="dxa"/>
            <w:shd w:val="clear" w:color="auto" w:fill="auto"/>
          </w:tcPr>
          <w:p w14:paraId="488A2EA0"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FTC</w:t>
            </w:r>
          </w:p>
        </w:tc>
        <w:tc>
          <w:tcPr>
            <w:tcW w:w="9498" w:type="dxa"/>
            <w:shd w:val="clear" w:color="auto" w:fill="auto"/>
          </w:tcPr>
          <w:p w14:paraId="488A2EA1"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 xml:space="preserve">Без </w:t>
            </w:r>
            <w:proofErr w:type="spellStart"/>
            <w:r w:rsidRPr="00216D84">
              <w:rPr>
                <w:rFonts w:ascii="Times New Roman" w:hAnsi="Times New Roman" w:cs="Times New Roman"/>
              </w:rPr>
              <w:t>коррекции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дозировки</w:t>
            </w:r>
            <w:proofErr w:type="spellEnd"/>
          </w:p>
        </w:tc>
      </w:tr>
      <w:tr w:rsidR="00D74C4D" w:rsidRPr="00216D84" w14:paraId="488A2EA5" w14:textId="77777777" w:rsidTr="00504A07">
        <w:trPr>
          <w:trHeight w:val="217"/>
        </w:trPr>
        <w:tc>
          <w:tcPr>
            <w:tcW w:w="1276" w:type="dxa"/>
            <w:shd w:val="clear" w:color="auto" w:fill="auto"/>
          </w:tcPr>
          <w:p w14:paraId="488A2EA3"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3TC</w:t>
            </w:r>
          </w:p>
        </w:tc>
        <w:tc>
          <w:tcPr>
            <w:tcW w:w="9498" w:type="dxa"/>
            <w:shd w:val="clear" w:color="auto" w:fill="auto"/>
          </w:tcPr>
          <w:p w14:paraId="488A2EA4"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 xml:space="preserve">Без </w:t>
            </w:r>
            <w:proofErr w:type="spellStart"/>
            <w:r w:rsidRPr="00216D84">
              <w:rPr>
                <w:rFonts w:ascii="Times New Roman" w:hAnsi="Times New Roman" w:cs="Times New Roman"/>
              </w:rPr>
              <w:t>коррекции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дозировки</w:t>
            </w:r>
            <w:proofErr w:type="spellEnd"/>
          </w:p>
        </w:tc>
      </w:tr>
      <w:tr w:rsidR="00D74C4D" w:rsidRPr="00216D84" w14:paraId="488A2EA8" w14:textId="77777777" w:rsidTr="00504A07">
        <w:trPr>
          <w:trHeight w:val="217"/>
        </w:trPr>
        <w:tc>
          <w:tcPr>
            <w:tcW w:w="1276" w:type="dxa"/>
            <w:shd w:val="clear" w:color="auto" w:fill="auto"/>
          </w:tcPr>
          <w:p w14:paraId="488A2EA6"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TAF</w:t>
            </w:r>
          </w:p>
        </w:tc>
        <w:tc>
          <w:tcPr>
            <w:tcW w:w="9498" w:type="dxa"/>
            <w:shd w:val="clear" w:color="auto" w:fill="auto"/>
          </w:tcPr>
          <w:p w14:paraId="488A2EA7"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 xml:space="preserve">Без </w:t>
            </w:r>
            <w:proofErr w:type="spellStart"/>
            <w:r w:rsidRPr="00216D84">
              <w:rPr>
                <w:rFonts w:ascii="Times New Roman" w:hAnsi="Times New Roman" w:cs="Times New Roman"/>
              </w:rPr>
              <w:t>коррекции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дозировки</w:t>
            </w:r>
            <w:proofErr w:type="spellEnd"/>
          </w:p>
        </w:tc>
      </w:tr>
      <w:tr w:rsidR="00D74C4D" w:rsidRPr="00216D84" w14:paraId="488A2EAB" w14:textId="77777777" w:rsidTr="00504A07">
        <w:trPr>
          <w:trHeight w:val="217"/>
        </w:trPr>
        <w:tc>
          <w:tcPr>
            <w:tcW w:w="1276" w:type="dxa"/>
            <w:shd w:val="clear" w:color="auto" w:fill="auto"/>
          </w:tcPr>
          <w:p w14:paraId="488A2EA9"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TAF/FTC</w:t>
            </w:r>
          </w:p>
        </w:tc>
        <w:tc>
          <w:tcPr>
            <w:tcW w:w="9498" w:type="dxa"/>
            <w:shd w:val="clear" w:color="auto" w:fill="auto"/>
          </w:tcPr>
          <w:p w14:paraId="488A2EAA"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 xml:space="preserve">Без </w:t>
            </w:r>
            <w:proofErr w:type="spellStart"/>
            <w:r w:rsidRPr="00216D84">
              <w:rPr>
                <w:rFonts w:ascii="Times New Roman" w:hAnsi="Times New Roman" w:cs="Times New Roman"/>
              </w:rPr>
              <w:t>коррекции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дозировки</w:t>
            </w:r>
            <w:proofErr w:type="spellEnd"/>
          </w:p>
        </w:tc>
      </w:tr>
      <w:tr w:rsidR="00D74C4D" w:rsidRPr="00216D84" w14:paraId="488A2EAE" w14:textId="77777777" w:rsidTr="00504A07">
        <w:trPr>
          <w:trHeight w:val="217"/>
        </w:trPr>
        <w:tc>
          <w:tcPr>
            <w:tcW w:w="1276" w:type="dxa"/>
            <w:shd w:val="clear" w:color="auto" w:fill="auto"/>
          </w:tcPr>
          <w:p w14:paraId="488A2EAC"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TDF</w:t>
            </w:r>
          </w:p>
        </w:tc>
        <w:tc>
          <w:tcPr>
            <w:tcW w:w="9498" w:type="dxa"/>
            <w:shd w:val="clear" w:color="auto" w:fill="auto"/>
          </w:tcPr>
          <w:p w14:paraId="488A2EAD"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 xml:space="preserve">Без </w:t>
            </w:r>
            <w:proofErr w:type="spellStart"/>
            <w:r w:rsidRPr="00216D84">
              <w:rPr>
                <w:rFonts w:ascii="Times New Roman" w:hAnsi="Times New Roman" w:cs="Times New Roman"/>
              </w:rPr>
              <w:t>коррекции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дозировки</w:t>
            </w:r>
            <w:proofErr w:type="spellEnd"/>
          </w:p>
        </w:tc>
      </w:tr>
      <w:tr w:rsidR="00D74C4D" w:rsidRPr="00216D84" w14:paraId="488A2EB1" w14:textId="77777777" w:rsidTr="00504A07">
        <w:trPr>
          <w:trHeight w:val="217"/>
        </w:trPr>
        <w:tc>
          <w:tcPr>
            <w:tcW w:w="1276" w:type="dxa"/>
            <w:shd w:val="clear" w:color="auto" w:fill="auto"/>
          </w:tcPr>
          <w:p w14:paraId="488A2EAF"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TDF/FTC</w:t>
            </w:r>
          </w:p>
        </w:tc>
        <w:tc>
          <w:tcPr>
            <w:tcW w:w="9498" w:type="dxa"/>
            <w:shd w:val="clear" w:color="auto" w:fill="auto"/>
          </w:tcPr>
          <w:p w14:paraId="488A2EB0"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 xml:space="preserve">Без </w:t>
            </w:r>
            <w:proofErr w:type="spellStart"/>
            <w:r w:rsidRPr="00216D84">
              <w:rPr>
                <w:rFonts w:ascii="Times New Roman" w:hAnsi="Times New Roman" w:cs="Times New Roman"/>
              </w:rPr>
              <w:t>коррекции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дозировки</w:t>
            </w:r>
            <w:proofErr w:type="spellEnd"/>
          </w:p>
        </w:tc>
      </w:tr>
      <w:tr w:rsidR="00D74C4D" w:rsidRPr="00216D84" w14:paraId="488A2EB4" w14:textId="77777777" w:rsidTr="00504A07">
        <w:trPr>
          <w:trHeight w:val="577"/>
        </w:trPr>
        <w:tc>
          <w:tcPr>
            <w:tcW w:w="1276" w:type="dxa"/>
            <w:shd w:val="clear" w:color="auto" w:fill="auto"/>
          </w:tcPr>
          <w:p w14:paraId="488A2EB2"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ZDV</w:t>
            </w:r>
          </w:p>
        </w:tc>
        <w:tc>
          <w:tcPr>
            <w:tcW w:w="9498" w:type="dxa"/>
            <w:shd w:val="clear" w:color="auto" w:fill="auto"/>
          </w:tcPr>
          <w:p w14:paraId="488A2EB3" w14:textId="77777777" w:rsidR="00D74C4D" w:rsidRPr="00216D84" w:rsidRDefault="00D74C4D" w:rsidP="00D74C4D">
            <w:pPr>
              <w:pStyle w:val="TableParagraph"/>
              <w:spacing w:before="15" w:line="180" w:lineRule="atLeast"/>
              <w:ind w:left="142" w:right="135"/>
              <w:jc w:val="left"/>
              <w:rPr>
                <w:rFonts w:ascii="Times New Roman" w:hAnsi="Times New Roman" w:cs="Times New Roman"/>
              </w:rPr>
            </w:pPr>
            <w:r w:rsidRPr="00216D84">
              <w:rPr>
                <w:rFonts w:ascii="Times New Roman" w:hAnsi="Times New Roman" w:cs="Times New Roman"/>
                <w:lang w:val="ru-RU"/>
              </w:rPr>
              <w:t xml:space="preserve">Уменьшить дозу на 50%, или вдвое увеличить интервалы между приемами, если классификация по Чайлд-Пью </w:t>
            </w:r>
            <w:r w:rsidRPr="00216D84">
              <w:rPr>
                <w:rFonts w:ascii="Times New Roman" w:hAnsi="Times New Roman" w:cs="Times New Roman"/>
              </w:rPr>
              <w:t>C</w:t>
            </w:r>
          </w:p>
        </w:tc>
      </w:tr>
      <w:tr w:rsidR="00D74C4D" w:rsidRPr="00216D84" w14:paraId="488A2EB6" w14:textId="77777777" w:rsidTr="00504A07">
        <w:trPr>
          <w:trHeight w:val="240"/>
        </w:trPr>
        <w:tc>
          <w:tcPr>
            <w:tcW w:w="10774" w:type="dxa"/>
            <w:gridSpan w:val="2"/>
            <w:shd w:val="clear" w:color="auto" w:fill="auto"/>
          </w:tcPr>
          <w:p w14:paraId="488A2EB5" w14:textId="77777777" w:rsidR="00D74C4D" w:rsidRPr="00216D84" w:rsidRDefault="00D74C4D" w:rsidP="00D74C4D">
            <w:pPr>
              <w:pStyle w:val="TableParagraph"/>
              <w:spacing w:before="34"/>
              <w:ind w:left="142"/>
              <w:jc w:val="left"/>
              <w:rPr>
                <w:rFonts w:ascii="Times New Roman" w:hAnsi="Times New Roman" w:cs="Times New Roman"/>
                <w:b/>
              </w:rPr>
            </w:pPr>
            <w:r w:rsidRPr="00216D84">
              <w:rPr>
                <w:rFonts w:ascii="Times New Roman" w:hAnsi="Times New Roman" w:cs="Times New Roman"/>
                <w:b/>
              </w:rPr>
              <w:t>ННИОТ</w:t>
            </w:r>
          </w:p>
        </w:tc>
      </w:tr>
      <w:tr w:rsidR="00D74C4D" w:rsidRPr="00216D84" w14:paraId="488A2EB9" w14:textId="77777777" w:rsidTr="00504A07">
        <w:trPr>
          <w:trHeight w:val="217"/>
        </w:trPr>
        <w:tc>
          <w:tcPr>
            <w:tcW w:w="1276" w:type="dxa"/>
            <w:shd w:val="clear" w:color="auto" w:fill="auto"/>
          </w:tcPr>
          <w:p w14:paraId="488A2EB7"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EFV</w:t>
            </w:r>
          </w:p>
        </w:tc>
        <w:tc>
          <w:tcPr>
            <w:tcW w:w="9498" w:type="dxa"/>
            <w:vMerge w:val="restart"/>
            <w:shd w:val="clear" w:color="auto" w:fill="auto"/>
          </w:tcPr>
          <w:p w14:paraId="488A2EB8" w14:textId="77777777" w:rsidR="00D74C4D" w:rsidRPr="00216D84" w:rsidRDefault="00D74C4D" w:rsidP="00D74C4D">
            <w:pPr>
              <w:pStyle w:val="TableParagraph"/>
              <w:spacing w:before="15" w:line="180" w:lineRule="atLeast"/>
              <w:ind w:left="142"/>
              <w:jc w:val="left"/>
              <w:rPr>
                <w:rFonts w:ascii="Times New Roman" w:hAnsi="Times New Roman" w:cs="Times New Roman"/>
                <w:lang w:val="ru-RU"/>
              </w:rPr>
            </w:pPr>
            <w:r w:rsidRPr="00216D84">
              <w:rPr>
                <w:rFonts w:ascii="Times New Roman" w:hAnsi="Times New Roman" w:cs="Times New Roman"/>
                <w:lang w:val="ru-RU"/>
              </w:rPr>
              <w:t xml:space="preserve">Никаких изменений дозировки; для пациентов с нарушениями функции печени применять с </w:t>
            </w:r>
            <w:proofErr w:type="spellStart"/>
            <w:r w:rsidRPr="00216D84">
              <w:rPr>
                <w:rFonts w:ascii="Times New Roman" w:hAnsi="Times New Roman" w:cs="Times New Roman"/>
                <w:lang w:val="ru-RU"/>
              </w:rPr>
              <w:t>осто</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рожностью</w:t>
            </w:r>
            <w:proofErr w:type="spellEnd"/>
            <w:r w:rsidRPr="00216D84">
              <w:rPr>
                <w:rFonts w:ascii="Times New Roman" w:hAnsi="Times New Roman" w:cs="Times New Roman"/>
                <w:lang w:val="ru-RU"/>
              </w:rPr>
              <w:t>.</w:t>
            </w:r>
          </w:p>
        </w:tc>
      </w:tr>
      <w:tr w:rsidR="00D74C4D" w:rsidRPr="00216D84" w14:paraId="488A2EBC" w14:textId="77777777" w:rsidTr="00504A07">
        <w:trPr>
          <w:trHeight w:val="355"/>
        </w:trPr>
        <w:tc>
          <w:tcPr>
            <w:tcW w:w="1276" w:type="dxa"/>
            <w:shd w:val="clear" w:color="auto" w:fill="auto"/>
          </w:tcPr>
          <w:p w14:paraId="488A2EBA"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TDF/FTC/EFV</w:t>
            </w:r>
          </w:p>
        </w:tc>
        <w:tc>
          <w:tcPr>
            <w:tcW w:w="9498" w:type="dxa"/>
            <w:vMerge/>
            <w:shd w:val="clear" w:color="auto" w:fill="auto"/>
          </w:tcPr>
          <w:p w14:paraId="488A2EBB" w14:textId="77777777" w:rsidR="00D74C4D" w:rsidRPr="00216D84" w:rsidRDefault="00D74C4D" w:rsidP="00D74C4D">
            <w:pPr>
              <w:ind w:left="142"/>
              <w:rPr>
                <w:rFonts w:ascii="Times New Roman" w:hAnsi="Times New Roman" w:cs="Times New Roman"/>
              </w:rPr>
            </w:pPr>
          </w:p>
        </w:tc>
      </w:tr>
      <w:tr w:rsidR="00D74C4D" w:rsidRPr="00216D84" w14:paraId="488A2EC0" w14:textId="77777777" w:rsidTr="00504A07">
        <w:trPr>
          <w:trHeight w:val="577"/>
        </w:trPr>
        <w:tc>
          <w:tcPr>
            <w:tcW w:w="1276" w:type="dxa"/>
            <w:shd w:val="clear" w:color="auto" w:fill="auto"/>
          </w:tcPr>
          <w:p w14:paraId="488A2EBD"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ETV</w:t>
            </w:r>
          </w:p>
        </w:tc>
        <w:tc>
          <w:tcPr>
            <w:tcW w:w="9498" w:type="dxa"/>
            <w:shd w:val="clear" w:color="auto" w:fill="auto"/>
          </w:tcPr>
          <w:p w14:paraId="488A2EBE" w14:textId="77777777" w:rsidR="00D74C4D" w:rsidRPr="00216D84" w:rsidRDefault="00D74C4D" w:rsidP="00D74C4D">
            <w:pPr>
              <w:pStyle w:val="TableParagraph"/>
              <w:spacing w:before="23" w:line="249" w:lineRule="auto"/>
              <w:ind w:left="142"/>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xml:space="preserve">: без </w:t>
            </w:r>
            <w:proofErr w:type="spellStart"/>
            <w:r w:rsidRPr="00216D84">
              <w:rPr>
                <w:rFonts w:ascii="Times New Roman" w:hAnsi="Times New Roman" w:cs="Times New Roman"/>
                <w:lang w:val="ru-RU"/>
              </w:rPr>
              <w:t>коррек</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ции</w:t>
            </w:r>
            <w:proofErr w:type="spellEnd"/>
            <w:r w:rsidRPr="00216D84">
              <w:rPr>
                <w:rFonts w:ascii="Times New Roman" w:hAnsi="Times New Roman" w:cs="Times New Roman"/>
                <w:lang w:val="ru-RU"/>
              </w:rPr>
              <w:t xml:space="preserve"> дозировки</w:t>
            </w:r>
          </w:p>
          <w:p w14:paraId="488A2EBF" w14:textId="77777777" w:rsidR="00D74C4D" w:rsidRPr="00216D84" w:rsidRDefault="00D74C4D" w:rsidP="00D74C4D">
            <w:pPr>
              <w:pStyle w:val="TableParagraph"/>
              <w:spacing w:before="1"/>
              <w:ind w:left="142"/>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нет данных</w:t>
            </w:r>
          </w:p>
        </w:tc>
      </w:tr>
      <w:tr w:rsidR="00D74C4D" w:rsidRPr="00216D84" w14:paraId="488A2EC3" w14:textId="77777777" w:rsidTr="00504A07">
        <w:trPr>
          <w:trHeight w:val="397"/>
        </w:trPr>
        <w:tc>
          <w:tcPr>
            <w:tcW w:w="1276" w:type="dxa"/>
            <w:shd w:val="clear" w:color="auto" w:fill="auto"/>
          </w:tcPr>
          <w:p w14:paraId="488A2EC1"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NVP</w:t>
            </w:r>
          </w:p>
        </w:tc>
        <w:tc>
          <w:tcPr>
            <w:tcW w:w="9498" w:type="dxa"/>
            <w:shd w:val="clear" w:color="auto" w:fill="auto"/>
          </w:tcPr>
          <w:p w14:paraId="488A2EC2" w14:textId="77777777" w:rsidR="00D74C4D" w:rsidRPr="00216D84" w:rsidRDefault="00D74C4D" w:rsidP="00D74C4D">
            <w:pPr>
              <w:pStyle w:val="TableParagraph"/>
              <w:spacing w:before="15" w:line="180" w:lineRule="atLeast"/>
              <w:ind w:left="142" w:right="898"/>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B</w:t>
            </w:r>
            <w:r w:rsidRPr="00216D84">
              <w:rPr>
                <w:rFonts w:ascii="Times New Roman" w:hAnsi="Times New Roman" w:cs="Times New Roman"/>
                <w:lang w:val="ru-RU"/>
              </w:rPr>
              <w:t xml:space="preserve"> или </w:t>
            </w:r>
            <w:r w:rsidRPr="00216D84">
              <w:rPr>
                <w:rFonts w:ascii="Times New Roman" w:hAnsi="Times New Roman" w:cs="Times New Roman"/>
              </w:rPr>
              <w:t>C</w:t>
            </w:r>
            <w:r w:rsidRPr="00216D84">
              <w:rPr>
                <w:rFonts w:ascii="Times New Roman" w:hAnsi="Times New Roman" w:cs="Times New Roman"/>
                <w:lang w:val="ru-RU"/>
              </w:rPr>
              <w:t>: противопоказано</w:t>
            </w:r>
          </w:p>
        </w:tc>
      </w:tr>
      <w:tr w:rsidR="00D74C4D" w:rsidRPr="00216D84" w14:paraId="488A2EC7" w14:textId="77777777" w:rsidTr="00504A07">
        <w:trPr>
          <w:trHeight w:val="577"/>
        </w:trPr>
        <w:tc>
          <w:tcPr>
            <w:tcW w:w="1276" w:type="dxa"/>
            <w:shd w:val="clear" w:color="auto" w:fill="auto"/>
          </w:tcPr>
          <w:p w14:paraId="488A2EC4"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RPV</w:t>
            </w:r>
          </w:p>
        </w:tc>
        <w:tc>
          <w:tcPr>
            <w:tcW w:w="9498" w:type="dxa"/>
            <w:shd w:val="clear" w:color="auto" w:fill="auto"/>
          </w:tcPr>
          <w:p w14:paraId="488A2EC5"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без коррекции дозировки</w:t>
            </w:r>
          </w:p>
          <w:p w14:paraId="488A2EC6" w14:textId="77777777" w:rsidR="00D74C4D" w:rsidRPr="00216D84" w:rsidRDefault="00D74C4D" w:rsidP="00D74C4D">
            <w:pPr>
              <w:pStyle w:val="TableParagraph"/>
              <w:spacing w:before="1"/>
              <w:ind w:left="142"/>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нет данных</w:t>
            </w:r>
          </w:p>
        </w:tc>
      </w:tr>
      <w:tr w:rsidR="00D74C4D" w:rsidRPr="00216D84" w14:paraId="488A2ECB" w14:textId="77777777" w:rsidTr="00504A07">
        <w:trPr>
          <w:trHeight w:val="577"/>
        </w:trPr>
        <w:tc>
          <w:tcPr>
            <w:tcW w:w="1276" w:type="dxa"/>
            <w:shd w:val="clear" w:color="auto" w:fill="auto"/>
          </w:tcPr>
          <w:p w14:paraId="488A2EC8"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TAF/FTC/RPV</w:t>
            </w:r>
          </w:p>
        </w:tc>
        <w:tc>
          <w:tcPr>
            <w:tcW w:w="9498" w:type="dxa"/>
            <w:shd w:val="clear" w:color="auto" w:fill="auto"/>
          </w:tcPr>
          <w:p w14:paraId="488A2EC9"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без коррекции дозировки</w:t>
            </w:r>
          </w:p>
          <w:p w14:paraId="488A2ECA" w14:textId="77777777" w:rsidR="00D74C4D" w:rsidRPr="00216D84" w:rsidRDefault="00D74C4D" w:rsidP="00D74C4D">
            <w:pPr>
              <w:pStyle w:val="TableParagraph"/>
              <w:spacing w:before="1"/>
              <w:ind w:left="142"/>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нет данных</w:t>
            </w:r>
          </w:p>
        </w:tc>
      </w:tr>
      <w:tr w:rsidR="00D74C4D" w:rsidRPr="00216D84" w14:paraId="488A2ECF" w14:textId="77777777" w:rsidTr="00504A07">
        <w:trPr>
          <w:trHeight w:val="577"/>
        </w:trPr>
        <w:tc>
          <w:tcPr>
            <w:tcW w:w="1276" w:type="dxa"/>
            <w:shd w:val="clear" w:color="auto" w:fill="auto"/>
          </w:tcPr>
          <w:p w14:paraId="488A2ECC"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TDF/FTC/RPV</w:t>
            </w:r>
          </w:p>
        </w:tc>
        <w:tc>
          <w:tcPr>
            <w:tcW w:w="9498" w:type="dxa"/>
            <w:shd w:val="clear" w:color="auto" w:fill="auto"/>
          </w:tcPr>
          <w:p w14:paraId="488A2ECD"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без коррекции дозировки</w:t>
            </w:r>
          </w:p>
          <w:p w14:paraId="488A2ECE" w14:textId="77777777" w:rsidR="00D74C4D" w:rsidRPr="00216D84" w:rsidRDefault="00D74C4D" w:rsidP="00D74C4D">
            <w:pPr>
              <w:pStyle w:val="TableParagraph"/>
              <w:spacing w:before="1"/>
              <w:ind w:left="142"/>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нет данных</w:t>
            </w:r>
          </w:p>
        </w:tc>
      </w:tr>
      <w:tr w:rsidR="00D74C4D" w:rsidRPr="00216D84" w14:paraId="488A2ED2" w14:textId="77777777" w:rsidTr="00504A07">
        <w:trPr>
          <w:trHeight w:val="361"/>
        </w:trPr>
        <w:tc>
          <w:tcPr>
            <w:tcW w:w="1276" w:type="dxa"/>
            <w:shd w:val="clear" w:color="auto" w:fill="auto"/>
          </w:tcPr>
          <w:p w14:paraId="488A2ED0"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b/>
              </w:rPr>
              <w:t>ИП</w:t>
            </w:r>
          </w:p>
        </w:tc>
        <w:tc>
          <w:tcPr>
            <w:tcW w:w="9498" w:type="dxa"/>
            <w:shd w:val="clear" w:color="auto" w:fill="auto"/>
          </w:tcPr>
          <w:p w14:paraId="488A2ED1"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p>
        </w:tc>
      </w:tr>
      <w:tr w:rsidR="00D74C4D" w:rsidRPr="00216D84" w14:paraId="488A2ED5" w14:textId="77777777" w:rsidTr="00504A07">
        <w:trPr>
          <w:trHeight w:val="361"/>
        </w:trPr>
        <w:tc>
          <w:tcPr>
            <w:tcW w:w="1276" w:type="dxa"/>
            <w:shd w:val="clear" w:color="auto" w:fill="auto"/>
          </w:tcPr>
          <w:p w14:paraId="488A2ED3" w14:textId="77777777" w:rsidR="00D74C4D" w:rsidRPr="00216D84" w:rsidRDefault="00D74C4D" w:rsidP="00D74C4D">
            <w:pPr>
              <w:pStyle w:val="TableParagraph"/>
              <w:spacing w:before="23"/>
              <w:ind w:left="142"/>
              <w:jc w:val="left"/>
              <w:rPr>
                <w:rFonts w:ascii="Times New Roman" w:hAnsi="Times New Roman" w:cs="Times New Roman"/>
                <w:b/>
              </w:rPr>
            </w:pPr>
            <w:r w:rsidRPr="00216D84">
              <w:rPr>
                <w:rFonts w:ascii="Times New Roman" w:hAnsi="Times New Roman" w:cs="Times New Roman"/>
                <w:b/>
              </w:rPr>
              <w:t>ATV</w:t>
            </w:r>
          </w:p>
        </w:tc>
        <w:tc>
          <w:tcPr>
            <w:tcW w:w="9498" w:type="dxa"/>
            <w:shd w:val="clear" w:color="auto" w:fill="auto"/>
          </w:tcPr>
          <w:p w14:paraId="488A2ED4"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B</w:t>
            </w:r>
            <w:r w:rsidRPr="00216D84">
              <w:rPr>
                <w:rFonts w:ascii="Times New Roman" w:hAnsi="Times New Roman" w:cs="Times New Roman"/>
                <w:lang w:val="ru-RU"/>
              </w:rPr>
              <w:t>: 300 мг 1р/сут</w:t>
            </w:r>
          </w:p>
        </w:tc>
      </w:tr>
      <w:tr w:rsidR="00D74C4D" w:rsidRPr="00216D84" w14:paraId="488A2ED8" w14:textId="77777777" w:rsidTr="00504A07">
        <w:trPr>
          <w:trHeight w:val="361"/>
        </w:trPr>
        <w:tc>
          <w:tcPr>
            <w:tcW w:w="1276" w:type="dxa"/>
            <w:shd w:val="clear" w:color="auto" w:fill="auto"/>
          </w:tcPr>
          <w:p w14:paraId="488A2ED6" w14:textId="77777777" w:rsidR="00D74C4D" w:rsidRPr="00216D84" w:rsidRDefault="00D74C4D" w:rsidP="00D74C4D">
            <w:pPr>
              <w:pStyle w:val="TableParagraph"/>
              <w:spacing w:before="23"/>
              <w:ind w:left="142"/>
              <w:jc w:val="left"/>
              <w:rPr>
                <w:rFonts w:ascii="Times New Roman" w:hAnsi="Times New Roman" w:cs="Times New Roman"/>
                <w:b/>
                <w:lang w:val="ru-RU"/>
              </w:rPr>
            </w:pPr>
          </w:p>
        </w:tc>
        <w:tc>
          <w:tcPr>
            <w:tcW w:w="9498" w:type="dxa"/>
            <w:shd w:val="clear" w:color="auto" w:fill="auto"/>
          </w:tcPr>
          <w:p w14:paraId="488A2ED7"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 рекомендовано</w:t>
            </w:r>
          </w:p>
        </w:tc>
      </w:tr>
      <w:tr w:rsidR="00D74C4D" w:rsidRPr="00216D84" w14:paraId="488A2EDB" w14:textId="77777777" w:rsidTr="00504A07">
        <w:trPr>
          <w:trHeight w:val="361"/>
        </w:trPr>
        <w:tc>
          <w:tcPr>
            <w:tcW w:w="1276" w:type="dxa"/>
            <w:shd w:val="clear" w:color="auto" w:fill="auto"/>
          </w:tcPr>
          <w:p w14:paraId="488A2ED9" w14:textId="77777777" w:rsidR="00D74C4D" w:rsidRPr="00216D84" w:rsidRDefault="00D74C4D" w:rsidP="00D74C4D">
            <w:pPr>
              <w:pStyle w:val="TableParagraph"/>
              <w:spacing w:before="23"/>
              <w:ind w:left="142"/>
              <w:jc w:val="left"/>
              <w:rPr>
                <w:rFonts w:ascii="Times New Roman" w:hAnsi="Times New Roman" w:cs="Times New Roman"/>
                <w:b/>
                <w:lang w:val="ru-RU"/>
              </w:rPr>
            </w:pPr>
          </w:p>
        </w:tc>
        <w:tc>
          <w:tcPr>
            <w:tcW w:w="9498" w:type="dxa"/>
            <w:shd w:val="clear" w:color="auto" w:fill="auto"/>
          </w:tcPr>
          <w:p w14:paraId="488A2EDA"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proofErr w:type="spellStart"/>
            <w:r w:rsidRPr="00216D84">
              <w:rPr>
                <w:rFonts w:ascii="Times New Roman" w:hAnsi="Times New Roman" w:cs="Times New Roman"/>
                <w:lang w:val="ru-RU"/>
              </w:rPr>
              <w:t>Бустинг</w:t>
            </w:r>
            <w:proofErr w:type="spellEnd"/>
            <w:r w:rsidRPr="00216D84">
              <w:rPr>
                <w:rFonts w:ascii="Times New Roman" w:hAnsi="Times New Roman" w:cs="Times New Roman"/>
                <w:lang w:val="ru-RU"/>
              </w:rPr>
              <w:t xml:space="preserve"> с ритонавиром не рекомендуется для пациентов с нарушениями функции печени (Классификация по Чайлд-Пью </w:t>
            </w:r>
            <w:r w:rsidRPr="00216D84">
              <w:rPr>
                <w:rFonts w:ascii="Times New Roman" w:hAnsi="Times New Roman" w:cs="Times New Roman"/>
              </w:rPr>
              <w:t>B или C)</w:t>
            </w:r>
          </w:p>
        </w:tc>
      </w:tr>
      <w:tr w:rsidR="00D74C4D" w:rsidRPr="00216D84" w14:paraId="488A2EDE" w14:textId="77777777" w:rsidTr="00504A07">
        <w:trPr>
          <w:trHeight w:val="361"/>
        </w:trPr>
        <w:tc>
          <w:tcPr>
            <w:tcW w:w="1276" w:type="dxa"/>
            <w:shd w:val="clear" w:color="auto" w:fill="auto"/>
          </w:tcPr>
          <w:p w14:paraId="488A2EDC" w14:textId="77777777" w:rsidR="00D74C4D" w:rsidRPr="00216D84" w:rsidRDefault="00D74C4D" w:rsidP="00D74C4D">
            <w:pPr>
              <w:pStyle w:val="TableParagraph"/>
              <w:spacing w:before="23"/>
              <w:ind w:left="142"/>
              <w:jc w:val="left"/>
              <w:rPr>
                <w:rFonts w:ascii="Times New Roman" w:hAnsi="Times New Roman" w:cs="Times New Roman"/>
                <w:b/>
              </w:rPr>
            </w:pPr>
            <w:r w:rsidRPr="00216D84">
              <w:rPr>
                <w:rFonts w:ascii="Times New Roman" w:hAnsi="Times New Roman" w:cs="Times New Roman"/>
                <w:b/>
              </w:rPr>
              <w:t>DRV</w:t>
            </w:r>
          </w:p>
        </w:tc>
        <w:tc>
          <w:tcPr>
            <w:tcW w:w="9498" w:type="dxa"/>
            <w:shd w:val="clear" w:color="auto" w:fill="auto"/>
          </w:tcPr>
          <w:p w14:paraId="488A2EDD"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без коррекции дозировки</w:t>
            </w:r>
          </w:p>
        </w:tc>
      </w:tr>
      <w:tr w:rsidR="00D74C4D" w:rsidRPr="00216D84" w14:paraId="488A2EE1" w14:textId="77777777" w:rsidTr="00504A07">
        <w:trPr>
          <w:trHeight w:val="361"/>
        </w:trPr>
        <w:tc>
          <w:tcPr>
            <w:tcW w:w="1276" w:type="dxa"/>
            <w:shd w:val="clear" w:color="auto" w:fill="auto"/>
          </w:tcPr>
          <w:p w14:paraId="488A2EDF" w14:textId="77777777" w:rsidR="00D74C4D" w:rsidRPr="00216D84" w:rsidRDefault="00D74C4D" w:rsidP="00D74C4D">
            <w:pPr>
              <w:pStyle w:val="TableParagraph"/>
              <w:spacing w:before="23"/>
              <w:ind w:left="142"/>
              <w:jc w:val="left"/>
              <w:rPr>
                <w:rFonts w:ascii="Times New Roman" w:hAnsi="Times New Roman" w:cs="Times New Roman"/>
                <w:b/>
                <w:lang w:val="ru-RU"/>
              </w:rPr>
            </w:pPr>
          </w:p>
        </w:tc>
        <w:tc>
          <w:tcPr>
            <w:tcW w:w="9498" w:type="dxa"/>
            <w:shd w:val="clear" w:color="auto" w:fill="auto"/>
          </w:tcPr>
          <w:p w14:paraId="488A2EE0"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 рекомендовано</w:t>
            </w:r>
          </w:p>
        </w:tc>
      </w:tr>
      <w:tr w:rsidR="00D74C4D" w:rsidRPr="00216D84" w14:paraId="488A2EE4" w14:textId="77777777" w:rsidTr="00504A07">
        <w:trPr>
          <w:trHeight w:val="361"/>
        </w:trPr>
        <w:tc>
          <w:tcPr>
            <w:tcW w:w="1276" w:type="dxa"/>
            <w:shd w:val="clear" w:color="auto" w:fill="auto"/>
          </w:tcPr>
          <w:p w14:paraId="488A2EE2"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DRV/c</w:t>
            </w:r>
          </w:p>
        </w:tc>
        <w:tc>
          <w:tcPr>
            <w:tcW w:w="9498" w:type="dxa"/>
            <w:shd w:val="clear" w:color="auto" w:fill="auto"/>
          </w:tcPr>
          <w:p w14:paraId="488A2EE3"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Классифика</w:t>
            </w:r>
            <w:r w:rsidRPr="00216D84">
              <w:rPr>
                <w:rFonts w:ascii="Times New Roman" w:hAnsi="Times New Roman" w:cs="Times New Roman"/>
                <w:b/>
                <w:lang w:val="ru-RU"/>
              </w:rPr>
              <w:t>ц</w:t>
            </w:r>
            <w:r w:rsidRPr="00216D84">
              <w:rPr>
                <w:rFonts w:ascii="Times New Roman" w:hAnsi="Times New Roman" w:cs="Times New Roman"/>
                <w:lang w:val="ru-RU"/>
              </w:rPr>
              <w:t xml:space="preserve">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без коррекции дозировки</w:t>
            </w:r>
          </w:p>
        </w:tc>
      </w:tr>
      <w:tr w:rsidR="00D74C4D" w:rsidRPr="00216D84" w14:paraId="488A2EE7" w14:textId="77777777" w:rsidTr="00504A07">
        <w:trPr>
          <w:trHeight w:val="361"/>
        </w:trPr>
        <w:tc>
          <w:tcPr>
            <w:tcW w:w="1276" w:type="dxa"/>
            <w:shd w:val="clear" w:color="auto" w:fill="auto"/>
          </w:tcPr>
          <w:p w14:paraId="488A2EE5" w14:textId="77777777" w:rsidR="00D74C4D" w:rsidRPr="00216D84" w:rsidRDefault="00D74C4D" w:rsidP="00D74C4D">
            <w:pPr>
              <w:pStyle w:val="TableParagraph"/>
              <w:spacing w:before="23"/>
              <w:ind w:left="142"/>
              <w:jc w:val="left"/>
              <w:rPr>
                <w:rFonts w:ascii="Times New Roman" w:hAnsi="Times New Roman" w:cs="Times New Roman"/>
                <w:b/>
                <w:lang w:val="ru-RU"/>
              </w:rPr>
            </w:pPr>
          </w:p>
        </w:tc>
        <w:tc>
          <w:tcPr>
            <w:tcW w:w="9498" w:type="dxa"/>
            <w:shd w:val="clear" w:color="auto" w:fill="auto"/>
          </w:tcPr>
          <w:p w14:paraId="488A2EE6"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 рекомендовано</w:t>
            </w:r>
          </w:p>
        </w:tc>
      </w:tr>
      <w:tr w:rsidR="00D74C4D" w:rsidRPr="00216D84" w14:paraId="488A2EEA" w14:textId="77777777" w:rsidTr="00504A07">
        <w:trPr>
          <w:trHeight w:val="361"/>
        </w:trPr>
        <w:tc>
          <w:tcPr>
            <w:tcW w:w="1276" w:type="dxa"/>
            <w:shd w:val="clear" w:color="auto" w:fill="auto"/>
          </w:tcPr>
          <w:p w14:paraId="488A2EE8"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LPV/r</w:t>
            </w:r>
          </w:p>
        </w:tc>
        <w:tc>
          <w:tcPr>
            <w:tcW w:w="9498" w:type="dxa"/>
            <w:shd w:val="clear" w:color="auto" w:fill="auto"/>
          </w:tcPr>
          <w:p w14:paraId="488A2EE9"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Без рекомендаций по дозировке; для пациентов с нарушениями функции печени применять с </w:t>
            </w:r>
            <w:proofErr w:type="spellStart"/>
            <w:r w:rsidRPr="00216D84">
              <w:rPr>
                <w:rFonts w:ascii="Times New Roman" w:hAnsi="Times New Roman" w:cs="Times New Roman"/>
                <w:lang w:val="ru-RU"/>
              </w:rPr>
              <w:t>осто</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рожностью</w:t>
            </w:r>
            <w:proofErr w:type="spellEnd"/>
            <w:r w:rsidRPr="00216D84">
              <w:rPr>
                <w:rFonts w:ascii="Times New Roman" w:hAnsi="Times New Roman" w:cs="Times New Roman"/>
                <w:lang w:val="ru-RU"/>
              </w:rPr>
              <w:t>.</w:t>
            </w:r>
          </w:p>
        </w:tc>
      </w:tr>
      <w:tr w:rsidR="00D74C4D" w:rsidRPr="00216D84" w14:paraId="488A2EED" w14:textId="77777777" w:rsidTr="00504A07">
        <w:trPr>
          <w:trHeight w:val="361"/>
        </w:trPr>
        <w:tc>
          <w:tcPr>
            <w:tcW w:w="1276" w:type="dxa"/>
            <w:shd w:val="clear" w:color="auto" w:fill="auto"/>
          </w:tcPr>
          <w:p w14:paraId="488A2EEB"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RTV</w:t>
            </w:r>
          </w:p>
        </w:tc>
        <w:tc>
          <w:tcPr>
            <w:tcW w:w="9498" w:type="dxa"/>
            <w:shd w:val="clear" w:color="auto" w:fill="auto"/>
          </w:tcPr>
          <w:p w14:paraId="488A2EEC"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См. рекомендации для первичного ИП</w:t>
            </w:r>
          </w:p>
        </w:tc>
      </w:tr>
      <w:tr w:rsidR="00D74C4D" w:rsidRPr="00216D84" w14:paraId="488A2EF0" w14:textId="77777777" w:rsidTr="00504A07">
        <w:trPr>
          <w:trHeight w:val="361"/>
        </w:trPr>
        <w:tc>
          <w:tcPr>
            <w:tcW w:w="1276" w:type="dxa"/>
            <w:shd w:val="clear" w:color="auto" w:fill="auto"/>
          </w:tcPr>
          <w:p w14:paraId="488A2EEE"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MVC</w:t>
            </w:r>
          </w:p>
        </w:tc>
        <w:tc>
          <w:tcPr>
            <w:tcW w:w="9498" w:type="dxa"/>
            <w:shd w:val="clear" w:color="auto" w:fill="auto"/>
          </w:tcPr>
          <w:p w14:paraId="488A2EEF"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Без рекомендаций по дозировке. Для пациентов с нарушениями функции печени концентрации, вероятно, увеличатся</w:t>
            </w:r>
          </w:p>
        </w:tc>
      </w:tr>
      <w:tr w:rsidR="00D74C4D" w:rsidRPr="00216D84" w14:paraId="488A2EF3" w14:textId="77777777" w:rsidTr="00504A07">
        <w:trPr>
          <w:trHeight w:val="361"/>
        </w:trPr>
        <w:tc>
          <w:tcPr>
            <w:tcW w:w="1276" w:type="dxa"/>
            <w:shd w:val="clear" w:color="auto" w:fill="auto"/>
          </w:tcPr>
          <w:p w14:paraId="488A2EF1"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ИИ</w:t>
            </w:r>
          </w:p>
        </w:tc>
        <w:tc>
          <w:tcPr>
            <w:tcW w:w="9498" w:type="dxa"/>
            <w:shd w:val="clear" w:color="auto" w:fill="auto"/>
          </w:tcPr>
          <w:p w14:paraId="488A2EF2"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p>
        </w:tc>
      </w:tr>
      <w:tr w:rsidR="00D74C4D" w:rsidRPr="00216D84" w14:paraId="488A2EF6" w14:textId="77777777" w:rsidTr="00504A07">
        <w:trPr>
          <w:trHeight w:val="361"/>
        </w:trPr>
        <w:tc>
          <w:tcPr>
            <w:tcW w:w="1276" w:type="dxa"/>
            <w:shd w:val="clear" w:color="auto" w:fill="auto"/>
          </w:tcPr>
          <w:p w14:paraId="488A2EF4"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lastRenderedPageBreak/>
              <w:t>RAL</w:t>
            </w:r>
          </w:p>
        </w:tc>
        <w:tc>
          <w:tcPr>
            <w:tcW w:w="9498" w:type="dxa"/>
            <w:shd w:val="clear" w:color="auto" w:fill="auto"/>
          </w:tcPr>
          <w:p w14:paraId="488A2EF5"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rPr>
              <w:t xml:space="preserve">Без </w:t>
            </w:r>
            <w:proofErr w:type="spellStart"/>
            <w:r w:rsidRPr="00216D84">
              <w:rPr>
                <w:rFonts w:ascii="Times New Roman" w:hAnsi="Times New Roman" w:cs="Times New Roman"/>
              </w:rPr>
              <w:t>коррекции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дозировки</w:t>
            </w:r>
            <w:proofErr w:type="spellEnd"/>
          </w:p>
        </w:tc>
      </w:tr>
      <w:tr w:rsidR="00D74C4D" w:rsidRPr="00216D84" w14:paraId="488A2EFA" w14:textId="77777777" w:rsidTr="00504A07">
        <w:trPr>
          <w:trHeight w:val="361"/>
        </w:trPr>
        <w:tc>
          <w:tcPr>
            <w:tcW w:w="1276" w:type="dxa"/>
            <w:shd w:val="clear" w:color="auto" w:fill="auto"/>
          </w:tcPr>
          <w:p w14:paraId="488A2EF7"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EVG</w:t>
            </w:r>
          </w:p>
        </w:tc>
        <w:tc>
          <w:tcPr>
            <w:tcW w:w="9498" w:type="dxa"/>
            <w:shd w:val="clear" w:color="auto" w:fill="auto"/>
          </w:tcPr>
          <w:p w14:paraId="488A2EF8"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Классифика</w:t>
            </w:r>
            <w:r w:rsidRPr="00216D84">
              <w:rPr>
                <w:rFonts w:ascii="Times New Roman" w:hAnsi="Times New Roman" w:cs="Times New Roman"/>
                <w:b/>
                <w:lang w:val="ru-RU"/>
              </w:rPr>
              <w:t>ц</w:t>
            </w:r>
            <w:r w:rsidRPr="00216D84">
              <w:rPr>
                <w:rFonts w:ascii="Times New Roman" w:hAnsi="Times New Roman" w:cs="Times New Roman"/>
                <w:lang w:val="ru-RU"/>
              </w:rPr>
              <w:t xml:space="preserve">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без коррекции дозировки</w:t>
            </w:r>
          </w:p>
          <w:p w14:paraId="488A2EF9"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нет данных</w:t>
            </w:r>
          </w:p>
        </w:tc>
      </w:tr>
      <w:tr w:rsidR="00D74C4D" w:rsidRPr="00216D84" w14:paraId="488A2EFE" w14:textId="77777777" w:rsidTr="00504A07">
        <w:trPr>
          <w:trHeight w:val="361"/>
        </w:trPr>
        <w:tc>
          <w:tcPr>
            <w:tcW w:w="1276" w:type="dxa"/>
            <w:shd w:val="clear" w:color="auto" w:fill="auto"/>
          </w:tcPr>
          <w:p w14:paraId="488A2EFB"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DTG</w:t>
            </w:r>
          </w:p>
        </w:tc>
        <w:tc>
          <w:tcPr>
            <w:tcW w:w="9498" w:type="dxa"/>
            <w:shd w:val="clear" w:color="auto" w:fill="auto"/>
          </w:tcPr>
          <w:p w14:paraId="488A2EFC"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без коррекции дозировки</w:t>
            </w:r>
          </w:p>
          <w:p w14:paraId="488A2EFD"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нет данных</w:t>
            </w:r>
          </w:p>
        </w:tc>
      </w:tr>
      <w:tr w:rsidR="00D74C4D" w:rsidRPr="00216D84" w14:paraId="488A2F02" w14:textId="77777777" w:rsidTr="00504A07">
        <w:trPr>
          <w:trHeight w:val="361"/>
        </w:trPr>
        <w:tc>
          <w:tcPr>
            <w:tcW w:w="1276" w:type="dxa"/>
            <w:shd w:val="clear" w:color="auto" w:fill="auto"/>
          </w:tcPr>
          <w:p w14:paraId="488A2EFF"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TAF/FTC/EVG/c</w:t>
            </w:r>
          </w:p>
        </w:tc>
        <w:tc>
          <w:tcPr>
            <w:tcW w:w="9498" w:type="dxa"/>
            <w:shd w:val="clear" w:color="auto" w:fill="auto"/>
          </w:tcPr>
          <w:p w14:paraId="488A2F00"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без коррекции дозировки</w:t>
            </w:r>
          </w:p>
          <w:p w14:paraId="488A2F01"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нет данных</w:t>
            </w:r>
          </w:p>
        </w:tc>
      </w:tr>
      <w:tr w:rsidR="00D74C4D" w:rsidRPr="00216D84" w14:paraId="488A2F06" w14:textId="77777777" w:rsidTr="00504A07">
        <w:trPr>
          <w:trHeight w:val="361"/>
        </w:trPr>
        <w:tc>
          <w:tcPr>
            <w:tcW w:w="1276" w:type="dxa"/>
            <w:shd w:val="clear" w:color="auto" w:fill="auto"/>
          </w:tcPr>
          <w:p w14:paraId="488A2F03"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TDF/FTC/EVG/c</w:t>
            </w:r>
          </w:p>
        </w:tc>
        <w:tc>
          <w:tcPr>
            <w:tcW w:w="9498" w:type="dxa"/>
            <w:shd w:val="clear" w:color="auto" w:fill="auto"/>
          </w:tcPr>
          <w:p w14:paraId="488A2F04"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без коррекции дозировки</w:t>
            </w:r>
          </w:p>
          <w:p w14:paraId="488A2F05"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нет данных</w:t>
            </w:r>
          </w:p>
        </w:tc>
      </w:tr>
      <w:tr w:rsidR="00D74C4D" w:rsidRPr="00216D84" w14:paraId="488A2F09" w14:textId="77777777" w:rsidTr="00504A07">
        <w:trPr>
          <w:trHeight w:val="361"/>
        </w:trPr>
        <w:tc>
          <w:tcPr>
            <w:tcW w:w="1276" w:type="dxa"/>
            <w:shd w:val="clear" w:color="auto" w:fill="auto"/>
          </w:tcPr>
          <w:p w14:paraId="488A2F07"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ABC/3TC/DTG</w:t>
            </w:r>
          </w:p>
        </w:tc>
        <w:tc>
          <w:tcPr>
            <w:tcW w:w="9498" w:type="dxa"/>
            <w:shd w:val="clear" w:color="auto" w:fill="auto"/>
          </w:tcPr>
          <w:p w14:paraId="488A2F08"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Использовать отдельные компоненты, см. соответствующие коррекции</w:t>
            </w:r>
          </w:p>
        </w:tc>
      </w:tr>
      <w:tr w:rsidR="00C36A7E" w:rsidRPr="00216D84" w14:paraId="488A2F0C" w14:textId="77777777" w:rsidTr="00504A07">
        <w:trPr>
          <w:trHeight w:val="361"/>
        </w:trPr>
        <w:tc>
          <w:tcPr>
            <w:tcW w:w="1276" w:type="dxa"/>
            <w:shd w:val="clear" w:color="auto" w:fill="auto"/>
          </w:tcPr>
          <w:p w14:paraId="488A2F0A" w14:textId="77777777" w:rsidR="00C36A7E" w:rsidRPr="00216D84" w:rsidRDefault="00C36A7E"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lang w:val="en-US"/>
              </w:rPr>
              <w:t>TAF/FTC/BIC</w:t>
            </w:r>
          </w:p>
        </w:tc>
        <w:tc>
          <w:tcPr>
            <w:tcW w:w="9498" w:type="dxa"/>
            <w:shd w:val="clear" w:color="auto" w:fill="auto"/>
          </w:tcPr>
          <w:p w14:paraId="488A2F0B" w14:textId="77777777" w:rsidR="00C36A7E" w:rsidRPr="00216D84" w:rsidRDefault="00C36A7E"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Использовать отдельные компоненты, см. соответствующие коррекции</w:t>
            </w:r>
          </w:p>
        </w:tc>
      </w:tr>
    </w:tbl>
    <w:p w14:paraId="488A2F0D" w14:textId="77777777" w:rsidR="00D74C4D" w:rsidRPr="00216D84" w:rsidRDefault="00D74C4D" w:rsidP="00504A07">
      <w:pPr>
        <w:pStyle w:val="af0"/>
        <w:spacing w:before="140" w:line="249" w:lineRule="auto"/>
        <w:ind w:right="-1"/>
        <w:jc w:val="both"/>
        <w:rPr>
          <w:rFonts w:ascii="Times New Roman" w:hAnsi="Times New Roman" w:cs="Times New Roman"/>
          <w:sz w:val="22"/>
          <w:szCs w:val="22"/>
          <w:lang w:val="ru-RU"/>
        </w:rPr>
      </w:pPr>
      <w:r w:rsidRPr="00216D84">
        <w:rPr>
          <w:rFonts w:ascii="Times New Roman" w:hAnsi="Times New Roman" w:cs="Times New Roman"/>
          <w:sz w:val="22"/>
          <w:szCs w:val="22"/>
          <w:lang w:val="ru-RU"/>
        </w:rPr>
        <w:t>Примечание: Нарушение функции печени является важным показанием для проведения терапевтического наблюдения лекарств, так как опыт коррекции таких дозировок в клинических условиях весьма ограничен.</w:t>
      </w:r>
    </w:p>
    <w:p w14:paraId="488A2F0E" w14:textId="77777777" w:rsidR="00C36A7E" w:rsidRPr="00216D84" w:rsidRDefault="00C36A7E" w:rsidP="00D74C4D">
      <w:pPr>
        <w:spacing w:after="0" w:line="240" w:lineRule="auto"/>
        <w:jc w:val="right"/>
        <w:rPr>
          <w:rFonts w:ascii="Times New Roman" w:hAnsi="Times New Roman" w:cs="Times New Roman"/>
          <w:b/>
          <w:sz w:val="28"/>
          <w:szCs w:val="28"/>
        </w:rPr>
      </w:pPr>
    </w:p>
    <w:p w14:paraId="488A2F0F" w14:textId="77777777" w:rsidR="00D74C4D" w:rsidRPr="00216D84" w:rsidRDefault="00D74C4D" w:rsidP="00504A07">
      <w:pPr>
        <w:spacing w:after="0" w:line="240" w:lineRule="auto"/>
        <w:jc w:val="right"/>
        <w:rPr>
          <w:rFonts w:ascii="Times New Roman" w:hAnsi="Times New Roman" w:cs="Times New Roman"/>
          <w:b/>
        </w:rPr>
      </w:pPr>
      <w:r w:rsidRPr="00216D84">
        <w:rPr>
          <w:rFonts w:ascii="Times New Roman" w:hAnsi="Times New Roman" w:cs="Times New Roman"/>
          <w:b/>
        </w:rPr>
        <w:t xml:space="preserve">Приложение </w:t>
      </w:r>
      <w:r w:rsidR="00F9720C" w:rsidRPr="00216D84">
        <w:rPr>
          <w:rFonts w:ascii="Times New Roman" w:hAnsi="Times New Roman" w:cs="Times New Roman"/>
          <w:b/>
        </w:rPr>
        <w:t>9</w:t>
      </w:r>
    </w:p>
    <w:p w14:paraId="488A2F10" w14:textId="77777777" w:rsidR="00522531" w:rsidRPr="00216D84" w:rsidRDefault="00522531" w:rsidP="00504A07">
      <w:pPr>
        <w:spacing w:after="0"/>
        <w:ind w:left="20"/>
        <w:jc w:val="center"/>
        <w:rPr>
          <w:rFonts w:ascii="Times New Roman" w:hAnsi="Times New Roman" w:cs="Times New Roman"/>
          <w:b/>
          <w:spacing w:val="-3"/>
        </w:rPr>
      </w:pPr>
      <w:r w:rsidRPr="00216D84">
        <w:rPr>
          <w:rFonts w:ascii="Times New Roman" w:hAnsi="Times New Roman" w:cs="Times New Roman"/>
          <w:b/>
          <w:spacing w:val="-3"/>
        </w:rPr>
        <w:t>Вирусологическая неудача</w:t>
      </w:r>
    </w:p>
    <w:tbl>
      <w:tblPr>
        <w:tblStyle w:val="a3"/>
        <w:tblW w:w="10774" w:type="dxa"/>
        <w:tblInd w:w="-601" w:type="dxa"/>
        <w:tblLook w:val="04A0" w:firstRow="1" w:lastRow="0" w:firstColumn="1" w:lastColumn="0" w:noHBand="0" w:noVBand="1"/>
      </w:tblPr>
      <w:tblGrid>
        <w:gridCol w:w="2552"/>
        <w:gridCol w:w="8222"/>
      </w:tblGrid>
      <w:tr w:rsidR="00DF6E5B" w:rsidRPr="00216D84" w14:paraId="488A2F14" w14:textId="77777777" w:rsidTr="00504A07">
        <w:tc>
          <w:tcPr>
            <w:tcW w:w="2552" w:type="dxa"/>
          </w:tcPr>
          <w:p w14:paraId="488A2F11" w14:textId="77777777" w:rsidR="00DF6E5B" w:rsidRPr="00216D84" w:rsidRDefault="00DF6E5B" w:rsidP="00522531">
            <w:pPr>
              <w:spacing w:before="11"/>
              <w:rPr>
                <w:rFonts w:ascii="Times New Roman" w:hAnsi="Times New Roman" w:cs="Times New Roman"/>
                <w:b/>
              </w:rPr>
            </w:pPr>
            <w:r w:rsidRPr="00216D84">
              <w:rPr>
                <w:rFonts w:ascii="Times New Roman" w:hAnsi="Times New Roman" w:cs="Times New Roman"/>
                <w:b/>
              </w:rPr>
              <w:t>Определение</w:t>
            </w:r>
          </w:p>
        </w:tc>
        <w:tc>
          <w:tcPr>
            <w:tcW w:w="8222" w:type="dxa"/>
          </w:tcPr>
          <w:p w14:paraId="488A2F12" w14:textId="77777777" w:rsidR="00C36A7E" w:rsidRPr="00216D84" w:rsidRDefault="00DF6E5B" w:rsidP="00C36A7E">
            <w:pPr>
              <w:pStyle w:val="TableParagraph"/>
              <w:ind w:left="56"/>
              <w:jc w:val="both"/>
              <w:rPr>
                <w:rFonts w:ascii="Times New Roman" w:hAnsi="Times New Roman" w:cs="Times New Roman"/>
                <w:lang w:val="ru-RU"/>
              </w:rPr>
            </w:pPr>
            <w:r w:rsidRPr="00216D84">
              <w:rPr>
                <w:rFonts w:ascii="Times New Roman" w:hAnsi="Times New Roman" w:cs="Times New Roman"/>
                <w:b/>
                <w:lang w:val="ru-RU"/>
              </w:rPr>
              <w:t>НЕПОЛНАЯ СУПРЕССИЯ</w:t>
            </w:r>
            <w:r w:rsidRPr="00216D84">
              <w:rPr>
                <w:rFonts w:ascii="Times New Roman" w:hAnsi="Times New Roman" w:cs="Times New Roman"/>
                <w:lang w:val="ru-RU"/>
              </w:rPr>
              <w:t xml:space="preserve">: ВН </w:t>
            </w:r>
            <w:proofErr w:type="gramStart"/>
            <w:r w:rsidRPr="00216D84">
              <w:rPr>
                <w:rFonts w:ascii="Times New Roman" w:hAnsi="Times New Roman" w:cs="Times New Roman"/>
                <w:lang w:val="ru-RU"/>
              </w:rPr>
              <w:t>ВИЧ &gt;</w:t>
            </w:r>
            <w:proofErr w:type="gramEnd"/>
            <w:r w:rsidRPr="00216D84">
              <w:rPr>
                <w:rFonts w:ascii="Times New Roman" w:hAnsi="Times New Roman" w:cs="Times New Roman"/>
                <w:lang w:val="ru-RU"/>
              </w:rPr>
              <w:t xml:space="preserve"> 200 копий/мл через 6 месяцев</w:t>
            </w:r>
            <w:r w:rsidRPr="00216D84">
              <w:rPr>
                <w:rFonts w:ascii="Times New Roman" w:hAnsi="Times New Roman" w:cs="Times New Roman"/>
                <w:position w:val="5"/>
                <w:lang w:val="ru-RU"/>
              </w:rPr>
              <w:t>(</w:t>
            </w:r>
            <w:proofErr w:type="spellStart"/>
            <w:r w:rsidRPr="00216D84">
              <w:rPr>
                <w:rFonts w:ascii="Times New Roman" w:hAnsi="Times New Roman" w:cs="Times New Roman"/>
                <w:position w:val="5"/>
              </w:rPr>
              <w:t>i</w:t>
            </w:r>
            <w:proofErr w:type="spellEnd"/>
            <w:r w:rsidRPr="00216D84">
              <w:rPr>
                <w:rFonts w:ascii="Times New Roman" w:hAnsi="Times New Roman" w:cs="Times New Roman"/>
                <w:position w:val="5"/>
                <w:lang w:val="ru-RU"/>
              </w:rPr>
              <w:t xml:space="preserve">) </w:t>
            </w:r>
            <w:r w:rsidRPr="00216D84">
              <w:rPr>
                <w:rFonts w:ascii="Times New Roman" w:hAnsi="Times New Roman" w:cs="Times New Roman"/>
                <w:lang w:val="ru-RU"/>
              </w:rPr>
              <w:t xml:space="preserve">после начала терапии у пациентов, ранее не принимавших АРТ. </w:t>
            </w:r>
          </w:p>
          <w:p w14:paraId="488A2F13" w14:textId="77777777" w:rsidR="00DF6E5B" w:rsidRPr="00216D84" w:rsidRDefault="00DF6E5B" w:rsidP="00C36A7E">
            <w:pPr>
              <w:pStyle w:val="TableParagraph"/>
              <w:spacing w:before="8" w:line="249" w:lineRule="auto"/>
              <w:ind w:left="56" w:right="300"/>
              <w:jc w:val="both"/>
              <w:rPr>
                <w:rFonts w:ascii="Times New Roman" w:hAnsi="Times New Roman" w:cs="Times New Roman"/>
                <w:b/>
                <w:lang w:val="ru-RU"/>
              </w:rPr>
            </w:pPr>
            <w:r w:rsidRPr="00216D84">
              <w:rPr>
                <w:rFonts w:ascii="Times New Roman" w:hAnsi="Times New Roman" w:cs="Times New Roman"/>
                <w:b/>
                <w:lang w:val="ru-RU"/>
              </w:rPr>
              <w:t>ВОЗОБНОВЛЕНИЕ ВН</w:t>
            </w:r>
            <w:r w:rsidRPr="00216D84">
              <w:rPr>
                <w:rFonts w:ascii="Times New Roman" w:hAnsi="Times New Roman" w:cs="Times New Roman"/>
                <w:lang w:val="ru-RU"/>
              </w:rPr>
              <w:t>: подтвержденная</w:t>
            </w:r>
            <w:r w:rsidR="00C36A7E" w:rsidRPr="00216D84">
              <w:rPr>
                <w:rFonts w:ascii="Times New Roman" w:hAnsi="Times New Roman" w:cs="Times New Roman"/>
                <w:lang w:val="ru-RU"/>
              </w:rPr>
              <w:t xml:space="preserve"> </w:t>
            </w:r>
            <w:r w:rsidRPr="00216D84">
              <w:rPr>
                <w:rFonts w:ascii="Times New Roman" w:hAnsi="Times New Roman" w:cs="Times New Roman"/>
                <w:lang w:val="ru-RU"/>
              </w:rPr>
              <w:t xml:space="preserve">ВН </w:t>
            </w:r>
            <w:proofErr w:type="gramStart"/>
            <w:r w:rsidRPr="00216D84">
              <w:rPr>
                <w:rFonts w:ascii="Times New Roman" w:hAnsi="Times New Roman" w:cs="Times New Roman"/>
                <w:lang w:val="ru-RU"/>
              </w:rPr>
              <w:t>ВИЧ &gt;</w:t>
            </w:r>
            <w:proofErr w:type="gramEnd"/>
            <w:r w:rsidRPr="00216D84">
              <w:rPr>
                <w:rFonts w:ascii="Times New Roman" w:hAnsi="Times New Roman" w:cs="Times New Roman"/>
                <w:lang w:val="ru-RU"/>
              </w:rPr>
              <w:t xml:space="preserve"> 50 копий/мл у пациентов с ранее</w:t>
            </w:r>
            <w:r w:rsidR="00C36A7E" w:rsidRPr="00216D84">
              <w:rPr>
                <w:rFonts w:ascii="Times New Roman" w:hAnsi="Times New Roman" w:cs="Times New Roman"/>
                <w:lang w:val="ru-RU"/>
              </w:rPr>
              <w:t xml:space="preserve"> </w:t>
            </w:r>
            <w:r w:rsidRPr="00216D84">
              <w:rPr>
                <w:rFonts w:ascii="Times New Roman" w:hAnsi="Times New Roman" w:cs="Times New Roman"/>
                <w:lang w:val="ru-RU"/>
              </w:rPr>
              <w:t>неопределяемой ВН ВИЧ.</w:t>
            </w:r>
          </w:p>
        </w:tc>
      </w:tr>
      <w:tr w:rsidR="00DF6E5B" w:rsidRPr="00216D84" w14:paraId="488A2F17" w14:textId="77777777" w:rsidTr="00504A07">
        <w:tc>
          <w:tcPr>
            <w:tcW w:w="2552" w:type="dxa"/>
          </w:tcPr>
          <w:p w14:paraId="488A2F15" w14:textId="77777777" w:rsidR="00DF6E5B" w:rsidRPr="00216D84" w:rsidRDefault="00DF6E5B" w:rsidP="00522531">
            <w:pPr>
              <w:spacing w:before="11"/>
              <w:rPr>
                <w:rFonts w:ascii="Times New Roman" w:hAnsi="Times New Roman" w:cs="Times New Roman"/>
                <w:b/>
              </w:rPr>
            </w:pPr>
          </w:p>
        </w:tc>
        <w:tc>
          <w:tcPr>
            <w:tcW w:w="8222" w:type="dxa"/>
          </w:tcPr>
          <w:p w14:paraId="488A2F16" w14:textId="77777777" w:rsidR="00DF6E5B" w:rsidRPr="00216D84" w:rsidRDefault="00DF6E5B" w:rsidP="00C36A7E">
            <w:pPr>
              <w:spacing w:before="11"/>
              <w:jc w:val="both"/>
              <w:rPr>
                <w:rFonts w:ascii="Times New Roman" w:hAnsi="Times New Roman" w:cs="Times New Roman"/>
                <w:b/>
              </w:rPr>
            </w:pPr>
            <w:r w:rsidRPr="00216D84">
              <w:rPr>
                <w:rFonts w:ascii="Times New Roman" w:hAnsi="Times New Roman" w:cs="Times New Roman"/>
              </w:rPr>
              <w:t>Пересмотреть ожидаемую эффективность схемы лечения</w:t>
            </w:r>
          </w:p>
        </w:tc>
      </w:tr>
      <w:tr w:rsidR="00DF6E5B" w:rsidRPr="00216D84" w14:paraId="488A2F1A" w14:textId="77777777" w:rsidTr="00504A07">
        <w:tc>
          <w:tcPr>
            <w:tcW w:w="2552" w:type="dxa"/>
          </w:tcPr>
          <w:p w14:paraId="488A2F18" w14:textId="77777777" w:rsidR="00DF6E5B" w:rsidRPr="00216D84" w:rsidRDefault="00DF6E5B" w:rsidP="00522531">
            <w:pPr>
              <w:spacing w:before="11"/>
              <w:rPr>
                <w:rFonts w:ascii="Times New Roman" w:hAnsi="Times New Roman" w:cs="Times New Roman"/>
                <w:b/>
              </w:rPr>
            </w:pPr>
          </w:p>
        </w:tc>
        <w:tc>
          <w:tcPr>
            <w:tcW w:w="8222" w:type="dxa"/>
          </w:tcPr>
          <w:p w14:paraId="488A2F19" w14:textId="77777777" w:rsidR="00DF6E5B" w:rsidRPr="00216D84" w:rsidRDefault="00DF6E5B" w:rsidP="00C36A7E">
            <w:pPr>
              <w:spacing w:before="11"/>
              <w:jc w:val="both"/>
              <w:rPr>
                <w:rFonts w:ascii="Times New Roman" w:hAnsi="Times New Roman" w:cs="Times New Roman"/>
                <w:b/>
              </w:rPr>
            </w:pPr>
            <w:r w:rsidRPr="00216D84">
              <w:rPr>
                <w:rFonts w:ascii="Times New Roman" w:hAnsi="Times New Roman" w:cs="Times New Roman"/>
              </w:rPr>
              <w:t>Оценить приверженность пациента, его готовность, переносимость, лекарственные взаимодействия и взаимодействия препаратов с продуктами питания, психосоциальное состояние пациента</w:t>
            </w:r>
          </w:p>
        </w:tc>
      </w:tr>
      <w:tr w:rsidR="00DF6E5B" w:rsidRPr="00216D84" w14:paraId="488A2F1D" w14:textId="77777777" w:rsidTr="00504A07">
        <w:tc>
          <w:tcPr>
            <w:tcW w:w="2552" w:type="dxa"/>
          </w:tcPr>
          <w:p w14:paraId="488A2F1B" w14:textId="77777777" w:rsidR="00DF6E5B" w:rsidRPr="00216D84" w:rsidRDefault="00DF6E5B" w:rsidP="00522531">
            <w:pPr>
              <w:spacing w:before="11"/>
              <w:rPr>
                <w:rFonts w:ascii="Times New Roman" w:hAnsi="Times New Roman" w:cs="Times New Roman"/>
                <w:b/>
              </w:rPr>
            </w:pPr>
          </w:p>
        </w:tc>
        <w:tc>
          <w:tcPr>
            <w:tcW w:w="8222" w:type="dxa"/>
          </w:tcPr>
          <w:p w14:paraId="488A2F1C" w14:textId="77777777" w:rsidR="00DF6E5B" w:rsidRPr="00216D84" w:rsidRDefault="00DF6E5B" w:rsidP="00C36A7E">
            <w:pPr>
              <w:spacing w:before="11"/>
              <w:jc w:val="both"/>
              <w:rPr>
                <w:rFonts w:ascii="Times New Roman" w:hAnsi="Times New Roman" w:cs="Times New Roman"/>
                <w:b/>
              </w:rPr>
            </w:pPr>
            <w:r w:rsidRPr="00216D84">
              <w:rPr>
                <w:rFonts w:ascii="Times New Roman" w:hAnsi="Times New Roman" w:cs="Times New Roman"/>
              </w:rPr>
              <w:t>Выполнить</w:t>
            </w:r>
            <w:r w:rsidRPr="00216D84">
              <w:rPr>
                <w:rFonts w:ascii="Times New Roman" w:hAnsi="Times New Roman" w:cs="Times New Roman"/>
                <w:spacing w:val="-8"/>
              </w:rPr>
              <w:t xml:space="preserve"> </w:t>
            </w:r>
            <w:r w:rsidRPr="00216D84">
              <w:rPr>
                <w:rFonts w:ascii="Times New Roman" w:hAnsi="Times New Roman" w:cs="Times New Roman"/>
              </w:rPr>
              <w:t>тест</w:t>
            </w:r>
            <w:r w:rsidRPr="00216D84">
              <w:rPr>
                <w:rFonts w:ascii="Times New Roman" w:hAnsi="Times New Roman" w:cs="Times New Roman"/>
                <w:spacing w:val="-8"/>
              </w:rPr>
              <w:t xml:space="preserve"> </w:t>
            </w:r>
            <w:r w:rsidRPr="00216D84">
              <w:rPr>
                <w:rFonts w:ascii="Times New Roman" w:hAnsi="Times New Roman" w:cs="Times New Roman"/>
              </w:rPr>
              <w:t>на</w:t>
            </w:r>
            <w:r w:rsidRPr="00216D84">
              <w:rPr>
                <w:rFonts w:ascii="Times New Roman" w:hAnsi="Times New Roman" w:cs="Times New Roman"/>
                <w:spacing w:val="-7"/>
              </w:rPr>
              <w:t xml:space="preserve"> </w:t>
            </w:r>
            <w:r w:rsidRPr="00216D84">
              <w:rPr>
                <w:rFonts w:ascii="Times New Roman" w:hAnsi="Times New Roman" w:cs="Times New Roman"/>
              </w:rPr>
              <w:t>резистентность</w:t>
            </w:r>
            <w:r w:rsidRPr="00216D84">
              <w:rPr>
                <w:rFonts w:ascii="Times New Roman" w:hAnsi="Times New Roman" w:cs="Times New Roman"/>
                <w:spacing w:val="-8"/>
              </w:rPr>
              <w:t xml:space="preserve"> </w:t>
            </w:r>
            <w:r w:rsidRPr="00216D84">
              <w:rPr>
                <w:rFonts w:ascii="Times New Roman" w:hAnsi="Times New Roman" w:cs="Times New Roman"/>
              </w:rPr>
              <w:t>к</w:t>
            </w:r>
            <w:r w:rsidRPr="00216D84">
              <w:rPr>
                <w:rFonts w:ascii="Times New Roman" w:hAnsi="Times New Roman" w:cs="Times New Roman"/>
                <w:spacing w:val="-7"/>
              </w:rPr>
              <w:t xml:space="preserve"> </w:t>
            </w:r>
            <w:r w:rsidRPr="00216D84">
              <w:rPr>
                <w:rFonts w:ascii="Times New Roman" w:hAnsi="Times New Roman" w:cs="Times New Roman"/>
              </w:rPr>
              <w:t xml:space="preserve">препаратам неэффективной схемы лечения (обычно выполняется при ВН </w:t>
            </w:r>
            <w:proofErr w:type="gramStart"/>
            <w:r w:rsidRPr="00216D84">
              <w:rPr>
                <w:rFonts w:ascii="Times New Roman" w:hAnsi="Times New Roman" w:cs="Times New Roman"/>
              </w:rPr>
              <w:t>ВИЧ &gt;</w:t>
            </w:r>
            <w:proofErr w:type="gramEnd"/>
            <w:r w:rsidRPr="00216D84">
              <w:rPr>
                <w:rFonts w:ascii="Times New Roman" w:hAnsi="Times New Roman" w:cs="Times New Roman"/>
              </w:rPr>
              <w:t xml:space="preserve"> 350-500 копий/мл и в специализированных лабораториях при более низких уровнях </w:t>
            </w:r>
            <w:proofErr w:type="spellStart"/>
            <w:r w:rsidRPr="00216D84">
              <w:rPr>
                <w:rFonts w:ascii="Times New Roman" w:hAnsi="Times New Roman" w:cs="Times New Roman"/>
              </w:rPr>
              <w:t>виремии</w:t>
            </w:r>
            <w:proofErr w:type="spellEnd"/>
            <w:r w:rsidRPr="00216D84">
              <w:rPr>
                <w:rFonts w:ascii="Times New Roman" w:hAnsi="Times New Roman" w:cs="Times New Roman"/>
              </w:rPr>
              <w:t xml:space="preserve">) и получить </w:t>
            </w:r>
            <w:r w:rsidRPr="00216D84">
              <w:rPr>
                <w:rFonts w:ascii="Times New Roman" w:hAnsi="Times New Roman" w:cs="Times New Roman"/>
                <w:spacing w:val="-3"/>
              </w:rPr>
              <w:t xml:space="preserve">результаты </w:t>
            </w:r>
            <w:r w:rsidRPr="00216D84">
              <w:rPr>
                <w:rFonts w:ascii="Times New Roman" w:hAnsi="Times New Roman" w:cs="Times New Roman"/>
              </w:rPr>
              <w:t>теста на резистентность из анамнеза, для определения исходных зарегистрированных мутаций</w:t>
            </w:r>
          </w:p>
        </w:tc>
      </w:tr>
      <w:tr w:rsidR="00DF6E5B" w:rsidRPr="00216D84" w14:paraId="488A2F20" w14:textId="77777777" w:rsidTr="00504A07">
        <w:tc>
          <w:tcPr>
            <w:tcW w:w="2552" w:type="dxa"/>
          </w:tcPr>
          <w:p w14:paraId="488A2F1E" w14:textId="77777777" w:rsidR="00DF6E5B" w:rsidRPr="00216D84" w:rsidRDefault="00DF6E5B" w:rsidP="00522531">
            <w:pPr>
              <w:spacing w:before="11"/>
              <w:rPr>
                <w:rFonts w:ascii="Times New Roman" w:hAnsi="Times New Roman" w:cs="Times New Roman"/>
                <w:b/>
              </w:rPr>
            </w:pPr>
          </w:p>
        </w:tc>
        <w:tc>
          <w:tcPr>
            <w:tcW w:w="8222" w:type="dxa"/>
          </w:tcPr>
          <w:p w14:paraId="488A2F1F" w14:textId="77777777" w:rsidR="00DF6E5B" w:rsidRPr="00216D84" w:rsidRDefault="00DF6E5B" w:rsidP="00C36A7E">
            <w:pPr>
              <w:spacing w:before="11"/>
              <w:jc w:val="both"/>
              <w:rPr>
                <w:rFonts w:ascii="Times New Roman" w:hAnsi="Times New Roman" w:cs="Times New Roman"/>
                <w:b/>
              </w:rPr>
            </w:pPr>
            <w:r w:rsidRPr="00216D84">
              <w:rPr>
                <w:rFonts w:ascii="Times New Roman" w:hAnsi="Times New Roman" w:cs="Times New Roman"/>
              </w:rPr>
              <w:t>Выполнить тест на тропизм</w:t>
            </w:r>
          </w:p>
        </w:tc>
      </w:tr>
      <w:tr w:rsidR="00DF6E5B" w:rsidRPr="00216D84" w14:paraId="488A2F23" w14:textId="77777777" w:rsidTr="00504A07">
        <w:tc>
          <w:tcPr>
            <w:tcW w:w="2552" w:type="dxa"/>
          </w:tcPr>
          <w:p w14:paraId="488A2F21" w14:textId="77777777" w:rsidR="00DF6E5B" w:rsidRPr="00216D84" w:rsidRDefault="00DF6E5B" w:rsidP="00522531">
            <w:pPr>
              <w:spacing w:before="11"/>
              <w:rPr>
                <w:rFonts w:ascii="Times New Roman" w:hAnsi="Times New Roman" w:cs="Times New Roman"/>
                <w:b/>
              </w:rPr>
            </w:pPr>
          </w:p>
        </w:tc>
        <w:tc>
          <w:tcPr>
            <w:tcW w:w="8222" w:type="dxa"/>
          </w:tcPr>
          <w:p w14:paraId="488A2F22" w14:textId="77777777" w:rsidR="00DF6E5B" w:rsidRPr="00216D84" w:rsidRDefault="00DF6E5B" w:rsidP="00C36A7E">
            <w:pPr>
              <w:spacing w:before="11"/>
              <w:jc w:val="both"/>
              <w:rPr>
                <w:rFonts w:ascii="Times New Roman" w:hAnsi="Times New Roman" w:cs="Times New Roman"/>
                <w:b/>
              </w:rPr>
            </w:pPr>
            <w:proofErr w:type="gramStart"/>
            <w:r w:rsidRPr="00216D84">
              <w:rPr>
                <w:rFonts w:ascii="Times New Roman" w:hAnsi="Times New Roman" w:cs="Times New Roman"/>
              </w:rPr>
              <w:t>По возможности,</w:t>
            </w:r>
            <w:proofErr w:type="gramEnd"/>
            <w:r w:rsidRPr="00216D84">
              <w:rPr>
                <w:rFonts w:ascii="Times New Roman" w:hAnsi="Times New Roman" w:cs="Times New Roman"/>
              </w:rPr>
              <w:t xml:space="preserve"> провести терапевтический мониторинг лекарств</w:t>
            </w:r>
          </w:p>
        </w:tc>
      </w:tr>
      <w:tr w:rsidR="00DF6E5B" w:rsidRPr="00216D84" w14:paraId="488A2F26" w14:textId="77777777" w:rsidTr="00504A07">
        <w:tc>
          <w:tcPr>
            <w:tcW w:w="2552" w:type="dxa"/>
          </w:tcPr>
          <w:p w14:paraId="488A2F24" w14:textId="77777777" w:rsidR="00DF6E5B" w:rsidRPr="00216D84" w:rsidRDefault="00DF6E5B" w:rsidP="00522531">
            <w:pPr>
              <w:spacing w:before="11"/>
              <w:rPr>
                <w:rFonts w:ascii="Times New Roman" w:hAnsi="Times New Roman" w:cs="Times New Roman"/>
                <w:b/>
              </w:rPr>
            </w:pPr>
          </w:p>
        </w:tc>
        <w:tc>
          <w:tcPr>
            <w:tcW w:w="8222" w:type="dxa"/>
          </w:tcPr>
          <w:p w14:paraId="488A2F25" w14:textId="77777777" w:rsidR="00DF6E5B" w:rsidRPr="00216D84" w:rsidRDefault="00DF6E5B" w:rsidP="00C36A7E">
            <w:pPr>
              <w:spacing w:before="11"/>
              <w:jc w:val="both"/>
              <w:rPr>
                <w:rFonts w:ascii="Times New Roman" w:hAnsi="Times New Roman" w:cs="Times New Roman"/>
                <w:b/>
              </w:rPr>
            </w:pPr>
            <w:r w:rsidRPr="00216D84">
              <w:rPr>
                <w:rFonts w:ascii="Times New Roman" w:hAnsi="Times New Roman" w:cs="Times New Roman"/>
              </w:rPr>
              <w:t>Просмотреть историю АРВ-лечения в анамнезе</w:t>
            </w:r>
          </w:p>
        </w:tc>
      </w:tr>
      <w:tr w:rsidR="00DF6E5B" w:rsidRPr="00216D84" w14:paraId="488A2F29" w14:textId="77777777" w:rsidTr="00504A07">
        <w:tc>
          <w:tcPr>
            <w:tcW w:w="2552" w:type="dxa"/>
          </w:tcPr>
          <w:p w14:paraId="488A2F27" w14:textId="77777777" w:rsidR="00DF6E5B" w:rsidRPr="00216D84" w:rsidRDefault="00DF6E5B" w:rsidP="00522531">
            <w:pPr>
              <w:spacing w:before="11"/>
              <w:rPr>
                <w:rFonts w:ascii="Times New Roman" w:hAnsi="Times New Roman" w:cs="Times New Roman"/>
                <w:b/>
              </w:rPr>
            </w:pPr>
          </w:p>
        </w:tc>
        <w:tc>
          <w:tcPr>
            <w:tcW w:w="8222" w:type="dxa"/>
          </w:tcPr>
          <w:p w14:paraId="488A2F28" w14:textId="77777777" w:rsidR="00DF6E5B" w:rsidRPr="00216D84" w:rsidRDefault="00DF6E5B" w:rsidP="00C36A7E">
            <w:pPr>
              <w:spacing w:before="11"/>
              <w:jc w:val="both"/>
              <w:rPr>
                <w:rFonts w:ascii="Times New Roman" w:hAnsi="Times New Roman" w:cs="Times New Roman"/>
                <w:b/>
              </w:rPr>
            </w:pPr>
            <w:r w:rsidRPr="00216D84">
              <w:rPr>
                <w:rFonts w:ascii="Times New Roman" w:hAnsi="Times New Roman" w:cs="Times New Roman"/>
              </w:rPr>
              <w:t>Определить возможные варианты лечения: активные и потенциально активные препараты/ комбинации</w:t>
            </w:r>
          </w:p>
        </w:tc>
      </w:tr>
      <w:tr w:rsidR="00DF6E5B" w:rsidRPr="00216D84" w14:paraId="488A2F2C" w14:textId="77777777" w:rsidTr="00504A07">
        <w:tc>
          <w:tcPr>
            <w:tcW w:w="2552" w:type="dxa"/>
          </w:tcPr>
          <w:p w14:paraId="488A2F2A" w14:textId="77777777" w:rsidR="00DF6E5B" w:rsidRPr="00216D84" w:rsidRDefault="00DF6E5B" w:rsidP="00522531">
            <w:pPr>
              <w:spacing w:before="11"/>
              <w:rPr>
                <w:rFonts w:ascii="Times New Roman" w:hAnsi="Times New Roman" w:cs="Times New Roman"/>
                <w:b/>
              </w:rPr>
            </w:pPr>
            <w:r w:rsidRPr="00216D84">
              <w:rPr>
                <w:rFonts w:ascii="Times New Roman" w:hAnsi="Times New Roman" w:cs="Times New Roman"/>
                <w:b/>
              </w:rPr>
              <w:t>Общие меры</w:t>
            </w:r>
          </w:p>
        </w:tc>
        <w:tc>
          <w:tcPr>
            <w:tcW w:w="8222" w:type="dxa"/>
          </w:tcPr>
          <w:p w14:paraId="488A2F2B" w14:textId="77777777" w:rsidR="00DF6E5B" w:rsidRPr="00216D84" w:rsidRDefault="00DF6E5B" w:rsidP="00C36A7E">
            <w:pPr>
              <w:spacing w:before="11"/>
              <w:jc w:val="both"/>
              <w:rPr>
                <w:rFonts w:ascii="Times New Roman" w:hAnsi="Times New Roman" w:cs="Times New Roman"/>
              </w:rPr>
            </w:pPr>
            <w:r w:rsidRPr="00216D84">
              <w:rPr>
                <w:rFonts w:ascii="Times New Roman" w:hAnsi="Times New Roman" w:cs="Times New Roman"/>
              </w:rPr>
              <w:t>Пересмотреть ожидаемую эффективность схемы лечения</w:t>
            </w:r>
          </w:p>
        </w:tc>
      </w:tr>
      <w:tr w:rsidR="00DF6E5B" w:rsidRPr="00216D84" w14:paraId="488A2F2F" w14:textId="77777777" w:rsidTr="00504A07">
        <w:tc>
          <w:tcPr>
            <w:tcW w:w="2552" w:type="dxa"/>
          </w:tcPr>
          <w:p w14:paraId="488A2F2D" w14:textId="77777777" w:rsidR="00DF6E5B" w:rsidRPr="00216D84" w:rsidRDefault="00DF6E5B" w:rsidP="00522531">
            <w:pPr>
              <w:spacing w:before="11"/>
              <w:rPr>
                <w:rFonts w:ascii="Times New Roman" w:hAnsi="Times New Roman" w:cs="Times New Roman"/>
                <w:b/>
              </w:rPr>
            </w:pPr>
          </w:p>
        </w:tc>
        <w:tc>
          <w:tcPr>
            <w:tcW w:w="8222" w:type="dxa"/>
          </w:tcPr>
          <w:p w14:paraId="488A2F2E" w14:textId="77777777" w:rsidR="00DF6E5B" w:rsidRPr="00216D84" w:rsidRDefault="00DF6E5B" w:rsidP="00C36A7E">
            <w:pPr>
              <w:spacing w:before="11"/>
              <w:jc w:val="both"/>
              <w:rPr>
                <w:rFonts w:ascii="Times New Roman" w:hAnsi="Times New Roman" w:cs="Times New Roman"/>
              </w:rPr>
            </w:pPr>
            <w:r w:rsidRPr="00216D84">
              <w:rPr>
                <w:rFonts w:ascii="Times New Roman" w:hAnsi="Times New Roman" w:cs="Times New Roman"/>
              </w:rPr>
              <w:t>Оценить приверженность пациента, его готовность, переносимость, лекарственные взаимодействия и взаимодействия препаратов с продуктами питания, психосоциальное состояние пациента</w:t>
            </w:r>
          </w:p>
        </w:tc>
      </w:tr>
      <w:tr w:rsidR="00DF6E5B" w:rsidRPr="00216D84" w14:paraId="488A2F32" w14:textId="77777777" w:rsidTr="00504A07">
        <w:tc>
          <w:tcPr>
            <w:tcW w:w="2552" w:type="dxa"/>
          </w:tcPr>
          <w:p w14:paraId="488A2F30" w14:textId="77777777" w:rsidR="00DF6E5B" w:rsidRPr="00216D84" w:rsidRDefault="00DF6E5B" w:rsidP="00522531">
            <w:pPr>
              <w:spacing w:before="11"/>
              <w:rPr>
                <w:rFonts w:ascii="Times New Roman" w:hAnsi="Times New Roman" w:cs="Times New Roman"/>
                <w:b/>
              </w:rPr>
            </w:pPr>
          </w:p>
        </w:tc>
        <w:tc>
          <w:tcPr>
            <w:tcW w:w="8222" w:type="dxa"/>
          </w:tcPr>
          <w:p w14:paraId="488A2F31" w14:textId="77777777" w:rsidR="00DF6E5B" w:rsidRPr="00216D84" w:rsidRDefault="00DF6E5B" w:rsidP="00C36A7E">
            <w:pPr>
              <w:spacing w:before="11"/>
              <w:jc w:val="both"/>
              <w:rPr>
                <w:rFonts w:ascii="Times New Roman" w:hAnsi="Times New Roman" w:cs="Times New Roman"/>
              </w:rPr>
            </w:pPr>
            <w:r w:rsidRPr="00216D84">
              <w:rPr>
                <w:rFonts w:ascii="Times New Roman" w:hAnsi="Times New Roman" w:cs="Times New Roman"/>
              </w:rPr>
              <w:t>Выполнить</w:t>
            </w:r>
            <w:r w:rsidRPr="00216D84">
              <w:rPr>
                <w:rFonts w:ascii="Times New Roman" w:hAnsi="Times New Roman" w:cs="Times New Roman"/>
                <w:spacing w:val="-8"/>
              </w:rPr>
              <w:t xml:space="preserve"> </w:t>
            </w:r>
            <w:r w:rsidRPr="00216D84">
              <w:rPr>
                <w:rFonts w:ascii="Times New Roman" w:hAnsi="Times New Roman" w:cs="Times New Roman"/>
              </w:rPr>
              <w:t>тест</w:t>
            </w:r>
            <w:r w:rsidRPr="00216D84">
              <w:rPr>
                <w:rFonts w:ascii="Times New Roman" w:hAnsi="Times New Roman" w:cs="Times New Roman"/>
                <w:spacing w:val="-8"/>
              </w:rPr>
              <w:t xml:space="preserve"> </w:t>
            </w:r>
            <w:r w:rsidRPr="00216D84">
              <w:rPr>
                <w:rFonts w:ascii="Times New Roman" w:hAnsi="Times New Roman" w:cs="Times New Roman"/>
              </w:rPr>
              <w:t>на</w:t>
            </w:r>
            <w:r w:rsidRPr="00216D84">
              <w:rPr>
                <w:rFonts w:ascii="Times New Roman" w:hAnsi="Times New Roman" w:cs="Times New Roman"/>
                <w:spacing w:val="-7"/>
              </w:rPr>
              <w:t xml:space="preserve"> </w:t>
            </w:r>
            <w:r w:rsidRPr="00216D84">
              <w:rPr>
                <w:rFonts w:ascii="Times New Roman" w:hAnsi="Times New Roman" w:cs="Times New Roman"/>
              </w:rPr>
              <w:t>резистентность</w:t>
            </w:r>
            <w:r w:rsidRPr="00216D84">
              <w:rPr>
                <w:rFonts w:ascii="Times New Roman" w:hAnsi="Times New Roman" w:cs="Times New Roman"/>
                <w:spacing w:val="-8"/>
              </w:rPr>
              <w:t xml:space="preserve"> </w:t>
            </w:r>
            <w:r w:rsidRPr="00216D84">
              <w:rPr>
                <w:rFonts w:ascii="Times New Roman" w:hAnsi="Times New Roman" w:cs="Times New Roman"/>
              </w:rPr>
              <w:t>к</w:t>
            </w:r>
            <w:r w:rsidRPr="00216D84">
              <w:rPr>
                <w:rFonts w:ascii="Times New Roman" w:hAnsi="Times New Roman" w:cs="Times New Roman"/>
                <w:spacing w:val="-7"/>
              </w:rPr>
              <w:t xml:space="preserve"> </w:t>
            </w:r>
            <w:r w:rsidRPr="00216D84">
              <w:rPr>
                <w:rFonts w:ascii="Times New Roman" w:hAnsi="Times New Roman" w:cs="Times New Roman"/>
              </w:rPr>
              <w:t xml:space="preserve">препаратам неэффективной схемы лечения (обычно выполняется при ВН </w:t>
            </w:r>
            <w:proofErr w:type="gramStart"/>
            <w:r w:rsidRPr="00216D84">
              <w:rPr>
                <w:rFonts w:ascii="Times New Roman" w:hAnsi="Times New Roman" w:cs="Times New Roman"/>
              </w:rPr>
              <w:t>ВИЧ &gt;</w:t>
            </w:r>
            <w:proofErr w:type="gramEnd"/>
            <w:r w:rsidRPr="00216D84">
              <w:rPr>
                <w:rFonts w:ascii="Times New Roman" w:hAnsi="Times New Roman" w:cs="Times New Roman"/>
              </w:rPr>
              <w:t xml:space="preserve"> 350-500 копий/мл и в специализированных лабораториях при более низких уровнях </w:t>
            </w:r>
            <w:proofErr w:type="spellStart"/>
            <w:r w:rsidRPr="00216D84">
              <w:rPr>
                <w:rFonts w:ascii="Times New Roman" w:hAnsi="Times New Roman" w:cs="Times New Roman"/>
              </w:rPr>
              <w:t>виремии</w:t>
            </w:r>
            <w:proofErr w:type="spellEnd"/>
            <w:r w:rsidRPr="00216D84">
              <w:rPr>
                <w:rFonts w:ascii="Times New Roman" w:hAnsi="Times New Roman" w:cs="Times New Roman"/>
              </w:rPr>
              <w:t xml:space="preserve">) и получить </w:t>
            </w:r>
            <w:r w:rsidRPr="00216D84">
              <w:rPr>
                <w:rFonts w:ascii="Times New Roman" w:hAnsi="Times New Roman" w:cs="Times New Roman"/>
                <w:spacing w:val="-3"/>
              </w:rPr>
              <w:t xml:space="preserve">результаты </w:t>
            </w:r>
            <w:r w:rsidRPr="00216D84">
              <w:rPr>
                <w:rFonts w:ascii="Times New Roman" w:hAnsi="Times New Roman" w:cs="Times New Roman"/>
              </w:rPr>
              <w:t>теста на резистентность из анамнеза, для определения исходных зарегистрированных мутаций</w:t>
            </w:r>
          </w:p>
        </w:tc>
      </w:tr>
      <w:tr w:rsidR="00DF6E5B" w:rsidRPr="00216D84" w14:paraId="488A2F35" w14:textId="77777777" w:rsidTr="00504A07">
        <w:tc>
          <w:tcPr>
            <w:tcW w:w="2552" w:type="dxa"/>
          </w:tcPr>
          <w:p w14:paraId="488A2F33" w14:textId="77777777" w:rsidR="00DF6E5B" w:rsidRPr="00216D84" w:rsidRDefault="00DF6E5B" w:rsidP="00522531">
            <w:pPr>
              <w:spacing w:before="11"/>
              <w:rPr>
                <w:rFonts w:ascii="Times New Roman" w:hAnsi="Times New Roman" w:cs="Times New Roman"/>
                <w:b/>
              </w:rPr>
            </w:pPr>
          </w:p>
        </w:tc>
        <w:tc>
          <w:tcPr>
            <w:tcW w:w="8222" w:type="dxa"/>
          </w:tcPr>
          <w:p w14:paraId="488A2F34" w14:textId="77777777" w:rsidR="00DF6E5B" w:rsidRPr="00216D84" w:rsidRDefault="00DF6E5B" w:rsidP="00C36A7E">
            <w:pPr>
              <w:spacing w:before="11"/>
              <w:jc w:val="both"/>
              <w:rPr>
                <w:rFonts w:ascii="Times New Roman" w:hAnsi="Times New Roman" w:cs="Times New Roman"/>
              </w:rPr>
            </w:pPr>
            <w:r w:rsidRPr="00216D84">
              <w:rPr>
                <w:rFonts w:ascii="Times New Roman" w:hAnsi="Times New Roman" w:cs="Times New Roman"/>
              </w:rPr>
              <w:t>Выполнить тест на тропизм</w:t>
            </w:r>
          </w:p>
        </w:tc>
      </w:tr>
      <w:tr w:rsidR="00DF6E5B" w:rsidRPr="00216D84" w14:paraId="488A2F38" w14:textId="77777777" w:rsidTr="00504A07">
        <w:tc>
          <w:tcPr>
            <w:tcW w:w="2552" w:type="dxa"/>
          </w:tcPr>
          <w:p w14:paraId="488A2F36" w14:textId="77777777" w:rsidR="00DF6E5B" w:rsidRPr="00216D84" w:rsidRDefault="00DF6E5B" w:rsidP="00522531">
            <w:pPr>
              <w:spacing w:before="11"/>
              <w:rPr>
                <w:rFonts w:ascii="Times New Roman" w:hAnsi="Times New Roman" w:cs="Times New Roman"/>
                <w:b/>
              </w:rPr>
            </w:pPr>
          </w:p>
        </w:tc>
        <w:tc>
          <w:tcPr>
            <w:tcW w:w="8222" w:type="dxa"/>
          </w:tcPr>
          <w:p w14:paraId="488A2F37" w14:textId="77777777" w:rsidR="00DF6E5B" w:rsidRPr="00216D84" w:rsidRDefault="00DF6E5B" w:rsidP="00C36A7E">
            <w:pPr>
              <w:spacing w:before="11"/>
              <w:jc w:val="both"/>
              <w:rPr>
                <w:rFonts w:ascii="Times New Roman" w:hAnsi="Times New Roman" w:cs="Times New Roman"/>
              </w:rPr>
            </w:pPr>
            <w:proofErr w:type="gramStart"/>
            <w:r w:rsidRPr="00216D84">
              <w:rPr>
                <w:rFonts w:ascii="Times New Roman" w:hAnsi="Times New Roman" w:cs="Times New Roman"/>
              </w:rPr>
              <w:t>По возможности,</w:t>
            </w:r>
            <w:proofErr w:type="gramEnd"/>
            <w:r w:rsidRPr="00216D84">
              <w:rPr>
                <w:rFonts w:ascii="Times New Roman" w:hAnsi="Times New Roman" w:cs="Times New Roman"/>
              </w:rPr>
              <w:t xml:space="preserve"> провести терапевтический мониторинг лекарств</w:t>
            </w:r>
          </w:p>
        </w:tc>
      </w:tr>
      <w:tr w:rsidR="00DF6E5B" w:rsidRPr="00216D84" w14:paraId="488A2F3B" w14:textId="77777777" w:rsidTr="00504A07">
        <w:tc>
          <w:tcPr>
            <w:tcW w:w="2552" w:type="dxa"/>
          </w:tcPr>
          <w:p w14:paraId="488A2F39" w14:textId="77777777" w:rsidR="00DF6E5B" w:rsidRPr="00216D84" w:rsidRDefault="00DF6E5B" w:rsidP="00522531">
            <w:pPr>
              <w:spacing w:before="11"/>
              <w:rPr>
                <w:rFonts w:ascii="Times New Roman" w:hAnsi="Times New Roman" w:cs="Times New Roman"/>
                <w:b/>
              </w:rPr>
            </w:pPr>
          </w:p>
        </w:tc>
        <w:tc>
          <w:tcPr>
            <w:tcW w:w="8222" w:type="dxa"/>
          </w:tcPr>
          <w:p w14:paraId="488A2F3A" w14:textId="77777777" w:rsidR="00DF6E5B" w:rsidRPr="00216D84" w:rsidRDefault="00DF6E5B" w:rsidP="00C36A7E">
            <w:pPr>
              <w:spacing w:before="11"/>
              <w:jc w:val="both"/>
              <w:rPr>
                <w:rFonts w:ascii="Times New Roman" w:hAnsi="Times New Roman" w:cs="Times New Roman"/>
              </w:rPr>
            </w:pPr>
            <w:r w:rsidRPr="00216D84">
              <w:rPr>
                <w:rFonts w:ascii="Times New Roman" w:hAnsi="Times New Roman" w:cs="Times New Roman"/>
              </w:rPr>
              <w:t>Просмотреть историю АРВ-лечения в анамнезе</w:t>
            </w:r>
          </w:p>
        </w:tc>
      </w:tr>
      <w:tr w:rsidR="00DF6E5B" w:rsidRPr="00216D84" w14:paraId="488A2F3E" w14:textId="77777777" w:rsidTr="00504A07">
        <w:tc>
          <w:tcPr>
            <w:tcW w:w="2552" w:type="dxa"/>
          </w:tcPr>
          <w:p w14:paraId="488A2F3C" w14:textId="77777777" w:rsidR="00DF6E5B" w:rsidRPr="00216D84" w:rsidRDefault="00DF6E5B" w:rsidP="00522531">
            <w:pPr>
              <w:spacing w:before="11"/>
              <w:rPr>
                <w:rFonts w:ascii="Times New Roman" w:hAnsi="Times New Roman" w:cs="Times New Roman"/>
                <w:b/>
              </w:rPr>
            </w:pPr>
          </w:p>
        </w:tc>
        <w:tc>
          <w:tcPr>
            <w:tcW w:w="8222" w:type="dxa"/>
          </w:tcPr>
          <w:p w14:paraId="488A2F3D" w14:textId="77777777" w:rsidR="00DF6E5B" w:rsidRPr="00216D84" w:rsidRDefault="00DF6E5B" w:rsidP="00C36A7E">
            <w:pPr>
              <w:spacing w:before="11"/>
              <w:jc w:val="both"/>
              <w:rPr>
                <w:rFonts w:ascii="Times New Roman" w:hAnsi="Times New Roman" w:cs="Times New Roman"/>
              </w:rPr>
            </w:pPr>
            <w:r w:rsidRPr="00216D84">
              <w:rPr>
                <w:rFonts w:ascii="Times New Roman" w:hAnsi="Times New Roman" w:cs="Times New Roman"/>
              </w:rPr>
              <w:t>Определить возможные варианты лечения: активные и потенциально активные препараты/ комбинации</w:t>
            </w:r>
          </w:p>
        </w:tc>
      </w:tr>
      <w:tr w:rsidR="00DF6E5B" w:rsidRPr="00216D84" w14:paraId="488A2F42" w14:textId="77777777" w:rsidTr="00504A07">
        <w:tc>
          <w:tcPr>
            <w:tcW w:w="2552" w:type="dxa"/>
          </w:tcPr>
          <w:p w14:paraId="488A2F3F" w14:textId="77777777" w:rsidR="00DF6E5B" w:rsidRPr="00216D84" w:rsidRDefault="00DF6E5B" w:rsidP="00504A07">
            <w:pPr>
              <w:pStyle w:val="TableParagraph"/>
              <w:spacing w:line="249" w:lineRule="auto"/>
              <w:ind w:right="429"/>
              <w:jc w:val="left"/>
              <w:rPr>
                <w:rFonts w:ascii="Times New Roman" w:hAnsi="Times New Roman" w:cs="Times New Roman"/>
                <w:b/>
                <w:lang w:val="ru-RU"/>
              </w:rPr>
            </w:pPr>
            <w:r w:rsidRPr="00216D84">
              <w:rPr>
                <w:rFonts w:ascii="Times New Roman" w:hAnsi="Times New Roman" w:cs="Times New Roman"/>
                <w:b/>
                <w:lang w:val="ru-RU"/>
              </w:rPr>
              <w:t>Как поступать в</w:t>
            </w:r>
            <w:r w:rsidRPr="00216D84">
              <w:rPr>
                <w:rFonts w:ascii="Times New Roman" w:hAnsi="Times New Roman" w:cs="Times New Roman"/>
                <w:b/>
                <w:spacing w:val="-1"/>
                <w:lang w:val="ru-RU"/>
              </w:rPr>
              <w:t xml:space="preserve"> </w:t>
            </w:r>
            <w:r w:rsidRPr="00216D84">
              <w:rPr>
                <w:rFonts w:ascii="Times New Roman" w:hAnsi="Times New Roman" w:cs="Times New Roman"/>
                <w:b/>
                <w:lang w:val="ru-RU"/>
              </w:rPr>
              <w:t>случае</w:t>
            </w:r>
          </w:p>
          <w:p w14:paraId="488A2F40" w14:textId="77777777" w:rsidR="00DF6E5B" w:rsidRPr="00216D84" w:rsidRDefault="00DF6E5B" w:rsidP="00522531">
            <w:pPr>
              <w:spacing w:before="11"/>
              <w:rPr>
                <w:rFonts w:ascii="Times New Roman" w:hAnsi="Times New Roman" w:cs="Times New Roman"/>
                <w:b/>
              </w:rPr>
            </w:pPr>
            <w:r w:rsidRPr="00216D84">
              <w:rPr>
                <w:rFonts w:ascii="Times New Roman" w:hAnsi="Times New Roman" w:cs="Times New Roman"/>
                <w:b/>
                <w:spacing w:val="-1"/>
              </w:rPr>
              <w:t xml:space="preserve">вирусологической </w:t>
            </w:r>
            <w:r w:rsidRPr="00216D84">
              <w:rPr>
                <w:rFonts w:ascii="Times New Roman" w:hAnsi="Times New Roman" w:cs="Times New Roman"/>
                <w:b/>
              </w:rPr>
              <w:t>неудачи</w:t>
            </w:r>
          </w:p>
        </w:tc>
        <w:tc>
          <w:tcPr>
            <w:tcW w:w="8222" w:type="dxa"/>
          </w:tcPr>
          <w:p w14:paraId="488A2F41" w14:textId="77777777" w:rsidR="00DF6E5B" w:rsidRPr="00216D84" w:rsidRDefault="00DF6E5B" w:rsidP="00522531">
            <w:pPr>
              <w:spacing w:before="11"/>
              <w:rPr>
                <w:rFonts w:ascii="Times New Roman" w:hAnsi="Times New Roman" w:cs="Times New Roman"/>
              </w:rPr>
            </w:pPr>
            <w:r w:rsidRPr="00216D84">
              <w:rPr>
                <w:rFonts w:ascii="Times New Roman" w:hAnsi="Times New Roman" w:cs="Times New Roman"/>
                <w:b/>
              </w:rPr>
              <w:t xml:space="preserve">Если ВН </w:t>
            </w:r>
            <w:proofErr w:type="gramStart"/>
            <w:r w:rsidRPr="00216D84">
              <w:rPr>
                <w:rFonts w:ascii="Times New Roman" w:hAnsi="Times New Roman" w:cs="Times New Roman"/>
                <w:b/>
              </w:rPr>
              <w:t>ВИЧ &gt;</w:t>
            </w:r>
            <w:proofErr w:type="gramEnd"/>
            <w:r w:rsidRPr="00216D84">
              <w:rPr>
                <w:rFonts w:ascii="Times New Roman" w:hAnsi="Times New Roman" w:cs="Times New Roman"/>
                <w:b/>
              </w:rPr>
              <w:t xml:space="preserve"> 50 и &lt; 500 копий/мл, то:</w:t>
            </w:r>
          </w:p>
        </w:tc>
      </w:tr>
      <w:tr w:rsidR="00DF6E5B" w:rsidRPr="00216D84" w14:paraId="488A2F45" w14:textId="77777777" w:rsidTr="00504A07">
        <w:tc>
          <w:tcPr>
            <w:tcW w:w="2552" w:type="dxa"/>
          </w:tcPr>
          <w:p w14:paraId="488A2F43" w14:textId="77777777" w:rsidR="00DF6E5B" w:rsidRPr="00216D84" w:rsidRDefault="00DF6E5B" w:rsidP="00522531">
            <w:pPr>
              <w:spacing w:before="11"/>
              <w:rPr>
                <w:rFonts w:ascii="Times New Roman" w:hAnsi="Times New Roman" w:cs="Times New Roman"/>
                <w:b/>
              </w:rPr>
            </w:pPr>
          </w:p>
        </w:tc>
        <w:tc>
          <w:tcPr>
            <w:tcW w:w="8222" w:type="dxa"/>
          </w:tcPr>
          <w:p w14:paraId="488A2F44" w14:textId="77777777" w:rsidR="00DF6E5B" w:rsidRPr="00216D84" w:rsidRDefault="00DF6E5B" w:rsidP="00C36A7E">
            <w:pPr>
              <w:spacing w:before="11"/>
              <w:jc w:val="both"/>
              <w:rPr>
                <w:rFonts w:ascii="Times New Roman" w:hAnsi="Times New Roman" w:cs="Times New Roman"/>
              </w:rPr>
            </w:pPr>
            <w:r w:rsidRPr="00216D84">
              <w:rPr>
                <w:rFonts w:ascii="Times New Roman" w:hAnsi="Times New Roman" w:cs="Times New Roman"/>
              </w:rPr>
              <w:t>Проверить приверженность</w:t>
            </w:r>
          </w:p>
        </w:tc>
      </w:tr>
      <w:tr w:rsidR="00DF6E5B" w:rsidRPr="00216D84" w14:paraId="488A2F48" w14:textId="77777777" w:rsidTr="00504A07">
        <w:tc>
          <w:tcPr>
            <w:tcW w:w="2552" w:type="dxa"/>
          </w:tcPr>
          <w:p w14:paraId="488A2F46" w14:textId="77777777" w:rsidR="00DF6E5B" w:rsidRPr="00216D84" w:rsidRDefault="00DF6E5B" w:rsidP="00522531">
            <w:pPr>
              <w:spacing w:before="11"/>
              <w:rPr>
                <w:rFonts w:ascii="Times New Roman" w:hAnsi="Times New Roman" w:cs="Times New Roman"/>
                <w:b/>
              </w:rPr>
            </w:pPr>
          </w:p>
        </w:tc>
        <w:tc>
          <w:tcPr>
            <w:tcW w:w="8222" w:type="dxa"/>
          </w:tcPr>
          <w:p w14:paraId="488A2F47" w14:textId="77777777" w:rsidR="00DF6E5B" w:rsidRPr="00216D84" w:rsidRDefault="00DF6E5B" w:rsidP="00356001">
            <w:pPr>
              <w:spacing w:before="11"/>
              <w:jc w:val="both"/>
              <w:rPr>
                <w:rFonts w:ascii="Times New Roman" w:hAnsi="Times New Roman" w:cs="Times New Roman"/>
              </w:rPr>
            </w:pPr>
            <w:r w:rsidRPr="00216D84">
              <w:rPr>
                <w:rFonts w:ascii="Times New Roman" w:hAnsi="Times New Roman" w:cs="Times New Roman"/>
              </w:rPr>
              <w:t xml:space="preserve">Проверить уровень ВН ВИЧ в плазме крови через </w:t>
            </w:r>
            <w:proofErr w:type="gramStart"/>
            <w:r w:rsidR="00356001" w:rsidRPr="00216D84">
              <w:rPr>
                <w:rFonts w:ascii="Times New Roman" w:hAnsi="Times New Roman" w:cs="Times New Roman"/>
              </w:rPr>
              <w:t>2-4</w:t>
            </w:r>
            <w:proofErr w:type="gramEnd"/>
            <w:r w:rsidR="00356001" w:rsidRPr="00216D84">
              <w:rPr>
                <w:rFonts w:ascii="Times New Roman" w:hAnsi="Times New Roman" w:cs="Times New Roman"/>
              </w:rPr>
              <w:t xml:space="preserve"> недели</w:t>
            </w:r>
          </w:p>
        </w:tc>
      </w:tr>
      <w:tr w:rsidR="00DF6E5B" w:rsidRPr="00216D84" w14:paraId="488A2F4B" w14:textId="77777777" w:rsidTr="00504A07">
        <w:tc>
          <w:tcPr>
            <w:tcW w:w="2552" w:type="dxa"/>
          </w:tcPr>
          <w:p w14:paraId="488A2F49" w14:textId="77777777" w:rsidR="00DF6E5B" w:rsidRPr="00216D84" w:rsidRDefault="00DF6E5B" w:rsidP="00522531">
            <w:pPr>
              <w:spacing w:before="11"/>
              <w:rPr>
                <w:rFonts w:ascii="Times New Roman" w:hAnsi="Times New Roman" w:cs="Times New Roman"/>
                <w:b/>
              </w:rPr>
            </w:pPr>
          </w:p>
        </w:tc>
        <w:tc>
          <w:tcPr>
            <w:tcW w:w="8222" w:type="dxa"/>
          </w:tcPr>
          <w:p w14:paraId="488A2F4A" w14:textId="77777777" w:rsidR="00DF6E5B" w:rsidRPr="00216D84" w:rsidRDefault="00DF6E5B" w:rsidP="00C36A7E">
            <w:pPr>
              <w:spacing w:before="11"/>
              <w:jc w:val="both"/>
              <w:rPr>
                <w:rFonts w:ascii="Times New Roman" w:hAnsi="Times New Roman" w:cs="Times New Roman"/>
              </w:rPr>
            </w:pPr>
            <w:r w:rsidRPr="00216D84">
              <w:rPr>
                <w:rFonts w:ascii="Times New Roman" w:hAnsi="Times New Roman" w:cs="Times New Roman"/>
              </w:rPr>
              <w:t>Если генотип определить невозможно, то рассмотреть возможность смены схемы, исходя из ранее проводимого лечения и данных о резистентности в анамнезе</w:t>
            </w:r>
          </w:p>
        </w:tc>
      </w:tr>
      <w:tr w:rsidR="00DF6E5B" w:rsidRPr="00216D84" w14:paraId="488A2F4E" w14:textId="77777777" w:rsidTr="00504A07">
        <w:tc>
          <w:tcPr>
            <w:tcW w:w="2552" w:type="dxa"/>
          </w:tcPr>
          <w:p w14:paraId="488A2F4C" w14:textId="77777777" w:rsidR="00DF6E5B" w:rsidRPr="00216D84" w:rsidRDefault="00DF6E5B" w:rsidP="00522531">
            <w:pPr>
              <w:spacing w:before="11"/>
              <w:rPr>
                <w:rFonts w:ascii="Times New Roman" w:hAnsi="Times New Roman" w:cs="Times New Roman"/>
                <w:b/>
              </w:rPr>
            </w:pPr>
          </w:p>
        </w:tc>
        <w:tc>
          <w:tcPr>
            <w:tcW w:w="8222" w:type="dxa"/>
          </w:tcPr>
          <w:p w14:paraId="488A2F4D" w14:textId="77777777" w:rsidR="00DF6E5B" w:rsidRPr="00216D84" w:rsidRDefault="00DF6E5B" w:rsidP="00C36A7E">
            <w:pPr>
              <w:spacing w:before="11"/>
              <w:jc w:val="both"/>
              <w:rPr>
                <w:rFonts w:ascii="Times New Roman" w:hAnsi="Times New Roman" w:cs="Times New Roman"/>
              </w:rPr>
            </w:pPr>
            <w:r w:rsidRPr="00216D84">
              <w:rPr>
                <w:rFonts w:ascii="Times New Roman" w:hAnsi="Times New Roman" w:cs="Times New Roman"/>
                <w:b/>
              </w:rPr>
              <w:t xml:space="preserve">Если подтверждается уровень ВН </w:t>
            </w:r>
            <w:proofErr w:type="gramStart"/>
            <w:r w:rsidRPr="00216D84">
              <w:rPr>
                <w:rFonts w:ascii="Times New Roman" w:hAnsi="Times New Roman" w:cs="Times New Roman"/>
                <w:b/>
              </w:rPr>
              <w:t>ВИЧ &gt;</w:t>
            </w:r>
            <w:proofErr w:type="gramEnd"/>
            <w:r w:rsidRPr="00216D84">
              <w:rPr>
                <w:rFonts w:ascii="Times New Roman" w:hAnsi="Times New Roman" w:cs="Times New Roman"/>
                <w:b/>
              </w:rPr>
              <w:t xml:space="preserve"> 500 копий/мл, то:</w:t>
            </w:r>
          </w:p>
        </w:tc>
      </w:tr>
      <w:tr w:rsidR="00DF6E5B" w:rsidRPr="00216D84" w14:paraId="488A2F52" w14:textId="77777777" w:rsidTr="00504A07">
        <w:tc>
          <w:tcPr>
            <w:tcW w:w="2552" w:type="dxa"/>
          </w:tcPr>
          <w:p w14:paraId="488A2F4F" w14:textId="77777777" w:rsidR="00DF6E5B" w:rsidRPr="00216D84" w:rsidRDefault="00DF6E5B" w:rsidP="00522531">
            <w:pPr>
              <w:spacing w:before="11"/>
              <w:rPr>
                <w:rFonts w:ascii="Times New Roman" w:hAnsi="Times New Roman" w:cs="Times New Roman"/>
                <w:b/>
              </w:rPr>
            </w:pPr>
          </w:p>
        </w:tc>
        <w:tc>
          <w:tcPr>
            <w:tcW w:w="8222" w:type="dxa"/>
          </w:tcPr>
          <w:p w14:paraId="488A2F50" w14:textId="77777777" w:rsidR="00DF6E5B" w:rsidRPr="00216D84" w:rsidRDefault="00DF6E5B" w:rsidP="00C36A7E">
            <w:pPr>
              <w:pStyle w:val="TableParagraph"/>
              <w:spacing w:before="23" w:line="249" w:lineRule="auto"/>
              <w:ind w:left="56" w:right="107"/>
              <w:jc w:val="both"/>
              <w:rPr>
                <w:rFonts w:ascii="Times New Roman" w:hAnsi="Times New Roman" w:cs="Times New Roman"/>
                <w:lang w:val="ru-RU"/>
              </w:rPr>
            </w:pPr>
            <w:r w:rsidRPr="00216D84">
              <w:rPr>
                <w:rFonts w:ascii="Times New Roman" w:hAnsi="Times New Roman" w:cs="Times New Roman"/>
                <w:lang w:val="ru-RU"/>
              </w:rPr>
              <w:t>Изменить схему лечения в максимально короткий срок. Какие именно препараты менять</w:t>
            </w:r>
          </w:p>
          <w:p w14:paraId="488A2F51" w14:textId="77777777" w:rsidR="00DF6E5B" w:rsidRPr="00216D84" w:rsidRDefault="00DF6E5B" w:rsidP="00C36A7E">
            <w:pPr>
              <w:pStyle w:val="TableParagraph"/>
              <w:spacing w:before="1"/>
              <w:ind w:left="56"/>
              <w:jc w:val="both"/>
              <w:rPr>
                <w:rFonts w:ascii="Times New Roman" w:hAnsi="Times New Roman" w:cs="Times New Roman"/>
                <w:b/>
                <w:lang w:val="ru-RU"/>
              </w:rPr>
            </w:pPr>
            <w:r w:rsidRPr="00216D84">
              <w:rPr>
                <w:rFonts w:ascii="Times New Roman" w:hAnsi="Times New Roman" w:cs="Times New Roman"/>
                <w:lang w:val="ru-RU"/>
              </w:rPr>
              <w:t>– будет зависеть от результатов теста на</w:t>
            </w:r>
            <w:r w:rsidR="00C36A7E" w:rsidRPr="00216D84">
              <w:rPr>
                <w:rFonts w:ascii="Times New Roman" w:hAnsi="Times New Roman" w:cs="Times New Roman"/>
                <w:lang w:val="ru-RU"/>
              </w:rPr>
              <w:t xml:space="preserve"> </w:t>
            </w:r>
            <w:r w:rsidRPr="00216D84">
              <w:rPr>
                <w:rFonts w:ascii="Times New Roman" w:hAnsi="Times New Roman" w:cs="Times New Roman"/>
                <w:lang w:val="ru-RU"/>
              </w:rPr>
              <w:t>резистентность:</w:t>
            </w:r>
          </w:p>
        </w:tc>
      </w:tr>
      <w:tr w:rsidR="00DF6E5B" w:rsidRPr="00216D84" w14:paraId="488A2F55" w14:textId="77777777" w:rsidTr="00504A07">
        <w:tc>
          <w:tcPr>
            <w:tcW w:w="2552" w:type="dxa"/>
          </w:tcPr>
          <w:p w14:paraId="488A2F53" w14:textId="77777777" w:rsidR="00DF6E5B" w:rsidRPr="00216D84" w:rsidRDefault="00DF6E5B" w:rsidP="00522531">
            <w:pPr>
              <w:spacing w:before="11"/>
              <w:rPr>
                <w:rFonts w:ascii="Times New Roman" w:hAnsi="Times New Roman" w:cs="Times New Roman"/>
                <w:b/>
              </w:rPr>
            </w:pPr>
          </w:p>
        </w:tc>
        <w:tc>
          <w:tcPr>
            <w:tcW w:w="8222" w:type="dxa"/>
          </w:tcPr>
          <w:p w14:paraId="488A2F54" w14:textId="77777777" w:rsidR="00DF6E5B" w:rsidRPr="00216D84" w:rsidRDefault="00DF6E5B" w:rsidP="00C36A7E">
            <w:pPr>
              <w:spacing w:before="23" w:line="249" w:lineRule="auto"/>
              <w:ind w:left="56" w:right="107"/>
              <w:jc w:val="both"/>
              <w:rPr>
                <w:rFonts w:ascii="Times New Roman" w:hAnsi="Times New Roman" w:cs="Times New Roman"/>
              </w:rPr>
            </w:pPr>
            <w:r w:rsidRPr="00216D84">
              <w:rPr>
                <w:rFonts w:ascii="Times New Roman" w:hAnsi="Times New Roman" w:cs="Times New Roman"/>
              </w:rPr>
              <w:t>Если мутаций резистентности не обнаружено, перепроверить приверженность пациента,</w:t>
            </w:r>
          </w:p>
        </w:tc>
      </w:tr>
      <w:tr w:rsidR="00DF6E5B" w:rsidRPr="00216D84" w14:paraId="488A2F58" w14:textId="77777777" w:rsidTr="00504A07">
        <w:tc>
          <w:tcPr>
            <w:tcW w:w="2552" w:type="dxa"/>
          </w:tcPr>
          <w:p w14:paraId="488A2F56" w14:textId="77777777" w:rsidR="00DF6E5B" w:rsidRPr="00216D84" w:rsidRDefault="00DF6E5B" w:rsidP="00522531">
            <w:pPr>
              <w:spacing w:before="11"/>
              <w:rPr>
                <w:rFonts w:ascii="Times New Roman" w:hAnsi="Times New Roman" w:cs="Times New Roman"/>
                <w:b/>
              </w:rPr>
            </w:pPr>
          </w:p>
        </w:tc>
        <w:tc>
          <w:tcPr>
            <w:tcW w:w="8222" w:type="dxa"/>
          </w:tcPr>
          <w:p w14:paraId="488A2F57" w14:textId="77777777" w:rsidR="00DF6E5B" w:rsidRPr="00216D84" w:rsidRDefault="00DF6E5B" w:rsidP="00C36A7E">
            <w:pPr>
              <w:spacing w:before="23" w:line="249" w:lineRule="auto"/>
              <w:ind w:left="56" w:right="107"/>
              <w:jc w:val="both"/>
              <w:rPr>
                <w:rFonts w:ascii="Times New Roman" w:hAnsi="Times New Roman" w:cs="Times New Roman"/>
              </w:rPr>
            </w:pPr>
            <w:r w:rsidRPr="00216D84">
              <w:rPr>
                <w:rFonts w:ascii="Times New Roman" w:hAnsi="Times New Roman" w:cs="Times New Roman"/>
              </w:rPr>
              <w:t xml:space="preserve">Если мутации резистентности обнаружены, то сменить схему лечения на </w:t>
            </w:r>
            <w:proofErr w:type="spellStart"/>
            <w:r w:rsidRPr="00216D84">
              <w:rPr>
                <w:rFonts w:ascii="Times New Roman" w:hAnsi="Times New Roman" w:cs="Times New Roman"/>
              </w:rPr>
              <w:t>супрессивную</w:t>
            </w:r>
            <w:proofErr w:type="spellEnd"/>
            <w:r w:rsidRPr="00216D84">
              <w:rPr>
                <w:rFonts w:ascii="Times New Roman" w:hAnsi="Times New Roman" w:cs="Times New Roman"/>
              </w:rPr>
              <w:t xml:space="preserve"> с учетом истории лечения; рекомендуются консультации со специалистами различного профиля</w:t>
            </w:r>
          </w:p>
        </w:tc>
      </w:tr>
      <w:tr w:rsidR="00DF6E5B" w:rsidRPr="00216D84" w14:paraId="488A2F5B" w14:textId="77777777" w:rsidTr="00504A07">
        <w:tc>
          <w:tcPr>
            <w:tcW w:w="2552" w:type="dxa"/>
          </w:tcPr>
          <w:p w14:paraId="488A2F59" w14:textId="77777777" w:rsidR="00DF6E5B" w:rsidRPr="00216D84" w:rsidRDefault="00DF6E5B" w:rsidP="00522531">
            <w:pPr>
              <w:spacing w:before="11"/>
              <w:rPr>
                <w:rFonts w:ascii="Times New Roman" w:hAnsi="Times New Roman" w:cs="Times New Roman"/>
                <w:b/>
              </w:rPr>
            </w:pPr>
          </w:p>
        </w:tc>
        <w:tc>
          <w:tcPr>
            <w:tcW w:w="8222" w:type="dxa"/>
          </w:tcPr>
          <w:p w14:paraId="488A2F5A" w14:textId="77777777" w:rsidR="00DF6E5B" w:rsidRPr="00216D84" w:rsidRDefault="00DF6E5B" w:rsidP="00C36A7E">
            <w:pPr>
              <w:spacing w:before="23" w:line="249" w:lineRule="auto"/>
              <w:ind w:left="56" w:right="107"/>
              <w:jc w:val="both"/>
              <w:rPr>
                <w:rFonts w:ascii="Times New Roman" w:hAnsi="Times New Roman" w:cs="Times New Roman"/>
              </w:rPr>
            </w:pPr>
            <w:r w:rsidRPr="00216D84">
              <w:rPr>
                <w:rFonts w:ascii="Times New Roman" w:hAnsi="Times New Roman" w:cs="Times New Roman"/>
              </w:rPr>
              <w:t xml:space="preserve">Цель новой схемы лечения: ВН ВИЧ </w:t>
            </w:r>
            <w:proofErr w:type="gramStart"/>
            <w:r w:rsidRPr="00216D84">
              <w:rPr>
                <w:rFonts w:ascii="Times New Roman" w:hAnsi="Times New Roman" w:cs="Times New Roman"/>
              </w:rPr>
              <w:t>&lt; 50</w:t>
            </w:r>
            <w:proofErr w:type="gramEnd"/>
            <w:r w:rsidRPr="00216D84">
              <w:rPr>
                <w:rFonts w:ascii="Times New Roman" w:hAnsi="Times New Roman" w:cs="Times New Roman"/>
              </w:rPr>
              <w:t xml:space="preserve"> копий/ мл через 6 месяцев</w:t>
            </w:r>
          </w:p>
        </w:tc>
      </w:tr>
      <w:tr w:rsidR="00DF6E5B" w:rsidRPr="00216D84" w14:paraId="488A2F5E" w14:textId="77777777" w:rsidTr="00504A07">
        <w:tc>
          <w:tcPr>
            <w:tcW w:w="2552" w:type="dxa"/>
          </w:tcPr>
          <w:p w14:paraId="488A2F5C" w14:textId="77777777" w:rsidR="00DF6E5B" w:rsidRPr="00216D84" w:rsidRDefault="00DF6E5B" w:rsidP="00522531">
            <w:pPr>
              <w:spacing w:before="11"/>
              <w:rPr>
                <w:rFonts w:ascii="Times New Roman" w:hAnsi="Times New Roman" w:cs="Times New Roman"/>
                <w:b/>
              </w:rPr>
            </w:pPr>
            <w:r w:rsidRPr="00216D84">
              <w:rPr>
                <w:rFonts w:ascii="Times New Roman" w:hAnsi="Times New Roman" w:cs="Times New Roman"/>
                <w:b/>
              </w:rPr>
              <w:t>В случае наличия мутаций резистентности</w:t>
            </w:r>
          </w:p>
        </w:tc>
        <w:tc>
          <w:tcPr>
            <w:tcW w:w="8222" w:type="dxa"/>
          </w:tcPr>
          <w:p w14:paraId="488A2F5D" w14:textId="77777777" w:rsidR="00DF6E5B" w:rsidRPr="00216D84" w:rsidRDefault="00DF6E5B" w:rsidP="00646212">
            <w:pPr>
              <w:spacing w:before="23" w:line="249" w:lineRule="auto"/>
              <w:ind w:left="56" w:right="107"/>
              <w:rPr>
                <w:rFonts w:ascii="Times New Roman" w:hAnsi="Times New Roman" w:cs="Times New Roman"/>
              </w:rPr>
            </w:pPr>
            <w:r w:rsidRPr="00216D84">
              <w:rPr>
                <w:rFonts w:ascii="Times New Roman" w:hAnsi="Times New Roman" w:cs="Times New Roman"/>
                <w:b/>
              </w:rPr>
              <w:t>Общие рекомендации:</w:t>
            </w:r>
          </w:p>
        </w:tc>
      </w:tr>
      <w:tr w:rsidR="00DF6E5B" w:rsidRPr="00216D84" w14:paraId="488A2F61" w14:textId="77777777" w:rsidTr="00504A07">
        <w:tc>
          <w:tcPr>
            <w:tcW w:w="2552" w:type="dxa"/>
          </w:tcPr>
          <w:p w14:paraId="488A2F5F" w14:textId="77777777" w:rsidR="00DF6E5B" w:rsidRPr="00216D84" w:rsidRDefault="00DF6E5B" w:rsidP="00522531">
            <w:pPr>
              <w:spacing w:before="11"/>
              <w:rPr>
                <w:rFonts w:ascii="Times New Roman" w:hAnsi="Times New Roman" w:cs="Times New Roman"/>
                <w:b/>
              </w:rPr>
            </w:pPr>
          </w:p>
        </w:tc>
        <w:tc>
          <w:tcPr>
            <w:tcW w:w="8222" w:type="dxa"/>
          </w:tcPr>
          <w:p w14:paraId="488A2F60" w14:textId="77777777" w:rsidR="00DF6E5B" w:rsidRPr="00216D84" w:rsidRDefault="00DF6E5B" w:rsidP="00C36A7E">
            <w:pPr>
              <w:spacing w:before="23" w:line="249" w:lineRule="auto"/>
              <w:ind w:left="56" w:right="107"/>
              <w:jc w:val="both"/>
              <w:rPr>
                <w:rFonts w:ascii="Times New Roman" w:hAnsi="Times New Roman" w:cs="Times New Roman"/>
              </w:rPr>
            </w:pPr>
            <w:r w:rsidRPr="00216D84">
              <w:rPr>
                <w:rFonts w:ascii="Times New Roman" w:hAnsi="Times New Roman" w:cs="Times New Roman"/>
              </w:rPr>
              <w:t>В новой схеме использовать, по меньшей мере, 2 или лучше 3 активных препарата (включая активные препараты из ранее использовавшихся классов), исходя из предыдущих мутаций резистентности, которые присутствуют в текущем или предыдущем генотипическом тесте</w:t>
            </w:r>
          </w:p>
        </w:tc>
      </w:tr>
      <w:tr w:rsidR="00DF6E5B" w:rsidRPr="00216D84" w14:paraId="488A2F64" w14:textId="77777777" w:rsidTr="00504A07">
        <w:tc>
          <w:tcPr>
            <w:tcW w:w="2552" w:type="dxa"/>
          </w:tcPr>
          <w:p w14:paraId="488A2F62" w14:textId="77777777" w:rsidR="00DF6E5B" w:rsidRPr="00216D84" w:rsidRDefault="00DF6E5B" w:rsidP="00522531">
            <w:pPr>
              <w:spacing w:before="11"/>
              <w:rPr>
                <w:rFonts w:ascii="Times New Roman" w:hAnsi="Times New Roman" w:cs="Times New Roman"/>
                <w:b/>
              </w:rPr>
            </w:pPr>
          </w:p>
        </w:tc>
        <w:tc>
          <w:tcPr>
            <w:tcW w:w="8222" w:type="dxa"/>
          </w:tcPr>
          <w:p w14:paraId="488A2F63" w14:textId="77777777" w:rsidR="00DF6E5B" w:rsidRPr="00216D84" w:rsidRDefault="00DF6E5B" w:rsidP="00C36A7E">
            <w:pPr>
              <w:pStyle w:val="TableParagraph"/>
              <w:tabs>
                <w:tab w:val="left" w:pos="7052"/>
              </w:tabs>
              <w:spacing w:line="249" w:lineRule="auto"/>
              <w:ind w:left="56" w:right="-1"/>
              <w:jc w:val="both"/>
              <w:rPr>
                <w:rFonts w:ascii="Times New Roman" w:hAnsi="Times New Roman" w:cs="Times New Roman"/>
                <w:lang w:val="ru-RU"/>
              </w:rPr>
            </w:pPr>
            <w:r w:rsidRPr="00216D84">
              <w:rPr>
                <w:rFonts w:ascii="Times New Roman" w:hAnsi="Times New Roman" w:cs="Times New Roman"/>
                <w:lang w:val="ru-RU"/>
              </w:rPr>
              <w:t>Любая схема должна включать в себя как минимум 1 полностью активный</w:t>
            </w:r>
            <w:r w:rsidRPr="00216D84">
              <w:rPr>
                <w:rFonts w:ascii="Times New Roman" w:hAnsi="Times New Roman" w:cs="Times New Roman"/>
                <w:spacing w:val="-12"/>
                <w:lang w:val="ru-RU"/>
              </w:rPr>
              <w:t xml:space="preserve"> </w:t>
            </w:r>
            <w:r w:rsidRPr="00216D84">
              <w:rPr>
                <w:rFonts w:ascii="Times New Roman" w:hAnsi="Times New Roman" w:cs="Times New Roman"/>
                <w:lang w:val="ru-RU"/>
              </w:rPr>
              <w:t>ИП/р</w:t>
            </w:r>
            <w:r w:rsidR="00C36A7E" w:rsidRPr="00216D84">
              <w:rPr>
                <w:rFonts w:ascii="Times New Roman" w:hAnsi="Times New Roman" w:cs="Times New Roman"/>
                <w:lang w:val="ru-RU"/>
              </w:rPr>
              <w:t xml:space="preserve"> </w:t>
            </w:r>
            <w:r w:rsidRPr="00216D84">
              <w:rPr>
                <w:rFonts w:ascii="Times New Roman" w:hAnsi="Times New Roman" w:cs="Times New Roman"/>
                <w:lang w:val="ru-RU"/>
              </w:rPr>
              <w:t xml:space="preserve">(например, </w:t>
            </w:r>
            <w:r w:rsidRPr="00216D84">
              <w:rPr>
                <w:rFonts w:ascii="Times New Roman" w:hAnsi="Times New Roman" w:cs="Times New Roman"/>
              </w:rPr>
              <w:t>DRV</w:t>
            </w:r>
            <w:r w:rsidRPr="00216D84">
              <w:rPr>
                <w:rFonts w:ascii="Times New Roman" w:hAnsi="Times New Roman" w:cs="Times New Roman"/>
                <w:lang w:val="ru-RU"/>
              </w:rPr>
              <w:t>/</w:t>
            </w:r>
            <w:r w:rsidRPr="00216D84">
              <w:rPr>
                <w:rFonts w:ascii="Times New Roman" w:hAnsi="Times New Roman" w:cs="Times New Roman"/>
              </w:rPr>
              <w:t>r</w:t>
            </w:r>
            <w:r w:rsidRPr="00216D84">
              <w:rPr>
                <w:rFonts w:ascii="Times New Roman" w:hAnsi="Times New Roman" w:cs="Times New Roman"/>
                <w:lang w:val="ru-RU"/>
              </w:rPr>
              <w:t xml:space="preserve">) плюс 1 препарат из класса, который раньше не использовался, например, ингибитор слияния, ИИ или антагонист </w:t>
            </w:r>
            <w:r w:rsidRPr="00216D84">
              <w:rPr>
                <w:rFonts w:ascii="Times New Roman" w:hAnsi="Times New Roman" w:cs="Times New Roman"/>
              </w:rPr>
              <w:t>CCR</w:t>
            </w:r>
            <w:r w:rsidRPr="00216D84">
              <w:rPr>
                <w:rFonts w:ascii="Times New Roman" w:hAnsi="Times New Roman" w:cs="Times New Roman"/>
                <w:lang w:val="ru-RU"/>
              </w:rPr>
              <w:t xml:space="preserve">5 (если тест на тропизм показывает наличие только </w:t>
            </w:r>
            <w:r w:rsidRPr="00216D84">
              <w:rPr>
                <w:rFonts w:ascii="Times New Roman" w:hAnsi="Times New Roman" w:cs="Times New Roman"/>
              </w:rPr>
              <w:t>R</w:t>
            </w:r>
            <w:r w:rsidRPr="00216D84">
              <w:rPr>
                <w:rFonts w:ascii="Times New Roman" w:hAnsi="Times New Roman" w:cs="Times New Roman"/>
                <w:lang w:val="ru-RU"/>
              </w:rPr>
              <w:t xml:space="preserve">5-тропного вируса), или 1 ННИОТ (например, </w:t>
            </w:r>
            <w:r w:rsidRPr="00216D84">
              <w:rPr>
                <w:rFonts w:ascii="Times New Roman" w:hAnsi="Times New Roman" w:cs="Times New Roman"/>
              </w:rPr>
              <w:t>ETV</w:t>
            </w:r>
            <w:r w:rsidRPr="00216D84">
              <w:rPr>
                <w:rFonts w:ascii="Times New Roman" w:hAnsi="Times New Roman" w:cs="Times New Roman"/>
                <w:lang w:val="ru-RU"/>
              </w:rPr>
              <w:t>), выбранный по результатам</w:t>
            </w:r>
            <w:r w:rsidR="00C36A7E" w:rsidRPr="00216D84">
              <w:rPr>
                <w:rFonts w:ascii="Times New Roman" w:hAnsi="Times New Roman" w:cs="Times New Roman"/>
                <w:lang w:val="ru-RU"/>
              </w:rPr>
              <w:t xml:space="preserve"> </w:t>
            </w:r>
            <w:r w:rsidRPr="00216D84">
              <w:rPr>
                <w:rFonts w:ascii="Times New Roman" w:hAnsi="Times New Roman" w:cs="Times New Roman"/>
                <w:lang w:val="ru-RU"/>
              </w:rPr>
              <w:t>генотипического теста</w:t>
            </w:r>
          </w:p>
        </w:tc>
      </w:tr>
      <w:tr w:rsidR="00DF6E5B" w:rsidRPr="00216D84" w14:paraId="488A2F67" w14:textId="77777777" w:rsidTr="00504A07">
        <w:tc>
          <w:tcPr>
            <w:tcW w:w="2552" w:type="dxa"/>
          </w:tcPr>
          <w:p w14:paraId="488A2F65" w14:textId="77777777" w:rsidR="00DF6E5B" w:rsidRPr="00216D84" w:rsidRDefault="00DF6E5B" w:rsidP="00522531">
            <w:pPr>
              <w:spacing w:before="11"/>
              <w:rPr>
                <w:rFonts w:ascii="Times New Roman" w:hAnsi="Times New Roman" w:cs="Times New Roman"/>
                <w:b/>
              </w:rPr>
            </w:pPr>
          </w:p>
        </w:tc>
        <w:tc>
          <w:tcPr>
            <w:tcW w:w="8222" w:type="dxa"/>
          </w:tcPr>
          <w:p w14:paraId="488A2F66" w14:textId="77777777" w:rsidR="00DF6E5B" w:rsidRPr="00216D84" w:rsidRDefault="00DF6E5B" w:rsidP="00C36A7E">
            <w:pPr>
              <w:spacing w:before="23" w:line="249" w:lineRule="auto"/>
              <w:ind w:left="56" w:right="107"/>
              <w:jc w:val="both"/>
              <w:rPr>
                <w:rFonts w:ascii="Times New Roman" w:hAnsi="Times New Roman" w:cs="Times New Roman"/>
              </w:rPr>
            </w:pPr>
            <w:r w:rsidRPr="00216D84">
              <w:rPr>
                <w:rFonts w:ascii="Times New Roman" w:hAnsi="Times New Roman" w:cs="Times New Roman"/>
              </w:rPr>
              <w:t>Если на основании данных о резистентности осталось &lt; 2 активных препаратов, то отложить изменения, за исключением случаев с низким уровнем CD4 (&lt; 100 кл/мкл) или случаев с высоким риском клинического ухудшения, когда целью является сохранение иммунной функции посредством частичного снижения вирусной нагрузки (снижение &gt; 1*</w:t>
            </w:r>
            <w:proofErr w:type="spellStart"/>
            <w:r w:rsidRPr="00216D84">
              <w:rPr>
                <w:rFonts w:ascii="Times New Roman" w:hAnsi="Times New Roman" w:cs="Times New Roman"/>
              </w:rPr>
              <w:t>log</w:t>
            </w:r>
            <w:proofErr w:type="spellEnd"/>
            <w:r w:rsidRPr="00216D84">
              <w:rPr>
                <w:rFonts w:ascii="Times New Roman" w:hAnsi="Times New Roman" w:cs="Times New Roman"/>
                <w:position w:val="-4"/>
              </w:rPr>
              <w:t>10</w:t>
            </w:r>
            <w:r w:rsidRPr="00216D84">
              <w:rPr>
                <w:rFonts w:ascii="Times New Roman" w:hAnsi="Times New Roman" w:cs="Times New Roman"/>
              </w:rPr>
              <w:t>) при повторном использовании АРВ-препаратов</w:t>
            </w:r>
          </w:p>
        </w:tc>
      </w:tr>
      <w:tr w:rsidR="00DF6E5B" w:rsidRPr="00216D84" w14:paraId="488A2F6A" w14:textId="77777777" w:rsidTr="00504A07">
        <w:tc>
          <w:tcPr>
            <w:tcW w:w="2552" w:type="dxa"/>
          </w:tcPr>
          <w:p w14:paraId="488A2F68" w14:textId="77777777" w:rsidR="00DF6E5B" w:rsidRPr="00216D84" w:rsidRDefault="00DF6E5B" w:rsidP="00522531">
            <w:pPr>
              <w:spacing w:before="11"/>
              <w:rPr>
                <w:rFonts w:ascii="Times New Roman" w:hAnsi="Times New Roman" w:cs="Times New Roman"/>
                <w:b/>
              </w:rPr>
            </w:pPr>
          </w:p>
        </w:tc>
        <w:tc>
          <w:tcPr>
            <w:tcW w:w="8222" w:type="dxa"/>
          </w:tcPr>
          <w:p w14:paraId="488A2F69" w14:textId="77777777" w:rsidR="00DF6E5B" w:rsidRPr="00216D84" w:rsidRDefault="00DF6E5B" w:rsidP="00C36A7E">
            <w:pPr>
              <w:spacing w:before="23" w:line="249" w:lineRule="auto"/>
              <w:ind w:left="56" w:right="107"/>
              <w:jc w:val="both"/>
              <w:rPr>
                <w:rFonts w:ascii="Times New Roman" w:hAnsi="Times New Roman" w:cs="Times New Roman"/>
              </w:rPr>
            </w:pPr>
            <w:r w:rsidRPr="00216D84">
              <w:rPr>
                <w:rFonts w:ascii="Times New Roman" w:hAnsi="Times New Roman" w:cs="Times New Roman"/>
              </w:rPr>
              <w:t xml:space="preserve">Если варианты ограничены, необходимо рассмотреть экспериментальные препараты или новые препараты, отдавая предпочтение участию в клинических исследованиях (но при этом следует избегать функциональной </w:t>
            </w:r>
            <w:proofErr w:type="spellStart"/>
            <w:r w:rsidRPr="00216D84">
              <w:rPr>
                <w:rFonts w:ascii="Times New Roman" w:hAnsi="Times New Roman" w:cs="Times New Roman"/>
              </w:rPr>
              <w:t>монотерапии</w:t>
            </w:r>
            <w:proofErr w:type="spellEnd"/>
            <w:r w:rsidRPr="00216D84">
              <w:rPr>
                <w:rFonts w:ascii="Times New Roman" w:hAnsi="Times New Roman" w:cs="Times New Roman"/>
              </w:rPr>
              <w:t>)</w:t>
            </w:r>
          </w:p>
        </w:tc>
      </w:tr>
      <w:tr w:rsidR="00DF6E5B" w:rsidRPr="00216D84" w14:paraId="488A2F6D" w14:textId="77777777" w:rsidTr="00504A07">
        <w:tc>
          <w:tcPr>
            <w:tcW w:w="2552" w:type="dxa"/>
          </w:tcPr>
          <w:p w14:paraId="488A2F6B" w14:textId="77777777" w:rsidR="00DF6E5B" w:rsidRPr="00216D84" w:rsidRDefault="00DF6E5B" w:rsidP="00522531">
            <w:pPr>
              <w:spacing w:before="11"/>
              <w:rPr>
                <w:rFonts w:ascii="Times New Roman" w:hAnsi="Times New Roman" w:cs="Times New Roman"/>
                <w:b/>
              </w:rPr>
            </w:pPr>
          </w:p>
        </w:tc>
        <w:tc>
          <w:tcPr>
            <w:tcW w:w="8222" w:type="dxa"/>
          </w:tcPr>
          <w:p w14:paraId="488A2F6C" w14:textId="77777777" w:rsidR="00DF6E5B" w:rsidRPr="00216D84" w:rsidRDefault="00DF6E5B" w:rsidP="00646212">
            <w:pPr>
              <w:spacing w:before="23" w:line="249" w:lineRule="auto"/>
              <w:ind w:left="56" w:right="107"/>
              <w:rPr>
                <w:rFonts w:ascii="Times New Roman" w:hAnsi="Times New Roman" w:cs="Times New Roman"/>
              </w:rPr>
            </w:pPr>
            <w:r w:rsidRPr="00216D84">
              <w:rPr>
                <w:rFonts w:ascii="Times New Roman" w:hAnsi="Times New Roman" w:cs="Times New Roman"/>
              </w:rPr>
              <w:t>Прерывание лечения не рекомендуется.</w:t>
            </w:r>
          </w:p>
        </w:tc>
      </w:tr>
      <w:tr w:rsidR="00DF6E5B" w:rsidRPr="00216D84" w14:paraId="488A2F70" w14:textId="77777777" w:rsidTr="00504A07">
        <w:tc>
          <w:tcPr>
            <w:tcW w:w="2552" w:type="dxa"/>
          </w:tcPr>
          <w:p w14:paraId="488A2F6E" w14:textId="77777777" w:rsidR="00DF6E5B" w:rsidRPr="00216D84" w:rsidRDefault="00DF6E5B" w:rsidP="00522531">
            <w:pPr>
              <w:spacing w:before="11"/>
              <w:rPr>
                <w:rFonts w:ascii="Times New Roman" w:hAnsi="Times New Roman" w:cs="Times New Roman"/>
                <w:b/>
              </w:rPr>
            </w:pPr>
          </w:p>
        </w:tc>
        <w:tc>
          <w:tcPr>
            <w:tcW w:w="8222" w:type="dxa"/>
          </w:tcPr>
          <w:p w14:paraId="488A2F6F" w14:textId="77777777" w:rsidR="00DF6E5B" w:rsidRPr="00216D84" w:rsidRDefault="00DF6E5B" w:rsidP="00C36A7E">
            <w:pPr>
              <w:spacing w:before="23" w:line="249" w:lineRule="auto"/>
              <w:ind w:left="56" w:right="107"/>
              <w:jc w:val="both"/>
              <w:rPr>
                <w:rFonts w:ascii="Times New Roman" w:hAnsi="Times New Roman" w:cs="Times New Roman"/>
              </w:rPr>
            </w:pPr>
            <w:r w:rsidRPr="00216D84">
              <w:rPr>
                <w:rFonts w:ascii="Times New Roman" w:hAnsi="Times New Roman" w:cs="Times New Roman"/>
              </w:rPr>
              <w:t>В отдельных случаях, возможно, продолжить применение 3TC или FTC даже при доказанной мутации резистентности (M184V/I)</w:t>
            </w:r>
          </w:p>
        </w:tc>
      </w:tr>
      <w:tr w:rsidR="00DF6E5B" w:rsidRPr="00216D84" w14:paraId="488A2F73" w14:textId="77777777" w:rsidTr="00504A07">
        <w:tc>
          <w:tcPr>
            <w:tcW w:w="2552" w:type="dxa"/>
          </w:tcPr>
          <w:p w14:paraId="488A2F71" w14:textId="77777777" w:rsidR="00DF6E5B" w:rsidRPr="00216D84" w:rsidRDefault="00DF6E5B" w:rsidP="00522531">
            <w:pPr>
              <w:spacing w:before="11"/>
              <w:rPr>
                <w:rFonts w:ascii="Times New Roman" w:hAnsi="Times New Roman" w:cs="Times New Roman"/>
                <w:b/>
              </w:rPr>
            </w:pPr>
          </w:p>
        </w:tc>
        <w:tc>
          <w:tcPr>
            <w:tcW w:w="8222" w:type="dxa"/>
          </w:tcPr>
          <w:p w14:paraId="488A2F72" w14:textId="77777777" w:rsidR="00DF6E5B" w:rsidRPr="00216D84" w:rsidRDefault="00DF6E5B" w:rsidP="00C36A7E">
            <w:pPr>
              <w:spacing w:before="23" w:line="249" w:lineRule="auto"/>
              <w:ind w:left="56" w:right="107"/>
              <w:jc w:val="both"/>
              <w:rPr>
                <w:rFonts w:ascii="Times New Roman" w:hAnsi="Times New Roman" w:cs="Times New Roman"/>
              </w:rPr>
            </w:pPr>
            <w:r w:rsidRPr="00216D84">
              <w:rPr>
                <w:rFonts w:ascii="Times New Roman" w:hAnsi="Times New Roman" w:cs="Times New Roman"/>
              </w:rPr>
              <w:t>При наличии нескольких вариантов схем критерии предпочтительного выбора схем включают в себя: упрощение</w:t>
            </w:r>
            <w:r w:rsidRPr="00216D84">
              <w:rPr>
                <w:rFonts w:ascii="Times New Roman" w:hAnsi="Times New Roman" w:cs="Times New Roman"/>
                <w:spacing w:val="-29"/>
              </w:rPr>
              <w:t xml:space="preserve"> </w:t>
            </w:r>
            <w:r w:rsidRPr="00216D84">
              <w:rPr>
                <w:rFonts w:ascii="Times New Roman" w:hAnsi="Times New Roman" w:cs="Times New Roman"/>
              </w:rPr>
              <w:t>схемы, оценку риска токсичности, лекарственное взаимодействие, потенциальную</w:t>
            </w:r>
            <w:r w:rsidRPr="00216D84">
              <w:rPr>
                <w:rFonts w:ascii="Times New Roman" w:hAnsi="Times New Roman" w:cs="Times New Roman"/>
                <w:spacing w:val="-32"/>
              </w:rPr>
              <w:t xml:space="preserve"> </w:t>
            </w:r>
            <w:r w:rsidRPr="00216D84">
              <w:rPr>
                <w:rFonts w:ascii="Times New Roman" w:hAnsi="Times New Roman" w:cs="Times New Roman"/>
              </w:rPr>
              <w:t>терапию спасения</w:t>
            </w:r>
          </w:p>
        </w:tc>
      </w:tr>
      <w:tr w:rsidR="00DF6E5B" w:rsidRPr="00216D84" w14:paraId="488A2F75" w14:textId="77777777" w:rsidTr="00504A07">
        <w:tc>
          <w:tcPr>
            <w:tcW w:w="10774" w:type="dxa"/>
            <w:gridSpan w:val="2"/>
          </w:tcPr>
          <w:p w14:paraId="488A2F74" w14:textId="77777777" w:rsidR="00DF6E5B" w:rsidRPr="00216D84" w:rsidRDefault="00504A07" w:rsidP="00646212">
            <w:pPr>
              <w:spacing w:before="23" w:line="249" w:lineRule="auto"/>
              <w:ind w:left="56" w:right="107"/>
              <w:rPr>
                <w:rFonts w:ascii="Times New Roman" w:hAnsi="Times New Roman" w:cs="Times New Roman"/>
              </w:rPr>
            </w:pPr>
            <w:r w:rsidRPr="00216D84">
              <w:rPr>
                <w:rFonts w:ascii="Times New Roman" w:hAnsi="Times New Roman" w:cs="Times New Roman"/>
              </w:rPr>
              <w:t xml:space="preserve">I </w:t>
            </w:r>
            <w:r w:rsidR="00DF6E5B" w:rsidRPr="00216D84">
              <w:rPr>
                <w:rFonts w:ascii="Times New Roman" w:hAnsi="Times New Roman" w:cs="Times New Roman"/>
              </w:rPr>
              <w:t xml:space="preserve">У пациентов с очень высоким базовым уровнем ВН ВИЧ (&gt; </w:t>
            </w:r>
            <w:proofErr w:type="gramStart"/>
            <w:r w:rsidR="00DF6E5B" w:rsidRPr="00216D84">
              <w:rPr>
                <w:rFonts w:ascii="Times New Roman" w:hAnsi="Times New Roman" w:cs="Times New Roman"/>
              </w:rPr>
              <w:t>100 000 - 500 000</w:t>
            </w:r>
            <w:proofErr w:type="gramEnd"/>
            <w:r w:rsidR="00DF6E5B" w:rsidRPr="00216D84">
              <w:rPr>
                <w:rFonts w:ascii="Times New Roman" w:hAnsi="Times New Roman" w:cs="Times New Roman"/>
              </w:rPr>
              <w:t xml:space="preserve"> копий/мл) подавление вирусной нагрузки может занять более 6 месяцев</w:t>
            </w:r>
          </w:p>
        </w:tc>
      </w:tr>
    </w:tbl>
    <w:p w14:paraId="488A2F76" w14:textId="77777777" w:rsidR="00DF6E5B" w:rsidRPr="00216D84" w:rsidRDefault="00DF6E5B" w:rsidP="00522531">
      <w:pPr>
        <w:spacing w:before="11"/>
        <w:ind w:left="20"/>
        <w:rPr>
          <w:rFonts w:ascii="Times New Roman" w:hAnsi="Times New Roman" w:cs="Times New Roman"/>
          <w:b/>
          <w:sz w:val="28"/>
          <w:szCs w:val="28"/>
        </w:rPr>
      </w:pPr>
    </w:p>
    <w:p w14:paraId="488A2F77" w14:textId="77777777" w:rsidR="00F9720C" w:rsidRPr="00216D84" w:rsidRDefault="00F9720C" w:rsidP="00F9720C">
      <w:pPr>
        <w:pStyle w:val="ac"/>
        <w:jc w:val="right"/>
        <w:rPr>
          <w:rFonts w:ascii="Times New Roman" w:hAnsi="Times New Roman" w:cs="Times New Roman"/>
          <w:b/>
          <w:lang w:val="ru-RU"/>
        </w:rPr>
      </w:pPr>
      <w:r w:rsidRPr="00216D84">
        <w:rPr>
          <w:rFonts w:ascii="Times New Roman" w:hAnsi="Times New Roman" w:cs="Times New Roman"/>
          <w:b/>
          <w:lang w:val="ru-RU"/>
        </w:rPr>
        <w:lastRenderedPageBreak/>
        <w:t>Приложение 10</w:t>
      </w:r>
    </w:p>
    <w:p w14:paraId="488A2F78" w14:textId="77777777" w:rsidR="00F9720C" w:rsidRPr="00216D84" w:rsidRDefault="00F9720C" w:rsidP="00F9720C">
      <w:pPr>
        <w:pStyle w:val="ac"/>
        <w:rPr>
          <w:rFonts w:ascii="Times New Roman" w:hAnsi="Times New Roman" w:cs="Times New Roman"/>
          <w:b/>
          <w:lang w:val="ru-RU"/>
        </w:rPr>
      </w:pPr>
    </w:p>
    <w:p w14:paraId="488A2F79" w14:textId="77777777" w:rsidR="00F9720C" w:rsidRPr="00216D84" w:rsidRDefault="00F9720C" w:rsidP="00F9720C">
      <w:pPr>
        <w:pStyle w:val="ac"/>
        <w:jc w:val="center"/>
        <w:rPr>
          <w:rFonts w:ascii="Times New Roman" w:hAnsi="Times New Roman" w:cs="Times New Roman"/>
          <w:b/>
          <w:lang w:val="ru-RU"/>
        </w:rPr>
      </w:pPr>
      <w:r w:rsidRPr="00216D84">
        <w:rPr>
          <w:rFonts w:ascii="Times New Roman" w:hAnsi="Times New Roman" w:cs="Times New Roman"/>
          <w:b/>
          <w:lang w:val="ru-RU"/>
        </w:rPr>
        <w:t>Профилактика и лечение оппортунистических инфекций (ОИ) у пациентов с ВИЧ-инфекцией</w:t>
      </w:r>
    </w:p>
    <w:p w14:paraId="488A2F7A" w14:textId="77777777" w:rsidR="00F9720C" w:rsidRPr="00216D84" w:rsidRDefault="00F9720C" w:rsidP="00F9720C">
      <w:pPr>
        <w:pStyle w:val="ac"/>
        <w:rPr>
          <w:rFonts w:ascii="Times New Roman" w:hAnsi="Times New Roman" w:cs="Times New Roman"/>
          <w:b/>
          <w:lang w:val="ru-RU"/>
        </w:rPr>
      </w:pPr>
    </w:p>
    <w:p w14:paraId="488A2F7B" w14:textId="77777777" w:rsidR="00F9720C" w:rsidRPr="00216D84" w:rsidRDefault="00F9720C" w:rsidP="00F9720C">
      <w:pPr>
        <w:pStyle w:val="ac"/>
        <w:rPr>
          <w:rFonts w:ascii="Times New Roman" w:hAnsi="Times New Roman" w:cs="Times New Roman"/>
          <w:b/>
          <w:lang w:val="ru-RU"/>
        </w:rPr>
      </w:pPr>
      <w:r w:rsidRPr="00216D84">
        <w:rPr>
          <w:rFonts w:ascii="Times New Roman" w:hAnsi="Times New Roman" w:cs="Times New Roman"/>
          <w:b/>
          <w:lang w:val="ru-RU"/>
        </w:rPr>
        <w:t>Первичная профилактика ОИ согласно стадии иммунодефицита</w:t>
      </w:r>
    </w:p>
    <w:tbl>
      <w:tblPr>
        <w:tblStyle w:val="TableNormal"/>
        <w:tblW w:w="1077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F9720C" w:rsidRPr="00216D84" w14:paraId="488A2F7D" w14:textId="77777777" w:rsidTr="00AA4315">
        <w:trPr>
          <w:trHeight w:val="262"/>
        </w:trPr>
        <w:tc>
          <w:tcPr>
            <w:tcW w:w="10774" w:type="dxa"/>
            <w:shd w:val="clear" w:color="auto" w:fill="auto"/>
          </w:tcPr>
          <w:p w14:paraId="488A2F7C" w14:textId="77777777" w:rsidR="00F9720C" w:rsidRPr="00216D84" w:rsidRDefault="00F9720C" w:rsidP="00C0548F">
            <w:pPr>
              <w:pStyle w:val="ac"/>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Порог</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количества</w:t>
            </w:r>
            <w:proofErr w:type="spellEnd"/>
            <w:r w:rsidRPr="00216D84">
              <w:rPr>
                <w:rFonts w:ascii="Times New Roman" w:eastAsia="Arial" w:hAnsi="Times New Roman" w:cs="Times New Roman"/>
                <w:lang w:eastAsia="en-GB" w:bidi="en-GB"/>
              </w:rPr>
              <w:t xml:space="preserve"> CD4 /</w:t>
            </w:r>
            <w:proofErr w:type="spellStart"/>
            <w:r w:rsidRPr="00216D84">
              <w:rPr>
                <w:rFonts w:ascii="Times New Roman" w:eastAsia="Arial" w:hAnsi="Times New Roman" w:cs="Times New Roman"/>
                <w:lang w:eastAsia="en-GB" w:bidi="en-GB"/>
              </w:rPr>
              <w:t>показания</w:t>
            </w:r>
            <w:proofErr w:type="spellEnd"/>
          </w:p>
        </w:tc>
      </w:tr>
      <w:tr w:rsidR="00F9720C" w:rsidRPr="00216D84" w14:paraId="488A2F7F" w14:textId="77777777" w:rsidTr="00AA4315">
        <w:trPr>
          <w:trHeight w:val="350"/>
        </w:trPr>
        <w:tc>
          <w:tcPr>
            <w:tcW w:w="10774" w:type="dxa"/>
            <w:shd w:val="clear" w:color="auto" w:fill="auto"/>
          </w:tcPr>
          <w:p w14:paraId="488A2F7E"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Если </w:t>
            </w:r>
            <w:r w:rsidRPr="00216D84">
              <w:rPr>
                <w:rFonts w:ascii="Times New Roman" w:eastAsia="Arial" w:hAnsi="Times New Roman" w:cs="Times New Roman"/>
                <w:lang w:eastAsia="en-GB" w:bidi="en-GB"/>
              </w:rPr>
              <w:t>CD</w:t>
            </w:r>
            <w:r w:rsidRPr="00216D84">
              <w:rPr>
                <w:rFonts w:ascii="Times New Roman" w:eastAsia="Arial" w:hAnsi="Times New Roman" w:cs="Times New Roman"/>
                <w:lang w:val="ru-RU" w:eastAsia="en-GB" w:bidi="en-GB"/>
              </w:rPr>
              <w:t xml:space="preserve">4&lt;200 кл/мкл, </w:t>
            </w:r>
            <w:r w:rsidRPr="00216D84">
              <w:rPr>
                <w:rFonts w:ascii="Times New Roman" w:eastAsia="Arial" w:hAnsi="Times New Roman" w:cs="Times New Roman"/>
                <w:lang w:eastAsia="en-GB" w:bidi="en-GB"/>
              </w:rPr>
              <w:t>CD</w:t>
            </w:r>
            <w:r w:rsidRPr="00216D84">
              <w:rPr>
                <w:rFonts w:ascii="Times New Roman" w:eastAsia="Arial" w:hAnsi="Times New Roman" w:cs="Times New Roman"/>
                <w:lang w:val="ru-RU" w:eastAsia="en-GB" w:bidi="en-GB"/>
              </w:rPr>
              <w:t>4</w:t>
            </w:r>
            <w:proofErr w:type="gramStart"/>
            <w:r w:rsidRPr="00216D84">
              <w:rPr>
                <w:rFonts w:ascii="Times New Roman" w:eastAsia="Arial" w:hAnsi="Times New Roman" w:cs="Times New Roman"/>
                <w:lang w:val="ru-RU" w:eastAsia="en-GB" w:bidi="en-GB"/>
              </w:rPr>
              <w:t>%&lt;</w:t>
            </w:r>
            <w:proofErr w:type="gramEnd"/>
            <w:r w:rsidRPr="00216D84">
              <w:rPr>
                <w:rFonts w:ascii="Times New Roman" w:eastAsia="Arial" w:hAnsi="Times New Roman" w:cs="Times New Roman"/>
                <w:lang w:val="ru-RU" w:eastAsia="en-GB" w:bidi="en-GB"/>
              </w:rPr>
              <w:t>14% рецидивирующий оральный кандидоз или соответствующее сопутствующее угнетение иммунитета*</w:t>
            </w:r>
          </w:p>
        </w:tc>
      </w:tr>
      <w:tr w:rsidR="00F9720C" w:rsidRPr="00216D84" w14:paraId="488A2F85" w14:textId="77777777" w:rsidTr="00AA4315">
        <w:trPr>
          <w:trHeight w:val="1320"/>
        </w:trPr>
        <w:tc>
          <w:tcPr>
            <w:tcW w:w="10774" w:type="dxa"/>
            <w:shd w:val="clear" w:color="auto" w:fill="auto"/>
          </w:tcPr>
          <w:p w14:paraId="488A2F80"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Профилактика пневмоцистной пневмонии (ПЦП) и токсоплазмоза</w:t>
            </w:r>
          </w:p>
          <w:p w14:paraId="488A2F81" w14:textId="77777777" w:rsidR="00F9720C" w:rsidRPr="00216D84" w:rsidRDefault="00F9720C" w:rsidP="00C0548F">
            <w:pPr>
              <w:pStyle w:val="ac"/>
              <w:rPr>
                <w:rFonts w:ascii="Times New Roman" w:eastAsia="Arial" w:hAnsi="Times New Roman" w:cs="Times New Roman"/>
                <w:lang w:val="ru-RU" w:eastAsia="en-GB" w:bidi="en-GB"/>
              </w:rPr>
            </w:pPr>
          </w:p>
          <w:p w14:paraId="488A2F82"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Остановить: если </w:t>
            </w:r>
            <w:r w:rsidRPr="00216D84">
              <w:rPr>
                <w:rFonts w:ascii="Times New Roman" w:eastAsia="Arial" w:hAnsi="Times New Roman" w:cs="Times New Roman"/>
                <w:lang w:eastAsia="en-GB" w:bidi="en-GB"/>
              </w:rPr>
              <w:t>CD</w:t>
            </w:r>
            <w:proofErr w:type="gramStart"/>
            <w:r w:rsidRPr="00216D84">
              <w:rPr>
                <w:rFonts w:ascii="Times New Roman" w:eastAsia="Arial" w:hAnsi="Times New Roman" w:cs="Times New Roman"/>
                <w:lang w:val="ru-RU" w:eastAsia="en-GB" w:bidi="en-GB"/>
              </w:rPr>
              <w:t>4 &gt;</w:t>
            </w:r>
            <w:proofErr w:type="gramEnd"/>
            <w:r w:rsidRPr="00216D84">
              <w:rPr>
                <w:rFonts w:ascii="Times New Roman" w:eastAsia="Arial" w:hAnsi="Times New Roman" w:cs="Times New Roman"/>
                <w:lang w:val="ru-RU" w:eastAsia="en-GB" w:bidi="en-GB"/>
              </w:rPr>
              <w:t xml:space="preserve"> 200 кл/мкл более 3 месяцев или </w:t>
            </w:r>
            <w:r w:rsidRPr="00216D84">
              <w:rPr>
                <w:rFonts w:ascii="Times New Roman" w:eastAsia="Arial" w:hAnsi="Times New Roman" w:cs="Times New Roman"/>
                <w:lang w:eastAsia="en-GB" w:bidi="en-GB"/>
              </w:rPr>
              <w:t>CD</w:t>
            </w:r>
            <w:r w:rsidRPr="00216D84">
              <w:rPr>
                <w:rFonts w:ascii="Times New Roman" w:eastAsia="Arial" w:hAnsi="Times New Roman" w:cs="Times New Roman"/>
                <w:lang w:val="ru-RU" w:eastAsia="en-GB" w:bidi="en-GB"/>
              </w:rPr>
              <w:t>4 100-200 кл/мкл и неопределяемая ВН ВИЧ более 3 месяцев</w:t>
            </w:r>
          </w:p>
          <w:p w14:paraId="488A2F83" w14:textId="77777777" w:rsidR="00F9720C" w:rsidRPr="00216D84" w:rsidRDefault="00F9720C" w:rsidP="00C0548F">
            <w:pPr>
              <w:pStyle w:val="ac"/>
              <w:rPr>
                <w:rFonts w:ascii="Times New Roman" w:eastAsia="Arial" w:hAnsi="Times New Roman" w:cs="Times New Roman"/>
                <w:lang w:val="ru-RU" w:eastAsia="en-GB" w:bidi="en-GB"/>
              </w:rPr>
            </w:pPr>
          </w:p>
          <w:p w14:paraId="488A2F84"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например, использование кортикостероидов с эквивалентом </w:t>
            </w:r>
            <w:proofErr w:type="spellStart"/>
            <w:proofErr w:type="gramStart"/>
            <w:r w:rsidRPr="00216D84">
              <w:rPr>
                <w:rFonts w:ascii="Times New Roman" w:eastAsia="Arial" w:hAnsi="Times New Roman" w:cs="Times New Roman"/>
                <w:lang w:val="ru-RU" w:eastAsia="en-GB" w:bidi="en-GB"/>
              </w:rPr>
              <w:t>преднизона</w:t>
            </w:r>
            <w:proofErr w:type="spellEnd"/>
            <w:r w:rsidRPr="00216D84">
              <w:rPr>
                <w:rFonts w:ascii="Times New Roman" w:eastAsia="Arial" w:hAnsi="Times New Roman" w:cs="Times New Roman"/>
                <w:lang w:val="ru-RU" w:eastAsia="en-GB" w:bidi="en-GB"/>
              </w:rPr>
              <w:t xml:space="preserve"> &gt;</w:t>
            </w:r>
            <w:proofErr w:type="gramEnd"/>
            <w:r w:rsidRPr="00216D84">
              <w:rPr>
                <w:rFonts w:ascii="Times New Roman" w:eastAsia="Arial" w:hAnsi="Times New Roman" w:cs="Times New Roman"/>
                <w:lang w:val="ru-RU" w:eastAsia="en-GB" w:bidi="en-GB"/>
              </w:rPr>
              <w:t xml:space="preserve"> 20 мг в течение более 2 недель, химиотерапия, высокомолекулярные лекарственные средства, такие как </w:t>
            </w:r>
            <w:proofErr w:type="spellStart"/>
            <w:r w:rsidRPr="00216D84">
              <w:rPr>
                <w:rFonts w:ascii="Times New Roman" w:eastAsia="Arial" w:hAnsi="Times New Roman" w:cs="Times New Roman"/>
                <w:lang w:val="ru-RU" w:eastAsia="en-GB" w:bidi="en-GB"/>
              </w:rPr>
              <w:t>ритуксимаб</w:t>
            </w:r>
            <w:proofErr w:type="spellEnd"/>
            <w:r w:rsidRPr="00216D84">
              <w:rPr>
                <w:rFonts w:ascii="Times New Roman" w:eastAsia="Arial" w:hAnsi="Times New Roman" w:cs="Times New Roman"/>
                <w:lang w:val="ru-RU" w:eastAsia="en-GB" w:bidi="en-GB"/>
              </w:rPr>
              <w:t xml:space="preserve"> и другие. Решения о начале и прекращении в таких ситуациях должны приниматься индивидуально.</w:t>
            </w:r>
          </w:p>
        </w:tc>
      </w:tr>
    </w:tbl>
    <w:p w14:paraId="488A2F86" w14:textId="77777777" w:rsidR="00F9720C" w:rsidRPr="00216D84" w:rsidRDefault="00F9720C" w:rsidP="00F9720C">
      <w:pPr>
        <w:pStyle w:val="ac"/>
        <w:rPr>
          <w:rFonts w:ascii="Times New Roman" w:hAnsi="Times New Roman" w:cs="Times New Roman"/>
          <w:b/>
          <w:lang w:val="ru-RU"/>
        </w:rPr>
      </w:pPr>
    </w:p>
    <w:tbl>
      <w:tblPr>
        <w:tblStyle w:val="TableNormal"/>
        <w:tblW w:w="1077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2127"/>
        <w:gridCol w:w="2633"/>
        <w:gridCol w:w="2475"/>
      </w:tblGrid>
      <w:tr w:rsidR="00F9720C" w:rsidRPr="00216D84" w14:paraId="488A2F8B" w14:textId="77777777" w:rsidTr="00AA4315">
        <w:trPr>
          <w:trHeight w:val="245"/>
        </w:trPr>
        <w:tc>
          <w:tcPr>
            <w:tcW w:w="3539" w:type="dxa"/>
            <w:shd w:val="clear" w:color="auto" w:fill="auto"/>
          </w:tcPr>
          <w:p w14:paraId="488A2F87" w14:textId="77777777" w:rsidR="00F9720C" w:rsidRPr="00216D84" w:rsidRDefault="00F9720C" w:rsidP="00C0548F">
            <w:pPr>
              <w:rPr>
                <w:rFonts w:ascii="Times New Roman" w:eastAsia="Arial" w:hAnsi="Times New Roman" w:cs="Times New Roman"/>
                <w:lang w:val="ru-RU" w:eastAsia="en-GB" w:bidi="en-GB"/>
              </w:rPr>
            </w:pPr>
          </w:p>
        </w:tc>
        <w:tc>
          <w:tcPr>
            <w:tcW w:w="2127" w:type="dxa"/>
            <w:shd w:val="clear" w:color="auto" w:fill="auto"/>
          </w:tcPr>
          <w:p w14:paraId="488A2F88" w14:textId="77777777" w:rsidR="00F9720C" w:rsidRPr="00216D84" w:rsidRDefault="00F9720C" w:rsidP="00504A07">
            <w:pPr>
              <w:spacing w:before="37"/>
              <w:ind w:left="54"/>
              <w:jc w:val="center"/>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Препарат</w:t>
            </w:r>
            <w:proofErr w:type="spellEnd"/>
          </w:p>
        </w:tc>
        <w:tc>
          <w:tcPr>
            <w:tcW w:w="2633" w:type="dxa"/>
            <w:shd w:val="clear" w:color="auto" w:fill="auto"/>
          </w:tcPr>
          <w:p w14:paraId="488A2F89" w14:textId="77777777" w:rsidR="00F9720C" w:rsidRPr="00216D84" w:rsidRDefault="00F9720C" w:rsidP="00504A07">
            <w:pPr>
              <w:spacing w:before="37"/>
              <w:ind w:left="55"/>
              <w:jc w:val="center"/>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Доза</w:t>
            </w:r>
            <w:proofErr w:type="spellEnd"/>
          </w:p>
        </w:tc>
        <w:tc>
          <w:tcPr>
            <w:tcW w:w="2475" w:type="dxa"/>
            <w:shd w:val="clear" w:color="auto" w:fill="auto"/>
          </w:tcPr>
          <w:p w14:paraId="488A2F8A" w14:textId="77777777" w:rsidR="00F9720C" w:rsidRPr="00216D84" w:rsidRDefault="00F9720C" w:rsidP="00504A07">
            <w:pPr>
              <w:spacing w:before="37"/>
              <w:ind w:left="55"/>
              <w:jc w:val="center"/>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Комментарии</w:t>
            </w:r>
            <w:proofErr w:type="spellEnd"/>
          </w:p>
        </w:tc>
      </w:tr>
      <w:tr w:rsidR="00F9720C" w:rsidRPr="00216D84" w14:paraId="488A2F94" w14:textId="77777777" w:rsidTr="00AA4315">
        <w:trPr>
          <w:trHeight w:val="1477"/>
        </w:trPr>
        <w:tc>
          <w:tcPr>
            <w:tcW w:w="3539" w:type="dxa"/>
            <w:shd w:val="clear" w:color="auto" w:fill="auto"/>
          </w:tcPr>
          <w:p w14:paraId="488A2F8C" w14:textId="77777777" w:rsidR="00F9720C" w:rsidRPr="00216D84" w:rsidRDefault="00F9720C" w:rsidP="00C0548F">
            <w:pPr>
              <w:spacing w:before="22"/>
              <w:ind w:left="56"/>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Положительная или отрицательная</w:t>
            </w:r>
          </w:p>
          <w:p w14:paraId="488A2F8D" w14:textId="77777777" w:rsidR="00F9720C" w:rsidRPr="00216D84" w:rsidRDefault="00F9720C" w:rsidP="00C0548F">
            <w:pPr>
              <w:spacing w:before="8"/>
              <w:ind w:left="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серология на токсоплазмоз</w:t>
            </w:r>
          </w:p>
        </w:tc>
        <w:tc>
          <w:tcPr>
            <w:tcW w:w="2127" w:type="dxa"/>
            <w:shd w:val="clear" w:color="auto" w:fill="auto"/>
          </w:tcPr>
          <w:p w14:paraId="488A2F8E" w14:textId="77777777" w:rsidR="00F9720C" w:rsidRPr="00216D84" w:rsidRDefault="00F9720C" w:rsidP="00C0548F">
            <w:pPr>
              <w:spacing w:before="22"/>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TMP-SMX</w:t>
            </w:r>
          </w:p>
        </w:tc>
        <w:tc>
          <w:tcPr>
            <w:tcW w:w="2633" w:type="dxa"/>
            <w:shd w:val="clear" w:color="auto" w:fill="auto"/>
          </w:tcPr>
          <w:p w14:paraId="488A2F8F" w14:textId="77777777" w:rsidR="00F9720C" w:rsidRPr="00216D84" w:rsidRDefault="00F9720C" w:rsidP="00C0548F">
            <w:pPr>
              <w:spacing w:before="22" w:line="249" w:lineRule="auto"/>
              <w:ind w:left="55" w:right="37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1 таблетка двойной дозировки (</w:t>
            </w:r>
            <w:r w:rsidRPr="00216D84">
              <w:rPr>
                <w:rFonts w:ascii="Times New Roman" w:eastAsia="Arial" w:hAnsi="Times New Roman" w:cs="Times New Roman"/>
                <w:lang w:val="en-GB" w:eastAsia="en-GB" w:bidi="en-GB"/>
              </w:rPr>
              <w:t>ds</w:t>
            </w:r>
            <w:r w:rsidRPr="00216D84">
              <w:rPr>
                <w:rFonts w:ascii="Times New Roman" w:eastAsia="Arial" w:hAnsi="Times New Roman" w:cs="Times New Roman"/>
                <w:lang w:val="ru-RU" w:eastAsia="en-GB" w:bidi="en-GB"/>
              </w:rPr>
              <w:t>) (800/160 мг) 3 х/неделю П/О</w:t>
            </w:r>
          </w:p>
          <w:p w14:paraId="488A2F90" w14:textId="77777777" w:rsidR="00F9720C" w:rsidRPr="00216D84" w:rsidRDefault="00F9720C" w:rsidP="00C0548F">
            <w:pPr>
              <w:spacing w:before="2" w:line="249" w:lineRule="auto"/>
              <w:ind w:left="55" w:right="9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или 1 таблетка обычной дозировки (</w:t>
            </w:r>
            <w:r w:rsidRPr="00216D84">
              <w:rPr>
                <w:rFonts w:ascii="Times New Roman" w:eastAsia="Arial" w:hAnsi="Times New Roman" w:cs="Times New Roman"/>
                <w:lang w:val="en-GB" w:eastAsia="en-GB" w:bidi="en-GB"/>
              </w:rPr>
              <w:t>ss</w:t>
            </w:r>
            <w:r w:rsidRPr="00216D84">
              <w:rPr>
                <w:rFonts w:ascii="Times New Roman" w:eastAsia="Arial" w:hAnsi="Times New Roman" w:cs="Times New Roman"/>
                <w:lang w:val="ru-RU" w:eastAsia="en-GB" w:bidi="en-GB"/>
              </w:rPr>
              <w:t>) (400/80 мг) 1 х/ сутки П/О</w:t>
            </w:r>
          </w:p>
          <w:p w14:paraId="488A2F91" w14:textId="77777777" w:rsidR="00F9720C" w:rsidRPr="00216D84" w:rsidRDefault="00F9720C" w:rsidP="00C0548F">
            <w:pPr>
              <w:spacing w:before="2"/>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или 1 таблетка </w:t>
            </w:r>
            <w:r w:rsidRPr="00216D84">
              <w:rPr>
                <w:rFonts w:ascii="Times New Roman" w:eastAsia="Arial" w:hAnsi="Times New Roman" w:cs="Times New Roman"/>
                <w:lang w:val="en-GB" w:eastAsia="en-GB" w:bidi="en-GB"/>
              </w:rPr>
              <w:t>ds</w:t>
            </w:r>
            <w:r w:rsidRPr="00216D84">
              <w:rPr>
                <w:rFonts w:ascii="Times New Roman" w:eastAsia="Arial" w:hAnsi="Times New Roman" w:cs="Times New Roman"/>
                <w:lang w:val="ru-RU" w:eastAsia="en-GB" w:bidi="en-GB"/>
              </w:rPr>
              <w:t xml:space="preserve"> 1 х/сутки</w:t>
            </w:r>
          </w:p>
          <w:p w14:paraId="488A2F92" w14:textId="77777777" w:rsidR="00F9720C" w:rsidRPr="00216D84" w:rsidRDefault="00F9720C" w:rsidP="00C0548F">
            <w:pPr>
              <w:spacing w:before="8"/>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w:t>
            </w:r>
          </w:p>
        </w:tc>
        <w:tc>
          <w:tcPr>
            <w:tcW w:w="2475" w:type="dxa"/>
            <w:shd w:val="clear" w:color="auto" w:fill="auto"/>
          </w:tcPr>
          <w:p w14:paraId="488A2F93" w14:textId="77777777" w:rsidR="00F9720C" w:rsidRPr="00216D84" w:rsidRDefault="00F9720C" w:rsidP="00C0548F">
            <w:pPr>
              <w:rPr>
                <w:rFonts w:ascii="Times New Roman" w:eastAsia="Arial" w:hAnsi="Times New Roman" w:cs="Times New Roman"/>
                <w:lang w:val="ru-RU" w:eastAsia="en-GB" w:bidi="en-GB"/>
              </w:rPr>
            </w:pPr>
          </w:p>
        </w:tc>
      </w:tr>
      <w:tr w:rsidR="00F9720C" w:rsidRPr="00216D84" w14:paraId="488A2F99" w14:textId="77777777" w:rsidTr="00AA4315">
        <w:trPr>
          <w:trHeight w:val="397"/>
        </w:trPr>
        <w:tc>
          <w:tcPr>
            <w:tcW w:w="3539" w:type="dxa"/>
            <w:shd w:val="clear" w:color="auto" w:fill="auto"/>
          </w:tcPr>
          <w:p w14:paraId="488A2F95" w14:textId="77777777" w:rsidR="00F9720C" w:rsidRPr="00216D84" w:rsidRDefault="00F9720C" w:rsidP="00C0548F">
            <w:pPr>
              <w:spacing w:before="15" w:line="180" w:lineRule="atLeast"/>
              <w:ind w:left="56" w:right="861"/>
              <w:rPr>
                <w:rFonts w:ascii="Times New Roman" w:eastAsia="Arial" w:hAnsi="Times New Roman" w:cs="Times New Roman"/>
                <w:lang w:val="en-GB" w:eastAsia="en-GB" w:bidi="en-GB"/>
              </w:rPr>
            </w:pPr>
            <w:proofErr w:type="spellStart"/>
            <w:r w:rsidRPr="00216D84">
              <w:rPr>
                <w:rFonts w:ascii="Times New Roman" w:eastAsia="Arial" w:hAnsi="Times New Roman" w:cs="Times New Roman"/>
                <w:b/>
                <w:lang w:val="en-GB" w:eastAsia="en-GB" w:bidi="en-GB"/>
              </w:rPr>
              <w:t>Отрицательная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lang w:val="en-GB" w:eastAsia="en-GB" w:bidi="en-GB"/>
              </w:rPr>
              <w:t>серология</w:t>
            </w:r>
            <w:proofErr w:type="spellEnd"/>
            <w:r w:rsidRPr="00216D84">
              <w:rPr>
                <w:rFonts w:ascii="Times New Roman" w:eastAsia="Arial" w:hAnsi="Times New Roman" w:cs="Times New Roman"/>
                <w:lang w:val="en-GB" w:eastAsia="en-GB" w:bidi="en-GB"/>
              </w:rPr>
              <w:t xml:space="preserve"> на </w:t>
            </w:r>
            <w:proofErr w:type="spellStart"/>
            <w:r w:rsidRPr="00216D84">
              <w:rPr>
                <w:rFonts w:ascii="Times New Roman" w:eastAsia="Arial" w:hAnsi="Times New Roman" w:cs="Times New Roman"/>
                <w:lang w:val="en-GB" w:eastAsia="en-GB" w:bidi="en-GB"/>
              </w:rPr>
              <w:t>токсоплазмоз</w:t>
            </w:r>
            <w:proofErr w:type="spellEnd"/>
          </w:p>
        </w:tc>
        <w:tc>
          <w:tcPr>
            <w:tcW w:w="2127" w:type="dxa"/>
            <w:shd w:val="clear" w:color="auto" w:fill="auto"/>
          </w:tcPr>
          <w:p w14:paraId="488A2F96" w14:textId="77777777" w:rsidR="00F9720C" w:rsidRPr="00216D84" w:rsidRDefault="00F9720C" w:rsidP="00C0548F">
            <w:pPr>
              <w:spacing w:before="22"/>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пентамидин</w:t>
            </w:r>
            <w:proofErr w:type="spellEnd"/>
          </w:p>
        </w:tc>
        <w:tc>
          <w:tcPr>
            <w:tcW w:w="2633" w:type="dxa"/>
            <w:shd w:val="clear" w:color="auto" w:fill="auto"/>
          </w:tcPr>
          <w:p w14:paraId="488A2F97" w14:textId="77777777" w:rsidR="00F9720C" w:rsidRPr="00216D84" w:rsidRDefault="00F9720C" w:rsidP="00C0548F">
            <w:pPr>
              <w:spacing w:before="15" w:line="180" w:lineRule="atLeas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300 мг в 6 мл </w:t>
            </w:r>
            <w:proofErr w:type="gramStart"/>
            <w:r w:rsidRPr="00216D84">
              <w:rPr>
                <w:rFonts w:ascii="Times New Roman" w:eastAsia="Arial" w:hAnsi="Times New Roman" w:cs="Times New Roman"/>
                <w:lang w:val="ru-RU" w:eastAsia="en-GB" w:bidi="en-GB"/>
              </w:rPr>
              <w:t>стерилизован- ной</w:t>
            </w:r>
            <w:proofErr w:type="gramEnd"/>
            <w:r w:rsidRPr="00216D84">
              <w:rPr>
                <w:rFonts w:ascii="Times New Roman" w:eastAsia="Arial" w:hAnsi="Times New Roman" w:cs="Times New Roman"/>
                <w:lang w:val="ru-RU" w:eastAsia="en-GB" w:bidi="en-GB"/>
              </w:rPr>
              <w:t xml:space="preserve"> воды 1 х ингаляция/месяц</w:t>
            </w:r>
          </w:p>
        </w:tc>
        <w:tc>
          <w:tcPr>
            <w:tcW w:w="2475" w:type="dxa"/>
            <w:shd w:val="clear" w:color="auto" w:fill="auto"/>
          </w:tcPr>
          <w:p w14:paraId="488A2F98" w14:textId="77777777" w:rsidR="00F9720C" w:rsidRPr="00216D84" w:rsidRDefault="00F9720C" w:rsidP="00C0548F">
            <w:pPr>
              <w:spacing w:before="15" w:line="180" w:lineRule="atLeast"/>
              <w:ind w:left="55" w:right="89"/>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Не предотвращает редкие внелегочные проявления </w:t>
            </w:r>
            <w:r w:rsidRPr="00216D84">
              <w:rPr>
                <w:rFonts w:ascii="Times New Roman" w:eastAsia="Arial" w:hAnsi="Times New Roman" w:cs="Times New Roman"/>
                <w:lang w:val="en-GB" w:eastAsia="en-GB" w:bidi="en-GB"/>
              </w:rPr>
              <w:t>P</w:t>
            </w:r>
            <w:r w:rsidRPr="00216D84">
              <w:rPr>
                <w:rFonts w:ascii="Times New Roman" w:eastAsia="Arial" w:hAnsi="Times New Roman" w:cs="Times New Roman"/>
                <w:lang w:val="ru-RU" w:eastAsia="en-GB" w:bidi="en-GB"/>
              </w:rPr>
              <w:t xml:space="preserve">. </w:t>
            </w:r>
            <w:proofErr w:type="spellStart"/>
            <w:r w:rsidRPr="00216D84">
              <w:rPr>
                <w:rFonts w:ascii="Times New Roman" w:eastAsia="Arial" w:hAnsi="Times New Roman" w:cs="Times New Roman"/>
                <w:lang w:val="en-GB" w:eastAsia="en-GB" w:bidi="en-GB"/>
              </w:rPr>
              <w:t>jirovecii</w:t>
            </w:r>
            <w:proofErr w:type="spellEnd"/>
          </w:p>
        </w:tc>
      </w:tr>
      <w:tr w:rsidR="00F9720C" w:rsidRPr="00216D84" w14:paraId="488A2F9E" w14:textId="77777777" w:rsidTr="00AA4315">
        <w:trPr>
          <w:trHeight w:val="397"/>
        </w:trPr>
        <w:tc>
          <w:tcPr>
            <w:tcW w:w="3539" w:type="dxa"/>
            <w:shd w:val="clear" w:color="auto" w:fill="auto"/>
          </w:tcPr>
          <w:p w14:paraId="488A2F9A" w14:textId="77777777" w:rsidR="00F9720C" w:rsidRPr="00216D84" w:rsidRDefault="00F9720C" w:rsidP="00C0548F">
            <w:pPr>
              <w:spacing w:before="15" w:line="180" w:lineRule="atLeast"/>
              <w:ind w:left="56" w:right="861"/>
              <w:rPr>
                <w:rFonts w:ascii="Times New Roman" w:eastAsia="Arial" w:hAnsi="Times New Roman" w:cs="Times New Roman"/>
                <w:lang w:val="en-GB" w:eastAsia="en-GB" w:bidi="en-GB"/>
              </w:rPr>
            </w:pPr>
            <w:proofErr w:type="spellStart"/>
            <w:r w:rsidRPr="00216D84">
              <w:rPr>
                <w:rFonts w:ascii="Times New Roman" w:eastAsia="Arial" w:hAnsi="Times New Roman" w:cs="Times New Roman"/>
                <w:b/>
                <w:lang w:val="en-GB" w:eastAsia="en-GB" w:bidi="en-GB"/>
              </w:rPr>
              <w:t>Отрицательная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lang w:val="en-GB" w:eastAsia="en-GB" w:bidi="en-GB"/>
              </w:rPr>
              <w:t>серология</w:t>
            </w:r>
            <w:proofErr w:type="spellEnd"/>
            <w:r w:rsidRPr="00216D84">
              <w:rPr>
                <w:rFonts w:ascii="Times New Roman" w:eastAsia="Arial" w:hAnsi="Times New Roman" w:cs="Times New Roman"/>
                <w:lang w:val="en-GB" w:eastAsia="en-GB" w:bidi="en-GB"/>
              </w:rPr>
              <w:t xml:space="preserve"> на </w:t>
            </w:r>
            <w:proofErr w:type="spellStart"/>
            <w:r w:rsidRPr="00216D84">
              <w:rPr>
                <w:rFonts w:ascii="Times New Roman" w:eastAsia="Arial" w:hAnsi="Times New Roman" w:cs="Times New Roman"/>
                <w:lang w:val="en-GB" w:eastAsia="en-GB" w:bidi="en-GB"/>
              </w:rPr>
              <w:t>токсоплазмоз</w:t>
            </w:r>
            <w:proofErr w:type="spellEnd"/>
          </w:p>
        </w:tc>
        <w:tc>
          <w:tcPr>
            <w:tcW w:w="2127" w:type="dxa"/>
            <w:shd w:val="clear" w:color="auto" w:fill="auto"/>
          </w:tcPr>
          <w:p w14:paraId="488A2F9B" w14:textId="77777777" w:rsidR="00F9720C" w:rsidRPr="00216D84" w:rsidRDefault="00F9720C" w:rsidP="00C0548F">
            <w:pPr>
              <w:spacing w:before="22"/>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дапсон</w:t>
            </w:r>
          </w:p>
        </w:tc>
        <w:tc>
          <w:tcPr>
            <w:tcW w:w="2633" w:type="dxa"/>
            <w:shd w:val="clear" w:color="auto" w:fill="auto"/>
          </w:tcPr>
          <w:p w14:paraId="488A2F9C" w14:textId="77777777" w:rsidR="00F9720C" w:rsidRPr="00216D84" w:rsidRDefault="00F9720C" w:rsidP="00C0548F">
            <w:pPr>
              <w:spacing w:before="22"/>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1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100 мг/сутки П/О</w:t>
            </w:r>
          </w:p>
        </w:tc>
        <w:tc>
          <w:tcPr>
            <w:tcW w:w="2475" w:type="dxa"/>
            <w:shd w:val="clear" w:color="auto" w:fill="auto"/>
          </w:tcPr>
          <w:p w14:paraId="488A2F9D" w14:textId="77777777" w:rsidR="00F9720C" w:rsidRPr="00216D84" w:rsidRDefault="00F9720C" w:rsidP="00C0548F">
            <w:pPr>
              <w:spacing w:before="22"/>
              <w:ind w:left="55"/>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 xml:space="preserve">Контроль </w:t>
            </w:r>
            <w:proofErr w:type="spellStart"/>
            <w:r w:rsidRPr="00216D84">
              <w:rPr>
                <w:rFonts w:ascii="Times New Roman" w:eastAsia="Arial" w:hAnsi="Times New Roman" w:cs="Times New Roman"/>
                <w:lang w:val="en-GB" w:eastAsia="en-GB" w:bidi="en-GB"/>
              </w:rPr>
              <w:t>недостаточности</w:t>
            </w:r>
            <w:proofErr w:type="spellEnd"/>
            <w:r w:rsidRPr="00216D84">
              <w:rPr>
                <w:rFonts w:ascii="Times New Roman" w:eastAsia="Arial" w:hAnsi="Times New Roman" w:cs="Times New Roman"/>
                <w:lang w:val="en-GB" w:eastAsia="en-GB" w:bidi="en-GB"/>
              </w:rPr>
              <w:t xml:space="preserve"> G6PD</w:t>
            </w:r>
          </w:p>
        </w:tc>
      </w:tr>
      <w:tr w:rsidR="00F9720C" w:rsidRPr="00216D84" w14:paraId="488A2FA4" w14:textId="77777777" w:rsidTr="00AA4315">
        <w:trPr>
          <w:trHeight w:val="397"/>
        </w:trPr>
        <w:tc>
          <w:tcPr>
            <w:tcW w:w="3539" w:type="dxa"/>
            <w:shd w:val="clear" w:color="auto" w:fill="auto"/>
          </w:tcPr>
          <w:p w14:paraId="488A2F9F" w14:textId="77777777" w:rsidR="00F9720C" w:rsidRPr="00216D84" w:rsidRDefault="00F9720C" w:rsidP="00C0548F">
            <w:pPr>
              <w:spacing w:before="22"/>
              <w:ind w:left="56"/>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Положительная или отрицательная</w:t>
            </w:r>
          </w:p>
          <w:p w14:paraId="488A2FA0" w14:textId="77777777" w:rsidR="00F9720C" w:rsidRPr="00216D84" w:rsidRDefault="00F9720C" w:rsidP="00C0548F">
            <w:pPr>
              <w:spacing w:before="8"/>
              <w:ind w:left="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серология на токсоплазмоз</w:t>
            </w:r>
          </w:p>
        </w:tc>
        <w:tc>
          <w:tcPr>
            <w:tcW w:w="2127" w:type="dxa"/>
            <w:shd w:val="clear" w:color="auto" w:fill="auto"/>
          </w:tcPr>
          <w:p w14:paraId="488A2FA1" w14:textId="77777777" w:rsidR="00F9720C" w:rsidRPr="00216D84" w:rsidRDefault="00F9720C" w:rsidP="00C0548F">
            <w:pPr>
              <w:spacing w:before="22"/>
              <w:ind w:left="53"/>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атоваквон </w:t>
            </w:r>
            <w:proofErr w:type="spellStart"/>
            <w:r w:rsidRPr="00216D84">
              <w:rPr>
                <w:rFonts w:ascii="Times New Roman" w:eastAsia="Arial" w:hAnsi="Times New Roman" w:cs="Times New Roman"/>
                <w:b/>
                <w:lang w:val="en-GB" w:eastAsia="en-GB" w:bidi="en-GB"/>
              </w:rPr>
              <w:t>суспензия</w:t>
            </w:r>
            <w:proofErr w:type="spellEnd"/>
          </w:p>
        </w:tc>
        <w:tc>
          <w:tcPr>
            <w:tcW w:w="2633" w:type="dxa"/>
            <w:shd w:val="clear" w:color="auto" w:fill="auto"/>
          </w:tcPr>
          <w:p w14:paraId="488A2FA2" w14:textId="77777777" w:rsidR="00F9720C" w:rsidRPr="00216D84" w:rsidRDefault="00F9720C" w:rsidP="00C0548F">
            <w:pPr>
              <w:spacing w:before="15" w:line="180" w:lineRule="atLeast"/>
              <w:ind w:left="54" w:right="69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1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1500 мг/сутки П/О (с пищей)</w:t>
            </w:r>
          </w:p>
        </w:tc>
        <w:tc>
          <w:tcPr>
            <w:tcW w:w="2475" w:type="dxa"/>
            <w:shd w:val="clear" w:color="auto" w:fill="auto"/>
          </w:tcPr>
          <w:p w14:paraId="488A2FA3" w14:textId="77777777" w:rsidR="00F9720C" w:rsidRPr="00216D84" w:rsidRDefault="00F9720C" w:rsidP="00C0548F">
            <w:pPr>
              <w:rPr>
                <w:rFonts w:ascii="Times New Roman" w:eastAsia="Arial" w:hAnsi="Times New Roman" w:cs="Times New Roman"/>
                <w:lang w:val="ru-RU" w:eastAsia="en-GB" w:bidi="en-GB"/>
              </w:rPr>
            </w:pPr>
          </w:p>
        </w:tc>
      </w:tr>
      <w:tr w:rsidR="00F9720C" w:rsidRPr="00216D84" w14:paraId="488A2FAC" w14:textId="77777777" w:rsidTr="00AA4315">
        <w:trPr>
          <w:trHeight w:val="662"/>
        </w:trPr>
        <w:tc>
          <w:tcPr>
            <w:tcW w:w="3539" w:type="dxa"/>
            <w:shd w:val="clear" w:color="auto" w:fill="auto"/>
          </w:tcPr>
          <w:p w14:paraId="488A2FA5" w14:textId="77777777" w:rsidR="00F9720C" w:rsidRPr="00216D84" w:rsidRDefault="00F9720C" w:rsidP="00C0548F">
            <w:pPr>
              <w:spacing w:before="22" w:line="249" w:lineRule="auto"/>
              <w:ind w:left="55"/>
              <w:rPr>
                <w:rFonts w:ascii="Times New Roman" w:eastAsia="Arial" w:hAnsi="Times New Roman" w:cs="Times New Roman"/>
                <w:lang w:val="en-GB" w:eastAsia="en-GB" w:bidi="en-GB"/>
              </w:rPr>
            </w:pPr>
            <w:proofErr w:type="spellStart"/>
            <w:r w:rsidRPr="00216D84">
              <w:rPr>
                <w:rFonts w:ascii="Times New Roman" w:eastAsia="Arial" w:hAnsi="Times New Roman" w:cs="Times New Roman"/>
                <w:b/>
                <w:lang w:val="en-GB" w:eastAsia="en-GB" w:bidi="en-GB"/>
              </w:rPr>
              <w:t>Положительная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lang w:val="en-GB" w:eastAsia="en-GB" w:bidi="en-GB"/>
              </w:rPr>
              <w:t>серология</w:t>
            </w:r>
            <w:proofErr w:type="spellEnd"/>
            <w:r w:rsidRPr="00216D84">
              <w:rPr>
                <w:rFonts w:ascii="Times New Roman" w:eastAsia="Arial" w:hAnsi="Times New Roman" w:cs="Times New Roman"/>
                <w:lang w:val="en-GB" w:eastAsia="en-GB" w:bidi="en-GB"/>
              </w:rPr>
              <w:t xml:space="preserve"> на </w:t>
            </w:r>
            <w:proofErr w:type="spellStart"/>
            <w:r w:rsidRPr="00216D84">
              <w:rPr>
                <w:rFonts w:ascii="Times New Roman" w:eastAsia="Arial" w:hAnsi="Times New Roman" w:cs="Times New Roman"/>
                <w:lang w:val="en-GB" w:eastAsia="en-GB" w:bidi="en-GB"/>
              </w:rPr>
              <w:t>токсоплазмоз</w:t>
            </w:r>
            <w:proofErr w:type="spellEnd"/>
          </w:p>
        </w:tc>
        <w:tc>
          <w:tcPr>
            <w:tcW w:w="2127" w:type="dxa"/>
            <w:shd w:val="clear" w:color="auto" w:fill="auto"/>
          </w:tcPr>
          <w:p w14:paraId="488A2FA6" w14:textId="77777777" w:rsidR="00F9720C" w:rsidRPr="00216D84" w:rsidRDefault="00F9720C" w:rsidP="00C0548F">
            <w:pPr>
              <w:spacing w:before="22"/>
              <w:ind w:left="53"/>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дапсон</w:t>
            </w:r>
          </w:p>
          <w:p w14:paraId="488A2FA7" w14:textId="77777777" w:rsidR="00F9720C" w:rsidRPr="00216D84" w:rsidRDefault="00F9720C" w:rsidP="00C0548F">
            <w:pPr>
              <w:spacing w:before="50"/>
              <w:ind w:left="53"/>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пириметамин</w:t>
            </w:r>
            <w:proofErr w:type="spellEnd"/>
          </w:p>
          <w:p w14:paraId="488A2FA8" w14:textId="77777777" w:rsidR="00F9720C" w:rsidRPr="00216D84" w:rsidRDefault="00F9720C" w:rsidP="00C0548F">
            <w:pPr>
              <w:spacing w:before="51"/>
              <w:ind w:left="53"/>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фолиновая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кислота</w:t>
            </w:r>
            <w:proofErr w:type="spellEnd"/>
          </w:p>
        </w:tc>
        <w:tc>
          <w:tcPr>
            <w:tcW w:w="2633" w:type="dxa"/>
            <w:shd w:val="clear" w:color="auto" w:fill="auto"/>
          </w:tcPr>
          <w:p w14:paraId="488A2FA9" w14:textId="77777777" w:rsidR="00F9720C" w:rsidRPr="00216D84" w:rsidRDefault="00F9720C" w:rsidP="00C0548F">
            <w:pPr>
              <w:spacing w:before="22" w:line="309" w:lineRule="auto"/>
              <w:ind w:left="54" w:right="669"/>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200 мг 1</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/неделю</w:t>
            </w:r>
            <w:r w:rsidRPr="00216D84">
              <w:rPr>
                <w:rFonts w:ascii="Times New Roman" w:eastAsia="Arial" w:hAnsi="Times New Roman" w:cs="Times New Roman"/>
                <w:spacing w:val="-18"/>
                <w:lang w:val="ru-RU" w:eastAsia="en-GB" w:bidi="en-GB"/>
              </w:rPr>
              <w:t xml:space="preserve"> </w:t>
            </w:r>
            <w:r w:rsidRPr="00216D84">
              <w:rPr>
                <w:rFonts w:ascii="Times New Roman" w:eastAsia="Arial" w:hAnsi="Times New Roman" w:cs="Times New Roman"/>
                <w:lang w:val="ru-RU" w:eastAsia="en-GB" w:bidi="en-GB"/>
              </w:rPr>
              <w:t>П/О 75 мг 1</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/неделю</w:t>
            </w:r>
            <w:r w:rsidRPr="00216D84">
              <w:rPr>
                <w:rFonts w:ascii="Times New Roman" w:eastAsia="Arial" w:hAnsi="Times New Roman" w:cs="Times New Roman"/>
                <w:spacing w:val="-11"/>
                <w:lang w:val="ru-RU" w:eastAsia="en-GB" w:bidi="en-GB"/>
              </w:rPr>
              <w:t xml:space="preserve"> </w:t>
            </w:r>
            <w:r w:rsidRPr="00216D84">
              <w:rPr>
                <w:rFonts w:ascii="Times New Roman" w:eastAsia="Arial" w:hAnsi="Times New Roman" w:cs="Times New Roman"/>
                <w:lang w:val="ru-RU" w:eastAsia="en-GB" w:bidi="en-GB"/>
              </w:rPr>
              <w:t>П/О</w:t>
            </w:r>
          </w:p>
          <w:p w14:paraId="488A2FAA" w14:textId="77777777" w:rsidR="00F9720C" w:rsidRPr="00216D84" w:rsidRDefault="00F9720C" w:rsidP="00C0548F">
            <w:pPr>
              <w:spacing w:before="1"/>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25 мг 1</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/неделю</w:t>
            </w:r>
            <w:r w:rsidRPr="00216D84">
              <w:rPr>
                <w:rFonts w:ascii="Times New Roman" w:eastAsia="Arial" w:hAnsi="Times New Roman" w:cs="Times New Roman"/>
                <w:spacing w:val="-18"/>
                <w:lang w:val="ru-RU" w:eastAsia="en-GB" w:bidi="en-GB"/>
              </w:rPr>
              <w:t xml:space="preserve"> </w:t>
            </w:r>
            <w:r w:rsidRPr="00216D84">
              <w:rPr>
                <w:rFonts w:ascii="Times New Roman" w:eastAsia="Arial" w:hAnsi="Times New Roman" w:cs="Times New Roman"/>
                <w:lang w:val="ru-RU" w:eastAsia="en-GB" w:bidi="en-GB"/>
              </w:rPr>
              <w:t>П/О</w:t>
            </w:r>
          </w:p>
        </w:tc>
        <w:tc>
          <w:tcPr>
            <w:tcW w:w="2475" w:type="dxa"/>
            <w:shd w:val="clear" w:color="auto" w:fill="auto"/>
          </w:tcPr>
          <w:p w14:paraId="488A2FAB" w14:textId="77777777" w:rsidR="00F9720C" w:rsidRPr="00216D84" w:rsidRDefault="00F9720C" w:rsidP="00C0548F">
            <w:pPr>
              <w:spacing w:before="22"/>
              <w:ind w:left="55"/>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 xml:space="preserve">Контроль </w:t>
            </w:r>
            <w:proofErr w:type="spellStart"/>
            <w:r w:rsidRPr="00216D84">
              <w:rPr>
                <w:rFonts w:ascii="Times New Roman" w:eastAsia="Arial" w:hAnsi="Times New Roman" w:cs="Times New Roman"/>
                <w:lang w:val="en-GB" w:eastAsia="en-GB" w:bidi="en-GB"/>
              </w:rPr>
              <w:t>недостаточности</w:t>
            </w:r>
            <w:proofErr w:type="spellEnd"/>
            <w:r w:rsidRPr="00216D84">
              <w:rPr>
                <w:rFonts w:ascii="Times New Roman" w:eastAsia="Arial" w:hAnsi="Times New Roman" w:cs="Times New Roman"/>
                <w:lang w:val="en-GB" w:eastAsia="en-GB" w:bidi="en-GB"/>
              </w:rPr>
              <w:t xml:space="preserve"> G6PD</w:t>
            </w:r>
          </w:p>
        </w:tc>
      </w:tr>
      <w:tr w:rsidR="00F9720C" w:rsidRPr="00216D84" w14:paraId="488A2FB5" w14:textId="77777777" w:rsidTr="00AA4315">
        <w:trPr>
          <w:trHeight w:val="757"/>
        </w:trPr>
        <w:tc>
          <w:tcPr>
            <w:tcW w:w="3539" w:type="dxa"/>
            <w:shd w:val="clear" w:color="auto" w:fill="auto"/>
          </w:tcPr>
          <w:p w14:paraId="488A2FAD" w14:textId="77777777" w:rsidR="00F9720C" w:rsidRPr="00216D84" w:rsidRDefault="00F9720C" w:rsidP="00C0548F">
            <w:pPr>
              <w:spacing w:before="22" w:line="249" w:lineRule="auto"/>
              <w:ind w:left="55"/>
              <w:rPr>
                <w:rFonts w:ascii="Times New Roman" w:eastAsia="Arial" w:hAnsi="Times New Roman" w:cs="Times New Roman"/>
                <w:lang w:val="en-GB" w:eastAsia="en-GB" w:bidi="en-GB"/>
              </w:rPr>
            </w:pPr>
            <w:proofErr w:type="spellStart"/>
            <w:r w:rsidRPr="00216D84">
              <w:rPr>
                <w:rFonts w:ascii="Times New Roman" w:eastAsia="Arial" w:hAnsi="Times New Roman" w:cs="Times New Roman"/>
                <w:b/>
                <w:lang w:val="en-GB" w:eastAsia="en-GB" w:bidi="en-GB"/>
              </w:rPr>
              <w:t>Положительная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lang w:val="en-GB" w:eastAsia="en-GB" w:bidi="en-GB"/>
              </w:rPr>
              <w:t>серология</w:t>
            </w:r>
            <w:proofErr w:type="spellEnd"/>
            <w:r w:rsidRPr="00216D84">
              <w:rPr>
                <w:rFonts w:ascii="Times New Roman" w:eastAsia="Arial" w:hAnsi="Times New Roman" w:cs="Times New Roman"/>
                <w:lang w:val="en-GB" w:eastAsia="en-GB" w:bidi="en-GB"/>
              </w:rPr>
              <w:t xml:space="preserve"> на </w:t>
            </w:r>
            <w:proofErr w:type="spellStart"/>
            <w:r w:rsidRPr="00216D84">
              <w:rPr>
                <w:rFonts w:ascii="Times New Roman" w:eastAsia="Arial" w:hAnsi="Times New Roman" w:cs="Times New Roman"/>
                <w:lang w:val="en-GB" w:eastAsia="en-GB" w:bidi="en-GB"/>
              </w:rPr>
              <w:t>токсоплазмоз</w:t>
            </w:r>
            <w:proofErr w:type="spellEnd"/>
          </w:p>
        </w:tc>
        <w:tc>
          <w:tcPr>
            <w:tcW w:w="2127" w:type="dxa"/>
            <w:shd w:val="clear" w:color="auto" w:fill="auto"/>
          </w:tcPr>
          <w:p w14:paraId="488A2FAE" w14:textId="77777777" w:rsidR="00F9720C" w:rsidRPr="00216D84" w:rsidRDefault="00F9720C" w:rsidP="00C0548F">
            <w:pPr>
              <w:spacing w:before="22"/>
              <w:ind w:left="53"/>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атоваквон суспензия</w:t>
            </w:r>
          </w:p>
          <w:p w14:paraId="488A2FAF" w14:textId="77777777" w:rsidR="00F9720C" w:rsidRPr="00216D84" w:rsidRDefault="00F9720C" w:rsidP="00C0548F">
            <w:pPr>
              <w:spacing w:before="8"/>
              <w:ind w:left="53"/>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 </w:t>
            </w:r>
            <w:proofErr w:type="spellStart"/>
            <w:r w:rsidRPr="00216D84">
              <w:rPr>
                <w:rFonts w:ascii="Times New Roman" w:eastAsia="Arial" w:hAnsi="Times New Roman" w:cs="Times New Roman"/>
                <w:b/>
                <w:lang w:val="ru-RU" w:eastAsia="en-GB" w:bidi="en-GB"/>
              </w:rPr>
              <w:t>пириметамин</w:t>
            </w:r>
            <w:proofErr w:type="spellEnd"/>
          </w:p>
          <w:p w14:paraId="488A2FB0" w14:textId="77777777" w:rsidR="00F9720C" w:rsidRPr="00216D84" w:rsidRDefault="00F9720C" w:rsidP="00C0548F">
            <w:pPr>
              <w:spacing w:before="7"/>
              <w:ind w:left="53"/>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 </w:t>
            </w:r>
            <w:proofErr w:type="spellStart"/>
            <w:r w:rsidRPr="00216D84">
              <w:rPr>
                <w:rFonts w:ascii="Times New Roman" w:eastAsia="Arial" w:hAnsi="Times New Roman" w:cs="Times New Roman"/>
                <w:b/>
                <w:lang w:val="ru-RU" w:eastAsia="en-GB" w:bidi="en-GB"/>
              </w:rPr>
              <w:t>фолиновая</w:t>
            </w:r>
            <w:proofErr w:type="spellEnd"/>
            <w:r w:rsidRPr="00216D84">
              <w:rPr>
                <w:rFonts w:ascii="Times New Roman" w:eastAsia="Arial" w:hAnsi="Times New Roman" w:cs="Times New Roman"/>
                <w:b/>
                <w:lang w:val="ru-RU" w:eastAsia="en-GB" w:bidi="en-GB"/>
              </w:rPr>
              <w:t xml:space="preserve"> кислота</w:t>
            </w:r>
          </w:p>
        </w:tc>
        <w:tc>
          <w:tcPr>
            <w:tcW w:w="2633" w:type="dxa"/>
            <w:shd w:val="clear" w:color="auto" w:fill="auto"/>
          </w:tcPr>
          <w:p w14:paraId="488A2FB1" w14:textId="77777777" w:rsidR="00F9720C" w:rsidRPr="00216D84" w:rsidRDefault="00F9720C" w:rsidP="00C0548F">
            <w:pPr>
              <w:spacing w:before="22" w:line="249" w:lineRule="auto"/>
              <w:ind w:left="54" w:right="528"/>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1 х 1500 мг/сутки П/О (с пищей)</w:t>
            </w:r>
          </w:p>
          <w:p w14:paraId="488A2FB2" w14:textId="77777777" w:rsidR="00F9720C" w:rsidRPr="00216D84" w:rsidRDefault="00F9720C" w:rsidP="00C0548F">
            <w:pPr>
              <w:spacing w:before="2"/>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75 мг/</w:t>
            </w:r>
            <w:proofErr w:type="spellStart"/>
            <w:r w:rsidRPr="00216D84">
              <w:rPr>
                <w:rFonts w:ascii="Times New Roman" w:eastAsia="Arial" w:hAnsi="Times New Roman" w:cs="Times New Roman"/>
                <w:lang w:val="ru-RU" w:eastAsia="en-GB" w:bidi="en-GB"/>
              </w:rPr>
              <w:t>нед</w:t>
            </w:r>
            <w:proofErr w:type="spellEnd"/>
            <w:r w:rsidRPr="00216D84">
              <w:rPr>
                <w:rFonts w:ascii="Times New Roman" w:eastAsia="Arial" w:hAnsi="Times New Roman" w:cs="Times New Roman"/>
                <w:lang w:val="ru-RU" w:eastAsia="en-GB" w:bidi="en-GB"/>
              </w:rPr>
              <w:t xml:space="preserve"> П/О</w:t>
            </w:r>
          </w:p>
          <w:p w14:paraId="488A2FB3" w14:textId="77777777" w:rsidR="00F9720C" w:rsidRPr="00216D84" w:rsidRDefault="00F9720C" w:rsidP="00C0548F">
            <w:pPr>
              <w:spacing w:before="7"/>
              <w:ind w:left="54"/>
              <w:rPr>
                <w:rFonts w:ascii="Times New Roman" w:eastAsia="Arial" w:hAnsi="Times New Roman" w:cs="Times New Roman"/>
                <w:lang w:val="ru-RU" w:eastAsia="en-GB" w:bidi="en-GB"/>
              </w:rPr>
            </w:pPr>
            <w:proofErr w:type="gramStart"/>
            <w:r w:rsidRPr="00216D84">
              <w:rPr>
                <w:rFonts w:ascii="Times New Roman" w:eastAsia="Arial" w:hAnsi="Times New Roman" w:cs="Times New Roman"/>
                <w:lang w:val="ru-RU" w:eastAsia="en-GB" w:bidi="en-GB"/>
              </w:rPr>
              <w:t>25-30</w:t>
            </w:r>
            <w:proofErr w:type="gramEnd"/>
            <w:r w:rsidRPr="00216D84">
              <w:rPr>
                <w:rFonts w:ascii="Times New Roman" w:eastAsia="Arial" w:hAnsi="Times New Roman" w:cs="Times New Roman"/>
                <w:lang w:val="ru-RU" w:eastAsia="en-GB" w:bidi="en-GB"/>
              </w:rPr>
              <w:t xml:space="preserve"> мг/</w:t>
            </w:r>
            <w:proofErr w:type="spellStart"/>
            <w:r w:rsidRPr="00216D84">
              <w:rPr>
                <w:rFonts w:ascii="Times New Roman" w:eastAsia="Arial" w:hAnsi="Times New Roman" w:cs="Times New Roman"/>
                <w:lang w:val="ru-RU" w:eastAsia="en-GB" w:bidi="en-GB"/>
              </w:rPr>
              <w:t>нед</w:t>
            </w:r>
            <w:proofErr w:type="spellEnd"/>
            <w:r w:rsidRPr="00216D84">
              <w:rPr>
                <w:rFonts w:ascii="Times New Roman" w:eastAsia="Arial" w:hAnsi="Times New Roman" w:cs="Times New Roman"/>
                <w:lang w:val="ru-RU" w:eastAsia="en-GB" w:bidi="en-GB"/>
              </w:rPr>
              <w:t xml:space="preserve"> П/О</w:t>
            </w:r>
          </w:p>
        </w:tc>
        <w:tc>
          <w:tcPr>
            <w:tcW w:w="2475" w:type="dxa"/>
            <w:shd w:val="clear" w:color="auto" w:fill="auto"/>
          </w:tcPr>
          <w:p w14:paraId="488A2FB4" w14:textId="77777777" w:rsidR="00F9720C" w:rsidRPr="00216D84" w:rsidRDefault="00F9720C" w:rsidP="00C0548F">
            <w:pPr>
              <w:rPr>
                <w:rFonts w:ascii="Times New Roman" w:eastAsia="Arial" w:hAnsi="Times New Roman" w:cs="Times New Roman"/>
                <w:lang w:val="ru-RU" w:eastAsia="en-GB" w:bidi="en-GB"/>
              </w:rPr>
            </w:pPr>
          </w:p>
        </w:tc>
      </w:tr>
      <w:tr w:rsidR="00F9720C" w:rsidRPr="00216D84" w14:paraId="488A2FB7" w14:textId="77777777" w:rsidTr="00AA4315">
        <w:trPr>
          <w:trHeight w:val="233"/>
        </w:trPr>
        <w:tc>
          <w:tcPr>
            <w:tcW w:w="10774" w:type="dxa"/>
            <w:gridSpan w:val="4"/>
            <w:shd w:val="clear" w:color="auto" w:fill="auto"/>
          </w:tcPr>
          <w:p w14:paraId="488A2FB6" w14:textId="77777777" w:rsidR="00F9720C" w:rsidRPr="00216D84" w:rsidRDefault="00F9720C" w:rsidP="00C0548F">
            <w:pPr>
              <w:rPr>
                <w:rFonts w:ascii="Times New Roman" w:eastAsia="Arial" w:hAnsi="Times New Roman" w:cs="Times New Roman"/>
                <w:b/>
                <w:lang w:eastAsia="en-GB" w:bidi="en-GB"/>
              </w:rPr>
            </w:pPr>
            <w:proofErr w:type="spellStart"/>
            <w:r w:rsidRPr="00216D84">
              <w:rPr>
                <w:rFonts w:ascii="Times New Roman" w:eastAsia="Arial" w:hAnsi="Times New Roman" w:cs="Times New Roman"/>
                <w:b/>
                <w:lang w:eastAsia="en-GB" w:bidi="en-GB"/>
              </w:rPr>
              <w:t>Количество</w:t>
            </w:r>
            <w:proofErr w:type="spellEnd"/>
            <w:r w:rsidRPr="00216D84">
              <w:rPr>
                <w:rFonts w:ascii="Times New Roman" w:eastAsia="Arial" w:hAnsi="Times New Roman" w:cs="Times New Roman"/>
                <w:b/>
                <w:lang w:eastAsia="en-GB" w:bidi="en-GB"/>
              </w:rPr>
              <w:t xml:space="preserve"> CD4 &lt; 50 кл/мкл</w:t>
            </w:r>
          </w:p>
        </w:tc>
      </w:tr>
      <w:tr w:rsidR="00F9720C" w:rsidRPr="00216D84" w14:paraId="488A2FBB" w14:textId="77777777" w:rsidTr="00AA4315">
        <w:trPr>
          <w:trHeight w:val="233"/>
        </w:trPr>
        <w:tc>
          <w:tcPr>
            <w:tcW w:w="10774" w:type="dxa"/>
            <w:gridSpan w:val="4"/>
            <w:shd w:val="clear" w:color="auto" w:fill="auto"/>
          </w:tcPr>
          <w:p w14:paraId="488A2FB8"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Профилактика против нетуберкулезных микобактерий (</w:t>
            </w:r>
            <w:r w:rsidRPr="00216D84">
              <w:rPr>
                <w:rFonts w:ascii="Times New Roman" w:eastAsia="Arial" w:hAnsi="Times New Roman" w:cs="Times New Roman"/>
                <w:lang w:eastAsia="en-GB" w:bidi="en-GB"/>
              </w:rPr>
              <w:t>M</w:t>
            </w:r>
            <w:r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eastAsia="en-GB" w:bidi="en-GB"/>
              </w:rPr>
              <w:t>avium</w:t>
            </w:r>
            <w:r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eastAsia="en-GB" w:bidi="en-GB"/>
              </w:rPr>
              <w:t>complex</w:t>
            </w:r>
            <w:r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eastAsia="en-GB" w:bidi="en-GB"/>
              </w:rPr>
              <w:t>M</w:t>
            </w:r>
            <w:r w:rsidRPr="00216D84">
              <w:rPr>
                <w:rFonts w:ascii="Times New Roman" w:eastAsia="Arial" w:hAnsi="Times New Roman" w:cs="Times New Roman"/>
                <w:lang w:val="ru-RU" w:eastAsia="en-GB" w:bidi="en-GB"/>
              </w:rPr>
              <w:t xml:space="preserve">. </w:t>
            </w:r>
            <w:proofErr w:type="spellStart"/>
            <w:r w:rsidRPr="00216D84">
              <w:rPr>
                <w:rFonts w:ascii="Times New Roman" w:eastAsia="Arial" w:hAnsi="Times New Roman" w:cs="Times New Roman"/>
                <w:lang w:eastAsia="en-GB" w:bidi="en-GB"/>
              </w:rPr>
              <w:t>genavense</w:t>
            </w:r>
            <w:proofErr w:type="spellEnd"/>
            <w:r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eastAsia="en-GB" w:bidi="en-GB"/>
              </w:rPr>
              <w:t>M</w:t>
            </w:r>
            <w:r w:rsidRPr="00216D84">
              <w:rPr>
                <w:rFonts w:ascii="Times New Roman" w:eastAsia="Arial" w:hAnsi="Times New Roman" w:cs="Times New Roman"/>
                <w:lang w:val="ru-RU" w:eastAsia="en-GB" w:bidi="en-GB"/>
              </w:rPr>
              <w:t xml:space="preserve">. </w:t>
            </w:r>
            <w:proofErr w:type="spellStart"/>
            <w:r w:rsidRPr="00216D84">
              <w:rPr>
                <w:rFonts w:ascii="Times New Roman" w:eastAsia="Arial" w:hAnsi="Times New Roman" w:cs="Times New Roman"/>
                <w:lang w:eastAsia="en-GB" w:bidi="en-GB"/>
              </w:rPr>
              <w:t>kansasii</w:t>
            </w:r>
            <w:proofErr w:type="spellEnd"/>
            <w:r w:rsidRPr="00216D84">
              <w:rPr>
                <w:rFonts w:ascii="Times New Roman" w:eastAsia="Arial" w:hAnsi="Times New Roman" w:cs="Times New Roman"/>
                <w:lang w:val="ru-RU" w:eastAsia="en-GB" w:bidi="en-GB"/>
              </w:rPr>
              <w:t>)</w:t>
            </w:r>
          </w:p>
          <w:p w14:paraId="488A2FB9"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Рассмотрите профилактику только если нет клинических подозрений в </w:t>
            </w:r>
            <w:proofErr w:type="spellStart"/>
            <w:r w:rsidRPr="00216D84">
              <w:rPr>
                <w:rFonts w:ascii="Times New Roman" w:eastAsia="Arial" w:hAnsi="Times New Roman" w:cs="Times New Roman"/>
                <w:lang w:val="ru-RU" w:eastAsia="en-GB" w:bidi="en-GB"/>
              </w:rPr>
              <w:t>распространяемемости</w:t>
            </w:r>
            <w:proofErr w:type="spellEnd"/>
            <w:r w:rsidRPr="00216D84">
              <w:rPr>
                <w:rFonts w:ascii="Times New Roman" w:eastAsia="Arial" w:hAnsi="Times New Roman" w:cs="Times New Roman"/>
                <w:lang w:val="ru-RU" w:eastAsia="en-GB" w:bidi="en-GB"/>
              </w:rPr>
              <w:t xml:space="preserve"> </w:t>
            </w:r>
            <w:proofErr w:type="spellStart"/>
            <w:r w:rsidRPr="00216D84">
              <w:rPr>
                <w:rFonts w:ascii="Times New Roman" w:eastAsia="Arial" w:hAnsi="Times New Roman" w:cs="Times New Roman"/>
                <w:lang w:val="ru-RU" w:eastAsia="en-GB" w:bidi="en-GB"/>
              </w:rPr>
              <w:t>нетуберулезных</w:t>
            </w:r>
            <w:proofErr w:type="spellEnd"/>
            <w:r w:rsidRPr="00216D84">
              <w:rPr>
                <w:rFonts w:ascii="Times New Roman" w:eastAsia="Arial" w:hAnsi="Times New Roman" w:cs="Times New Roman"/>
                <w:lang w:val="ru-RU" w:eastAsia="en-GB" w:bidi="en-GB"/>
              </w:rPr>
              <w:t xml:space="preserve"> бактерий. Профилактика может быть отложена, если </w:t>
            </w:r>
            <w:proofErr w:type="spellStart"/>
            <w:r w:rsidRPr="00216D84">
              <w:rPr>
                <w:rFonts w:ascii="Times New Roman" w:eastAsia="Arial" w:hAnsi="Times New Roman" w:cs="Times New Roman"/>
                <w:lang w:val="ru-RU" w:eastAsia="en-GB" w:bidi="en-GB"/>
              </w:rPr>
              <w:t>кАРТ</w:t>
            </w:r>
            <w:proofErr w:type="spellEnd"/>
            <w:r w:rsidRPr="00216D84">
              <w:rPr>
                <w:rFonts w:ascii="Times New Roman" w:eastAsia="Arial" w:hAnsi="Times New Roman" w:cs="Times New Roman"/>
                <w:lang w:val="ru-RU" w:eastAsia="en-GB" w:bidi="en-GB"/>
              </w:rPr>
              <w:t xml:space="preserve"> была начата в течение четырех недель.</w:t>
            </w:r>
          </w:p>
          <w:p w14:paraId="488A2FBA"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Остановить: если </w:t>
            </w:r>
            <w:r w:rsidRPr="00216D84">
              <w:rPr>
                <w:rFonts w:ascii="Times New Roman" w:eastAsia="Arial" w:hAnsi="Times New Roman" w:cs="Times New Roman"/>
                <w:lang w:eastAsia="en-GB" w:bidi="en-GB"/>
              </w:rPr>
              <w:t>CD</w:t>
            </w:r>
            <w:proofErr w:type="gramStart"/>
            <w:r w:rsidRPr="00216D84">
              <w:rPr>
                <w:rFonts w:ascii="Times New Roman" w:eastAsia="Arial" w:hAnsi="Times New Roman" w:cs="Times New Roman"/>
                <w:lang w:val="ru-RU" w:eastAsia="en-GB" w:bidi="en-GB"/>
              </w:rPr>
              <w:t>4 &gt;</w:t>
            </w:r>
            <w:proofErr w:type="gramEnd"/>
            <w:r w:rsidRPr="00216D84">
              <w:rPr>
                <w:rFonts w:ascii="Times New Roman" w:eastAsia="Arial" w:hAnsi="Times New Roman" w:cs="Times New Roman"/>
                <w:lang w:val="ru-RU" w:eastAsia="en-GB" w:bidi="en-GB"/>
              </w:rPr>
              <w:t xml:space="preserve"> 100 кл/мкл более 3 месяцев и пациент на эффективной АРТ (и, по мнению экспертов, ВН ВИЧ неопределяемая)</w:t>
            </w:r>
          </w:p>
        </w:tc>
      </w:tr>
      <w:tr w:rsidR="00F9720C" w:rsidRPr="00216D84" w14:paraId="488A2FC0" w14:textId="77777777" w:rsidTr="00AA4315">
        <w:trPr>
          <w:trHeight w:val="523"/>
        </w:trPr>
        <w:tc>
          <w:tcPr>
            <w:tcW w:w="3539" w:type="dxa"/>
            <w:vMerge w:val="restart"/>
            <w:shd w:val="clear" w:color="auto" w:fill="auto"/>
          </w:tcPr>
          <w:p w14:paraId="488A2FBC" w14:textId="77777777" w:rsidR="00F9720C" w:rsidRPr="00216D84" w:rsidRDefault="00F9720C" w:rsidP="00C0548F">
            <w:pPr>
              <w:spacing w:before="22" w:line="249" w:lineRule="auto"/>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lastRenderedPageBreak/>
              <w:t>Схемы, рекомендованные в качестве альтернатив</w:t>
            </w:r>
          </w:p>
        </w:tc>
        <w:tc>
          <w:tcPr>
            <w:tcW w:w="2127" w:type="dxa"/>
            <w:shd w:val="clear" w:color="auto" w:fill="auto"/>
          </w:tcPr>
          <w:p w14:paraId="488A2FBD" w14:textId="77777777" w:rsidR="00F9720C" w:rsidRPr="00216D84" w:rsidRDefault="00F9720C" w:rsidP="00C0548F">
            <w:pPr>
              <w:spacing w:before="22"/>
              <w:ind w:left="53"/>
              <w:rPr>
                <w:rFonts w:ascii="Times New Roman" w:eastAsia="Arial" w:hAnsi="Times New Roman" w:cs="Times New Roman"/>
                <w:lang w:val="ru-RU" w:eastAsia="en-GB" w:bidi="en-GB"/>
              </w:rPr>
            </w:pPr>
            <w:proofErr w:type="spellStart"/>
            <w:r w:rsidRPr="00216D84">
              <w:rPr>
                <w:rFonts w:ascii="Times New Roman" w:hAnsi="Times New Roman" w:cs="Times New Roman"/>
              </w:rPr>
              <w:t>азитромицин</w:t>
            </w:r>
            <w:proofErr w:type="spellEnd"/>
          </w:p>
        </w:tc>
        <w:tc>
          <w:tcPr>
            <w:tcW w:w="2633" w:type="dxa"/>
            <w:shd w:val="clear" w:color="auto" w:fill="auto"/>
          </w:tcPr>
          <w:p w14:paraId="488A2FBE" w14:textId="77777777" w:rsidR="00F9720C" w:rsidRPr="00216D84" w:rsidRDefault="00F9720C" w:rsidP="00C0548F">
            <w:pPr>
              <w:spacing w:before="22" w:line="249" w:lineRule="auto"/>
              <w:ind w:left="54" w:right="528"/>
              <w:rPr>
                <w:rFonts w:ascii="Times New Roman" w:eastAsia="Arial" w:hAnsi="Times New Roman" w:cs="Times New Roman"/>
                <w:lang w:val="ru-RU" w:eastAsia="en-GB" w:bidi="en-GB"/>
              </w:rPr>
            </w:pPr>
            <w:r w:rsidRPr="00216D84">
              <w:rPr>
                <w:rFonts w:ascii="Times New Roman" w:hAnsi="Times New Roman" w:cs="Times New Roman"/>
              </w:rPr>
              <w:t xml:space="preserve">1 x 1200-1250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нед</w:t>
            </w:r>
            <w:proofErr w:type="spellEnd"/>
            <w:r w:rsidRPr="00216D84">
              <w:rPr>
                <w:rFonts w:ascii="Times New Roman" w:hAnsi="Times New Roman" w:cs="Times New Roman"/>
              </w:rPr>
              <w:t xml:space="preserve"> П/О</w:t>
            </w:r>
          </w:p>
        </w:tc>
        <w:tc>
          <w:tcPr>
            <w:tcW w:w="2475" w:type="dxa"/>
            <w:vMerge w:val="restart"/>
            <w:shd w:val="clear" w:color="auto" w:fill="auto"/>
          </w:tcPr>
          <w:p w14:paraId="488A2FBF"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Проверить на взаимодействие с АРТ</w:t>
            </w:r>
          </w:p>
        </w:tc>
      </w:tr>
      <w:tr w:rsidR="00F9720C" w:rsidRPr="00216D84" w14:paraId="488A2FC7" w14:textId="77777777" w:rsidTr="00AA4315">
        <w:trPr>
          <w:trHeight w:val="417"/>
        </w:trPr>
        <w:tc>
          <w:tcPr>
            <w:tcW w:w="3539" w:type="dxa"/>
            <w:vMerge/>
            <w:shd w:val="clear" w:color="auto" w:fill="auto"/>
          </w:tcPr>
          <w:p w14:paraId="488A2FC1" w14:textId="77777777" w:rsidR="00F9720C" w:rsidRPr="00216D84" w:rsidRDefault="00F9720C" w:rsidP="00C0548F">
            <w:pPr>
              <w:spacing w:before="22" w:line="249" w:lineRule="auto"/>
              <w:ind w:left="55"/>
              <w:rPr>
                <w:rFonts w:ascii="Times New Roman" w:eastAsia="Arial" w:hAnsi="Times New Roman" w:cs="Times New Roman"/>
                <w:lang w:val="ru-RU" w:eastAsia="en-GB" w:bidi="en-GB"/>
              </w:rPr>
            </w:pPr>
          </w:p>
        </w:tc>
        <w:tc>
          <w:tcPr>
            <w:tcW w:w="2127" w:type="dxa"/>
            <w:shd w:val="clear" w:color="auto" w:fill="auto"/>
          </w:tcPr>
          <w:p w14:paraId="488A2FC2" w14:textId="77777777" w:rsidR="00F9720C" w:rsidRPr="00216D84" w:rsidRDefault="00F9720C" w:rsidP="00C0548F">
            <w:pPr>
              <w:pStyle w:val="TableParagraph"/>
              <w:spacing w:before="23"/>
              <w:ind w:left="53"/>
              <w:jc w:val="left"/>
              <w:rPr>
                <w:rFonts w:ascii="Times New Roman" w:hAnsi="Times New Roman" w:cs="Times New Roman"/>
              </w:rPr>
            </w:pPr>
            <w:r w:rsidRPr="00216D84">
              <w:rPr>
                <w:rFonts w:ascii="Times New Roman" w:hAnsi="Times New Roman" w:cs="Times New Roman"/>
              </w:rPr>
              <w:t>или</w:t>
            </w:r>
          </w:p>
          <w:p w14:paraId="488A2FC3" w14:textId="77777777" w:rsidR="00F9720C" w:rsidRPr="00216D84" w:rsidRDefault="00F9720C" w:rsidP="00C0548F">
            <w:pPr>
              <w:spacing w:before="22"/>
              <w:ind w:left="53"/>
              <w:rPr>
                <w:rFonts w:ascii="Times New Roman" w:eastAsia="Arial" w:hAnsi="Times New Roman" w:cs="Times New Roman"/>
                <w:lang w:eastAsia="en-GB" w:bidi="en-GB"/>
              </w:rPr>
            </w:pPr>
            <w:r w:rsidRPr="00216D84">
              <w:rPr>
                <w:rFonts w:ascii="Times New Roman" w:hAnsi="Times New Roman" w:cs="Times New Roman"/>
              </w:rPr>
              <w:t>кларитромицин</w:t>
            </w:r>
          </w:p>
        </w:tc>
        <w:tc>
          <w:tcPr>
            <w:tcW w:w="2633" w:type="dxa"/>
            <w:shd w:val="clear" w:color="auto" w:fill="auto"/>
          </w:tcPr>
          <w:p w14:paraId="488A2FC4" w14:textId="77777777" w:rsidR="00F9720C" w:rsidRPr="00216D84" w:rsidRDefault="00F9720C" w:rsidP="00C0548F">
            <w:pPr>
              <w:pStyle w:val="TableParagraph"/>
              <w:spacing w:before="7"/>
              <w:jc w:val="left"/>
              <w:rPr>
                <w:rFonts w:ascii="Times New Roman" w:hAnsi="Times New Roman" w:cs="Times New Roman"/>
              </w:rPr>
            </w:pPr>
          </w:p>
          <w:p w14:paraId="488A2FC5" w14:textId="77777777" w:rsidR="00F9720C" w:rsidRPr="00216D84" w:rsidRDefault="00F9720C" w:rsidP="00C0548F">
            <w:pPr>
              <w:spacing w:before="22" w:line="249" w:lineRule="auto"/>
              <w:ind w:left="54" w:right="528"/>
              <w:rPr>
                <w:rFonts w:ascii="Times New Roman" w:eastAsia="Arial" w:hAnsi="Times New Roman" w:cs="Times New Roman"/>
                <w:lang w:eastAsia="en-GB" w:bidi="en-GB"/>
              </w:rPr>
            </w:pPr>
            <w:r w:rsidRPr="00216D84">
              <w:rPr>
                <w:rFonts w:ascii="Times New Roman" w:hAnsi="Times New Roman" w:cs="Times New Roman"/>
              </w:rPr>
              <w:t xml:space="preserve">2 x 500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день</w:t>
            </w:r>
            <w:proofErr w:type="spellEnd"/>
            <w:r w:rsidRPr="00216D84">
              <w:rPr>
                <w:rFonts w:ascii="Times New Roman" w:hAnsi="Times New Roman" w:cs="Times New Roman"/>
              </w:rPr>
              <w:t xml:space="preserve"> П/О</w:t>
            </w:r>
          </w:p>
        </w:tc>
        <w:tc>
          <w:tcPr>
            <w:tcW w:w="2475" w:type="dxa"/>
            <w:vMerge/>
            <w:shd w:val="clear" w:color="auto" w:fill="auto"/>
          </w:tcPr>
          <w:p w14:paraId="488A2FC6" w14:textId="77777777" w:rsidR="00F9720C" w:rsidRPr="00216D84" w:rsidRDefault="00F9720C" w:rsidP="00C0548F">
            <w:pPr>
              <w:rPr>
                <w:rFonts w:ascii="Times New Roman" w:eastAsia="Arial" w:hAnsi="Times New Roman" w:cs="Times New Roman"/>
                <w:lang w:val="ru-RU" w:eastAsia="en-GB" w:bidi="en-GB"/>
              </w:rPr>
            </w:pPr>
          </w:p>
        </w:tc>
      </w:tr>
      <w:tr w:rsidR="00F9720C" w:rsidRPr="00216D84" w14:paraId="488A2FCE" w14:textId="77777777" w:rsidTr="00AA4315">
        <w:trPr>
          <w:trHeight w:val="467"/>
        </w:trPr>
        <w:tc>
          <w:tcPr>
            <w:tcW w:w="3539" w:type="dxa"/>
            <w:shd w:val="clear" w:color="auto" w:fill="auto"/>
          </w:tcPr>
          <w:p w14:paraId="488A2FC8" w14:textId="77777777" w:rsidR="00F9720C" w:rsidRPr="00216D84" w:rsidRDefault="00F9720C" w:rsidP="00C0548F">
            <w:pPr>
              <w:spacing w:before="22" w:line="249" w:lineRule="auto"/>
              <w:ind w:left="55"/>
              <w:rPr>
                <w:rFonts w:ascii="Times New Roman" w:eastAsia="Arial" w:hAnsi="Times New Roman" w:cs="Times New Roman"/>
                <w:lang w:val="ru-RU" w:eastAsia="en-GB" w:bidi="en-GB"/>
              </w:rPr>
            </w:pPr>
          </w:p>
        </w:tc>
        <w:tc>
          <w:tcPr>
            <w:tcW w:w="2127" w:type="dxa"/>
            <w:shd w:val="clear" w:color="auto" w:fill="auto"/>
          </w:tcPr>
          <w:p w14:paraId="488A2FC9" w14:textId="77777777" w:rsidR="00F9720C" w:rsidRPr="00216D84" w:rsidRDefault="00F9720C" w:rsidP="00C0548F">
            <w:pPr>
              <w:pStyle w:val="TableParagraph"/>
              <w:spacing w:before="23"/>
              <w:ind w:left="53"/>
              <w:jc w:val="left"/>
              <w:rPr>
                <w:rFonts w:ascii="Times New Roman" w:hAnsi="Times New Roman" w:cs="Times New Roman"/>
              </w:rPr>
            </w:pPr>
            <w:r w:rsidRPr="00216D84">
              <w:rPr>
                <w:rFonts w:ascii="Times New Roman" w:hAnsi="Times New Roman" w:cs="Times New Roman"/>
              </w:rPr>
              <w:t>или</w:t>
            </w:r>
          </w:p>
          <w:p w14:paraId="488A2FCA" w14:textId="77777777" w:rsidR="00F9720C" w:rsidRPr="00216D84" w:rsidRDefault="00F9720C" w:rsidP="00C0548F">
            <w:pPr>
              <w:spacing w:before="22"/>
              <w:ind w:left="53"/>
              <w:rPr>
                <w:rFonts w:ascii="Times New Roman" w:eastAsia="Arial" w:hAnsi="Times New Roman" w:cs="Times New Roman"/>
                <w:lang w:eastAsia="en-GB" w:bidi="en-GB"/>
              </w:rPr>
            </w:pPr>
            <w:r w:rsidRPr="00216D84">
              <w:rPr>
                <w:rFonts w:ascii="Times New Roman" w:hAnsi="Times New Roman" w:cs="Times New Roman"/>
              </w:rPr>
              <w:t>рифабутин</w:t>
            </w:r>
          </w:p>
        </w:tc>
        <w:tc>
          <w:tcPr>
            <w:tcW w:w="2633" w:type="dxa"/>
            <w:shd w:val="clear" w:color="auto" w:fill="auto"/>
          </w:tcPr>
          <w:p w14:paraId="488A2FCB" w14:textId="77777777" w:rsidR="00F9720C" w:rsidRPr="00216D84" w:rsidRDefault="00F9720C" w:rsidP="00C0548F">
            <w:pPr>
              <w:pStyle w:val="TableParagraph"/>
              <w:spacing w:before="7"/>
              <w:jc w:val="left"/>
              <w:rPr>
                <w:rFonts w:ascii="Times New Roman" w:hAnsi="Times New Roman" w:cs="Times New Roman"/>
                <w:lang w:val="ru-RU"/>
              </w:rPr>
            </w:pPr>
          </w:p>
          <w:p w14:paraId="488A2FCC" w14:textId="77777777" w:rsidR="00F9720C" w:rsidRPr="00216D84" w:rsidRDefault="00F9720C" w:rsidP="00C0548F">
            <w:pPr>
              <w:spacing w:before="22" w:line="249" w:lineRule="auto"/>
              <w:ind w:left="54" w:right="528"/>
              <w:rPr>
                <w:rFonts w:ascii="Times New Roman" w:eastAsia="Arial" w:hAnsi="Times New Roman" w:cs="Times New Roman"/>
                <w:lang w:val="ru-RU" w:eastAsia="en-GB" w:bidi="en-GB"/>
              </w:rPr>
            </w:pPr>
            <w:r w:rsidRPr="00216D84">
              <w:rPr>
                <w:rFonts w:ascii="Times New Roman" w:hAnsi="Times New Roman" w:cs="Times New Roman"/>
                <w:lang w:val="ru-RU"/>
              </w:rPr>
              <w:t>1 х 300 мг/сутки П/О</w:t>
            </w:r>
          </w:p>
        </w:tc>
        <w:tc>
          <w:tcPr>
            <w:tcW w:w="2475" w:type="dxa"/>
            <w:shd w:val="clear" w:color="auto" w:fill="auto"/>
          </w:tcPr>
          <w:p w14:paraId="488A2FCD"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Проверить на взаимодействие с АРТ</w:t>
            </w:r>
          </w:p>
        </w:tc>
      </w:tr>
    </w:tbl>
    <w:p w14:paraId="488A2FCF" w14:textId="77777777" w:rsidR="00F9720C" w:rsidRPr="00216D84" w:rsidRDefault="00F9720C" w:rsidP="00F9720C">
      <w:pPr>
        <w:pStyle w:val="ac"/>
        <w:rPr>
          <w:rFonts w:ascii="Times New Roman" w:hAnsi="Times New Roman" w:cs="Times New Roman"/>
          <w:b/>
          <w:lang w:val="ru-RU"/>
        </w:rPr>
      </w:pPr>
    </w:p>
    <w:p w14:paraId="488A2FD0" w14:textId="77777777" w:rsidR="000126C4" w:rsidRPr="00216D84" w:rsidRDefault="000126C4" w:rsidP="00F9720C">
      <w:pPr>
        <w:pStyle w:val="ac"/>
        <w:jc w:val="right"/>
        <w:rPr>
          <w:rFonts w:ascii="Times New Roman" w:hAnsi="Times New Roman" w:cs="Times New Roman"/>
          <w:b/>
          <w:lang w:val="ru-RU"/>
        </w:rPr>
      </w:pPr>
    </w:p>
    <w:p w14:paraId="488A2FD1" w14:textId="77777777" w:rsidR="000126C4" w:rsidRPr="00216D84" w:rsidRDefault="000126C4" w:rsidP="00F9720C">
      <w:pPr>
        <w:pStyle w:val="ac"/>
        <w:jc w:val="right"/>
        <w:rPr>
          <w:rFonts w:ascii="Times New Roman" w:hAnsi="Times New Roman" w:cs="Times New Roman"/>
          <w:b/>
          <w:lang w:val="ru-RU"/>
        </w:rPr>
      </w:pPr>
    </w:p>
    <w:p w14:paraId="488A2FD2" w14:textId="77777777" w:rsidR="00F9720C" w:rsidRPr="00216D84" w:rsidRDefault="00F9720C" w:rsidP="00F9720C">
      <w:pPr>
        <w:pStyle w:val="ac"/>
        <w:jc w:val="right"/>
        <w:rPr>
          <w:rFonts w:ascii="Times New Roman" w:hAnsi="Times New Roman" w:cs="Times New Roman"/>
          <w:b/>
          <w:lang w:val="ru-RU"/>
        </w:rPr>
      </w:pPr>
      <w:r w:rsidRPr="00216D84">
        <w:rPr>
          <w:rFonts w:ascii="Times New Roman" w:hAnsi="Times New Roman" w:cs="Times New Roman"/>
          <w:b/>
          <w:lang w:val="ru-RU"/>
        </w:rPr>
        <w:t>Приложение 11</w:t>
      </w:r>
    </w:p>
    <w:p w14:paraId="488A2FD3" w14:textId="77777777" w:rsidR="00F9720C" w:rsidRPr="00216D84" w:rsidRDefault="00F9720C" w:rsidP="00F9720C">
      <w:pPr>
        <w:pStyle w:val="ac"/>
        <w:rPr>
          <w:rFonts w:ascii="Times New Roman" w:hAnsi="Times New Roman" w:cs="Times New Roman"/>
          <w:b/>
          <w:lang w:val="ru-RU"/>
        </w:rPr>
      </w:pPr>
    </w:p>
    <w:p w14:paraId="488A2FD4" w14:textId="77777777" w:rsidR="00F9720C" w:rsidRPr="00216D84" w:rsidRDefault="00F9720C" w:rsidP="00F9720C">
      <w:pPr>
        <w:pStyle w:val="ac"/>
        <w:jc w:val="center"/>
        <w:rPr>
          <w:rFonts w:ascii="Times New Roman" w:hAnsi="Times New Roman" w:cs="Times New Roman"/>
          <w:b/>
          <w:lang w:val="ru-RU"/>
        </w:rPr>
      </w:pPr>
      <w:r w:rsidRPr="00216D84">
        <w:rPr>
          <w:rFonts w:ascii="Times New Roman" w:hAnsi="Times New Roman" w:cs="Times New Roman"/>
          <w:b/>
          <w:lang w:val="ru-RU"/>
        </w:rPr>
        <w:t>Первичная профилактика, лечение и вторичная профилактика/ поддерживающая терапия отдельных ОИ</w:t>
      </w:r>
    </w:p>
    <w:p w14:paraId="488A2FD5" w14:textId="77777777" w:rsidR="00F9720C" w:rsidRPr="00216D84" w:rsidRDefault="00F9720C" w:rsidP="00F9720C">
      <w:pPr>
        <w:pStyle w:val="ac"/>
        <w:rPr>
          <w:rFonts w:ascii="Times New Roman" w:hAnsi="Times New Roman" w:cs="Times New Roman"/>
          <w:b/>
          <w:lang w:val="ru-RU"/>
        </w:rPr>
      </w:pPr>
    </w:p>
    <w:p w14:paraId="488A2FD6" w14:textId="77777777" w:rsidR="00F9720C" w:rsidRPr="00216D84" w:rsidRDefault="00F9720C" w:rsidP="00F9720C">
      <w:pPr>
        <w:pStyle w:val="ac"/>
        <w:rPr>
          <w:rFonts w:ascii="Times New Roman" w:hAnsi="Times New Roman" w:cs="Times New Roman"/>
          <w:b/>
          <w:lang w:val="ru-RU"/>
        </w:rPr>
      </w:pPr>
      <w:r w:rsidRPr="00216D84">
        <w:rPr>
          <w:rFonts w:ascii="Times New Roman" w:hAnsi="Times New Roman" w:cs="Times New Roman"/>
          <w:b/>
          <w:lang w:val="ru-RU"/>
        </w:rPr>
        <w:t>Пневмоцистная пневмония (ПЦП)</w:t>
      </w:r>
    </w:p>
    <w:tbl>
      <w:tblPr>
        <w:tblStyle w:val="TableNormal"/>
        <w:tblW w:w="106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3"/>
        <w:gridCol w:w="2267"/>
        <w:gridCol w:w="2267"/>
        <w:gridCol w:w="2475"/>
      </w:tblGrid>
      <w:tr w:rsidR="00F9720C" w:rsidRPr="00216D84" w14:paraId="488A2FD8" w14:textId="77777777" w:rsidTr="00AA4315">
        <w:trPr>
          <w:trHeight w:val="245"/>
        </w:trPr>
        <w:tc>
          <w:tcPr>
            <w:tcW w:w="10632" w:type="dxa"/>
            <w:gridSpan w:val="4"/>
            <w:shd w:val="clear" w:color="auto" w:fill="auto"/>
          </w:tcPr>
          <w:p w14:paraId="488A2FD7" w14:textId="77777777" w:rsidR="00F9720C" w:rsidRPr="00216D84" w:rsidRDefault="00F9720C" w:rsidP="00C0548F">
            <w:pPr>
              <w:spacing w:before="22"/>
              <w:ind w:left="56"/>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Первичная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профилактика</w:t>
            </w:r>
            <w:proofErr w:type="spellEnd"/>
          </w:p>
        </w:tc>
      </w:tr>
      <w:tr w:rsidR="00F9720C" w:rsidRPr="00216D84" w14:paraId="488A2FDB" w14:textId="77777777" w:rsidTr="00AA4315">
        <w:trPr>
          <w:trHeight w:val="245"/>
        </w:trPr>
        <w:tc>
          <w:tcPr>
            <w:tcW w:w="10632" w:type="dxa"/>
            <w:gridSpan w:val="4"/>
            <w:shd w:val="clear" w:color="auto" w:fill="auto"/>
          </w:tcPr>
          <w:p w14:paraId="488A2FD9" w14:textId="77777777" w:rsidR="00F9720C" w:rsidRPr="00216D84" w:rsidRDefault="00F9720C" w:rsidP="00C0548F">
            <w:pPr>
              <w:spacing w:before="22"/>
              <w:ind w:left="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Показания: если </w:t>
            </w:r>
            <w:r w:rsidRPr="00216D84">
              <w:rPr>
                <w:rFonts w:ascii="Times New Roman" w:eastAsia="Arial" w:hAnsi="Times New Roman" w:cs="Times New Roman"/>
                <w:lang w:val="en-GB" w:eastAsia="en-GB" w:bidi="en-GB"/>
              </w:rPr>
              <w:t>CD</w:t>
            </w:r>
            <w:r w:rsidRPr="00216D84">
              <w:rPr>
                <w:rFonts w:ascii="Times New Roman" w:eastAsia="Arial" w:hAnsi="Times New Roman" w:cs="Times New Roman"/>
                <w:lang w:val="ru-RU" w:eastAsia="en-GB" w:bidi="en-GB"/>
              </w:rPr>
              <w:t xml:space="preserve">4 </w:t>
            </w:r>
            <w:proofErr w:type="gramStart"/>
            <w:r w:rsidRPr="00216D84">
              <w:rPr>
                <w:rFonts w:ascii="Times New Roman" w:eastAsia="Arial" w:hAnsi="Times New Roman" w:cs="Times New Roman"/>
                <w:lang w:val="ru-RU" w:eastAsia="en-GB" w:bidi="en-GB"/>
              </w:rPr>
              <w:t>&lt; 200</w:t>
            </w:r>
            <w:proofErr w:type="gramEnd"/>
            <w:r w:rsidRPr="00216D84">
              <w:rPr>
                <w:rFonts w:ascii="Times New Roman" w:eastAsia="Arial" w:hAnsi="Times New Roman" w:cs="Times New Roman"/>
                <w:lang w:val="ru-RU" w:eastAsia="en-GB" w:bidi="en-GB"/>
              </w:rPr>
              <w:t xml:space="preserve"> кл/мкл, </w:t>
            </w:r>
            <w:r w:rsidRPr="00216D84">
              <w:rPr>
                <w:rFonts w:ascii="Times New Roman" w:eastAsia="Arial" w:hAnsi="Times New Roman" w:cs="Times New Roman"/>
                <w:lang w:val="en-GB" w:eastAsia="en-GB" w:bidi="en-GB"/>
              </w:rPr>
              <w:t>CD</w:t>
            </w:r>
            <w:r w:rsidRPr="00216D84">
              <w:rPr>
                <w:rFonts w:ascii="Times New Roman" w:eastAsia="Arial" w:hAnsi="Times New Roman" w:cs="Times New Roman"/>
                <w:lang w:val="ru-RU" w:eastAsia="en-GB" w:bidi="en-GB"/>
              </w:rPr>
              <w:t>4% &lt; 14% рецидивирующий кандидоз полости рта или соответствующее сопутствующее угнетение иммунитета (см. выше)</w:t>
            </w:r>
          </w:p>
          <w:p w14:paraId="488A2FDA" w14:textId="77777777" w:rsidR="00F9720C" w:rsidRPr="00216D84" w:rsidRDefault="00F9720C" w:rsidP="00C0548F">
            <w:pPr>
              <w:spacing w:before="22"/>
              <w:ind w:left="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Остановить: если </w:t>
            </w:r>
            <w:r w:rsidRPr="00216D84">
              <w:rPr>
                <w:rFonts w:ascii="Times New Roman" w:eastAsia="Arial" w:hAnsi="Times New Roman" w:cs="Times New Roman"/>
                <w:lang w:val="en-GB" w:eastAsia="en-GB" w:bidi="en-GB"/>
              </w:rPr>
              <w:t>CD</w:t>
            </w:r>
            <w:proofErr w:type="gramStart"/>
            <w:r w:rsidRPr="00216D84">
              <w:rPr>
                <w:rFonts w:ascii="Times New Roman" w:eastAsia="Arial" w:hAnsi="Times New Roman" w:cs="Times New Roman"/>
                <w:lang w:val="ru-RU" w:eastAsia="en-GB" w:bidi="en-GB"/>
              </w:rPr>
              <w:t>4 &gt;</w:t>
            </w:r>
            <w:proofErr w:type="gramEnd"/>
            <w:r w:rsidRPr="00216D84">
              <w:rPr>
                <w:rFonts w:ascii="Times New Roman" w:eastAsia="Arial" w:hAnsi="Times New Roman" w:cs="Times New Roman"/>
                <w:lang w:val="ru-RU" w:eastAsia="en-GB" w:bidi="en-GB"/>
              </w:rPr>
              <w:t xml:space="preserve"> 200 кл/мкл более 3 месяцев или </w:t>
            </w:r>
            <w:r w:rsidRPr="00216D84">
              <w:rPr>
                <w:rFonts w:ascii="Times New Roman" w:eastAsia="Arial" w:hAnsi="Times New Roman" w:cs="Times New Roman"/>
                <w:lang w:val="en-GB" w:eastAsia="en-GB" w:bidi="en-GB"/>
              </w:rPr>
              <w:t>CD</w:t>
            </w:r>
            <w:r w:rsidRPr="00216D84">
              <w:rPr>
                <w:rFonts w:ascii="Times New Roman" w:eastAsia="Arial" w:hAnsi="Times New Roman" w:cs="Times New Roman"/>
                <w:lang w:val="ru-RU" w:eastAsia="en-GB" w:bidi="en-GB"/>
              </w:rPr>
              <w:t>4 100-200 клеток/мкл и ВН ВИЧ неопределяемая более 3 месяцев</w:t>
            </w:r>
          </w:p>
        </w:tc>
      </w:tr>
      <w:tr w:rsidR="00F9720C" w:rsidRPr="00216D84" w14:paraId="488A2FE0" w14:textId="77777777" w:rsidTr="00AA4315">
        <w:trPr>
          <w:trHeight w:val="245"/>
        </w:trPr>
        <w:tc>
          <w:tcPr>
            <w:tcW w:w="3623" w:type="dxa"/>
            <w:shd w:val="clear" w:color="auto" w:fill="auto"/>
          </w:tcPr>
          <w:p w14:paraId="488A2FDC" w14:textId="77777777" w:rsidR="00F9720C" w:rsidRPr="00216D84" w:rsidRDefault="00F9720C" w:rsidP="00C0548F">
            <w:pPr>
              <w:rPr>
                <w:rFonts w:ascii="Times New Roman" w:eastAsia="Arial" w:hAnsi="Times New Roman" w:cs="Times New Roman"/>
                <w:lang w:val="ru-RU" w:eastAsia="en-GB" w:bidi="en-GB"/>
              </w:rPr>
            </w:pPr>
          </w:p>
        </w:tc>
        <w:tc>
          <w:tcPr>
            <w:tcW w:w="2267" w:type="dxa"/>
            <w:shd w:val="clear" w:color="auto" w:fill="auto"/>
          </w:tcPr>
          <w:p w14:paraId="488A2FDD" w14:textId="77777777" w:rsidR="00F9720C" w:rsidRPr="00216D84" w:rsidRDefault="00F9720C" w:rsidP="00C0548F">
            <w:pPr>
              <w:spacing w:before="22"/>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Препарат</w:t>
            </w:r>
            <w:proofErr w:type="spellEnd"/>
          </w:p>
        </w:tc>
        <w:tc>
          <w:tcPr>
            <w:tcW w:w="2267" w:type="dxa"/>
            <w:shd w:val="clear" w:color="auto" w:fill="auto"/>
          </w:tcPr>
          <w:p w14:paraId="488A2FDE" w14:textId="77777777" w:rsidR="00F9720C" w:rsidRPr="00216D84" w:rsidRDefault="00F9720C" w:rsidP="00C0548F">
            <w:pPr>
              <w:spacing w:before="22"/>
              <w:ind w:left="55"/>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Доза</w:t>
            </w:r>
            <w:proofErr w:type="spellEnd"/>
          </w:p>
        </w:tc>
        <w:tc>
          <w:tcPr>
            <w:tcW w:w="2475" w:type="dxa"/>
            <w:shd w:val="clear" w:color="auto" w:fill="auto"/>
          </w:tcPr>
          <w:p w14:paraId="488A2FDF" w14:textId="77777777" w:rsidR="00F9720C" w:rsidRPr="00216D84" w:rsidRDefault="00F9720C" w:rsidP="00C0548F">
            <w:pPr>
              <w:spacing w:before="22"/>
              <w:ind w:left="56"/>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Комментарий</w:t>
            </w:r>
            <w:proofErr w:type="spellEnd"/>
          </w:p>
        </w:tc>
      </w:tr>
      <w:tr w:rsidR="00F9720C" w:rsidRPr="00216D84" w14:paraId="488A2FE8" w14:textId="77777777" w:rsidTr="00AA4315">
        <w:trPr>
          <w:trHeight w:val="1103"/>
        </w:trPr>
        <w:tc>
          <w:tcPr>
            <w:tcW w:w="3623" w:type="dxa"/>
            <w:shd w:val="clear" w:color="auto" w:fill="auto"/>
          </w:tcPr>
          <w:p w14:paraId="488A2FE1" w14:textId="77777777" w:rsidR="00F9720C" w:rsidRPr="00216D84" w:rsidRDefault="00F9720C" w:rsidP="00C0548F">
            <w:pPr>
              <w:spacing w:before="27"/>
              <w:ind w:left="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Положительная или отрицательная</w:t>
            </w:r>
          </w:p>
          <w:p w14:paraId="488A2FE2" w14:textId="77777777" w:rsidR="00F9720C" w:rsidRPr="00216D84" w:rsidRDefault="00F9720C" w:rsidP="00C0548F">
            <w:pPr>
              <w:spacing w:before="30"/>
              <w:ind w:left="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серология на токсоплазмоз</w:t>
            </w:r>
          </w:p>
        </w:tc>
        <w:tc>
          <w:tcPr>
            <w:tcW w:w="2267" w:type="dxa"/>
            <w:shd w:val="clear" w:color="auto" w:fill="auto"/>
          </w:tcPr>
          <w:p w14:paraId="488A2FE3" w14:textId="77777777" w:rsidR="00F9720C" w:rsidRPr="00216D84" w:rsidRDefault="00F9720C" w:rsidP="00C0548F">
            <w:pPr>
              <w:spacing w:before="27"/>
              <w:ind w:left="54"/>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TMP-SMX</w:t>
            </w:r>
          </w:p>
        </w:tc>
        <w:tc>
          <w:tcPr>
            <w:tcW w:w="2267" w:type="dxa"/>
            <w:shd w:val="clear" w:color="auto" w:fill="auto"/>
          </w:tcPr>
          <w:p w14:paraId="488A2FE4" w14:textId="77777777" w:rsidR="00F9720C" w:rsidRPr="00216D84" w:rsidRDefault="00F9720C" w:rsidP="00C0548F">
            <w:pPr>
              <w:spacing w:before="27" w:line="288" w:lineRule="auto"/>
              <w:ind w:left="55" w:right="298"/>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1 таблетка двойной дозировки (800/160 мг) 3 х/неделю П/О или 1 таблетка обычной</w:t>
            </w:r>
          </w:p>
          <w:p w14:paraId="488A2FE5" w14:textId="77777777" w:rsidR="00F9720C" w:rsidRPr="00216D84" w:rsidRDefault="00F9720C" w:rsidP="00C0548F">
            <w:pPr>
              <w:spacing w:before="2" w:line="288" w:lineRule="auto"/>
              <w:ind w:left="55" w:right="38"/>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дозировки (400/80 мг) 1 х/сутки П/О или 1 таблетка двойной дозировки</w:t>
            </w:r>
          </w:p>
          <w:p w14:paraId="488A2FE6" w14:textId="77777777" w:rsidR="00F9720C" w:rsidRPr="00216D84" w:rsidRDefault="00F9720C" w:rsidP="00C0548F">
            <w:pPr>
              <w:spacing w:before="1"/>
              <w:ind w:left="55"/>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1 х/</w:t>
            </w:r>
            <w:proofErr w:type="spellStart"/>
            <w:r w:rsidRPr="00216D84">
              <w:rPr>
                <w:rFonts w:ascii="Times New Roman" w:eastAsia="Arial" w:hAnsi="Times New Roman" w:cs="Times New Roman"/>
                <w:lang w:val="en-GB" w:eastAsia="en-GB" w:bidi="en-GB"/>
              </w:rPr>
              <w:t>сутки</w:t>
            </w:r>
            <w:proofErr w:type="spellEnd"/>
            <w:r w:rsidRPr="00216D84">
              <w:rPr>
                <w:rFonts w:ascii="Times New Roman" w:eastAsia="Arial" w:hAnsi="Times New Roman" w:cs="Times New Roman"/>
                <w:lang w:val="en-GB" w:eastAsia="en-GB" w:bidi="en-GB"/>
              </w:rPr>
              <w:t xml:space="preserve"> П/О</w:t>
            </w:r>
          </w:p>
        </w:tc>
        <w:tc>
          <w:tcPr>
            <w:tcW w:w="2475" w:type="dxa"/>
            <w:shd w:val="clear" w:color="auto" w:fill="auto"/>
          </w:tcPr>
          <w:p w14:paraId="488A2FE7" w14:textId="77777777" w:rsidR="00F9720C" w:rsidRPr="00216D84" w:rsidRDefault="00F9720C" w:rsidP="00C0548F">
            <w:pPr>
              <w:rPr>
                <w:rFonts w:ascii="Times New Roman" w:eastAsia="Arial" w:hAnsi="Times New Roman" w:cs="Times New Roman"/>
                <w:lang w:val="en-GB" w:eastAsia="en-GB" w:bidi="en-GB"/>
              </w:rPr>
            </w:pPr>
          </w:p>
        </w:tc>
      </w:tr>
      <w:tr w:rsidR="00F9720C" w:rsidRPr="00216D84" w14:paraId="488A2FEE" w14:textId="77777777" w:rsidTr="00AA4315">
        <w:trPr>
          <w:trHeight w:val="383"/>
        </w:trPr>
        <w:tc>
          <w:tcPr>
            <w:tcW w:w="3623" w:type="dxa"/>
            <w:shd w:val="clear" w:color="auto" w:fill="auto"/>
          </w:tcPr>
          <w:p w14:paraId="488A2FE9" w14:textId="77777777" w:rsidR="00F9720C" w:rsidRPr="00216D84" w:rsidRDefault="00F9720C" w:rsidP="00C0548F">
            <w:pPr>
              <w:pStyle w:val="ac"/>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Отрицательная</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серология</w:t>
            </w:r>
            <w:proofErr w:type="spellEnd"/>
            <w:r w:rsidRPr="00216D84">
              <w:rPr>
                <w:rFonts w:ascii="Times New Roman" w:eastAsia="Arial" w:hAnsi="Times New Roman" w:cs="Times New Roman"/>
                <w:lang w:eastAsia="en-GB" w:bidi="en-GB"/>
              </w:rPr>
              <w:t xml:space="preserve"> на </w:t>
            </w:r>
            <w:proofErr w:type="spellStart"/>
            <w:r w:rsidRPr="00216D84">
              <w:rPr>
                <w:rFonts w:ascii="Times New Roman" w:eastAsia="Arial" w:hAnsi="Times New Roman" w:cs="Times New Roman"/>
                <w:lang w:eastAsia="en-GB" w:bidi="en-GB"/>
              </w:rPr>
              <w:t>токсоплазмоз</w:t>
            </w:r>
            <w:proofErr w:type="spellEnd"/>
          </w:p>
        </w:tc>
        <w:tc>
          <w:tcPr>
            <w:tcW w:w="2267" w:type="dxa"/>
            <w:shd w:val="clear" w:color="auto" w:fill="auto"/>
          </w:tcPr>
          <w:p w14:paraId="488A2FEA" w14:textId="77777777" w:rsidR="00F9720C" w:rsidRPr="00216D84" w:rsidRDefault="00F9720C" w:rsidP="00C0548F">
            <w:pPr>
              <w:pStyle w:val="ac"/>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пентамидин</w:t>
            </w:r>
            <w:proofErr w:type="spellEnd"/>
          </w:p>
        </w:tc>
        <w:tc>
          <w:tcPr>
            <w:tcW w:w="2267" w:type="dxa"/>
            <w:shd w:val="clear" w:color="auto" w:fill="auto"/>
          </w:tcPr>
          <w:p w14:paraId="488A2FEB"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300 мг в 6 мл воды</w:t>
            </w:r>
          </w:p>
          <w:p w14:paraId="488A2FEC"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1 х ингаляция/месяц</w:t>
            </w:r>
          </w:p>
        </w:tc>
        <w:tc>
          <w:tcPr>
            <w:tcW w:w="2475" w:type="dxa"/>
            <w:shd w:val="clear" w:color="auto" w:fill="auto"/>
          </w:tcPr>
          <w:p w14:paraId="488A2FED"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Не предотвращает редкие внелегочные проявления </w:t>
            </w:r>
            <w:r w:rsidRPr="00216D84">
              <w:rPr>
                <w:rFonts w:ascii="Times New Roman" w:eastAsia="Arial" w:hAnsi="Times New Roman" w:cs="Times New Roman"/>
                <w:lang w:eastAsia="en-GB" w:bidi="en-GB"/>
              </w:rPr>
              <w:t>P</w:t>
            </w:r>
            <w:r w:rsidRPr="00216D84">
              <w:rPr>
                <w:rFonts w:ascii="Times New Roman" w:eastAsia="Arial" w:hAnsi="Times New Roman" w:cs="Times New Roman"/>
                <w:lang w:val="ru-RU" w:eastAsia="en-GB" w:bidi="en-GB"/>
              </w:rPr>
              <w:t xml:space="preserve">. </w:t>
            </w:r>
            <w:r w:rsidR="00504A07" w:rsidRPr="00216D84">
              <w:rPr>
                <w:rFonts w:ascii="Times New Roman" w:eastAsia="Arial" w:hAnsi="Times New Roman" w:cs="Times New Roman"/>
                <w:lang w:eastAsia="en-GB" w:bidi="en-GB"/>
              </w:rPr>
              <w:t>JIROVECII</w:t>
            </w:r>
          </w:p>
        </w:tc>
      </w:tr>
      <w:tr w:rsidR="00F9720C" w:rsidRPr="00216D84" w14:paraId="488A2FF3" w14:textId="77777777" w:rsidTr="00AA4315">
        <w:trPr>
          <w:trHeight w:val="383"/>
        </w:trPr>
        <w:tc>
          <w:tcPr>
            <w:tcW w:w="3623" w:type="dxa"/>
            <w:shd w:val="clear" w:color="auto" w:fill="auto"/>
          </w:tcPr>
          <w:p w14:paraId="488A2FEF" w14:textId="77777777" w:rsidR="00F9720C" w:rsidRPr="00216D84" w:rsidRDefault="00F9720C" w:rsidP="00C0548F">
            <w:pPr>
              <w:pStyle w:val="ac"/>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Отрицательная</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серология</w:t>
            </w:r>
            <w:proofErr w:type="spellEnd"/>
            <w:r w:rsidRPr="00216D84">
              <w:rPr>
                <w:rFonts w:ascii="Times New Roman" w:eastAsia="Arial" w:hAnsi="Times New Roman" w:cs="Times New Roman"/>
                <w:lang w:eastAsia="en-GB" w:bidi="en-GB"/>
              </w:rPr>
              <w:t xml:space="preserve"> на </w:t>
            </w:r>
            <w:proofErr w:type="spellStart"/>
            <w:r w:rsidRPr="00216D84">
              <w:rPr>
                <w:rFonts w:ascii="Times New Roman" w:eastAsia="Arial" w:hAnsi="Times New Roman" w:cs="Times New Roman"/>
                <w:lang w:eastAsia="en-GB" w:bidi="en-GB"/>
              </w:rPr>
              <w:t>токсоплазмоз</w:t>
            </w:r>
            <w:proofErr w:type="spellEnd"/>
          </w:p>
        </w:tc>
        <w:tc>
          <w:tcPr>
            <w:tcW w:w="2267" w:type="dxa"/>
            <w:shd w:val="clear" w:color="auto" w:fill="auto"/>
          </w:tcPr>
          <w:p w14:paraId="488A2FF0" w14:textId="77777777" w:rsidR="00F9720C" w:rsidRPr="00216D84" w:rsidRDefault="00F9720C" w:rsidP="00C0548F">
            <w:pPr>
              <w:pStyle w:val="ac"/>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дапсон</w:t>
            </w:r>
          </w:p>
        </w:tc>
        <w:tc>
          <w:tcPr>
            <w:tcW w:w="2267" w:type="dxa"/>
            <w:shd w:val="clear" w:color="auto" w:fill="auto"/>
          </w:tcPr>
          <w:p w14:paraId="488A2FF1"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1 </w:t>
            </w:r>
            <w:r w:rsidRPr="00216D84">
              <w:rPr>
                <w:rFonts w:ascii="Times New Roman" w:eastAsia="Arial" w:hAnsi="Times New Roman" w:cs="Times New Roman"/>
                <w:lang w:eastAsia="en-GB" w:bidi="en-GB"/>
              </w:rPr>
              <w:t>x</w:t>
            </w:r>
            <w:r w:rsidRPr="00216D84">
              <w:rPr>
                <w:rFonts w:ascii="Times New Roman" w:eastAsia="Arial" w:hAnsi="Times New Roman" w:cs="Times New Roman"/>
                <w:lang w:val="ru-RU" w:eastAsia="en-GB" w:bidi="en-GB"/>
              </w:rPr>
              <w:t xml:space="preserve"> 100 мг/сутки П/О</w:t>
            </w:r>
          </w:p>
        </w:tc>
        <w:tc>
          <w:tcPr>
            <w:tcW w:w="2475" w:type="dxa"/>
            <w:shd w:val="clear" w:color="auto" w:fill="auto"/>
          </w:tcPr>
          <w:p w14:paraId="488A2FF2" w14:textId="77777777" w:rsidR="00F9720C" w:rsidRPr="00216D84" w:rsidRDefault="00F9720C" w:rsidP="00C0548F">
            <w:pPr>
              <w:pStyle w:val="ac"/>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Контроль </w:t>
            </w:r>
            <w:proofErr w:type="spellStart"/>
            <w:r w:rsidRPr="00216D84">
              <w:rPr>
                <w:rFonts w:ascii="Times New Roman" w:eastAsia="Arial" w:hAnsi="Times New Roman" w:cs="Times New Roman"/>
                <w:lang w:eastAsia="en-GB" w:bidi="en-GB"/>
              </w:rPr>
              <w:t>недостаточности</w:t>
            </w:r>
            <w:proofErr w:type="spellEnd"/>
            <w:r w:rsidRPr="00216D84">
              <w:rPr>
                <w:rFonts w:ascii="Times New Roman" w:eastAsia="Arial" w:hAnsi="Times New Roman" w:cs="Times New Roman"/>
                <w:lang w:eastAsia="en-GB" w:bidi="en-GB"/>
              </w:rPr>
              <w:t xml:space="preserve"> G6PD</w:t>
            </w:r>
          </w:p>
        </w:tc>
      </w:tr>
      <w:tr w:rsidR="00F9720C" w:rsidRPr="00216D84" w14:paraId="488A2FF9" w14:textId="77777777" w:rsidTr="00AA4315">
        <w:trPr>
          <w:trHeight w:val="383"/>
        </w:trPr>
        <w:tc>
          <w:tcPr>
            <w:tcW w:w="3623" w:type="dxa"/>
            <w:shd w:val="clear" w:color="auto" w:fill="auto"/>
          </w:tcPr>
          <w:p w14:paraId="488A2FF4"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Положительная или отрицательная</w:t>
            </w:r>
          </w:p>
          <w:p w14:paraId="488A2FF5"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серология на токсоплазмоз</w:t>
            </w:r>
          </w:p>
        </w:tc>
        <w:tc>
          <w:tcPr>
            <w:tcW w:w="2267" w:type="dxa"/>
            <w:shd w:val="clear" w:color="auto" w:fill="auto"/>
          </w:tcPr>
          <w:p w14:paraId="488A2FF6" w14:textId="77777777" w:rsidR="00F9720C" w:rsidRPr="00216D84" w:rsidRDefault="00F9720C" w:rsidP="00C0548F">
            <w:pPr>
              <w:pStyle w:val="ac"/>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атоваквон </w:t>
            </w:r>
            <w:proofErr w:type="spellStart"/>
            <w:r w:rsidRPr="00216D84">
              <w:rPr>
                <w:rFonts w:ascii="Times New Roman" w:eastAsia="Arial" w:hAnsi="Times New Roman" w:cs="Times New Roman"/>
                <w:lang w:eastAsia="en-GB" w:bidi="en-GB"/>
              </w:rPr>
              <w:t>суспензия</w:t>
            </w:r>
            <w:proofErr w:type="spellEnd"/>
          </w:p>
        </w:tc>
        <w:tc>
          <w:tcPr>
            <w:tcW w:w="2267" w:type="dxa"/>
            <w:shd w:val="clear" w:color="auto" w:fill="auto"/>
          </w:tcPr>
          <w:p w14:paraId="488A2FF7"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1 </w:t>
            </w:r>
            <w:r w:rsidRPr="00216D84">
              <w:rPr>
                <w:rFonts w:ascii="Times New Roman" w:eastAsia="Arial" w:hAnsi="Times New Roman" w:cs="Times New Roman"/>
                <w:lang w:eastAsia="en-GB" w:bidi="en-GB"/>
              </w:rPr>
              <w:t>x</w:t>
            </w:r>
            <w:r w:rsidRPr="00216D84">
              <w:rPr>
                <w:rFonts w:ascii="Times New Roman" w:eastAsia="Arial" w:hAnsi="Times New Roman" w:cs="Times New Roman"/>
                <w:lang w:val="ru-RU" w:eastAsia="en-GB" w:bidi="en-GB"/>
              </w:rPr>
              <w:t xml:space="preserve"> 1500 мг/сутки П/О (с едой)</w:t>
            </w:r>
          </w:p>
        </w:tc>
        <w:tc>
          <w:tcPr>
            <w:tcW w:w="2475" w:type="dxa"/>
            <w:shd w:val="clear" w:color="auto" w:fill="auto"/>
          </w:tcPr>
          <w:p w14:paraId="488A2FF8" w14:textId="77777777" w:rsidR="00F9720C" w:rsidRPr="00216D84" w:rsidRDefault="00F9720C" w:rsidP="00C0548F">
            <w:pPr>
              <w:pStyle w:val="ac"/>
              <w:rPr>
                <w:rFonts w:ascii="Times New Roman" w:eastAsia="Arial" w:hAnsi="Times New Roman" w:cs="Times New Roman"/>
                <w:lang w:val="ru-RU" w:eastAsia="en-GB" w:bidi="en-GB"/>
              </w:rPr>
            </w:pPr>
          </w:p>
        </w:tc>
      </w:tr>
      <w:tr w:rsidR="00F9720C" w:rsidRPr="00216D84" w14:paraId="488A3002" w14:textId="77777777" w:rsidTr="00AA4315">
        <w:trPr>
          <w:trHeight w:val="619"/>
        </w:trPr>
        <w:tc>
          <w:tcPr>
            <w:tcW w:w="3623" w:type="dxa"/>
            <w:shd w:val="clear" w:color="auto" w:fill="auto"/>
          </w:tcPr>
          <w:p w14:paraId="488A2FFA" w14:textId="77777777" w:rsidR="00F9720C" w:rsidRPr="00216D84" w:rsidRDefault="00F9720C" w:rsidP="00C0548F">
            <w:pPr>
              <w:pStyle w:val="ac"/>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Положительная</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серология</w:t>
            </w:r>
            <w:proofErr w:type="spellEnd"/>
            <w:r w:rsidRPr="00216D84">
              <w:rPr>
                <w:rFonts w:ascii="Times New Roman" w:eastAsia="Arial" w:hAnsi="Times New Roman" w:cs="Times New Roman"/>
                <w:lang w:eastAsia="en-GB" w:bidi="en-GB"/>
              </w:rPr>
              <w:t xml:space="preserve"> на </w:t>
            </w:r>
            <w:proofErr w:type="spellStart"/>
            <w:r w:rsidRPr="00216D84">
              <w:rPr>
                <w:rFonts w:ascii="Times New Roman" w:eastAsia="Arial" w:hAnsi="Times New Roman" w:cs="Times New Roman"/>
                <w:lang w:eastAsia="en-GB" w:bidi="en-GB"/>
              </w:rPr>
              <w:t>токсоплазмоз</w:t>
            </w:r>
            <w:proofErr w:type="spellEnd"/>
          </w:p>
        </w:tc>
        <w:tc>
          <w:tcPr>
            <w:tcW w:w="2267" w:type="dxa"/>
            <w:shd w:val="clear" w:color="auto" w:fill="auto"/>
          </w:tcPr>
          <w:p w14:paraId="488A2FFB" w14:textId="77777777" w:rsidR="00F9720C" w:rsidRPr="00216D84" w:rsidRDefault="00F9720C" w:rsidP="00C0548F">
            <w:pPr>
              <w:pStyle w:val="ac"/>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дапсон</w:t>
            </w:r>
          </w:p>
          <w:p w14:paraId="488A2FFC" w14:textId="77777777" w:rsidR="00F9720C" w:rsidRPr="00216D84" w:rsidRDefault="00F9720C" w:rsidP="00C0548F">
            <w:pPr>
              <w:pStyle w:val="ac"/>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пириметамин</w:t>
            </w:r>
            <w:proofErr w:type="spellEnd"/>
          </w:p>
          <w:p w14:paraId="488A2FFD" w14:textId="77777777" w:rsidR="00F9720C" w:rsidRPr="00216D84" w:rsidRDefault="00F9720C" w:rsidP="00C0548F">
            <w:pPr>
              <w:pStyle w:val="ac"/>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фолиновая</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кислота</w:t>
            </w:r>
            <w:proofErr w:type="spellEnd"/>
          </w:p>
        </w:tc>
        <w:tc>
          <w:tcPr>
            <w:tcW w:w="2267" w:type="dxa"/>
            <w:shd w:val="clear" w:color="auto" w:fill="auto"/>
          </w:tcPr>
          <w:p w14:paraId="488A2FFE"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200 мг 1 </w:t>
            </w:r>
            <w:r w:rsidRPr="00216D84">
              <w:rPr>
                <w:rFonts w:ascii="Times New Roman" w:eastAsia="Arial" w:hAnsi="Times New Roman" w:cs="Times New Roman"/>
                <w:lang w:eastAsia="en-GB" w:bidi="en-GB"/>
              </w:rPr>
              <w:t>x</w:t>
            </w:r>
            <w:r w:rsidRPr="00216D84">
              <w:rPr>
                <w:rFonts w:ascii="Times New Roman" w:eastAsia="Arial" w:hAnsi="Times New Roman" w:cs="Times New Roman"/>
                <w:lang w:val="ru-RU" w:eastAsia="en-GB" w:bidi="en-GB"/>
              </w:rPr>
              <w:t>/неделю П/О</w:t>
            </w:r>
          </w:p>
          <w:p w14:paraId="488A2FFF"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75 мг 1 </w:t>
            </w:r>
            <w:r w:rsidRPr="00216D84">
              <w:rPr>
                <w:rFonts w:ascii="Times New Roman" w:eastAsia="Arial" w:hAnsi="Times New Roman" w:cs="Times New Roman"/>
                <w:lang w:eastAsia="en-GB" w:bidi="en-GB"/>
              </w:rPr>
              <w:t>x</w:t>
            </w:r>
            <w:r w:rsidRPr="00216D84">
              <w:rPr>
                <w:rFonts w:ascii="Times New Roman" w:eastAsia="Arial" w:hAnsi="Times New Roman" w:cs="Times New Roman"/>
                <w:lang w:val="ru-RU" w:eastAsia="en-GB" w:bidi="en-GB"/>
              </w:rPr>
              <w:t>/неделю П/О</w:t>
            </w:r>
          </w:p>
          <w:p w14:paraId="488A3000" w14:textId="77777777" w:rsidR="00F9720C" w:rsidRPr="00216D84" w:rsidRDefault="00F9720C" w:rsidP="00C0548F">
            <w:pPr>
              <w:pStyle w:val="ac"/>
              <w:rPr>
                <w:rFonts w:ascii="Times New Roman" w:eastAsia="Arial" w:hAnsi="Times New Roman" w:cs="Times New Roman"/>
                <w:lang w:val="ru-RU" w:eastAsia="en-GB" w:bidi="en-GB"/>
              </w:rPr>
            </w:pPr>
            <w:proofErr w:type="gramStart"/>
            <w:r w:rsidRPr="00216D84">
              <w:rPr>
                <w:rFonts w:ascii="Times New Roman" w:eastAsia="Arial" w:hAnsi="Times New Roman" w:cs="Times New Roman"/>
                <w:lang w:val="ru-RU" w:eastAsia="en-GB" w:bidi="en-GB"/>
              </w:rPr>
              <w:t>25-30</w:t>
            </w:r>
            <w:proofErr w:type="gramEnd"/>
            <w:r w:rsidRPr="00216D84">
              <w:rPr>
                <w:rFonts w:ascii="Times New Roman" w:eastAsia="Arial" w:hAnsi="Times New Roman" w:cs="Times New Roman"/>
                <w:lang w:val="ru-RU" w:eastAsia="en-GB" w:bidi="en-GB"/>
              </w:rPr>
              <w:t xml:space="preserve"> мг 1 </w:t>
            </w:r>
            <w:r w:rsidRPr="00216D84">
              <w:rPr>
                <w:rFonts w:ascii="Times New Roman" w:eastAsia="Arial" w:hAnsi="Times New Roman" w:cs="Times New Roman"/>
                <w:lang w:eastAsia="en-GB" w:bidi="en-GB"/>
              </w:rPr>
              <w:t>x</w:t>
            </w:r>
            <w:r w:rsidRPr="00216D84">
              <w:rPr>
                <w:rFonts w:ascii="Times New Roman" w:eastAsia="Arial" w:hAnsi="Times New Roman" w:cs="Times New Roman"/>
                <w:lang w:val="ru-RU" w:eastAsia="en-GB" w:bidi="en-GB"/>
              </w:rPr>
              <w:t>/неделю П/О</w:t>
            </w:r>
          </w:p>
        </w:tc>
        <w:tc>
          <w:tcPr>
            <w:tcW w:w="2475" w:type="dxa"/>
            <w:shd w:val="clear" w:color="auto" w:fill="auto"/>
          </w:tcPr>
          <w:p w14:paraId="488A3001" w14:textId="77777777" w:rsidR="00F9720C" w:rsidRPr="00216D84" w:rsidRDefault="00F9720C" w:rsidP="00C0548F">
            <w:pPr>
              <w:pStyle w:val="ac"/>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Контроль </w:t>
            </w:r>
            <w:proofErr w:type="spellStart"/>
            <w:r w:rsidRPr="00216D84">
              <w:rPr>
                <w:rFonts w:ascii="Times New Roman" w:eastAsia="Arial" w:hAnsi="Times New Roman" w:cs="Times New Roman"/>
                <w:lang w:eastAsia="en-GB" w:bidi="en-GB"/>
              </w:rPr>
              <w:t>недостаточности</w:t>
            </w:r>
            <w:proofErr w:type="spellEnd"/>
            <w:r w:rsidRPr="00216D84">
              <w:rPr>
                <w:rFonts w:ascii="Times New Roman" w:eastAsia="Arial" w:hAnsi="Times New Roman" w:cs="Times New Roman"/>
                <w:lang w:eastAsia="en-GB" w:bidi="en-GB"/>
              </w:rPr>
              <w:t xml:space="preserve"> G6PD</w:t>
            </w:r>
          </w:p>
        </w:tc>
      </w:tr>
      <w:tr w:rsidR="00F9720C" w:rsidRPr="00216D84" w14:paraId="488A300A" w14:textId="77777777" w:rsidTr="00AA4315">
        <w:trPr>
          <w:trHeight w:val="563"/>
        </w:trPr>
        <w:tc>
          <w:tcPr>
            <w:tcW w:w="3623" w:type="dxa"/>
            <w:shd w:val="clear" w:color="auto" w:fill="auto"/>
          </w:tcPr>
          <w:p w14:paraId="488A3003" w14:textId="77777777" w:rsidR="00F9720C" w:rsidRPr="00216D84" w:rsidRDefault="00F9720C" w:rsidP="00C0548F">
            <w:pPr>
              <w:pStyle w:val="ac"/>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Положительная</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серология</w:t>
            </w:r>
            <w:proofErr w:type="spellEnd"/>
            <w:r w:rsidRPr="00216D84">
              <w:rPr>
                <w:rFonts w:ascii="Times New Roman" w:eastAsia="Arial" w:hAnsi="Times New Roman" w:cs="Times New Roman"/>
                <w:lang w:eastAsia="en-GB" w:bidi="en-GB"/>
              </w:rPr>
              <w:t xml:space="preserve"> на </w:t>
            </w:r>
            <w:proofErr w:type="spellStart"/>
            <w:r w:rsidRPr="00216D84">
              <w:rPr>
                <w:rFonts w:ascii="Times New Roman" w:eastAsia="Arial" w:hAnsi="Times New Roman" w:cs="Times New Roman"/>
                <w:lang w:eastAsia="en-GB" w:bidi="en-GB"/>
              </w:rPr>
              <w:t>токсоплазмоз</w:t>
            </w:r>
            <w:proofErr w:type="spellEnd"/>
          </w:p>
        </w:tc>
        <w:tc>
          <w:tcPr>
            <w:tcW w:w="2267" w:type="dxa"/>
            <w:shd w:val="clear" w:color="auto" w:fill="auto"/>
          </w:tcPr>
          <w:p w14:paraId="488A3004"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атоваквон суспензия</w:t>
            </w:r>
          </w:p>
          <w:p w14:paraId="488A3005"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w:t>
            </w:r>
            <w:proofErr w:type="spellStart"/>
            <w:r w:rsidRPr="00216D84">
              <w:rPr>
                <w:rFonts w:ascii="Times New Roman" w:eastAsia="Arial" w:hAnsi="Times New Roman" w:cs="Times New Roman"/>
                <w:lang w:val="ru-RU" w:eastAsia="en-GB" w:bidi="en-GB"/>
              </w:rPr>
              <w:t>пириметамин</w:t>
            </w:r>
            <w:proofErr w:type="spellEnd"/>
          </w:p>
          <w:p w14:paraId="488A3006"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w:t>
            </w:r>
            <w:proofErr w:type="spellStart"/>
            <w:r w:rsidRPr="00216D84">
              <w:rPr>
                <w:rFonts w:ascii="Times New Roman" w:eastAsia="Arial" w:hAnsi="Times New Roman" w:cs="Times New Roman"/>
                <w:lang w:val="ru-RU" w:eastAsia="en-GB" w:bidi="en-GB"/>
              </w:rPr>
              <w:t>фолиновая</w:t>
            </w:r>
            <w:proofErr w:type="spellEnd"/>
            <w:r w:rsidRPr="00216D84">
              <w:rPr>
                <w:rFonts w:ascii="Times New Roman" w:eastAsia="Arial" w:hAnsi="Times New Roman" w:cs="Times New Roman"/>
                <w:lang w:val="ru-RU" w:eastAsia="en-GB" w:bidi="en-GB"/>
              </w:rPr>
              <w:t xml:space="preserve"> кислота</w:t>
            </w:r>
          </w:p>
        </w:tc>
        <w:tc>
          <w:tcPr>
            <w:tcW w:w="2267" w:type="dxa"/>
            <w:shd w:val="clear" w:color="auto" w:fill="auto"/>
          </w:tcPr>
          <w:p w14:paraId="488A3007"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1 </w:t>
            </w:r>
            <w:r w:rsidRPr="00216D84">
              <w:rPr>
                <w:rFonts w:ascii="Times New Roman" w:eastAsia="Arial" w:hAnsi="Times New Roman" w:cs="Times New Roman"/>
                <w:lang w:eastAsia="en-GB" w:bidi="en-GB"/>
              </w:rPr>
              <w:t>x</w:t>
            </w:r>
            <w:r w:rsidRPr="00216D84">
              <w:rPr>
                <w:rFonts w:ascii="Times New Roman" w:eastAsia="Arial" w:hAnsi="Times New Roman" w:cs="Times New Roman"/>
                <w:lang w:val="ru-RU" w:eastAsia="en-GB" w:bidi="en-GB"/>
              </w:rPr>
              <w:t xml:space="preserve"> 1500 мг/сутки П/О (с едой) 75 мг 1 </w:t>
            </w:r>
            <w:r w:rsidRPr="00216D84">
              <w:rPr>
                <w:rFonts w:ascii="Times New Roman" w:eastAsia="Arial" w:hAnsi="Times New Roman" w:cs="Times New Roman"/>
                <w:lang w:eastAsia="en-GB" w:bidi="en-GB"/>
              </w:rPr>
              <w:t>x</w:t>
            </w:r>
            <w:r w:rsidRPr="00216D84">
              <w:rPr>
                <w:rFonts w:ascii="Times New Roman" w:eastAsia="Arial" w:hAnsi="Times New Roman" w:cs="Times New Roman"/>
                <w:lang w:val="ru-RU" w:eastAsia="en-GB" w:bidi="en-GB"/>
              </w:rPr>
              <w:t>/</w:t>
            </w:r>
            <w:proofErr w:type="spellStart"/>
            <w:r w:rsidRPr="00216D84">
              <w:rPr>
                <w:rFonts w:ascii="Times New Roman" w:eastAsia="Arial" w:hAnsi="Times New Roman" w:cs="Times New Roman"/>
                <w:lang w:val="ru-RU" w:eastAsia="en-GB" w:bidi="en-GB"/>
              </w:rPr>
              <w:t>нед</w:t>
            </w:r>
            <w:proofErr w:type="spellEnd"/>
            <w:r w:rsidRPr="00216D84">
              <w:rPr>
                <w:rFonts w:ascii="Times New Roman" w:eastAsia="Arial" w:hAnsi="Times New Roman" w:cs="Times New Roman"/>
                <w:lang w:val="ru-RU" w:eastAsia="en-GB" w:bidi="en-GB"/>
              </w:rPr>
              <w:t xml:space="preserve"> П/О</w:t>
            </w:r>
          </w:p>
          <w:p w14:paraId="488A3008" w14:textId="77777777" w:rsidR="00F9720C" w:rsidRPr="00216D84" w:rsidRDefault="00F9720C" w:rsidP="00C0548F">
            <w:pPr>
              <w:pStyle w:val="ac"/>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25-30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 xml:space="preserve"> 1 x/</w:t>
            </w:r>
            <w:proofErr w:type="spellStart"/>
            <w:r w:rsidRPr="00216D84">
              <w:rPr>
                <w:rFonts w:ascii="Times New Roman" w:eastAsia="Arial" w:hAnsi="Times New Roman" w:cs="Times New Roman"/>
                <w:lang w:eastAsia="en-GB" w:bidi="en-GB"/>
              </w:rPr>
              <w:t>нед</w:t>
            </w:r>
            <w:proofErr w:type="spellEnd"/>
            <w:r w:rsidRPr="00216D84">
              <w:rPr>
                <w:rFonts w:ascii="Times New Roman" w:eastAsia="Arial" w:hAnsi="Times New Roman" w:cs="Times New Roman"/>
                <w:lang w:eastAsia="en-GB" w:bidi="en-GB"/>
              </w:rPr>
              <w:t xml:space="preserve"> П/О</w:t>
            </w:r>
          </w:p>
        </w:tc>
        <w:tc>
          <w:tcPr>
            <w:tcW w:w="2475" w:type="dxa"/>
            <w:shd w:val="clear" w:color="auto" w:fill="auto"/>
          </w:tcPr>
          <w:p w14:paraId="488A3009" w14:textId="77777777" w:rsidR="00F9720C" w:rsidRPr="00216D84" w:rsidRDefault="00F9720C" w:rsidP="00C0548F">
            <w:pPr>
              <w:pStyle w:val="ac"/>
              <w:rPr>
                <w:rFonts w:ascii="Times New Roman" w:eastAsia="Arial" w:hAnsi="Times New Roman" w:cs="Times New Roman"/>
                <w:lang w:eastAsia="en-GB" w:bidi="en-GB"/>
              </w:rPr>
            </w:pPr>
          </w:p>
        </w:tc>
      </w:tr>
      <w:tr w:rsidR="00F9720C" w:rsidRPr="00216D84" w14:paraId="488A300C" w14:textId="77777777" w:rsidTr="00AA4315">
        <w:trPr>
          <w:trHeight w:val="246"/>
        </w:trPr>
        <w:tc>
          <w:tcPr>
            <w:tcW w:w="10632" w:type="dxa"/>
            <w:gridSpan w:val="4"/>
            <w:shd w:val="clear" w:color="auto" w:fill="auto"/>
          </w:tcPr>
          <w:p w14:paraId="488A300B" w14:textId="77777777" w:rsidR="00F9720C" w:rsidRPr="00216D84" w:rsidRDefault="00F9720C" w:rsidP="00C0548F">
            <w:pPr>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Лечение</w:t>
            </w:r>
          </w:p>
        </w:tc>
      </w:tr>
      <w:tr w:rsidR="00F9720C" w:rsidRPr="00216D84" w14:paraId="488A3011" w14:textId="77777777" w:rsidTr="00AA4315">
        <w:trPr>
          <w:trHeight w:val="246"/>
        </w:trPr>
        <w:tc>
          <w:tcPr>
            <w:tcW w:w="10632" w:type="dxa"/>
            <w:gridSpan w:val="4"/>
            <w:shd w:val="clear" w:color="auto" w:fill="auto"/>
          </w:tcPr>
          <w:p w14:paraId="488A300D" w14:textId="77777777" w:rsidR="00F9720C" w:rsidRPr="00216D84" w:rsidRDefault="00F9720C" w:rsidP="00C0548F">
            <w:pPr>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По крайней мере 21 день, затем вторичная профилактика до тех пор, пока количество </w:t>
            </w:r>
            <w:r w:rsidRPr="00216D84">
              <w:rPr>
                <w:rFonts w:ascii="Times New Roman" w:eastAsia="Arial" w:hAnsi="Times New Roman" w:cs="Times New Roman"/>
                <w:lang w:val="en-GB" w:eastAsia="en-GB" w:bidi="en-GB"/>
              </w:rPr>
              <w:t>CD</w:t>
            </w:r>
            <w:proofErr w:type="gramStart"/>
            <w:r w:rsidRPr="00216D84">
              <w:rPr>
                <w:rFonts w:ascii="Times New Roman" w:eastAsia="Arial" w:hAnsi="Times New Roman" w:cs="Times New Roman"/>
                <w:lang w:val="ru-RU" w:eastAsia="en-GB" w:bidi="en-GB"/>
              </w:rPr>
              <w:t>4 &gt;</w:t>
            </w:r>
            <w:proofErr w:type="gramEnd"/>
            <w:r w:rsidRPr="00216D84">
              <w:rPr>
                <w:rFonts w:ascii="Times New Roman" w:eastAsia="Arial" w:hAnsi="Times New Roman" w:cs="Times New Roman"/>
                <w:lang w:val="ru-RU" w:eastAsia="en-GB" w:bidi="en-GB"/>
              </w:rPr>
              <w:t xml:space="preserve"> 200 кл/мкл и ВН ВИЧ неопределяемая более 3 мес.</w:t>
            </w:r>
          </w:p>
          <w:p w14:paraId="488A300E" w14:textId="77777777" w:rsidR="00F9720C" w:rsidRPr="00216D84" w:rsidRDefault="00F9720C" w:rsidP="00C0548F">
            <w:pPr>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Диагностика:</w:t>
            </w:r>
          </w:p>
          <w:p w14:paraId="488A300F" w14:textId="77777777" w:rsidR="00F9720C" w:rsidRPr="00216D84" w:rsidRDefault="00F9720C" w:rsidP="00C0548F">
            <w:pPr>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lastRenderedPageBreak/>
              <w:t xml:space="preserve">- Окончательный диагноз: Кашель и одышка при физической нагрузке И диагностика по цитологии/гистопатологии индуцированной мокроты (чувствительность до 80%), бронхоальвеолярный </w:t>
            </w:r>
            <w:proofErr w:type="spellStart"/>
            <w:r w:rsidRPr="00216D84">
              <w:rPr>
                <w:rFonts w:ascii="Times New Roman" w:eastAsia="Arial" w:hAnsi="Times New Roman" w:cs="Times New Roman"/>
                <w:lang w:val="ru-RU" w:eastAsia="en-GB" w:bidi="en-GB"/>
              </w:rPr>
              <w:t>лаваж</w:t>
            </w:r>
            <w:proofErr w:type="spellEnd"/>
            <w:r w:rsidRPr="00216D84">
              <w:rPr>
                <w:rFonts w:ascii="Times New Roman" w:eastAsia="Arial" w:hAnsi="Times New Roman" w:cs="Times New Roman"/>
                <w:lang w:val="ru-RU" w:eastAsia="en-GB" w:bidi="en-GB"/>
              </w:rPr>
              <w:t xml:space="preserve"> (чувствительность &gt;95%) или биопсия бронхоскопический ткани (чувствительность &gt;95%)</w:t>
            </w:r>
          </w:p>
          <w:p w14:paraId="488A3010" w14:textId="77777777" w:rsidR="00F9720C" w:rsidRPr="00216D84" w:rsidRDefault="00F9720C" w:rsidP="00C0548F">
            <w:pPr>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Предварительный диагноз: число лимфоцитов </w:t>
            </w:r>
            <w:r w:rsidRPr="00216D84">
              <w:rPr>
                <w:rFonts w:ascii="Times New Roman" w:eastAsia="Arial" w:hAnsi="Times New Roman" w:cs="Times New Roman"/>
                <w:lang w:val="en-GB" w:eastAsia="en-GB" w:bidi="en-GB"/>
              </w:rPr>
              <w:t>CD</w:t>
            </w:r>
            <w:r w:rsidRPr="00216D84">
              <w:rPr>
                <w:rFonts w:ascii="Times New Roman" w:eastAsia="Arial" w:hAnsi="Times New Roman" w:cs="Times New Roman"/>
                <w:lang w:val="ru-RU" w:eastAsia="en-GB" w:bidi="en-GB"/>
              </w:rPr>
              <w:t xml:space="preserve">4 </w:t>
            </w:r>
            <w:proofErr w:type="gramStart"/>
            <w:r w:rsidRPr="00216D84">
              <w:rPr>
                <w:rFonts w:ascii="Times New Roman" w:eastAsia="Arial" w:hAnsi="Times New Roman" w:cs="Times New Roman"/>
                <w:lang w:val="ru-RU" w:eastAsia="en-GB" w:bidi="en-GB"/>
              </w:rPr>
              <w:t>&lt; 200</w:t>
            </w:r>
            <w:proofErr w:type="gramEnd"/>
            <w:r w:rsidRPr="00216D84">
              <w:rPr>
                <w:rFonts w:ascii="Times New Roman" w:eastAsia="Arial" w:hAnsi="Times New Roman" w:cs="Times New Roman"/>
                <w:lang w:val="ru-RU" w:eastAsia="en-GB" w:bidi="en-GB"/>
              </w:rPr>
              <w:t xml:space="preserve"> кл/мкл И одышка / ослабление восприятия при физической нагрузке и кашле И радиология, совместимая с ПЦП И без признаков бактериальной пневмонии И реакции на лечение ПЦП.</w:t>
            </w:r>
          </w:p>
        </w:tc>
      </w:tr>
      <w:tr w:rsidR="00F9720C" w:rsidRPr="00216D84" w14:paraId="488A3021" w14:textId="77777777" w:rsidTr="00AA4315">
        <w:trPr>
          <w:trHeight w:val="563"/>
        </w:trPr>
        <w:tc>
          <w:tcPr>
            <w:tcW w:w="3623" w:type="dxa"/>
            <w:shd w:val="clear" w:color="auto" w:fill="auto"/>
          </w:tcPr>
          <w:p w14:paraId="488A3012" w14:textId="77777777" w:rsidR="00F9720C" w:rsidRPr="00216D84" w:rsidRDefault="00F9720C" w:rsidP="00C0548F">
            <w:pPr>
              <w:spacing w:before="27" w:line="288" w:lineRule="auto"/>
              <w:ind w:left="56" w:right="861"/>
              <w:rPr>
                <w:rFonts w:ascii="Times New Roman" w:eastAsia="Arial" w:hAnsi="Times New Roman" w:cs="Times New Roman"/>
                <w:lang w:val="ru-RU" w:eastAsia="en-GB" w:bidi="en-GB"/>
              </w:rPr>
            </w:pPr>
            <w:proofErr w:type="spellStart"/>
            <w:r w:rsidRPr="00216D84">
              <w:rPr>
                <w:rFonts w:ascii="Times New Roman" w:hAnsi="Times New Roman" w:cs="Times New Roman"/>
              </w:rPr>
              <w:lastRenderedPageBreak/>
              <w:t>Предпочтительная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терапия</w:t>
            </w:r>
            <w:proofErr w:type="spellEnd"/>
          </w:p>
        </w:tc>
        <w:tc>
          <w:tcPr>
            <w:tcW w:w="2267" w:type="dxa"/>
            <w:shd w:val="clear" w:color="auto" w:fill="auto"/>
          </w:tcPr>
          <w:p w14:paraId="488A3013"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rPr>
              <w:t>TMP</w:t>
            </w:r>
            <w:r w:rsidRPr="00216D84">
              <w:rPr>
                <w:rFonts w:ascii="Times New Roman" w:hAnsi="Times New Roman" w:cs="Times New Roman"/>
                <w:lang w:val="ru-RU"/>
              </w:rPr>
              <w:t>-</w:t>
            </w:r>
            <w:r w:rsidRPr="00216D84">
              <w:rPr>
                <w:rFonts w:ascii="Times New Roman" w:hAnsi="Times New Roman" w:cs="Times New Roman"/>
              </w:rPr>
              <w:t>SMX</w:t>
            </w:r>
          </w:p>
          <w:p w14:paraId="488A3014" w14:textId="77777777" w:rsidR="00F9720C" w:rsidRPr="00216D84" w:rsidRDefault="00F9720C" w:rsidP="00C0548F">
            <w:pPr>
              <w:pStyle w:val="TableParagraph"/>
              <w:spacing w:before="0"/>
              <w:jc w:val="left"/>
              <w:rPr>
                <w:rFonts w:ascii="Times New Roman" w:hAnsi="Times New Roman" w:cs="Times New Roman"/>
                <w:lang w:val="ru-RU"/>
              </w:rPr>
            </w:pPr>
          </w:p>
          <w:p w14:paraId="488A3015" w14:textId="77777777" w:rsidR="00F9720C" w:rsidRPr="00216D84" w:rsidRDefault="00F9720C" w:rsidP="00C0548F">
            <w:pPr>
              <w:pStyle w:val="TableParagraph"/>
              <w:spacing w:before="0"/>
              <w:jc w:val="left"/>
              <w:rPr>
                <w:rFonts w:ascii="Times New Roman" w:hAnsi="Times New Roman" w:cs="Times New Roman"/>
                <w:lang w:val="ru-RU"/>
              </w:rPr>
            </w:pPr>
          </w:p>
          <w:p w14:paraId="488A3016" w14:textId="77777777" w:rsidR="00F9720C" w:rsidRPr="00216D84" w:rsidRDefault="00F9720C" w:rsidP="00C0548F">
            <w:pPr>
              <w:pStyle w:val="TableParagraph"/>
              <w:spacing w:before="96"/>
              <w:ind w:left="54"/>
              <w:jc w:val="left"/>
              <w:rPr>
                <w:rFonts w:ascii="Times New Roman" w:hAnsi="Times New Roman" w:cs="Times New Roman"/>
                <w:lang w:val="ru-RU"/>
              </w:rPr>
            </w:pPr>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предниз</w:t>
            </w:r>
            <w:r w:rsidR="0010681C" w:rsidRPr="00216D84">
              <w:rPr>
                <w:rFonts w:ascii="Times New Roman" w:hAnsi="Times New Roman" w:cs="Times New Roman"/>
                <w:lang w:val="ru-RU"/>
              </w:rPr>
              <w:t>ал</w:t>
            </w:r>
            <w:r w:rsidRPr="00216D84">
              <w:rPr>
                <w:rFonts w:ascii="Times New Roman" w:hAnsi="Times New Roman" w:cs="Times New Roman"/>
                <w:lang w:val="ru-RU"/>
              </w:rPr>
              <w:t>он</w:t>
            </w:r>
            <w:proofErr w:type="spellEnd"/>
          </w:p>
          <w:p w14:paraId="488A3017" w14:textId="77777777" w:rsidR="00F9720C" w:rsidRPr="00216D84" w:rsidRDefault="00F9720C" w:rsidP="00C0548F">
            <w:pPr>
              <w:pStyle w:val="TableParagraph"/>
              <w:spacing w:before="31" w:line="266" w:lineRule="auto"/>
              <w:ind w:left="54" w:right="416" w:hanging="1"/>
              <w:jc w:val="left"/>
              <w:rPr>
                <w:rFonts w:ascii="Times New Roman" w:hAnsi="Times New Roman" w:cs="Times New Roman"/>
                <w:lang w:val="ru-RU"/>
              </w:rPr>
            </w:pPr>
            <w:r w:rsidRPr="00216D84">
              <w:rPr>
                <w:rFonts w:ascii="Times New Roman" w:hAnsi="Times New Roman" w:cs="Times New Roman"/>
                <w:lang w:val="ru-RU"/>
              </w:rPr>
              <w:t xml:space="preserve">если </w:t>
            </w:r>
            <w:proofErr w:type="spellStart"/>
            <w:r w:rsidRPr="00216D84">
              <w:rPr>
                <w:rFonts w:ascii="Times New Roman" w:hAnsi="Times New Roman" w:cs="Times New Roman"/>
              </w:rPr>
              <w:t>PaO</w:t>
            </w:r>
            <w:proofErr w:type="spellEnd"/>
            <w:r w:rsidRPr="00216D84">
              <w:rPr>
                <w:rFonts w:ascii="Times New Roman" w:hAnsi="Times New Roman" w:cs="Times New Roman"/>
                <w:position w:val="-3"/>
                <w:lang w:val="ru-RU"/>
              </w:rPr>
              <w:t xml:space="preserve">2 </w:t>
            </w:r>
            <w:r w:rsidRPr="00216D84">
              <w:rPr>
                <w:rFonts w:ascii="Times New Roman" w:hAnsi="Times New Roman" w:cs="Times New Roman"/>
                <w:lang w:val="ru-RU"/>
              </w:rPr>
              <w:t xml:space="preserve">&lt;10 кПа или &lt;70 мм </w:t>
            </w:r>
            <w:proofErr w:type="spellStart"/>
            <w:r w:rsidRPr="00216D84">
              <w:rPr>
                <w:rFonts w:ascii="Times New Roman" w:hAnsi="Times New Roman" w:cs="Times New Roman"/>
                <w:lang w:val="ru-RU"/>
              </w:rPr>
              <w:t>рт.ст</w:t>
            </w:r>
            <w:proofErr w:type="spellEnd"/>
            <w:r w:rsidRPr="00216D84">
              <w:rPr>
                <w:rFonts w:ascii="Times New Roman" w:hAnsi="Times New Roman" w:cs="Times New Roman"/>
                <w:lang w:val="ru-RU"/>
              </w:rPr>
              <w:t xml:space="preserve">. или альвеолярный/ артериальный градиент </w:t>
            </w:r>
            <w:r w:rsidRPr="00216D84">
              <w:rPr>
                <w:rFonts w:ascii="Times New Roman" w:hAnsi="Times New Roman" w:cs="Times New Roman"/>
              </w:rPr>
              <w:t>O</w:t>
            </w:r>
            <w:r w:rsidRPr="00216D84">
              <w:rPr>
                <w:rFonts w:ascii="Times New Roman" w:hAnsi="Times New Roman" w:cs="Times New Roman"/>
                <w:position w:val="-3"/>
                <w:lang w:val="ru-RU"/>
              </w:rPr>
              <w:t>2</w:t>
            </w:r>
          </w:p>
          <w:p w14:paraId="488A3018" w14:textId="77777777" w:rsidR="00F9720C" w:rsidRPr="00216D84" w:rsidRDefault="00F9720C" w:rsidP="00C0548F">
            <w:pPr>
              <w:pStyle w:val="TableParagraph"/>
              <w:spacing w:before="0" w:line="137" w:lineRule="exact"/>
              <w:ind w:left="54"/>
              <w:jc w:val="left"/>
              <w:rPr>
                <w:rFonts w:ascii="Times New Roman" w:hAnsi="Times New Roman" w:cs="Times New Roman"/>
                <w:lang w:val="ru-RU"/>
              </w:rPr>
            </w:pPr>
            <w:r w:rsidRPr="00216D84">
              <w:rPr>
                <w:rFonts w:ascii="Times New Roman" w:hAnsi="Times New Roman" w:cs="Times New Roman"/>
                <w:lang w:val="ru-RU"/>
              </w:rPr>
              <w:t xml:space="preserve">&gt; 35 мм </w:t>
            </w:r>
            <w:proofErr w:type="spellStart"/>
            <w:r w:rsidRPr="00216D84">
              <w:rPr>
                <w:rFonts w:ascii="Times New Roman" w:hAnsi="Times New Roman" w:cs="Times New Roman"/>
                <w:lang w:val="ru-RU"/>
              </w:rPr>
              <w:t>рт.ст</w:t>
            </w:r>
            <w:proofErr w:type="spellEnd"/>
            <w:r w:rsidRPr="00216D84">
              <w:rPr>
                <w:rFonts w:ascii="Times New Roman" w:hAnsi="Times New Roman" w:cs="Times New Roman"/>
                <w:lang w:val="ru-RU"/>
              </w:rPr>
              <w:t xml:space="preserve">. Начать </w:t>
            </w:r>
            <w:proofErr w:type="spellStart"/>
            <w:r w:rsidRPr="00216D84">
              <w:rPr>
                <w:rFonts w:ascii="Times New Roman" w:hAnsi="Times New Roman" w:cs="Times New Roman"/>
                <w:lang w:val="ru-RU"/>
              </w:rPr>
              <w:t>предни</w:t>
            </w:r>
            <w:proofErr w:type="spellEnd"/>
            <w:r w:rsidRPr="00216D84">
              <w:rPr>
                <w:rFonts w:ascii="Times New Roman" w:hAnsi="Times New Roman" w:cs="Times New Roman"/>
                <w:lang w:val="ru-RU"/>
              </w:rPr>
              <w:t>-зон за</w:t>
            </w:r>
          </w:p>
          <w:p w14:paraId="488A3019" w14:textId="77777777" w:rsidR="00F9720C" w:rsidRPr="00216D84" w:rsidRDefault="00F9720C" w:rsidP="00C0548F">
            <w:pPr>
              <w:spacing w:before="27"/>
              <w:ind w:left="54"/>
              <w:rPr>
                <w:rFonts w:ascii="Times New Roman" w:eastAsia="Arial" w:hAnsi="Times New Roman" w:cs="Times New Roman"/>
                <w:lang w:val="ru-RU" w:eastAsia="en-GB" w:bidi="en-GB"/>
              </w:rPr>
            </w:pPr>
            <w:r w:rsidRPr="00216D84">
              <w:rPr>
                <w:rFonts w:ascii="Times New Roman" w:hAnsi="Times New Roman" w:cs="Times New Roman"/>
              </w:rPr>
              <w:t xml:space="preserve">15-30 </w:t>
            </w:r>
            <w:proofErr w:type="spellStart"/>
            <w:r w:rsidRPr="00216D84">
              <w:rPr>
                <w:rFonts w:ascii="Times New Roman" w:hAnsi="Times New Roman" w:cs="Times New Roman"/>
              </w:rPr>
              <w:t>мин</w:t>
            </w:r>
            <w:proofErr w:type="spellEnd"/>
            <w:r w:rsidRPr="00216D84">
              <w:rPr>
                <w:rFonts w:ascii="Times New Roman" w:hAnsi="Times New Roman" w:cs="Times New Roman"/>
              </w:rPr>
              <w:t xml:space="preserve"> до TMP/SMX</w:t>
            </w:r>
          </w:p>
        </w:tc>
        <w:tc>
          <w:tcPr>
            <w:tcW w:w="2267" w:type="dxa"/>
            <w:shd w:val="clear" w:color="auto" w:fill="auto"/>
          </w:tcPr>
          <w:p w14:paraId="488A301A" w14:textId="77777777" w:rsidR="00F9720C" w:rsidRPr="00216D84" w:rsidRDefault="00F9720C" w:rsidP="00C0548F">
            <w:pPr>
              <w:pStyle w:val="TableParagraph"/>
              <w:spacing w:before="27"/>
              <w:ind w:left="55"/>
              <w:jc w:val="left"/>
              <w:rPr>
                <w:rFonts w:ascii="Times New Roman" w:hAnsi="Times New Roman" w:cs="Times New Roman"/>
                <w:lang w:val="ru-RU"/>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5 мг/кг/сутки </w:t>
            </w:r>
            <w:r w:rsidRPr="00216D84">
              <w:rPr>
                <w:rFonts w:ascii="Times New Roman" w:hAnsi="Times New Roman" w:cs="Times New Roman"/>
              </w:rPr>
              <w:t>TMP</w:t>
            </w:r>
            <w:r w:rsidRPr="00216D84">
              <w:rPr>
                <w:rFonts w:ascii="Times New Roman" w:hAnsi="Times New Roman" w:cs="Times New Roman"/>
                <w:lang w:val="ru-RU"/>
              </w:rPr>
              <w:t xml:space="preserve"> В/В/П/О</w:t>
            </w:r>
          </w:p>
          <w:p w14:paraId="488A301B" w14:textId="77777777" w:rsidR="00F9720C" w:rsidRPr="00216D84" w:rsidRDefault="00F9720C" w:rsidP="00C0548F">
            <w:pPr>
              <w:pStyle w:val="TableParagraph"/>
              <w:spacing w:before="30" w:line="288" w:lineRule="auto"/>
              <w:ind w:left="55" w:right="734"/>
              <w:jc w:val="left"/>
              <w:rPr>
                <w:rFonts w:ascii="Times New Roman" w:hAnsi="Times New Roman" w:cs="Times New Roman"/>
                <w:lang w:val="ru-RU"/>
              </w:rPr>
            </w:pPr>
            <w:r w:rsidRPr="00216D84">
              <w:rPr>
                <w:rFonts w:ascii="Times New Roman" w:hAnsi="Times New Roman" w:cs="Times New Roman"/>
                <w:lang w:val="ru-RU"/>
              </w:rPr>
              <w:t xml:space="preserve">+ 3 </w:t>
            </w:r>
            <w:r w:rsidRPr="00216D84">
              <w:rPr>
                <w:rFonts w:ascii="Times New Roman" w:hAnsi="Times New Roman" w:cs="Times New Roman"/>
              </w:rPr>
              <w:t>x</w:t>
            </w:r>
            <w:r w:rsidRPr="00216D84">
              <w:rPr>
                <w:rFonts w:ascii="Times New Roman" w:hAnsi="Times New Roman" w:cs="Times New Roman"/>
                <w:lang w:val="ru-RU"/>
              </w:rPr>
              <w:t xml:space="preserve"> 25 мг/кг/сутки </w:t>
            </w:r>
            <w:r w:rsidRPr="00216D84">
              <w:rPr>
                <w:rFonts w:ascii="Times New Roman" w:hAnsi="Times New Roman" w:cs="Times New Roman"/>
              </w:rPr>
              <w:t>SMX</w:t>
            </w:r>
            <w:r w:rsidRPr="00216D84">
              <w:rPr>
                <w:rFonts w:ascii="Times New Roman" w:hAnsi="Times New Roman" w:cs="Times New Roman"/>
                <w:lang w:val="ru-RU"/>
              </w:rPr>
              <w:t xml:space="preserve"> В/В/П/О</w:t>
            </w:r>
          </w:p>
          <w:p w14:paraId="488A301C"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40 мг/сутки П/О 5</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дней</w:t>
            </w:r>
          </w:p>
          <w:p w14:paraId="488A301D" w14:textId="77777777" w:rsidR="00F9720C" w:rsidRPr="00216D84" w:rsidRDefault="00F9720C" w:rsidP="00C0548F">
            <w:pPr>
              <w:pStyle w:val="TableParagraph"/>
              <w:spacing w:before="31"/>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40 мг/сутки П/О 5</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дней</w:t>
            </w:r>
          </w:p>
          <w:p w14:paraId="488A301E" w14:textId="77777777" w:rsidR="00F9720C" w:rsidRPr="00216D84" w:rsidRDefault="00F9720C" w:rsidP="00C0548F">
            <w:pPr>
              <w:spacing w:before="27" w:line="288" w:lineRule="auto"/>
              <w:ind w:left="55" w:right="376"/>
              <w:rPr>
                <w:rFonts w:ascii="Times New Roman" w:eastAsia="Arial" w:hAnsi="Times New Roman" w:cs="Times New Roman"/>
                <w:lang w:val="ru-RU" w:eastAsia="en-GB" w:bidi="en-GB"/>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20 мг/сутки П/О 10 дней</w:t>
            </w:r>
          </w:p>
        </w:tc>
        <w:tc>
          <w:tcPr>
            <w:tcW w:w="2475" w:type="dxa"/>
            <w:shd w:val="clear" w:color="auto" w:fill="auto"/>
          </w:tcPr>
          <w:p w14:paraId="488A301F"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Польза кортикостероидов, если</w:t>
            </w:r>
          </w:p>
          <w:p w14:paraId="488A3020"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начаты до истечения 72 часов после начала лечения</w:t>
            </w:r>
          </w:p>
        </w:tc>
      </w:tr>
      <w:tr w:rsidR="00F9720C" w:rsidRPr="00216D84" w14:paraId="488A3028" w14:textId="77777777" w:rsidTr="00AA4315">
        <w:trPr>
          <w:trHeight w:val="563"/>
        </w:trPr>
        <w:tc>
          <w:tcPr>
            <w:tcW w:w="3623" w:type="dxa"/>
            <w:vMerge w:val="restart"/>
            <w:shd w:val="clear" w:color="auto" w:fill="auto"/>
          </w:tcPr>
          <w:p w14:paraId="488A3022" w14:textId="77777777" w:rsidR="00F9720C" w:rsidRPr="00216D84" w:rsidRDefault="00F9720C" w:rsidP="00C0548F">
            <w:pPr>
              <w:spacing w:before="27" w:line="288" w:lineRule="auto"/>
              <w:ind w:left="56" w:right="861"/>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Альтернативная терапия для умеренной и тяжелой ПЦП</w:t>
            </w:r>
          </w:p>
        </w:tc>
        <w:tc>
          <w:tcPr>
            <w:tcW w:w="2267" w:type="dxa"/>
            <w:shd w:val="clear" w:color="auto" w:fill="auto"/>
          </w:tcPr>
          <w:p w14:paraId="488A3023" w14:textId="77777777" w:rsidR="00F9720C" w:rsidRPr="00216D84" w:rsidRDefault="00F9720C" w:rsidP="00C0548F">
            <w:pPr>
              <w:pStyle w:val="TableParagraph"/>
              <w:spacing w:before="27"/>
              <w:ind w:left="54"/>
              <w:jc w:val="left"/>
              <w:rPr>
                <w:rFonts w:ascii="Times New Roman" w:hAnsi="Times New Roman" w:cs="Times New Roman"/>
              </w:rPr>
            </w:pPr>
            <w:proofErr w:type="spellStart"/>
            <w:r w:rsidRPr="00216D84">
              <w:rPr>
                <w:rFonts w:ascii="Times New Roman" w:hAnsi="Times New Roman" w:cs="Times New Roman"/>
              </w:rPr>
              <w:t>примахин</w:t>
            </w:r>
            <w:proofErr w:type="spellEnd"/>
          </w:p>
          <w:p w14:paraId="488A3024" w14:textId="77777777" w:rsidR="00F9720C" w:rsidRPr="00216D84" w:rsidRDefault="00F9720C" w:rsidP="00C0548F">
            <w:pPr>
              <w:spacing w:before="27"/>
              <w:ind w:left="54"/>
              <w:rPr>
                <w:rFonts w:ascii="Times New Roman" w:eastAsia="Arial" w:hAnsi="Times New Roman" w:cs="Times New Roman"/>
                <w:lang w:val="ru-RU" w:eastAsia="en-GB" w:bidi="en-GB"/>
              </w:rPr>
            </w:pPr>
            <w:r w:rsidRPr="00216D84">
              <w:rPr>
                <w:rFonts w:ascii="Times New Roman" w:hAnsi="Times New Roman" w:cs="Times New Roman"/>
              </w:rPr>
              <w:t xml:space="preserve">+ </w:t>
            </w:r>
            <w:proofErr w:type="spellStart"/>
            <w:r w:rsidRPr="00216D84">
              <w:rPr>
                <w:rFonts w:ascii="Times New Roman" w:hAnsi="Times New Roman" w:cs="Times New Roman"/>
              </w:rPr>
              <w:t>клиндамицин</w:t>
            </w:r>
            <w:proofErr w:type="spellEnd"/>
          </w:p>
        </w:tc>
        <w:tc>
          <w:tcPr>
            <w:tcW w:w="2267" w:type="dxa"/>
            <w:shd w:val="clear" w:color="auto" w:fill="auto"/>
          </w:tcPr>
          <w:p w14:paraId="488A3025" w14:textId="77777777" w:rsidR="00F9720C" w:rsidRPr="00216D84" w:rsidRDefault="00F9720C" w:rsidP="00C0548F">
            <w:pPr>
              <w:pStyle w:val="TableParagraph"/>
              <w:spacing w:before="27"/>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30 мг (основа)/сутки П/О</w:t>
            </w:r>
          </w:p>
          <w:p w14:paraId="488A3026" w14:textId="77777777" w:rsidR="00F9720C" w:rsidRPr="00216D84" w:rsidRDefault="00F9720C" w:rsidP="00C0548F">
            <w:pPr>
              <w:spacing w:before="27" w:line="288" w:lineRule="auto"/>
              <w:ind w:left="55" w:right="376"/>
              <w:rPr>
                <w:rFonts w:ascii="Times New Roman" w:eastAsia="Arial" w:hAnsi="Times New Roman" w:cs="Times New Roman"/>
                <w:lang w:val="ru-RU" w:eastAsia="en-GB" w:bidi="en-GB"/>
              </w:rPr>
            </w:pPr>
            <w:r w:rsidRPr="00216D84">
              <w:rPr>
                <w:rFonts w:ascii="Times New Roman" w:hAnsi="Times New Roman" w:cs="Times New Roman"/>
              </w:rPr>
              <w:t xml:space="preserve">3 x 600-900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В/В/П/О</w:t>
            </w:r>
          </w:p>
        </w:tc>
        <w:tc>
          <w:tcPr>
            <w:tcW w:w="2475" w:type="dxa"/>
            <w:shd w:val="clear" w:color="auto" w:fill="auto"/>
          </w:tcPr>
          <w:p w14:paraId="488A3027"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hAnsi="Times New Roman" w:cs="Times New Roman"/>
              </w:rPr>
              <w:t xml:space="preserve">Контроль </w:t>
            </w:r>
            <w:proofErr w:type="spellStart"/>
            <w:r w:rsidRPr="00216D84">
              <w:rPr>
                <w:rFonts w:ascii="Times New Roman" w:hAnsi="Times New Roman" w:cs="Times New Roman"/>
              </w:rPr>
              <w:t>недостаточности</w:t>
            </w:r>
            <w:proofErr w:type="spellEnd"/>
            <w:r w:rsidRPr="00216D84">
              <w:rPr>
                <w:rFonts w:ascii="Times New Roman" w:hAnsi="Times New Roman" w:cs="Times New Roman"/>
              </w:rPr>
              <w:t xml:space="preserve"> G6PD</w:t>
            </w:r>
          </w:p>
        </w:tc>
      </w:tr>
      <w:tr w:rsidR="00F9720C" w:rsidRPr="00216D84" w14:paraId="488A302E" w14:textId="77777777" w:rsidTr="00AA4315">
        <w:trPr>
          <w:trHeight w:val="563"/>
        </w:trPr>
        <w:tc>
          <w:tcPr>
            <w:tcW w:w="3623" w:type="dxa"/>
            <w:vMerge/>
            <w:shd w:val="clear" w:color="auto" w:fill="auto"/>
          </w:tcPr>
          <w:p w14:paraId="488A3029" w14:textId="77777777" w:rsidR="00F9720C" w:rsidRPr="00216D84" w:rsidRDefault="00F9720C" w:rsidP="00C0548F">
            <w:pPr>
              <w:spacing w:before="27" w:line="288" w:lineRule="auto"/>
              <w:ind w:left="56" w:right="861"/>
              <w:rPr>
                <w:rFonts w:ascii="Times New Roman" w:eastAsia="Arial" w:hAnsi="Times New Roman" w:cs="Times New Roman"/>
                <w:lang w:val="ru-RU" w:eastAsia="en-GB" w:bidi="en-GB"/>
              </w:rPr>
            </w:pPr>
          </w:p>
        </w:tc>
        <w:tc>
          <w:tcPr>
            <w:tcW w:w="2267" w:type="dxa"/>
            <w:shd w:val="clear" w:color="auto" w:fill="auto"/>
          </w:tcPr>
          <w:p w14:paraId="488A302A"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02B" w14:textId="77777777" w:rsidR="00F9720C" w:rsidRPr="00216D84" w:rsidRDefault="00F9720C" w:rsidP="00C0548F">
            <w:pPr>
              <w:spacing w:before="27"/>
              <w:ind w:left="54"/>
              <w:rPr>
                <w:rFonts w:ascii="Times New Roman" w:eastAsia="Arial" w:hAnsi="Times New Roman" w:cs="Times New Roman"/>
                <w:lang w:val="ru-RU" w:eastAsia="en-GB" w:bidi="en-GB"/>
              </w:rPr>
            </w:pPr>
            <w:proofErr w:type="spellStart"/>
            <w:r w:rsidRPr="00216D84">
              <w:rPr>
                <w:rFonts w:ascii="Times New Roman" w:hAnsi="Times New Roman" w:cs="Times New Roman"/>
              </w:rPr>
              <w:t>пентамидин</w:t>
            </w:r>
            <w:proofErr w:type="spellEnd"/>
          </w:p>
        </w:tc>
        <w:tc>
          <w:tcPr>
            <w:tcW w:w="2267" w:type="dxa"/>
            <w:shd w:val="clear" w:color="auto" w:fill="auto"/>
          </w:tcPr>
          <w:p w14:paraId="488A302C" w14:textId="77777777" w:rsidR="00F9720C" w:rsidRPr="00216D84" w:rsidRDefault="00F9720C" w:rsidP="00C0548F">
            <w:pPr>
              <w:spacing w:before="27" w:line="288" w:lineRule="auto"/>
              <w:ind w:left="55" w:right="376"/>
              <w:rPr>
                <w:rFonts w:ascii="Times New Roman" w:eastAsia="Arial" w:hAnsi="Times New Roman" w:cs="Times New Roman"/>
                <w:lang w:val="ru-RU" w:eastAsia="en-GB" w:bidi="en-GB"/>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4 мг/кг/сутки В/В (инфузия в течение 60 мин.)</w:t>
            </w:r>
          </w:p>
        </w:tc>
        <w:tc>
          <w:tcPr>
            <w:tcW w:w="2475" w:type="dxa"/>
            <w:shd w:val="clear" w:color="auto" w:fill="auto"/>
          </w:tcPr>
          <w:p w14:paraId="488A302D" w14:textId="77777777" w:rsidR="00F9720C" w:rsidRPr="00216D84" w:rsidRDefault="00F9720C" w:rsidP="00C0548F">
            <w:pPr>
              <w:rPr>
                <w:rFonts w:ascii="Times New Roman" w:eastAsia="Arial" w:hAnsi="Times New Roman" w:cs="Times New Roman"/>
                <w:lang w:val="ru-RU" w:eastAsia="en-GB" w:bidi="en-GB"/>
              </w:rPr>
            </w:pPr>
          </w:p>
        </w:tc>
      </w:tr>
      <w:tr w:rsidR="00F9720C" w:rsidRPr="00216D84" w14:paraId="488A3039" w14:textId="77777777" w:rsidTr="00AA4315">
        <w:trPr>
          <w:trHeight w:val="563"/>
        </w:trPr>
        <w:tc>
          <w:tcPr>
            <w:tcW w:w="3623" w:type="dxa"/>
            <w:vMerge/>
            <w:shd w:val="clear" w:color="auto" w:fill="auto"/>
          </w:tcPr>
          <w:p w14:paraId="488A302F" w14:textId="77777777" w:rsidR="00F9720C" w:rsidRPr="00216D84" w:rsidRDefault="00F9720C" w:rsidP="00C0548F">
            <w:pPr>
              <w:spacing w:before="27" w:line="288" w:lineRule="auto"/>
              <w:ind w:left="56" w:right="861"/>
              <w:rPr>
                <w:rFonts w:ascii="Times New Roman" w:eastAsia="Arial" w:hAnsi="Times New Roman" w:cs="Times New Roman"/>
                <w:lang w:val="ru-RU" w:eastAsia="en-GB" w:bidi="en-GB"/>
              </w:rPr>
            </w:pPr>
          </w:p>
        </w:tc>
        <w:tc>
          <w:tcPr>
            <w:tcW w:w="2267" w:type="dxa"/>
            <w:shd w:val="clear" w:color="auto" w:fill="auto"/>
          </w:tcPr>
          <w:p w14:paraId="488A3030"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lang w:val="ru-RU"/>
              </w:rPr>
              <w:t>Для каждой схемы:</w:t>
            </w:r>
          </w:p>
          <w:p w14:paraId="488A3031" w14:textId="77777777" w:rsidR="00F9720C" w:rsidRPr="00216D84" w:rsidRDefault="00F9720C" w:rsidP="00C0548F">
            <w:pPr>
              <w:pStyle w:val="TableParagraph"/>
              <w:spacing w:before="30"/>
              <w:ind w:left="54"/>
              <w:jc w:val="left"/>
              <w:rPr>
                <w:rFonts w:ascii="Times New Roman" w:hAnsi="Times New Roman" w:cs="Times New Roman"/>
                <w:lang w:val="ru-RU"/>
              </w:rPr>
            </w:pPr>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предниз</w:t>
            </w:r>
            <w:r w:rsidR="008A486A" w:rsidRPr="00216D84">
              <w:rPr>
                <w:rFonts w:ascii="Times New Roman" w:hAnsi="Times New Roman" w:cs="Times New Roman"/>
                <w:lang w:val="ru-RU"/>
              </w:rPr>
              <w:t>ало</w:t>
            </w:r>
            <w:r w:rsidRPr="00216D84">
              <w:rPr>
                <w:rFonts w:ascii="Times New Roman" w:hAnsi="Times New Roman" w:cs="Times New Roman"/>
                <w:lang w:val="ru-RU"/>
              </w:rPr>
              <w:t>он</w:t>
            </w:r>
            <w:proofErr w:type="spellEnd"/>
          </w:p>
          <w:p w14:paraId="488A3032" w14:textId="77777777" w:rsidR="00F9720C" w:rsidRPr="00216D84" w:rsidRDefault="00F9720C" w:rsidP="00C0548F">
            <w:pPr>
              <w:pStyle w:val="TableParagraph"/>
              <w:spacing w:before="31" w:line="266" w:lineRule="auto"/>
              <w:ind w:left="54" w:right="416" w:hanging="1"/>
              <w:jc w:val="left"/>
              <w:rPr>
                <w:rFonts w:ascii="Times New Roman" w:hAnsi="Times New Roman" w:cs="Times New Roman"/>
                <w:lang w:val="ru-RU"/>
              </w:rPr>
            </w:pPr>
            <w:r w:rsidRPr="00216D84">
              <w:rPr>
                <w:rFonts w:ascii="Times New Roman" w:hAnsi="Times New Roman" w:cs="Times New Roman"/>
                <w:lang w:val="ru-RU"/>
              </w:rPr>
              <w:t xml:space="preserve">если </w:t>
            </w:r>
            <w:proofErr w:type="spellStart"/>
            <w:r w:rsidRPr="00216D84">
              <w:rPr>
                <w:rFonts w:ascii="Times New Roman" w:hAnsi="Times New Roman" w:cs="Times New Roman"/>
              </w:rPr>
              <w:t>PaO</w:t>
            </w:r>
            <w:proofErr w:type="spellEnd"/>
            <w:r w:rsidRPr="00216D84">
              <w:rPr>
                <w:rFonts w:ascii="Times New Roman" w:hAnsi="Times New Roman" w:cs="Times New Roman"/>
                <w:position w:val="-3"/>
                <w:lang w:val="ru-RU"/>
              </w:rPr>
              <w:t xml:space="preserve">2 </w:t>
            </w:r>
            <w:r w:rsidRPr="00216D84">
              <w:rPr>
                <w:rFonts w:ascii="Times New Roman" w:hAnsi="Times New Roman" w:cs="Times New Roman"/>
                <w:lang w:val="ru-RU"/>
              </w:rPr>
              <w:t xml:space="preserve">&lt;10 кПа или &lt;70 мм </w:t>
            </w:r>
            <w:proofErr w:type="spellStart"/>
            <w:r w:rsidRPr="00216D84">
              <w:rPr>
                <w:rFonts w:ascii="Times New Roman" w:hAnsi="Times New Roman" w:cs="Times New Roman"/>
                <w:lang w:val="ru-RU"/>
              </w:rPr>
              <w:t>рт.ст</w:t>
            </w:r>
            <w:proofErr w:type="spellEnd"/>
            <w:r w:rsidRPr="00216D84">
              <w:rPr>
                <w:rFonts w:ascii="Times New Roman" w:hAnsi="Times New Roman" w:cs="Times New Roman"/>
                <w:lang w:val="ru-RU"/>
              </w:rPr>
              <w:t xml:space="preserve">. или альвеолярный/ артериальный градиент </w:t>
            </w:r>
            <w:r w:rsidRPr="00216D84">
              <w:rPr>
                <w:rFonts w:ascii="Times New Roman" w:hAnsi="Times New Roman" w:cs="Times New Roman"/>
              </w:rPr>
              <w:t>O</w:t>
            </w:r>
            <w:r w:rsidRPr="00216D84">
              <w:rPr>
                <w:rFonts w:ascii="Times New Roman" w:hAnsi="Times New Roman" w:cs="Times New Roman"/>
                <w:position w:val="-3"/>
                <w:lang w:val="ru-RU"/>
              </w:rPr>
              <w:t>2</w:t>
            </w:r>
          </w:p>
          <w:p w14:paraId="488A3033" w14:textId="77777777" w:rsidR="00F9720C" w:rsidRPr="00216D84" w:rsidRDefault="00F9720C" w:rsidP="00C0548F">
            <w:pPr>
              <w:pStyle w:val="TableParagraph"/>
              <w:spacing w:before="0" w:line="137" w:lineRule="exact"/>
              <w:ind w:left="54"/>
              <w:jc w:val="left"/>
              <w:rPr>
                <w:rFonts w:ascii="Times New Roman" w:hAnsi="Times New Roman" w:cs="Times New Roman"/>
                <w:lang w:val="ru-RU"/>
              </w:rPr>
            </w:pPr>
            <w:r w:rsidRPr="00216D84">
              <w:rPr>
                <w:rFonts w:ascii="Times New Roman" w:hAnsi="Times New Roman" w:cs="Times New Roman"/>
                <w:lang w:val="ru-RU"/>
              </w:rPr>
              <w:t xml:space="preserve">&gt; 35 мм </w:t>
            </w:r>
            <w:proofErr w:type="spellStart"/>
            <w:r w:rsidRPr="00216D84">
              <w:rPr>
                <w:rFonts w:ascii="Times New Roman" w:hAnsi="Times New Roman" w:cs="Times New Roman"/>
                <w:lang w:val="ru-RU"/>
              </w:rPr>
              <w:t>рт.ст</w:t>
            </w:r>
            <w:proofErr w:type="spellEnd"/>
            <w:r w:rsidRPr="00216D84">
              <w:rPr>
                <w:rFonts w:ascii="Times New Roman" w:hAnsi="Times New Roman" w:cs="Times New Roman"/>
                <w:lang w:val="ru-RU"/>
              </w:rPr>
              <w:t>.</w:t>
            </w:r>
          </w:p>
          <w:p w14:paraId="488A3034" w14:textId="77777777" w:rsidR="00F9720C" w:rsidRPr="00216D84" w:rsidRDefault="00F9720C" w:rsidP="00C0548F">
            <w:pPr>
              <w:spacing w:before="27"/>
              <w:ind w:left="54"/>
              <w:rPr>
                <w:rFonts w:ascii="Times New Roman" w:eastAsia="Arial" w:hAnsi="Times New Roman" w:cs="Times New Roman"/>
                <w:lang w:val="ru-RU" w:eastAsia="en-GB" w:bidi="en-GB"/>
              </w:rPr>
            </w:pPr>
            <w:r w:rsidRPr="00216D84">
              <w:rPr>
                <w:rFonts w:ascii="Times New Roman" w:hAnsi="Times New Roman" w:cs="Times New Roman"/>
                <w:lang w:val="ru-RU"/>
              </w:rPr>
              <w:t xml:space="preserve">Начать </w:t>
            </w:r>
            <w:proofErr w:type="spellStart"/>
            <w:r w:rsidRPr="00216D84">
              <w:rPr>
                <w:rFonts w:ascii="Times New Roman" w:hAnsi="Times New Roman" w:cs="Times New Roman"/>
                <w:lang w:val="ru-RU"/>
              </w:rPr>
              <w:t>преднизон</w:t>
            </w:r>
            <w:proofErr w:type="spellEnd"/>
            <w:r w:rsidRPr="00216D84">
              <w:rPr>
                <w:rFonts w:ascii="Times New Roman" w:hAnsi="Times New Roman" w:cs="Times New Roman"/>
                <w:lang w:val="ru-RU"/>
              </w:rPr>
              <w:t xml:space="preserve"> за </w:t>
            </w:r>
            <w:proofErr w:type="gramStart"/>
            <w:r w:rsidRPr="00216D84">
              <w:rPr>
                <w:rFonts w:ascii="Times New Roman" w:hAnsi="Times New Roman" w:cs="Times New Roman"/>
                <w:lang w:val="ru-RU"/>
              </w:rPr>
              <w:t>15-30</w:t>
            </w:r>
            <w:proofErr w:type="gramEnd"/>
            <w:r w:rsidRPr="00216D84">
              <w:rPr>
                <w:rFonts w:ascii="Times New Roman" w:hAnsi="Times New Roman" w:cs="Times New Roman"/>
                <w:lang w:val="ru-RU"/>
              </w:rPr>
              <w:t xml:space="preserve"> мин до </w:t>
            </w:r>
            <w:r w:rsidRPr="00216D84">
              <w:rPr>
                <w:rFonts w:ascii="Times New Roman" w:hAnsi="Times New Roman" w:cs="Times New Roman"/>
              </w:rPr>
              <w:t>TMP</w:t>
            </w:r>
            <w:r w:rsidRPr="00216D84">
              <w:rPr>
                <w:rFonts w:ascii="Times New Roman" w:hAnsi="Times New Roman" w:cs="Times New Roman"/>
                <w:lang w:val="ru-RU"/>
              </w:rPr>
              <w:t>/</w:t>
            </w:r>
            <w:r w:rsidRPr="00216D84">
              <w:rPr>
                <w:rFonts w:ascii="Times New Roman" w:hAnsi="Times New Roman" w:cs="Times New Roman"/>
              </w:rPr>
              <w:t>SMX</w:t>
            </w:r>
            <w:r w:rsidRPr="00216D84">
              <w:rPr>
                <w:rFonts w:ascii="Times New Roman" w:hAnsi="Times New Roman" w:cs="Times New Roman"/>
                <w:lang w:val="ru-RU"/>
              </w:rPr>
              <w:t xml:space="preserve">. Некоторые эксперты рекомендуют добавление </w:t>
            </w:r>
            <w:proofErr w:type="spellStart"/>
            <w:r w:rsidRPr="00216D84">
              <w:rPr>
                <w:rFonts w:ascii="Times New Roman" w:hAnsi="Times New Roman" w:cs="Times New Roman"/>
                <w:lang w:val="ru-RU"/>
              </w:rPr>
              <w:t>каспофунгина</w:t>
            </w:r>
            <w:proofErr w:type="spellEnd"/>
            <w:r w:rsidRPr="00216D84">
              <w:rPr>
                <w:rFonts w:ascii="Times New Roman" w:hAnsi="Times New Roman" w:cs="Times New Roman"/>
                <w:lang w:val="ru-RU"/>
              </w:rPr>
              <w:t xml:space="preserve"> к стандартному лечению пациентов с ПЦП (необходима госпитализация и интенсивный уход)</w:t>
            </w:r>
          </w:p>
        </w:tc>
        <w:tc>
          <w:tcPr>
            <w:tcW w:w="2267" w:type="dxa"/>
            <w:shd w:val="clear" w:color="auto" w:fill="auto"/>
          </w:tcPr>
          <w:p w14:paraId="488A3035" w14:textId="77777777" w:rsidR="00F9720C" w:rsidRPr="00216D84" w:rsidRDefault="00F9720C" w:rsidP="00C0548F">
            <w:pPr>
              <w:pStyle w:val="TableParagraph"/>
              <w:spacing w:before="0"/>
              <w:ind w:left="55"/>
              <w:jc w:val="left"/>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40 мг/сутки П/О 5</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суток</w:t>
            </w:r>
          </w:p>
          <w:p w14:paraId="488A3036" w14:textId="77777777" w:rsidR="00F9720C" w:rsidRPr="00216D84" w:rsidRDefault="00F9720C" w:rsidP="00C0548F">
            <w:pPr>
              <w:pStyle w:val="TableParagraph"/>
              <w:spacing w:before="31"/>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40 мг/сутки П/О 5</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суток</w:t>
            </w:r>
          </w:p>
          <w:p w14:paraId="488A3037" w14:textId="77777777" w:rsidR="00F9720C" w:rsidRPr="00216D84" w:rsidRDefault="00F9720C" w:rsidP="00C0548F">
            <w:pPr>
              <w:spacing w:before="27" w:line="288" w:lineRule="auto"/>
              <w:ind w:left="55" w:right="376"/>
              <w:rPr>
                <w:rFonts w:ascii="Times New Roman" w:eastAsia="Arial" w:hAnsi="Times New Roman" w:cs="Times New Roman"/>
                <w:lang w:val="ru-RU" w:eastAsia="en-GB" w:bidi="en-GB"/>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20 мг/сутки П/О 10 суток</w:t>
            </w:r>
          </w:p>
        </w:tc>
        <w:tc>
          <w:tcPr>
            <w:tcW w:w="2475" w:type="dxa"/>
            <w:shd w:val="clear" w:color="auto" w:fill="auto"/>
          </w:tcPr>
          <w:p w14:paraId="488A3038"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hAnsi="Times New Roman" w:cs="Times New Roman"/>
                <w:lang w:val="ru-RU"/>
              </w:rPr>
              <w:t>Польза кортикостероидов, если начаты до истечения 72 часов</w:t>
            </w:r>
          </w:p>
        </w:tc>
      </w:tr>
      <w:tr w:rsidR="00F9720C" w:rsidRPr="00216D84" w14:paraId="488A3040" w14:textId="77777777" w:rsidTr="00AA4315">
        <w:trPr>
          <w:trHeight w:val="563"/>
        </w:trPr>
        <w:tc>
          <w:tcPr>
            <w:tcW w:w="3623" w:type="dxa"/>
            <w:vMerge w:val="restart"/>
            <w:shd w:val="clear" w:color="auto" w:fill="auto"/>
          </w:tcPr>
          <w:p w14:paraId="488A303A" w14:textId="77777777" w:rsidR="00F9720C" w:rsidRPr="00216D84" w:rsidRDefault="00F9720C" w:rsidP="00C0548F">
            <w:pPr>
              <w:spacing w:before="27" w:line="288" w:lineRule="auto"/>
              <w:ind w:left="56" w:right="861"/>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Альтернативная терапия для легкой и умеренной ПЦП</w:t>
            </w:r>
          </w:p>
        </w:tc>
        <w:tc>
          <w:tcPr>
            <w:tcW w:w="2267" w:type="dxa"/>
            <w:shd w:val="clear" w:color="auto" w:fill="auto"/>
          </w:tcPr>
          <w:p w14:paraId="488A303B" w14:textId="77777777" w:rsidR="00F9720C" w:rsidRPr="00216D84" w:rsidRDefault="00F9720C" w:rsidP="00C0548F">
            <w:pPr>
              <w:pStyle w:val="TableParagraph"/>
              <w:spacing w:before="27"/>
              <w:ind w:left="54"/>
              <w:jc w:val="left"/>
              <w:rPr>
                <w:rFonts w:ascii="Times New Roman" w:hAnsi="Times New Roman" w:cs="Times New Roman"/>
              </w:rPr>
            </w:pPr>
            <w:proofErr w:type="spellStart"/>
            <w:r w:rsidRPr="00216D84">
              <w:rPr>
                <w:rFonts w:ascii="Times New Roman" w:hAnsi="Times New Roman" w:cs="Times New Roman"/>
              </w:rPr>
              <w:t>примахин</w:t>
            </w:r>
            <w:proofErr w:type="spellEnd"/>
          </w:p>
          <w:p w14:paraId="488A303C"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rPr>
              <w:t xml:space="preserve">+ </w:t>
            </w:r>
            <w:proofErr w:type="spellStart"/>
            <w:r w:rsidRPr="00216D84">
              <w:rPr>
                <w:rFonts w:ascii="Times New Roman" w:hAnsi="Times New Roman" w:cs="Times New Roman"/>
              </w:rPr>
              <w:t>клиндамицин</w:t>
            </w:r>
            <w:proofErr w:type="spellEnd"/>
          </w:p>
        </w:tc>
        <w:tc>
          <w:tcPr>
            <w:tcW w:w="2267" w:type="dxa"/>
            <w:shd w:val="clear" w:color="auto" w:fill="auto"/>
          </w:tcPr>
          <w:p w14:paraId="488A303D" w14:textId="77777777" w:rsidR="00F9720C" w:rsidRPr="00216D84" w:rsidRDefault="00F9720C" w:rsidP="00504A07">
            <w:pPr>
              <w:pStyle w:val="TableParagraph"/>
              <w:spacing w:before="27"/>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30 мг (основа)/сутки П/О</w:t>
            </w:r>
          </w:p>
          <w:p w14:paraId="488A303E" w14:textId="77777777" w:rsidR="00F9720C" w:rsidRPr="00216D84" w:rsidRDefault="00F9720C" w:rsidP="00C0548F">
            <w:pPr>
              <w:pStyle w:val="TableParagraph"/>
              <w:spacing w:before="0"/>
              <w:jc w:val="left"/>
              <w:rPr>
                <w:rFonts w:ascii="Times New Roman" w:hAnsi="Times New Roman" w:cs="Times New Roman"/>
                <w:lang w:val="ru-RU"/>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600-900</w:t>
            </w:r>
            <w:proofErr w:type="gramEnd"/>
            <w:r w:rsidRPr="00216D84">
              <w:rPr>
                <w:rFonts w:ascii="Times New Roman" w:hAnsi="Times New Roman" w:cs="Times New Roman"/>
                <w:lang w:val="ru-RU"/>
              </w:rPr>
              <w:t xml:space="preserve"> мг/сутки П/О</w:t>
            </w:r>
          </w:p>
        </w:tc>
        <w:tc>
          <w:tcPr>
            <w:tcW w:w="2475" w:type="dxa"/>
            <w:shd w:val="clear" w:color="auto" w:fill="auto"/>
          </w:tcPr>
          <w:p w14:paraId="488A303F" w14:textId="77777777" w:rsidR="00F9720C" w:rsidRPr="00216D84" w:rsidRDefault="00F9720C" w:rsidP="00C0548F">
            <w:pPr>
              <w:rPr>
                <w:rFonts w:ascii="Times New Roman" w:hAnsi="Times New Roman" w:cs="Times New Roman"/>
              </w:rPr>
            </w:pPr>
            <w:r w:rsidRPr="00216D84">
              <w:rPr>
                <w:rFonts w:ascii="Times New Roman" w:hAnsi="Times New Roman" w:cs="Times New Roman"/>
              </w:rPr>
              <w:t xml:space="preserve">Контроль </w:t>
            </w:r>
            <w:proofErr w:type="spellStart"/>
            <w:r w:rsidRPr="00216D84">
              <w:rPr>
                <w:rFonts w:ascii="Times New Roman" w:hAnsi="Times New Roman" w:cs="Times New Roman"/>
              </w:rPr>
              <w:t>недостаточности</w:t>
            </w:r>
            <w:proofErr w:type="spellEnd"/>
            <w:r w:rsidRPr="00216D84">
              <w:rPr>
                <w:rFonts w:ascii="Times New Roman" w:hAnsi="Times New Roman" w:cs="Times New Roman"/>
              </w:rPr>
              <w:t xml:space="preserve"> G6PD</w:t>
            </w:r>
          </w:p>
        </w:tc>
      </w:tr>
      <w:tr w:rsidR="00F9720C" w:rsidRPr="00216D84" w14:paraId="488A3046" w14:textId="77777777" w:rsidTr="00AA4315">
        <w:trPr>
          <w:trHeight w:val="563"/>
        </w:trPr>
        <w:tc>
          <w:tcPr>
            <w:tcW w:w="3623" w:type="dxa"/>
            <w:vMerge/>
            <w:shd w:val="clear" w:color="auto" w:fill="auto"/>
          </w:tcPr>
          <w:p w14:paraId="488A3041" w14:textId="77777777" w:rsidR="00F9720C" w:rsidRPr="00216D84" w:rsidRDefault="00F9720C" w:rsidP="00C0548F">
            <w:pPr>
              <w:spacing w:before="27" w:line="288" w:lineRule="auto"/>
              <w:ind w:left="56" w:right="861"/>
              <w:rPr>
                <w:rFonts w:ascii="Times New Roman" w:eastAsia="Arial" w:hAnsi="Times New Roman" w:cs="Times New Roman"/>
                <w:lang w:eastAsia="en-GB" w:bidi="en-GB"/>
              </w:rPr>
            </w:pPr>
          </w:p>
        </w:tc>
        <w:tc>
          <w:tcPr>
            <w:tcW w:w="2267" w:type="dxa"/>
            <w:shd w:val="clear" w:color="auto" w:fill="auto"/>
          </w:tcPr>
          <w:p w14:paraId="488A3042"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043"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rPr>
              <w:t xml:space="preserve">атоваквон </w:t>
            </w:r>
            <w:proofErr w:type="spellStart"/>
            <w:r w:rsidRPr="00216D84">
              <w:rPr>
                <w:rFonts w:ascii="Times New Roman" w:hAnsi="Times New Roman" w:cs="Times New Roman"/>
              </w:rPr>
              <w:t>суспензия</w:t>
            </w:r>
            <w:proofErr w:type="spellEnd"/>
          </w:p>
        </w:tc>
        <w:tc>
          <w:tcPr>
            <w:tcW w:w="2267" w:type="dxa"/>
            <w:shd w:val="clear" w:color="auto" w:fill="auto"/>
          </w:tcPr>
          <w:p w14:paraId="488A3044" w14:textId="77777777" w:rsidR="00F9720C" w:rsidRPr="00216D84" w:rsidRDefault="00F9720C" w:rsidP="00C0548F">
            <w:pPr>
              <w:pStyle w:val="TableParagraph"/>
              <w:spacing w:before="0"/>
              <w:jc w:val="left"/>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750 мг/сутки П/О (с пищей)</w:t>
            </w:r>
          </w:p>
        </w:tc>
        <w:tc>
          <w:tcPr>
            <w:tcW w:w="2475" w:type="dxa"/>
            <w:shd w:val="clear" w:color="auto" w:fill="auto"/>
          </w:tcPr>
          <w:p w14:paraId="488A3045" w14:textId="77777777" w:rsidR="00F9720C" w:rsidRPr="00216D84" w:rsidRDefault="00F9720C" w:rsidP="00C0548F">
            <w:pPr>
              <w:rPr>
                <w:rFonts w:ascii="Times New Roman" w:hAnsi="Times New Roman" w:cs="Times New Roman"/>
                <w:lang w:val="ru-RU"/>
              </w:rPr>
            </w:pPr>
          </w:p>
        </w:tc>
      </w:tr>
      <w:tr w:rsidR="00F9720C" w:rsidRPr="00216D84" w14:paraId="488A304F" w14:textId="77777777" w:rsidTr="00AA4315">
        <w:trPr>
          <w:trHeight w:val="563"/>
        </w:trPr>
        <w:tc>
          <w:tcPr>
            <w:tcW w:w="3623" w:type="dxa"/>
            <w:vMerge/>
            <w:shd w:val="clear" w:color="auto" w:fill="auto"/>
          </w:tcPr>
          <w:p w14:paraId="488A3047" w14:textId="77777777" w:rsidR="00F9720C" w:rsidRPr="00216D84" w:rsidRDefault="00F9720C" w:rsidP="00C0548F">
            <w:pPr>
              <w:spacing w:before="27" w:line="288" w:lineRule="auto"/>
              <w:ind w:left="56" w:right="861"/>
              <w:rPr>
                <w:rFonts w:ascii="Times New Roman" w:eastAsia="Arial" w:hAnsi="Times New Roman" w:cs="Times New Roman"/>
                <w:lang w:val="ru-RU" w:eastAsia="en-GB" w:bidi="en-GB"/>
              </w:rPr>
            </w:pPr>
          </w:p>
        </w:tc>
        <w:tc>
          <w:tcPr>
            <w:tcW w:w="2267" w:type="dxa"/>
            <w:shd w:val="clear" w:color="auto" w:fill="auto"/>
          </w:tcPr>
          <w:p w14:paraId="488A3048"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049" w14:textId="77777777" w:rsidR="00F9720C" w:rsidRPr="00216D84" w:rsidRDefault="00F9720C" w:rsidP="00C0548F">
            <w:pPr>
              <w:pStyle w:val="TableParagraph"/>
              <w:spacing w:before="58"/>
              <w:ind w:left="54"/>
              <w:jc w:val="left"/>
              <w:rPr>
                <w:rFonts w:ascii="Times New Roman" w:hAnsi="Times New Roman" w:cs="Times New Roman"/>
              </w:rPr>
            </w:pPr>
            <w:r w:rsidRPr="00216D84">
              <w:rPr>
                <w:rFonts w:ascii="Times New Roman" w:hAnsi="Times New Roman" w:cs="Times New Roman"/>
              </w:rPr>
              <w:t>дапсон</w:t>
            </w:r>
          </w:p>
          <w:p w14:paraId="488A304A"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rPr>
              <w:t>+ триметоприм</w:t>
            </w:r>
          </w:p>
        </w:tc>
        <w:tc>
          <w:tcPr>
            <w:tcW w:w="2267" w:type="dxa"/>
            <w:shd w:val="clear" w:color="auto" w:fill="auto"/>
          </w:tcPr>
          <w:p w14:paraId="488A304B" w14:textId="77777777" w:rsidR="00F9720C" w:rsidRPr="00216D84" w:rsidRDefault="00F9720C" w:rsidP="00C0548F">
            <w:pPr>
              <w:pStyle w:val="TableParagraph"/>
              <w:spacing w:before="0"/>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100 мг/сутки</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П/О</w:t>
            </w:r>
          </w:p>
          <w:p w14:paraId="488A304C" w14:textId="77777777" w:rsidR="00F9720C" w:rsidRPr="00216D84" w:rsidRDefault="00F9720C" w:rsidP="00C0548F">
            <w:pPr>
              <w:pStyle w:val="TableParagraph"/>
              <w:spacing w:before="0"/>
              <w:jc w:val="left"/>
              <w:rPr>
                <w:rFonts w:ascii="Times New Roman" w:hAnsi="Times New Roman" w:cs="Times New Roman"/>
                <w:lang w:val="ru-RU"/>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5 мг/кг/сутки</w:t>
            </w:r>
            <w:r w:rsidRPr="00216D84">
              <w:rPr>
                <w:rFonts w:ascii="Times New Roman" w:hAnsi="Times New Roman" w:cs="Times New Roman"/>
                <w:spacing w:val="-2"/>
                <w:lang w:val="ru-RU"/>
              </w:rPr>
              <w:t xml:space="preserve"> </w:t>
            </w:r>
            <w:r w:rsidRPr="00216D84">
              <w:rPr>
                <w:rFonts w:ascii="Times New Roman" w:hAnsi="Times New Roman" w:cs="Times New Roman"/>
                <w:lang w:val="ru-RU"/>
              </w:rPr>
              <w:t>П/О</w:t>
            </w:r>
          </w:p>
        </w:tc>
        <w:tc>
          <w:tcPr>
            <w:tcW w:w="2475" w:type="dxa"/>
            <w:shd w:val="clear" w:color="auto" w:fill="auto"/>
          </w:tcPr>
          <w:p w14:paraId="488A304D" w14:textId="77777777" w:rsidR="00F9720C" w:rsidRPr="00216D84" w:rsidRDefault="00F9720C" w:rsidP="00C0548F">
            <w:pPr>
              <w:pStyle w:val="TableParagraph"/>
              <w:spacing w:before="0" w:line="288" w:lineRule="auto"/>
              <w:ind w:left="56" w:right="740"/>
              <w:jc w:val="left"/>
              <w:rPr>
                <w:rFonts w:ascii="Times New Roman" w:hAnsi="Times New Roman" w:cs="Times New Roman"/>
                <w:lang w:val="ru-RU"/>
              </w:rPr>
            </w:pPr>
            <w:r w:rsidRPr="00216D84">
              <w:rPr>
                <w:rFonts w:ascii="Times New Roman" w:hAnsi="Times New Roman" w:cs="Times New Roman"/>
                <w:spacing w:val="-3"/>
                <w:lang w:val="ru-RU"/>
              </w:rPr>
              <w:t xml:space="preserve">Контроль недостаточности </w:t>
            </w:r>
            <w:r w:rsidRPr="00216D84">
              <w:rPr>
                <w:rFonts w:ascii="Times New Roman" w:hAnsi="Times New Roman" w:cs="Times New Roman"/>
              </w:rPr>
              <w:t>G</w:t>
            </w:r>
            <w:r w:rsidRPr="00216D84">
              <w:rPr>
                <w:rFonts w:ascii="Times New Roman" w:hAnsi="Times New Roman" w:cs="Times New Roman"/>
                <w:lang w:val="ru-RU"/>
              </w:rPr>
              <w:t>6</w:t>
            </w:r>
            <w:r w:rsidRPr="00216D84">
              <w:rPr>
                <w:rFonts w:ascii="Times New Roman" w:hAnsi="Times New Roman" w:cs="Times New Roman"/>
              </w:rPr>
              <w:t>PD</w:t>
            </w:r>
            <w:r w:rsidRPr="00216D84">
              <w:rPr>
                <w:rFonts w:ascii="Times New Roman" w:hAnsi="Times New Roman" w:cs="Times New Roman"/>
                <w:lang w:val="ru-RU"/>
              </w:rPr>
              <w:t xml:space="preserve"> В случае сыпи: снизить </w:t>
            </w:r>
            <w:r w:rsidRPr="00216D84">
              <w:rPr>
                <w:rFonts w:ascii="Times New Roman" w:hAnsi="Times New Roman" w:cs="Times New Roman"/>
                <w:spacing w:val="-3"/>
                <w:lang w:val="ru-RU"/>
              </w:rPr>
              <w:t xml:space="preserve">дозу </w:t>
            </w:r>
            <w:r w:rsidRPr="00216D84">
              <w:rPr>
                <w:rFonts w:ascii="Times New Roman" w:hAnsi="Times New Roman" w:cs="Times New Roman"/>
                <w:spacing w:val="-2"/>
              </w:rPr>
              <w:t>TMP</w:t>
            </w:r>
          </w:p>
          <w:p w14:paraId="488A304E" w14:textId="77777777" w:rsidR="00F9720C" w:rsidRPr="00216D84" w:rsidRDefault="00F9720C" w:rsidP="00C0548F">
            <w:pPr>
              <w:rPr>
                <w:rFonts w:ascii="Times New Roman" w:hAnsi="Times New Roman" w:cs="Times New Roman"/>
              </w:rPr>
            </w:pPr>
            <w:r w:rsidRPr="00216D84">
              <w:rPr>
                <w:rFonts w:ascii="Times New Roman" w:hAnsi="Times New Roman" w:cs="Times New Roman"/>
              </w:rPr>
              <w:t xml:space="preserve">(50%), </w:t>
            </w:r>
            <w:proofErr w:type="spellStart"/>
            <w:r w:rsidRPr="00216D84">
              <w:rPr>
                <w:rFonts w:ascii="Times New Roman" w:hAnsi="Times New Roman" w:cs="Times New Roman"/>
              </w:rPr>
              <w:t>антигистаминные</w:t>
            </w:r>
            <w:proofErr w:type="spellEnd"/>
            <w:r w:rsidRPr="00216D84">
              <w:rPr>
                <w:rFonts w:ascii="Times New Roman" w:hAnsi="Times New Roman" w:cs="Times New Roman"/>
              </w:rPr>
              <w:t xml:space="preserve"> препараты</w:t>
            </w:r>
          </w:p>
        </w:tc>
      </w:tr>
      <w:tr w:rsidR="00F9720C" w:rsidRPr="00216D84" w14:paraId="488A3051" w14:textId="77777777" w:rsidTr="00AA4315">
        <w:trPr>
          <w:trHeight w:val="224"/>
        </w:trPr>
        <w:tc>
          <w:tcPr>
            <w:tcW w:w="10632" w:type="dxa"/>
            <w:gridSpan w:val="4"/>
            <w:shd w:val="clear" w:color="auto" w:fill="auto"/>
          </w:tcPr>
          <w:p w14:paraId="488A3050" w14:textId="77777777" w:rsidR="00F9720C" w:rsidRPr="00216D84" w:rsidRDefault="00F9720C" w:rsidP="00C0548F">
            <w:pPr>
              <w:rPr>
                <w:rFonts w:ascii="Times New Roman" w:hAnsi="Times New Roman" w:cs="Times New Roman"/>
                <w:b/>
              </w:rPr>
            </w:pPr>
            <w:proofErr w:type="spellStart"/>
            <w:r w:rsidRPr="00216D84">
              <w:rPr>
                <w:rFonts w:ascii="Times New Roman" w:hAnsi="Times New Roman" w:cs="Times New Roman"/>
                <w:b/>
              </w:rPr>
              <w:t>Вторичная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профилактика</w:t>
            </w:r>
            <w:proofErr w:type="spellEnd"/>
            <w:r w:rsidRPr="00216D84">
              <w:rPr>
                <w:rFonts w:ascii="Times New Roman" w:hAnsi="Times New Roman" w:cs="Times New Roman"/>
                <w:b/>
              </w:rPr>
              <w:t xml:space="preserve"> / </w:t>
            </w:r>
            <w:proofErr w:type="spellStart"/>
            <w:r w:rsidRPr="00216D84">
              <w:rPr>
                <w:rFonts w:ascii="Times New Roman" w:hAnsi="Times New Roman" w:cs="Times New Roman"/>
                <w:b/>
              </w:rPr>
              <w:t>поддерживающая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терапия</w:t>
            </w:r>
            <w:proofErr w:type="spellEnd"/>
          </w:p>
        </w:tc>
      </w:tr>
      <w:tr w:rsidR="00F9720C" w:rsidRPr="00216D84" w14:paraId="488A3053" w14:textId="77777777" w:rsidTr="00AA4315">
        <w:trPr>
          <w:trHeight w:val="269"/>
        </w:trPr>
        <w:tc>
          <w:tcPr>
            <w:tcW w:w="10632" w:type="dxa"/>
            <w:gridSpan w:val="4"/>
            <w:shd w:val="clear" w:color="auto" w:fill="auto"/>
          </w:tcPr>
          <w:p w14:paraId="488A3052"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Остановить: если </w:t>
            </w:r>
            <w:r w:rsidRPr="00216D84">
              <w:rPr>
                <w:rFonts w:ascii="Times New Roman" w:hAnsi="Times New Roman" w:cs="Times New Roman"/>
              </w:rPr>
              <w:t>CD</w:t>
            </w:r>
            <w:proofErr w:type="gramStart"/>
            <w:r w:rsidRPr="00216D84">
              <w:rPr>
                <w:rFonts w:ascii="Times New Roman" w:hAnsi="Times New Roman" w:cs="Times New Roman"/>
                <w:lang w:val="ru-RU"/>
              </w:rPr>
              <w:t>4 &gt;</w:t>
            </w:r>
            <w:proofErr w:type="gramEnd"/>
            <w:r w:rsidRPr="00216D84">
              <w:rPr>
                <w:rFonts w:ascii="Times New Roman" w:hAnsi="Times New Roman" w:cs="Times New Roman"/>
                <w:lang w:val="ru-RU"/>
              </w:rPr>
              <w:t xml:space="preserve"> 200 кл/мкл и неопределяемая ВН ВИЧ более 3 месяцев</w:t>
            </w:r>
          </w:p>
        </w:tc>
      </w:tr>
      <w:tr w:rsidR="00F9720C" w:rsidRPr="00216D84" w14:paraId="488A3059" w14:textId="77777777" w:rsidTr="00AA4315">
        <w:trPr>
          <w:trHeight w:val="563"/>
        </w:trPr>
        <w:tc>
          <w:tcPr>
            <w:tcW w:w="3623" w:type="dxa"/>
            <w:shd w:val="clear" w:color="auto" w:fill="auto"/>
          </w:tcPr>
          <w:p w14:paraId="488A3054" w14:textId="77777777" w:rsidR="00F9720C" w:rsidRPr="00216D84" w:rsidRDefault="00F9720C" w:rsidP="00C0548F">
            <w:pPr>
              <w:pStyle w:val="TableParagraph"/>
              <w:spacing w:before="27"/>
              <w:ind w:left="56"/>
              <w:jc w:val="left"/>
              <w:rPr>
                <w:rFonts w:ascii="Times New Roman" w:hAnsi="Times New Roman" w:cs="Times New Roman"/>
                <w:lang w:val="ru-RU"/>
              </w:rPr>
            </w:pPr>
            <w:r w:rsidRPr="00216D84">
              <w:rPr>
                <w:rFonts w:ascii="Times New Roman" w:hAnsi="Times New Roman" w:cs="Times New Roman"/>
                <w:lang w:val="ru-RU"/>
              </w:rPr>
              <w:t>Положительная или отрицательная</w:t>
            </w:r>
          </w:p>
          <w:p w14:paraId="488A3055" w14:textId="77777777" w:rsidR="00F9720C" w:rsidRPr="00216D84" w:rsidRDefault="00F9720C" w:rsidP="00C0548F">
            <w:pPr>
              <w:spacing w:before="27" w:line="288" w:lineRule="auto"/>
              <w:ind w:left="56" w:right="861"/>
              <w:rPr>
                <w:rFonts w:ascii="Times New Roman" w:eastAsia="Arial" w:hAnsi="Times New Roman" w:cs="Times New Roman"/>
                <w:lang w:val="ru-RU" w:eastAsia="en-GB" w:bidi="en-GB"/>
              </w:rPr>
            </w:pPr>
            <w:r w:rsidRPr="00216D84">
              <w:rPr>
                <w:rFonts w:ascii="Times New Roman" w:hAnsi="Times New Roman" w:cs="Times New Roman"/>
                <w:lang w:val="ru-RU"/>
              </w:rPr>
              <w:t>серология на токсоплазмоз</w:t>
            </w:r>
          </w:p>
        </w:tc>
        <w:tc>
          <w:tcPr>
            <w:tcW w:w="2267" w:type="dxa"/>
            <w:shd w:val="clear" w:color="auto" w:fill="auto"/>
          </w:tcPr>
          <w:p w14:paraId="488A3056"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rPr>
              <w:t>TMP-SMX</w:t>
            </w:r>
          </w:p>
        </w:tc>
        <w:tc>
          <w:tcPr>
            <w:tcW w:w="2267" w:type="dxa"/>
            <w:shd w:val="clear" w:color="auto" w:fill="auto"/>
          </w:tcPr>
          <w:p w14:paraId="488A3057" w14:textId="77777777" w:rsidR="00F9720C" w:rsidRPr="00216D84" w:rsidRDefault="00F9720C" w:rsidP="00C0548F">
            <w:pPr>
              <w:pStyle w:val="TableParagraph"/>
              <w:spacing w:before="0"/>
              <w:jc w:val="left"/>
              <w:rPr>
                <w:rFonts w:ascii="Times New Roman" w:hAnsi="Times New Roman" w:cs="Times New Roman"/>
                <w:lang w:val="ru-RU"/>
              </w:rPr>
            </w:pPr>
            <w:r w:rsidRPr="00216D84">
              <w:rPr>
                <w:rFonts w:ascii="Times New Roman" w:hAnsi="Times New Roman" w:cs="Times New Roman"/>
                <w:lang w:val="ru-RU"/>
              </w:rPr>
              <w:t>1 таблетка двойной дозировки (800/160 мг) 3 раза/неделю П/О или 1 таблетка обычной дозировки (400/80 мг) 1 раз/сутки П/О или 1 таблетка двойной дозировки 1 раз/ сутки П/О</w:t>
            </w:r>
          </w:p>
        </w:tc>
        <w:tc>
          <w:tcPr>
            <w:tcW w:w="2475" w:type="dxa"/>
            <w:shd w:val="clear" w:color="auto" w:fill="auto"/>
          </w:tcPr>
          <w:p w14:paraId="488A3058" w14:textId="77777777" w:rsidR="00F9720C" w:rsidRPr="00216D84" w:rsidRDefault="00F9720C" w:rsidP="00C0548F">
            <w:pPr>
              <w:rPr>
                <w:rFonts w:ascii="Times New Roman" w:hAnsi="Times New Roman" w:cs="Times New Roman"/>
                <w:lang w:val="ru-RU"/>
              </w:rPr>
            </w:pPr>
          </w:p>
        </w:tc>
      </w:tr>
      <w:tr w:rsidR="00F9720C" w:rsidRPr="00216D84" w14:paraId="488A305F" w14:textId="77777777" w:rsidTr="00AA4315">
        <w:trPr>
          <w:trHeight w:val="563"/>
        </w:trPr>
        <w:tc>
          <w:tcPr>
            <w:tcW w:w="3623" w:type="dxa"/>
            <w:shd w:val="clear" w:color="auto" w:fill="auto"/>
          </w:tcPr>
          <w:p w14:paraId="488A305A" w14:textId="77777777" w:rsidR="00F9720C" w:rsidRPr="00216D84" w:rsidRDefault="00F9720C" w:rsidP="00C0548F">
            <w:pPr>
              <w:spacing w:before="27" w:line="288" w:lineRule="auto"/>
              <w:ind w:left="56" w:right="861"/>
              <w:rPr>
                <w:rFonts w:ascii="Times New Roman" w:eastAsia="Arial" w:hAnsi="Times New Roman" w:cs="Times New Roman"/>
                <w:lang w:eastAsia="en-GB" w:bidi="en-GB"/>
              </w:rPr>
            </w:pPr>
            <w:proofErr w:type="spellStart"/>
            <w:r w:rsidRPr="00216D84">
              <w:rPr>
                <w:rFonts w:ascii="Times New Roman" w:hAnsi="Times New Roman" w:cs="Times New Roman"/>
              </w:rPr>
              <w:t>Отрицательная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серология</w:t>
            </w:r>
            <w:proofErr w:type="spellEnd"/>
            <w:r w:rsidRPr="00216D84">
              <w:rPr>
                <w:rFonts w:ascii="Times New Roman" w:hAnsi="Times New Roman" w:cs="Times New Roman"/>
              </w:rPr>
              <w:t xml:space="preserve"> на </w:t>
            </w:r>
            <w:proofErr w:type="spellStart"/>
            <w:r w:rsidRPr="00216D84">
              <w:rPr>
                <w:rFonts w:ascii="Times New Roman" w:hAnsi="Times New Roman" w:cs="Times New Roman"/>
              </w:rPr>
              <w:t>токсоплазмоз</w:t>
            </w:r>
            <w:proofErr w:type="spellEnd"/>
          </w:p>
        </w:tc>
        <w:tc>
          <w:tcPr>
            <w:tcW w:w="2267" w:type="dxa"/>
            <w:shd w:val="clear" w:color="auto" w:fill="auto"/>
          </w:tcPr>
          <w:p w14:paraId="488A305B" w14:textId="77777777" w:rsidR="00F9720C" w:rsidRPr="00216D84" w:rsidRDefault="00F9720C" w:rsidP="00C0548F">
            <w:pPr>
              <w:pStyle w:val="TableParagraph"/>
              <w:spacing w:before="27"/>
              <w:ind w:left="54"/>
              <w:jc w:val="left"/>
              <w:rPr>
                <w:rFonts w:ascii="Times New Roman" w:hAnsi="Times New Roman" w:cs="Times New Roman"/>
                <w:lang w:val="ru-RU"/>
              </w:rPr>
            </w:pPr>
            <w:proofErr w:type="spellStart"/>
            <w:r w:rsidRPr="00216D84">
              <w:rPr>
                <w:rFonts w:ascii="Times New Roman" w:hAnsi="Times New Roman" w:cs="Times New Roman"/>
              </w:rPr>
              <w:t>пентамидин</w:t>
            </w:r>
            <w:proofErr w:type="spellEnd"/>
          </w:p>
        </w:tc>
        <w:tc>
          <w:tcPr>
            <w:tcW w:w="2267" w:type="dxa"/>
            <w:shd w:val="clear" w:color="auto" w:fill="auto"/>
          </w:tcPr>
          <w:p w14:paraId="488A305C" w14:textId="77777777" w:rsidR="00F9720C" w:rsidRPr="00216D84" w:rsidRDefault="00F9720C" w:rsidP="00C0548F">
            <w:pPr>
              <w:pStyle w:val="TableParagraph"/>
              <w:spacing w:before="27"/>
              <w:ind w:left="55"/>
              <w:jc w:val="left"/>
              <w:rPr>
                <w:rFonts w:ascii="Times New Roman" w:hAnsi="Times New Roman" w:cs="Times New Roman"/>
                <w:lang w:val="ru-RU"/>
              </w:rPr>
            </w:pPr>
            <w:r w:rsidRPr="00216D84">
              <w:rPr>
                <w:rFonts w:ascii="Times New Roman" w:hAnsi="Times New Roman" w:cs="Times New Roman"/>
                <w:lang w:val="ru-RU"/>
              </w:rPr>
              <w:t>300 мг в 6 мл стерилизованной</w:t>
            </w:r>
          </w:p>
          <w:p w14:paraId="488A305D" w14:textId="77777777" w:rsidR="00F9720C" w:rsidRPr="00216D84" w:rsidRDefault="00F9720C" w:rsidP="00C0548F">
            <w:pPr>
              <w:pStyle w:val="TableParagraph"/>
              <w:spacing w:before="0"/>
              <w:jc w:val="left"/>
              <w:rPr>
                <w:rFonts w:ascii="Times New Roman" w:hAnsi="Times New Roman" w:cs="Times New Roman"/>
                <w:lang w:val="ru-RU"/>
              </w:rPr>
            </w:pPr>
            <w:r w:rsidRPr="00216D84">
              <w:rPr>
                <w:rFonts w:ascii="Times New Roman" w:hAnsi="Times New Roman" w:cs="Times New Roman"/>
                <w:lang w:val="ru-RU"/>
              </w:rPr>
              <w:t>воды 1 ингаляция/месяц</w:t>
            </w:r>
          </w:p>
        </w:tc>
        <w:tc>
          <w:tcPr>
            <w:tcW w:w="2475" w:type="dxa"/>
            <w:shd w:val="clear" w:color="auto" w:fill="auto"/>
          </w:tcPr>
          <w:p w14:paraId="488A305E"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Не использовать при редких внелегочных проявлениях </w:t>
            </w:r>
            <w:r w:rsidRPr="00216D84">
              <w:rPr>
                <w:rFonts w:ascii="Times New Roman" w:hAnsi="Times New Roman" w:cs="Times New Roman"/>
              </w:rPr>
              <w:t>P</w:t>
            </w:r>
            <w:r w:rsidRPr="00216D84">
              <w:rPr>
                <w:rFonts w:ascii="Times New Roman" w:hAnsi="Times New Roman" w:cs="Times New Roman"/>
                <w:lang w:val="ru-RU"/>
              </w:rPr>
              <w:t xml:space="preserve">. </w:t>
            </w:r>
            <w:r w:rsidR="00504A07" w:rsidRPr="00216D84">
              <w:rPr>
                <w:rFonts w:ascii="Times New Roman" w:hAnsi="Times New Roman" w:cs="Times New Roman"/>
              </w:rPr>
              <w:t>JIROVECII</w:t>
            </w:r>
          </w:p>
        </w:tc>
      </w:tr>
      <w:tr w:rsidR="00F9720C" w:rsidRPr="00216D84" w14:paraId="488A3064" w14:textId="77777777" w:rsidTr="00AA4315">
        <w:trPr>
          <w:trHeight w:val="563"/>
        </w:trPr>
        <w:tc>
          <w:tcPr>
            <w:tcW w:w="3623" w:type="dxa"/>
            <w:shd w:val="clear" w:color="auto" w:fill="auto"/>
          </w:tcPr>
          <w:p w14:paraId="488A3060" w14:textId="77777777" w:rsidR="00F9720C" w:rsidRPr="00216D84" w:rsidRDefault="00F9720C" w:rsidP="00C0548F">
            <w:pPr>
              <w:spacing w:before="27" w:line="288" w:lineRule="auto"/>
              <w:ind w:left="56" w:right="861"/>
              <w:rPr>
                <w:rFonts w:ascii="Times New Roman" w:eastAsia="Arial" w:hAnsi="Times New Roman" w:cs="Times New Roman"/>
                <w:lang w:eastAsia="en-GB" w:bidi="en-GB"/>
              </w:rPr>
            </w:pPr>
            <w:proofErr w:type="spellStart"/>
            <w:r w:rsidRPr="00216D84">
              <w:rPr>
                <w:rFonts w:ascii="Times New Roman" w:hAnsi="Times New Roman" w:cs="Times New Roman"/>
              </w:rPr>
              <w:t>Отрицательная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серология</w:t>
            </w:r>
            <w:proofErr w:type="spellEnd"/>
            <w:r w:rsidRPr="00216D84">
              <w:rPr>
                <w:rFonts w:ascii="Times New Roman" w:hAnsi="Times New Roman" w:cs="Times New Roman"/>
              </w:rPr>
              <w:t xml:space="preserve"> на </w:t>
            </w:r>
            <w:proofErr w:type="spellStart"/>
            <w:r w:rsidRPr="00216D84">
              <w:rPr>
                <w:rFonts w:ascii="Times New Roman" w:hAnsi="Times New Roman" w:cs="Times New Roman"/>
              </w:rPr>
              <w:t>токсоплазмоз</w:t>
            </w:r>
            <w:proofErr w:type="spellEnd"/>
          </w:p>
        </w:tc>
        <w:tc>
          <w:tcPr>
            <w:tcW w:w="2267" w:type="dxa"/>
            <w:shd w:val="clear" w:color="auto" w:fill="auto"/>
          </w:tcPr>
          <w:p w14:paraId="488A3061"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rPr>
              <w:t>дапсон</w:t>
            </w:r>
          </w:p>
        </w:tc>
        <w:tc>
          <w:tcPr>
            <w:tcW w:w="2267" w:type="dxa"/>
            <w:shd w:val="clear" w:color="auto" w:fill="auto"/>
          </w:tcPr>
          <w:p w14:paraId="488A3062" w14:textId="77777777" w:rsidR="00F9720C" w:rsidRPr="00216D84" w:rsidRDefault="00F9720C" w:rsidP="00C0548F">
            <w:pPr>
              <w:pStyle w:val="TableParagraph"/>
              <w:spacing w:before="0"/>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100 мг/сутки П/О</w:t>
            </w:r>
          </w:p>
        </w:tc>
        <w:tc>
          <w:tcPr>
            <w:tcW w:w="2475" w:type="dxa"/>
            <w:shd w:val="clear" w:color="auto" w:fill="auto"/>
          </w:tcPr>
          <w:p w14:paraId="488A3063" w14:textId="77777777" w:rsidR="00F9720C" w:rsidRPr="00216D84" w:rsidRDefault="00F9720C" w:rsidP="00C0548F">
            <w:pPr>
              <w:rPr>
                <w:rFonts w:ascii="Times New Roman" w:hAnsi="Times New Roman" w:cs="Times New Roman"/>
              </w:rPr>
            </w:pPr>
            <w:r w:rsidRPr="00216D84">
              <w:rPr>
                <w:rFonts w:ascii="Times New Roman" w:hAnsi="Times New Roman" w:cs="Times New Roman"/>
              </w:rPr>
              <w:t xml:space="preserve">Контроль </w:t>
            </w:r>
            <w:proofErr w:type="spellStart"/>
            <w:r w:rsidRPr="00216D84">
              <w:rPr>
                <w:rFonts w:ascii="Times New Roman" w:hAnsi="Times New Roman" w:cs="Times New Roman"/>
              </w:rPr>
              <w:t>недостаточности</w:t>
            </w:r>
            <w:proofErr w:type="spellEnd"/>
            <w:r w:rsidRPr="00216D84">
              <w:rPr>
                <w:rFonts w:ascii="Times New Roman" w:hAnsi="Times New Roman" w:cs="Times New Roman"/>
              </w:rPr>
              <w:t xml:space="preserve"> G6PD</w:t>
            </w:r>
          </w:p>
        </w:tc>
      </w:tr>
      <w:tr w:rsidR="00F9720C" w:rsidRPr="00216D84" w14:paraId="488A306A" w14:textId="77777777" w:rsidTr="00AA4315">
        <w:trPr>
          <w:trHeight w:val="563"/>
        </w:trPr>
        <w:tc>
          <w:tcPr>
            <w:tcW w:w="3623" w:type="dxa"/>
            <w:shd w:val="clear" w:color="auto" w:fill="auto"/>
          </w:tcPr>
          <w:p w14:paraId="488A3065" w14:textId="77777777" w:rsidR="00F9720C" w:rsidRPr="00216D84" w:rsidRDefault="00F9720C" w:rsidP="00C0548F">
            <w:pPr>
              <w:pStyle w:val="TableParagraph"/>
              <w:spacing w:before="27"/>
              <w:ind w:left="56"/>
              <w:jc w:val="left"/>
              <w:rPr>
                <w:rFonts w:ascii="Times New Roman" w:hAnsi="Times New Roman" w:cs="Times New Roman"/>
                <w:lang w:val="ru-RU"/>
              </w:rPr>
            </w:pPr>
            <w:r w:rsidRPr="00216D84">
              <w:rPr>
                <w:rFonts w:ascii="Times New Roman" w:hAnsi="Times New Roman" w:cs="Times New Roman"/>
                <w:lang w:val="ru-RU"/>
              </w:rPr>
              <w:t>Положительная или отрицательная</w:t>
            </w:r>
          </w:p>
          <w:p w14:paraId="488A3066" w14:textId="77777777" w:rsidR="00F9720C" w:rsidRPr="00216D84" w:rsidRDefault="00F9720C" w:rsidP="00C0548F">
            <w:pPr>
              <w:spacing w:before="27" w:line="288" w:lineRule="auto"/>
              <w:ind w:left="56" w:right="861"/>
              <w:rPr>
                <w:rFonts w:ascii="Times New Roman" w:eastAsia="Arial" w:hAnsi="Times New Roman" w:cs="Times New Roman"/>
                <w:lang w:val="ru-RU" w:eastAsia="en-GB" w:bidi="en-GB"/>
              </w:rPr>
            </w:pPr>
            <w:r w:rsidRPr="00216D84">
              <w:rPr>
                <w:rFonts w:ascii="Times New Roman" w:hAnsi="Times New Roman" w:cs="Times New Roman"/>
                <w:lang w:val="ru-RU"/>
              </w:rPr>
              <w:t>серология на токсоплазмоз</w:t>
            </w:r>
          </w:p>
        </w:tc>
        <w:tc>
          <w:tcPr>
            <w:tcW w:w="2267" w:type="dxa"/>
            <w:shd w:val="clear" w:color="auto" w:fill="auto"/>
          </w:tcPr>
          <w:p w14:paraId="488A3067"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rPr>
              <w:t xml:space="preserve">атоваквон </w:t>
            </w:r>
            <w:proofErr w:type="spellStart"/>
            <w:r w:rsidRPr="00216D84">
              <w:rPr>
                <w:rFonts w:ascii="Times New Roman" w:hAnsi="Times New Roman" w:cs="Times New Roman"/>
              </w:rPr>
              <w:t>суспензия</w:t>
            </w:r>
            <w:proofErr w:type="spellEnd"/>
          </w:p>
        </w:tc>
        <w:tc>
          <w:tcPr>
            <w:tcW w:w="2267" w:type="dxa"/>
            <w:shd w:val="clear" w:color="auto" w:fill="auto"/>
          </w:tcPr>
          <w:p w14:paraId="488A3068" w14:textId="77777777" w:rsidR="00F9720C" w:rsidRPr="00216D84" w:rsidRDefault="00F9720C" w:rsidP="00C0548F">
            <w:pPr>
              <w:pStyle w:val="TableParagraph"/>
              <w:spacing w:before="0"/>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1500 мг/сутки П/О (с пищей)</w:t>
            </w:r>
          </w:p>
        </w:tc>
        <w:tc>
          <w:tcPr>
            <w:tcW w:w="2475" w:type="dxa"/>
            <w:shd w:val="clear" w:color="auto" w:fill="auto"/>
          </w:tcPr>
          <w:p w14:paraId="488A3069" w14:textId="77777777" w:rsidR="00F9720C" w:rsidRPr="00216D84" w:rsidRDefault="00F9720C" w:rsidP="00C0548F">
            <w:pPr>
              <w:rPr>
                <w:rFonts w:ascii="Times New Roman" w:hAnsi="Times New Roman" w:cs="Times New Roman"/>
                <w:lang w:val="ru-RU"/>
              </w:rPr>
            </w:pPr>
          </w:p>
        </w:tc>
      </w:tr>
      <w:tr w:rsidR="00F9720C" w:rsidRPr="00216D84" w14:paraId="488A3073" w14:textId="77777777" w:rsidTr="00AA4315">
        <w:trPr>
          <w:trHeight w:val="563"/>
        </w:trPr>
        <w:tc>
          <w:tcPr>
            <w:tcW w:w="3623" w:type="dxa"/>
            <w:shd w:val="clear" w:color="auto" w:fill="auto"/>
          </w:tcPr>
          <w:p w14:paraId="488A306B" w14:textId="77777777" w:rsidR="00F9720C" w:rsidRPr="00216D84" w:rsidRDefault="00F9720C" w:rsidP="00C0548F">
            <w:pPr>
              <w:spacing w:before="27"/>
              <w:ind w:left="56"/>
              <w:rPr>
                <w:rFonts w:ascii="Times New Roman" w:hAnsi="Times New Roman" w:cs="Times New Roman"/>
              </w:rPr>
            </w:pPr>
            <w:proofErr w:type="spellStart"/>
            <w:r w:rsidRPr="00216D84">
              <w:rPr>
                <w:rFonts w:ascii="Times New Roman" w:hAnsi="Times New Roman" w:cs="Times New Roman"/>
              </w:rPr>
              <w:t>Положительная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серология</w:t>
            </w:r>
            <w:proofErr w:type="spellEnd"/>
            <w:r w:rsidRPr="00216D84">
              <w:rPr>
                <w:rFonts w:ascii="Times New Roman" w:hAnsi="Times New Roman" w:cs="Times New Roman"/>
              </w:rPr>
              <w:t xml:space="preserve"> на </w:t>
            </w:r>
            <w:proofErr w:type="spellStart"/>
            <w:r w:rsidRPr="00216D84">
              <w:rPr>
                <w:rFonts w:ascii="Times New Roman" w:hAnsi="Times New Roman" w:cs="Times New Roman"/>
              </w:rPr>
              <w:t>токсоплазмоз</w:t>
            </w:r>
            <w:proofErr w:type="spellEnd"/>
          </w:p>
        </w:tc>
        <w:tc>
          <w:tcPr>
            <w:tcW w:w="2267" w:type="dxa"/>
            <w:shd w:val="clear" w:color="auto" w:fill="auto"/>
          </w:tcPr>
          <w:p w14:paraId="488A306C"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дапсон</w:t>
            </w:r>
          </w:p>
          <w:p w14:paraId="488A306D" w14:textId="77777777" w:rsidR="00F9720C" w:rsidRPr="00216D84" w:rsidRDefault="00F9720C" w:rsidP="00C0548F">
            <w:pPr>
              <w:pStyle w:val="TableParagraph"/>
              <w:spacing w:before="58"/>
              <w:ind w:left="54"/>
              <w:jc w:val="left"/>
              <w:rPr>
                <w:rFonts w:ascii="Times New Roman" w:hAnsi="Times New Roman" w:cs="Times New Roman"/>
              </w:rPr>
            </w:pPr>
            <w:r w:rsidRPr="00216D84">
              <w:rPr>
                <w:rFonts w:ascii="Times New Roman" w:hAnsi="Times New Roman" w:cs="Times New Roman"/>
              </w:rPr>
              <w:t xml:space="preserve">+/- </w:t>
            </w:r>
            <w:proofErr w:type="spellStart"/>
            <w:r w:rsidRPr="00216D84">
              <w:rPr>
                <w:rFonts w:ascii="Times New Roman" w:hAnsi="Times New Roman" w:cs="Times New Roman"/>
              </w:rPr>
              <w:t>пириметамин</w:t>
            </w:r>
            <w:proofErr w:type="spellEnd"/>
          </w:p>
          <w:p w14:paraId="488A306E"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 xml:space="preserve">+ </w:t>
            </w:r>
            <w:proofErr w:type="spellStart"/>
            <w:r w:rsidRPr="00216D84">
              <w:rPr>
                <w:rFonts w:ascii="Times New Roman" w:hAnsi="Times New Roman" w:cs="Times New Roman"/>
              </w:rPr>
              <w:t>фолиновая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кислота</w:t>
            </w:r>
            <w:proofErr w:type="spellEnd"/>
          </w:p>
        </w:tc>
        <w:tc>
          <w:tcPr>
            <w:tcW w:w="2267" w:type="dxa"/>
            <w:shd w:val="clear" w:color="auto" w:fill="auto"/>
          </w:tcPr>
          <w:p w14:paraId="488A306F" w14:textId="77777777" w:rsidR="00F9720C" w:rsidRPr="00216D84" w:rsidRDefault="00F9720C" w:rsidP="00C0548F">
            <w:pPr>
              <w:pStyle w:val="TableParagraph"/>
              <w:spacing w:before="27"/>
              <w:ind w:left="55"/>
              <w:jc w:val="left"/>
              <w:rPr>
                <w:rFonts w:ascii="Times New Roman" w:hAnsi="Times New Roman" w:cs="Times New Roman"/>
                <w:lang w:val="ru-RU"/>
              </w:rPr>
            </w:pPr>
            <w:r w:rsidRPr="00216D84">
              <w:rPr>
                <w:rFonts w:ascii="Times New Roman" w:hAnsi="Times New Roman" w:cs="Times New Roman"/>
                <w:lang w:val="ru-RU"/>
              </w:rPr>
              <w:t>200 мг 1 х/</w:t>
            </w:r>
            <w:proofErr w:type="spellStart"/>
            <w:r w:rsidRPr="00216D84">
              <w:rPr>
                <w:rFonts w:ascii="Times New Roman" w:hAnsi="Times New Roman" w:cs="Times New Roman"/>
                <w:lang w:val="ru-RU"/>
              </w:rPr>
              <w:t>нед</w:t>
            </w:r>
            <w:proofErr w:type="spellEnd"/>
            <w:r w:rsidRPr="00216D84">
              <w:rPr>
                <w:rFonts w:ascii="Times New Roman" w:hAnsi="Times New Roman" w:cs="Times New Roman"/>
                <w:lang w:val="ru-RU"/>
              </w:rPr>
              <w:t xml:space="preserve"> П/О</w:t>
            </w:r>
          </w:p>
          <w:p w14:paraId="488A3070" w14:textId="77777777" w:rsidR="00F9720C" w:rsidRPr="00216D84" w:rsidRDefault="00F9720C" w:rsidP="00C0548F">
            <w:pPr>
              <w:pStyle w:val="TableParagraph"/>
              <w:spacing w:before="58"/>
              <w:ind w:left="55"/>
              <w:jc w:val="left"/>
              <w:rPr>
                <w:rFonts w:ascii="Times New Roman" w:hAnsi="Times New Roman" w:cs="Times New Roman"/>
                <w:lang w:val="ru-RU"/>
              </w:rPr>
            </w:pPr>
            <w:r w:rsidRPr="00216D84">
              <w:rPr>
                <w:rFonts w:ascii="Times New Roman" w:hAnsi="Times New Roman" w:cs="Times New Roman"/>
                <w:lang w:val="ru-RU"/>
              </w:rPr>
              <w:t>75 мг 1 х/</w:t>
            </w:r>
            <w:proofErr w:type="spellStart"/>
            <w:r w:rsidRPr="00216D84">
              <w:rPr>
                <w:rFonts w:ascii="Times New Roman" w:hAnsi="Times New Roman" w:cs="Times New Roman"/>
                <w:lang w:val="ru-RU"/>
              </w:rPr>
              <w:t>нед</w:t>
            </w:r>
            <w:proofErr w:type="spellEnd"/>
            <w:r w:rsidRPr="00216D84">
              <w:rPr>
                <w:rFonts w:ascii="Times New Roman" w:hAnsi="Times New Roman" w:cs="Times New Roman"/>
                <w:lang w:val="ru-RU"/>
              </w:rPr>
              <w:t xml:space="preserve"> П/О</w:t>
            </w:r>
          </w:p>
          <w:p w14:paraId="488A3071" w14:textId="77777777" w:rsidR="00F9720C" w:rsidRPr="00216D84" w:rsidRDefault="00F9720C" w:rsidP="00C0548F">
            <w:pPr>
              <w:pStyle w:val="TableParagraph"/>
              <w:spacing w:before="0"/>
              <w:jc w:val="left"/>
              <w:rPr>
                <w:rFonts w:ascii="Times New Roman" w:hAnsi="Times New Roman" w:cs="Times New Roman"/>
                <w:lang w:val="ru-RU"/>
              </w:rPr>
            </w:pPr>
            <w:r w:rsidRPr="00216D84">
              <w:rPr>
                <w:rFonts w:ascii="Times New Roman" w:hAnsi="Times New Roman" w:cs="Times New Roman"/>
              </w:rPr>
              <w:t xml:space="preserve">25-30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х/</w:t>
            </w:r>
            <w:proofErr w:type="spellStart"/>
            <w:r w:rsidRPr="00216D84">
              <w:rPr>
                <w:rFonts w:ascii="Times New Roman" w:hAnsi="Times New Roman" w:cs="Times New Roman"/>
              </w:rPr>
              <w:t>нед</w:t>
            </w:r>
            <w:proofErr w:type="spellEnd"/>
            <w:r w:rsidRPr="00216D84">
              <w:rPr>
                <w:rFonts w:ascii="Times New Roman" w:hAnsi="Times New Roman" w:cs="Times New Roman"/>
              </w:rPr>
              <w:t xml:space="preserve"> П/О</w:t>
            </w:r>
          </w:p>
        </w:tc>
        <w:tc>
          <w:tcPr>
            <w:tcW w:w="2475" w:type="dxa"/>
            <w:shd w:val="clear" w:color="auto" w:fill="auto"/>
          </w:tcPr>
          <w:p w14:paraId="488A3072" w14:textId="77777777" w:rsidR="00F9720C" w:rsidRPr="00216D84" w:rsidRDefault="00F9720C" w:rsidP="00C0548F">
            <w:pPr>
              <w:rPr>
                <w:rFonts w:ascii="Times New Roman" w:hAnsi="Times New Roman" w:cs="Times New Roman"/>
              </w:rPr>
            </w:pPr>
            <w:r w:rsidRPr="00216D84">
              <w:rPr>
                <w:rFonts w:ascii="Times New Roman" w:hAnsi="Times New Roman" w:cs="Times New Roman"/>
              </w:rPr>
              <w:t xml:space="preserve">Контроль </w:t>
            </w:r>
            <w:proofErr w:type="spellStart"/>
            <w:r w:rsidRPr="00216D84">
              <w:rPr>
                <w:rFonts w:ascii="Times New Roman" w:hAnsi="Times New Roman" w:cs="Times New Roman"/>
              </w:rPr>
              <w:t>недостаточности</w:t>
            </w:r>
            <w:proofErr w:type="spellEnd"/>
            <w:r w:rsidRPr="00216D84">
              <w:rPr>
                <w:rFonts w:ascii="Times New Roman" w:hAnsi="Times New Roman" w:cs="Times New Roman"/>
              </w:rPr>
              <w:t xml:space="preserve"> G6PD</w:t>
            </w:r>
          </w:p>
        </w:tc>
      </w:tr>
    </w:tbl>
    <w:p w14:paraId="6E4D25F4" w14:textId="77777777" w:rsidR="00183F3B" w:rsidRDefault="00183F3B" w:rsidP="00F9720C">
      <w:pPr>
        <w:pStyle w:val="ac"/>
        <w:rPr>
          <w:rFonts w:ascii="Times New Roman" w:hAnsi="Times New Roman" w:cs="Times New Roman"/>
          <w:b/>
          <w:lang w:val="ru-RU"/>
        </w:rPr>
      </w:pPr>
    </w:p>
    <w:p w14:paraId="488A3075" w14:textId="154E0CC9" w:rsidR="00F9720C" w:rsidRPr="00216D84" w:rsidRDefault="00F9720C" w:rsidP="00F9720C">
      <w:pPr>
        <w:pStyle w:val="ac"/>
        <w:rPr>
          <w:rFonts w:ascii="Times New Roman" w:hAnsi="Times New Roman" w:cs="Times New Roman"/>
          <w:b/>
          <w:lang w:val="ru-RU"/>
        </w:rPr>
      </w:pPr>
      <w:proofErr w:type="spellStart"/>
      <w:r w:rsidRPr="00216D84">
        <w:rPr>
          <w:rFonts w:ascii="Times New Roman" w:hAnsi="Times New Roman" w:cs="Times New Roman"/>
          <w:b/>
          <w:lang w:val="ru-RU"/>
        </w:rPr>
        <w:t>Токсоплазменный</w:t>
      </w:r>
      <w:proofErr w:type="spellEnd"/>
      <w:r w:rsidRPr="00216D84">
        <w:rPr>
          <w:rFonts w:ascii="Times New Roman" w:hAnsi="Times New Roman" w:cs="Times New Roman"/>
          <w:b/>
          <w:lang w:val="ru-RU"/>
        </w:rPr>
        <w:t xml:space="preserve"> энцефалит</w:t>
      </w:r>
    </w:p>
    <w:tbl>
      <w:tblPr>
        <w:tblStyle w:val="TableNormal"/>
        <w:tblW w:w="10632" w:type="dxa"/>
        <w:tblInd w:w="-562"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Look w:val="01E0" w:firstRow="1" w:lastRow="1" w:firstColumn="1" w:lastColumn="1" w:noHBand="0" w:noVBand="0"/>
      </w:tblPr>
      <w:tblGrid>
        <w:gridCol w:w="3623"/>
        <w:gridCol w:w="2267"/>
        <w:gridCol w:w="2267"/>
        <w:gridCol w:w="2475"/>
      </w:tblGrid>
      <w:tr w:rsidR="00F9720C" w:rsidRPr="00216D84" w14:paraId="488A3077" w14:textId="77777777" w:rsidTr="00AA4315">
        <w:trPr>
          <w:trHeight w:val="24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076" w14:textId="77777777" w:rsidR="00F9720C" w:rsidRPr="00216D84" w:rsidRDefault="00F9720C" w:rsidP="00C0548F">
            <w:pPr>
              <w:spacing w:before="22"/>
              <w:ind w:left="56"/>
              <w:rPr>
                <w:rFonts w:ascii="Times New Roman" w:eastAsia="Arial" w:hAnsi="Times New Roman" w:cs="Times New Roman"/>
                <w:b/>
                <w:lang w:val="en-GB" w:eastAsia="en-GB" w:bidi="en-GB"/>
              </w:rPr>
            </w:pPr>
            <w:proofErr w:type="spellStart"/>
            <w:r w:rsidRPr="00216D84">
              <w:rPr>
                <w:rFonts w:ascii="Times New Roman" w:hAnsi="Times New Roman" w:cs="Times New Roman"/>
                <w:b/>
              </w:rPr>
              <w:t>Первичная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профилактика</w:t>
            </w:r>
            <w:proofErr w:type="spellEnd"/>
          </w:p>
        </w:tc>
      </w:tr>
      <w:tr w:rsidR="00F9720C" w:rsidRPr="00216D84" w14:paraId="488A307A" w14:textId="77777777" w:rsidTr="00AA4315">
        <w:trPr>
          <w:trHeight w:val="24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078" w14:textId="77777777" w:rsidR="00F9720C" w:rsidRPr="00216D84" w:rsidRDefault="00F9720C" w:rsidP="00C0548F">
            <w:pPr>
              <w:pStyle w:val="TableParagraph"/>
              <w:spacing w:before="34" w:line="307" w:lineRule="auto"/>
              <w:ind w:left="56" w:right="845"/>
              <w:jc w:val="both"/>
              <w:rPr>
                <w:rFonts w:ascii="Times New Roman" w:hAnsi="Times New Roman" w:cs="Times New Roman"/>
                <w:lang w:val="ru-RU"/>
              </w:rPr>
            </w:pPr>
            <w:r w:rsidRPr="00216D84">
              <w:rPr>
                <w:rFonts w:ascii="Times New Roman" w:hAnsi="Times New Roman" w:cs="Times New Roman"/>
                <w:b/>
                <w:lang w:val="ru-RU"/>
              </w:rPr>
              <w:t xml:space="preserve">Показания: </w:t>
            </w:r>
            <w:r w:rsidRPr="00216D84">
              <w:rPr>
                <w:rFonts w:ascii="Times New Roman" w:hAnsi="Times New Roman" w:cs="Times New Roman"/>
                <w:lang w:val="ru-RU"/>
              </w:rPr>
              <w:t xml:space="preserve">если </w:t>
            </w:r>
            <w:r w:rsidRPr="00216D84">
              <w:rPr>
                <w:rFonts w:ascii="Times New Roman" w:hAnsi="Times New Roman" w:cs="Times New Roman"/>
              </w:rPr>
              <w:t>CD</w:t>
            </w:r>
            <w:r w:rsidRPr="00216D84">
              <w:rPr>
                <w:rFonts w:ascii="Times New Roman" w:hAnsi="Times New Roman" w:cs="Times New Roman"/>
                <w:lang w:val="ru-RU"/>
              </w:rPr>
              <w:t xml:space="preserve">4 </w:t>
            </w:r>
            <w:proofErr w:type="gramStart"/>
            <w:r w:rsidRPr="00216D84">
              <w:rPr>
                <w:rFonts w:ascii="Times New Roman" w:hAnsi="Times New Roman" w:cs="Times New Roman"/>
                <w:lang w:val="ru-RU"/>
              </w:rPr>
              <w:t>&lt; 200</w:t>
            </w:r>
            <w:proofErr w:type="gramEnd"/>
            <w:r w:rsidRPr="00216D84">
              <w:rPr>
                <w:rFonts w:ascii="Times New Roman" w:hAnsi="Times New Roman" w:cs="Times New Roman"/>
                <w:lang w:val="ru-RU"/>
              </w:rPr>
              <w:t xml:space="preserve"> кл/мкл, </w:t>
            </w:r>
            <w:r w:rsidRPr="00216D84">
              <w:rPr>
                <w:rFonts w:ascii="Times New Roman" w:hAnsi="Times New Roman" w:cs="Times New Roman"/>
              </w:rPr>
              <w:t>CD</w:t>
            </w:r>
            <w:r w:rsidRPr="00216D84">
              <w:rPr>
                <w:rFonts w:ascii="Times New Roman" w:hAnsi="Times New Roman" w:cs="Times New Roman"/>
                <w:lang w:val="ru-RU"/>
              </w:rPr>
              <w:t>4%&lt;14% рецидивирующий оральный кандидоз или соответствующее сопутствующее угнетение иммунитета (см. выше)</w:t>
            </w:r>
          </w:p>
          <w:p w14:paraId="488A3079" w14:textId="77777777" w:rsidR="00F9720C" w:rsidRPr="00216D84" w:rsidRDefault="00F9720C" w:rsidP="00C0548F">
            <w:pPr>
              <w:spacing w:before="22"/>
              <w:ind w:left="56"/>
              <w:jc w:val="both"/>
              <w:rPr>
                <w:rFonts w:ascii="Times New Roman" w:eastAsia="Arial" w:hAnsi="Times New Roman" w:cs="Times New Roman"/>
                <w:b/>
                <w:lang w:val="ru-RU" w:eastAsia="en-GB" w:bidi="en-GB"/>
              </w:rPr>
            </w:pPr>
            <w:r w:rsidRPr="00216D84">
              <w:rPr>
                <w:rFonts w:ascii="Times New Roman" w:hAnsi="Times New Roman" w:cs="Times New Roman"/>
                <w:b/>
                <w:lang w:val="ru-RU"/>
              </w:rPr>
              <w:t xml:space="preserve">Остановить: </w:t>
            </w:r>
            <w:r w:rsidRPr="00216D84">
              <w:rPr>
                <w:rFonts w:ascii="Times New Roman" w:hAnsi="Times New Roman" w:cs="Times New Roman"/>
                <w:lang w:val="ru-RU"/>
              </w:rPr>
              <w:t xml:space="preserve">если </w:t>
            </w:r>
            <w:r w:rsidRPr="00216D84">
              <w:rPr>
                <w:rFonts w:ascii="Times New Roman" w:hAnsi="Times New Roman" w:cs="Times New Roman"/>
              </w:rPr>
              <w:t>CD</w:t>
            </w:r>
            <w:proofErr w:type="gramStart"/>
            <w:r w:rsidRPr="00216D84">
              <w:rPr>
                <w:rFonts w:ascii="Times New Roman" w:hAnsi="Times New Roman" w:cs="Times New Roman"/>
                <w:lang w:val="ru-RU"/>
              </w:rPr>
              <w:t>4 &gt;</w:t>
            </w:r>
            <w:proofErr w:type="gramEnd"/>
            <w:r w:rsidRPr="00216D84">
              <w:rPr>
                <w:rFonts w:ascii="Times New Roman" w:hAnsi="Times New Roman" w:cs="Times New Roman"/>
                <w:lang w:val="ru-RU"/>
              </w:rPr>
              <w:t xml:space="preserve"> 200 кл/мкл более 3 месяцев или </w:t>
            </w:r>
            <w:r w:rsidRPr="00216D84">
              <w:rPr>
                <w:rFonts w:ascii="Times New Roman" w:hAnsi="Times New Roman" w:cs="Times New Roman"/>
              </w:rPr>
              <w:t>CD</w:t>
            </w:r>
            <w:r w:rsidRPr="00216D84">
              <w:rPr>
                <w:rFonts w:ascii="Times New Roman" w:hAnsi="Times New Roman" w:cs="Times New Roman"/>
                <w:lang w:val="ru-RU"/>
              </w:rPr>
              <w:t>4 100-200 кл/мкл и ВН ВИЧ неопределяемая более 3 месяцев</w:t>
            </w:r>
          </w:p>
        </w:tc>
      </w:tr>
      <w:tr w:rsidR="00F9720C" w:rsidRPr="00216D84" w14:paraId="488A307F" w14:textId="77777777" w:rsidTr="00AA4315">
        <w:trPr>
          <w:trHeight w:val="245"/>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07B"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7C" w14:textId="77777777" w:rsidR="00F9720C" w:rsidRPr="00216D84" w:rsidRDefault="00F9720C" w:rsidP="00C0548F">
            <w:pPr>
              <w:spacing w:before="22"/>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Препарат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7D" w14:textId="77777777" w:rsidR="00F9720C" w:rsidRPr="00216D84" w:rsidRDefault="00F9720C" w:rsidP="00C0548F">
            <w:pPr>
              <w:spacing w:before="22"/>
              <w:ind w:left="55"/>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Доза</w:t>
            </w:r>
            <w:proofErr w:type="spellEnd"/>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7E" w14:textId="77777777" w:rsidR="00F9720C" w:rsidRPr="00216D84" w:rsidRDefault="00F9720C" w:rsidP="00C0548F">
            <w:pPr>
              <w:spacing w:before="22"/>
              <w:ind w:left="56"/>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Комментарии</w:t>
            </w:r>
            <w:proofErr w:type="spellEnd"/>
          </w:p>
        </w:tc>
      </w:tr>
      <w:tr w:rsidR="00F9720C" w:rsidRPr="00216D84" w14:paraId="488A3087" w14:textId="77777777" w:rsidTr="00AA4315">
        <w:trPr>
          <w:trHeight w:val="1103"/>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080" w14:textId="77777777" w:rsidR="00F9720C" w:rsidRPr="00216D84" w:rsidRDefault="00F9720C" w:rsidP="00C0548F">
            <w:pPr>
              <w:spacing w:before="27"/>
              <w:ind w:left="56"/>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Предпочтительная</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профилактика</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81" w14:textId="77777777" w:rsidR="00F9720C" w:rsidRPr="00216D84" w:rsidRDefault="00F9720C" w:rsidP="00C0548F">
            <w:pPr>
              <w:spacing w:before="27"/>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TMP-SMX</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82" w14:textId="77777777" w:rsidR="00F9720C" w:rsidRPr="00216D84" w:rsidRDefault="00F9720C" w:rsidP="00C0548F">
            <w:pPr>
              <w:spacing w:before="27" w:line="288" w:lineRule="auto"/>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1 таблетка двойной дозировки (800/160 мг) 3 х/неделю П/О</w:t>
            </w:r>
          </w:p>
          <w:p w14:paraId="488A3083" w14:textId="77777777" w:rsidR="00F9720C" w:rsidRPr="00216D84" w:rsidRDefault="00F9720C" w:rsidP="00C0548F">
            <w:pPr>
              <w:spacing w:before="1" w:line="288" w:lineRule="auto"/>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или 1 таблетка обычной дозировки (400/80 мг) 1 х/сутки П/О</w:t>
            </w:r>
          </w:p>
          <w:p w14:paraId="488A3084" w14:textId="77777777" w:rsidR="00F9720C" w:rsidRPr="00216D84" w:rsidRDefault="00F9720C" w:rsidP="00C0548F">
            <w:pPr>
              <w:spacing w:before="1"/>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или 1 таблетка </w:t>
            </w:r>
            <w:r w:rsidRPr="00216D84">
              <w:rPr>
                <w:rFonts w:ascii="Times New Roman" w:eastAsia="Arial" w:hAnsi="Times New Roman" w:cs="Times New Roman"/>
                <w:lang w:val="ru-RU" w:eastAsia="en-GB" w:bidi="en-GB"/>
              </w:rPr>
              <w:lastRenderedPageBreak/>
              <w:t>двойной дозировки</w:t>
            </w:r>
          </w:p>
          <w:p w14:paraId="488A3085" w14:textId="77777777" w:rsidR="00F9720C" w:rsidRPr="00216D84" w:rsidRDefault="00F9720C" w:rsidP="00C0548F">
            <w:pPr>
              <w:spacing w:before="31"/>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1 х/сутки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86" w14:textId="77777777" w:rsidR="00F9720C" w:rsidRPr="00216D84" w:rsidRDefault="00F9720C" w:rsidP="00C0548F">
            <w:pPr>
              <w:spacing w:before="27" w:line="288" w:lineRule="auto"/>
              <w:ind w:left="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lastRenderedPageBreak/>
              <w:t>Все указанные схемы лечения также эффективны против ПЦП</w:t>
            </w:r>
          </w:p>
        </w:tc>
      </w:tr>
      <w:tr w:rsidR="00F9720C" w:rsidRPr="00216D84" w14:paraId="488A308C" w14:textId="77777777" w:rsidTr="00AA4315">
        <w:trPr>
          <w:trHeight w:val="217"/>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088" w14:textId="77777777" w:rsidR="00F9720C" w:rsidRPr="00216D84" w:rsidRDefault="00F9720C" w:rsidP="00C0548F">
            <w:pPr>
              <w:spacing w:before="27"/>
              <w:ind w:left="56"/>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Альтернативная</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профилактика</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89" w14:textId="77777777" w:rsidR="00F9720C" w:rsidRPr="00216D84" w:rsidRDefault="00F9720C" w:rsidP="00C0548F">
            <w:pPr>
              <w:spacing w:before="27"/>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атоваквон </w:t>
            </w:r>
            <w:proofErr w:type="spellStart"/>
            <w:r w:rsidRPr="00216D84">
              <w:rPr>
                <w:rFonts w:ascii="Times New Roman" w:eastAsia="Arial" w:hAnsi="Times New Roman" w:cs="Times New Roman"/>
                <w:b/>
                <w:lang w:val="en-GB" w:eastAsia="en-GB" w:bidi="en-GB"/>
              </w:rPr>
              <w:t>суспензия</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8A" w14:textId="77777777" w:rsidR="00F9720C" w:rsidRPr="00216D84" w:rsidRDefault="00F9720C" w:rsidP="00C0548F">
            <w:pPr>
              <w:spacing w:before="27"/>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1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1500 мг/сутки П/О (с пищей)</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8B" w14:textId="77777777" w:rsidR="00F9720C" w:rsidRPr="00216D84" w:rsidRDefault="00F9720C" w:rsidP="00C0548F">
            <w:pPr>
              <w:rPr>
                <w:rFonts w:ascii="Times New Roman" w:eastAsia="Arial" w:hAnsi="Times New Roman" w:cs="Times New Roman"/>
                <w:lang w:val="ru-RU" w:eastAsia="en-GB" w:bidi="en-GB"/>
              </w:rPr>
            </w:pPr>
          </w:p>
        </w:tc>
      </w:tr>
      <w:tr w:rsidR="00F9720C" w:rsidRPr="00216D84" w14:paraId="488A3095" w14:textId="77777777" w:rsidTr="00AA4315">
        <w:trPr>
          <w:trHeight w:val="619"/>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08D"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8E" w14:textId="77777777" w:rsidR="00F9720C" w:rsidRPr="00216D84" w:rsidRDefault="00F9720C" w:rsidP="00C0548F">
            <w:pPr>
              <w:spacing w:before="27"/>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дапсон</w:t>
            </w:r>
          </w:p>
          <w:p w14:paraId="488A308F" w14:textId="77777777" w:rsidR="00F9720C" w:rsidRPr="00216D84" w:rsidRDefault="00F9720C" w:rsidP="00C0548F">
            <w:pPr>
              <w:spacing w:before="58"/>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пириметамин</w:t>
            </w:r>
            <w:proofErr w:type="spellEnd"/>
          </w:p>
          <w:p w14:paraId="488A3090" w14:textId="77777777" w:rsidR="00F9720C" w:rsidRPr="00216D84" w:rsidRDefault="00F9720C" w:rsidP="00C0548F">
            <w:pPr>
              <w:spacing w:before="59"/>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фолиновая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кислота</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91" w14:textId="77777777" w:rsidR="00F9720C" w:rsidRPr="00216D84" w:rsidRDefault="00F9720C" w:rsidP="00C0548F">
            <w:pPr>
              <w:spacing w:before="27"/>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200 мг 1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/неделю П/О</w:t>
            </w:r>
          </w:p>
          <w:p w14:paraId="488A3092" w14:textId="77777777" w:rsidR="00F9720C" w:rsidRPr="00216D84" w:rsidRDefault="00F9720C" w:rsidP="00C0548F">
            <w:pPr>
              <w:spacing w:before="58"/>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75 мг 1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/неделю П/О</w:t>
            </w:r>
          </w:p>
          <w:p w14:paraId="488A3093" w14:textId="77777777" w:rsidR="00F9720C" w:rsidRPr="00216D84" w:rsidRDefault="00F9720C" w:rsidP="00C0548F">
            <w:pPr>
              <w:spacing w:before="59"/>
              <w:ind w:left="55"/>
              <w:rPr>
                <w:rFonts w:ascii="Times New Roman" w:eastAsia="Arial" w:hAnsi="Times New Roman" w:cs="Times New Roman"/>
                <w:lang w:val="ru-RU" w:eastAsia="en-GB" w:bidi="en-GB"/>
              </w:rPr>
            </w:pPr>
            <w:proofErr w:type="gramStart"/>
            <w:r w:rsidRPr="00216D84">
              <w:rPr>
                <w:rFonts w:ascii="Times New Roman" w:eastAsia="Arial" w:hAnsi="Times New Roman" w:cs="Times New Roman"/>
                <w:lang w:val="ru-RU" w:eastAsia="en-GB" w:bidi="en-GB"/>
              </w:rPr>
              <w:t>25-30</w:t>
            </w:r>
            <w:proofErr w:type="gramEnd"/>
            <w:r w:rsidRPr="00216D84">
              <w:rPr>
                <w:rFonts w:ascii="Times New Roman" w:eastAsia="Arial" w:hAnsi="Times New Roman" w:cs="Times New Roman"/>
                <w:lang w:val="ru-RU" w:eastAsia="en-GB" w:bidi="en-GB"/>
              </w:rPr>
              <w:t xml:space="preserve"> мг 1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/неделю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94" w14:textId="77777777" w:rsidR="00F9720C" w:rsidRPr="00216D84" w:rsidRDefault="00F9720C" w:rsidP="00C0548F">
            <w:pPr>
              <w:spacing w:before="27"/>
              <w:ind w:left="56"/>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 xml:space="preserve">Контроль </w:t>
            </w:r>
            <w:proofErr w:type="spellStart"/>
            <w:r w:rsidRPr="00216D84">
              <w:rPr>
                <w:rFonts w:ascii="Times New Roman" w:eastAsia="Arial" w:hAnsi="Times New Roman" w:cs="Times New Roman"/>
                <w:lang w:val="en-GB" w:eastAsia="en-GB" w:bidi="en-GB"/>
              </w:rPr>
              <w:t>недостаточности</w:t>
            </w:r>
            <w:proofErr w:type="spellEnd"/>
            <w:r w:rsidRPr="00216D84">
              <w:rPr>
                <w:rFonts w:ascii="Times New Roman" w:eastAsia="Arial" w:hAnsi="Times New Roman" w:cs="Times New Roman"/>
                <w:lang w:val="en-GB" w:eastAsia="en-GB" w:bidi="en-GB"/>
              </w:rPr>
              <w:t xml:space="preserve"> G6PD</w:t>
            </w:r>
          </w:p>
        </w:tc>
      </w:tr>
      <w:tr w:rsidR="00F9720C" w:rsidRPr="00216D84" w14:paraId="488A309D" w14:textId="77777777" w:rsidTr="00AA4315">
        <w:trPr>
          <w:trHeight w:val="563"/>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096" w14:textId="77777777" w:rsidR="00F9720C" w:rsidRPr="00216D84" w:rsidRDefault="00F9720C" w:rsidP="00C0548F">
            <w:pPr>
              <w:rPr>
                <w:rFonts w:ascii="Times New Roman" w:eastAsia="Arial" w:hAnsi="Times New Roman" w:cs="Times New Roman"/>
                <w:lang w:val="en-GB"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97" w14:textId="77777777" w:rsidR="00F9720C" w:rsidRPr="00216D84" w:rsidRDefault="00F9720C" w:rsidP="00C0548F">
            <w:pPr>
              <w:spacing w:before="27"/>
              <w:ind w:left="54"/>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атоваквон суспензия</w:t>
            </w:r>
          </w:p>
          <w:p w14:paraId="488A3098" w14:textId="77777777" w:rsidR="00F9720C" w:rsidRPr="00216D84" w:rsidRDefault="00F9720C" w:rsidP="00C0548F">
            <w:pPr>
              <w:spacing w:before="30"/>
              <w:ind w:left="54"/>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 </w:t>
            </w:r>
            <w:proofErr w:type="spellStart"/>
            <w:r w:rsidRPr="00216D84">
              <w:rPr>
                <w:rFonts w:ascii="Times New Roman" w:eastAsia="Arial" w:hAnsi="Times New Roman" w:cs="Times New Roman"/>
                <w:b/>
                <w:lang w:val="ru-RU" w:eastAsia="en-GB" w:bidi="en-GB"/>
              </w:rPr>
              <w:t>пириметамин</w:t>
            </w:r>
            <w:proofErr w:type="spellEnd"/>
          </w:p>
          <w:p w14:paraId="488A3099" w14:textId="77777777" w:rsidR="00F9720C" w:rsidRPr="00216D84" w:rsidRDefault="00F9720C" w:rsidP="00C0548F">
            <w:pPr>
              <w:spacing w:before="31"/>
              <w:ind w:left="54"/>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 </w:t>
            </w:r>
            <w:proofErr w:type="spellStart"/>
            <w:r w:rsidRPr="00216D84">
              <w:rPr>
                <w:rFonts w:ascii="Times New Roman" w:eastAsia="Arial" w:hAnsi="Times New Roman" w:cs="Times New Roman"/>
                <w:b/>
                <w:lang w:val="ru-RU" w:eastAsia="en-GB" w:bidi="en-GB"/>
              </w:rPr>
              <w:t>фолиновая</w:t>
            </w:r>
            <w:proofErr w:type="spellEnd"/>
            <w:r w:rsidRPr="00216D84">
              <w:rPr>
                <w:rFonts w:ascii="Times New Roman" w:eastAsia="Arial" w:hAnsi="Times New Roman" w:cs="Times New Roman"/>
                <w:b/>
                <w:lang w:val="ru-RU" w:eastAsia="en-GB" w:bidi="en-GB"/>
              </w:rPr>
              <w:t xml:space="preserve"> кислота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9A" w14:textId="77777777" w:rsidR="00F9720C" w:rsidRPr="00216D84" w:rsidRDefault="00F9720C" w:rsidP="00C0548F">
            <w:pPr>
              <w:spacing w:before="27" w:line="288" w:lineRule="auto"/>
              <w:ind w:left="55" w:right="27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1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1500 мг/сутки П/О (с пищей) 75 мг </w:t>
            </w:r>
            <w:proofErr w:type="gramStart"/>
            <w:r w:rsidRPr="00216D84">
              <w:rPr>
                <w:rFonts w:ascii="Times New Roman" w:eastAsia="Arial" w:hAnsi="Times New Roman" w:cs="Times New Roman"/>
                <w:lang w:val="ru-RU" w:eastAsia="en-GB" w:bidi="en-GB"/>
              </w:rPr>
              <w:t>1х</w:t>
            </w:r>
            <w:proofErr w:type="gramEnd"/>
            <w:r w:rsidRPr="00216D84">
              <w:rPr>
                <w:rFonts w:ascii="Times New Roman" w:eastAsia="Arial" w:hAnsi="Times New Roman" w:cs="Times New Roman"/>
                <w:lang w:val="ru-RU" w:eastAsia="en-GB" w:bidi="en-GB"/>
              </w:rPr>
              <w:t>/неделю П/О</w:t>
            </w:r>
          </w:p>
          <w:p w14:paraId="488A309B" w14:textId="77777777" w:rsidR="00F9720C" w:rsidRPr="00216D84" w:rsidRDefault="00F9720C" w:rsidP="00C0548F">
            <w:pPr>
              <w:spacing w:before="1"/>
              <w:ind w:left="55"/>
              <w:rPr>
                <w:rFonts w:ascii="Times New Roman" w:eastAsia="Arial" w:hAnsi="Times New Roman" w:cs="Times New Roman"/>
                <w:lang w:val="ru-RU" w:eastAsia="en-GB" w:bidi="en-GB"/>
              </w:rPr>
            </w:pPr>
            <w:proofErr w:type="gramStart"/>
            <w:r w:rsidRPr="00216D84">
              <w:rPr>
                <w:rFonts w:ascii="Times New Roman" w:eastAsia="Arial" w:hAnsi="Times New Roman" w:cs="Times New Roman"/>
                <w:lang w:val="ru-RU" w:eastAsia="en-GB" w:bidi="en-GB"/>
              </w:rPr>
              <w:t>25-30</w:t>
            </w:r>
            <w:proofErr w:type="gramEnd"/>
            <w:r w:rsidRPr="00216D84">
              <w:rPr>
                <w:rFonts w:ascii="Times New Roman" w:eastAsia="Arial" w:hAnsi="Times New Roman" w:cs="Times New Roman"/>
                <w:lang w:val="ru-RU" w:eastAsia="en-GB" w:bidi="en-GB"/>
              </w:rPr>
              <w:t xml:space="preserve"> мг 1 х/неделю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9C" w14:textId="77777777" w:rsidR="00F9720C" w:rsidRPr="00216D84" w:rsidRDefault="00F9720C" w:rsidP="00C0548F">
            <w:pPr>
              <w:rPr>
                <w:rFonts w:ascii="Times New Roman" w:eastAsia="Arial" w:hAnsi="Times New Roman" w:cs="Times New Roman"/>
                <w:lang w:val="ru-RU" w:eastAsia="en-GB" w:bidi="en-GB"/>
              </w:rPr>
            </w:pPr>
          </w:p>
        </w:tc>
      </w:tr>
      <w:tr w:rsidR="00F9720C" w:rsidRPr="00216D84" w14:paraId="488A309F" w14:textId="77777777" w:rsidTr="00AA4315">
        <w:trPr>
          <w:trHeight w:val="151"/>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09E" w14:textId="77777777" w:rsidR="00F9720C" w:rsidRPr="00216D84" w:rsidRDefault="00F9720C" w:rsidP="00C0548F">
            <w:pPr>
              <w:rPr>
                <w:rFonts w:ascii="Times New Roman" w:eastAsia="Arial" w:hAnsi="Times New Roman" w:cs="Times New Roman"/>
                <w:lang w:eastAsia="en-GB" w:bidi="en-GB"/>
              </w:rPr>
            </w:pPr>
            <w:r w:rsidRPr="00216D84">
              <w:rPr>
                <w:rFonts w:ascii="Times New Roman" w:hAnsi="Times New Roman" w:cs="Times New Roman"/>
                <w:b/>
              </w:rPr>
              <w:t>Лечение</w:t>
            </w:r>
          </w:p>
        </w:tc>
      </w:tr>
      <w:tr w:rsidR="00F9720C" w:rsidRPr="00216D84" w14:paraId="488A30A4" w14:textId="77777777" w:rsidTr="00AA4315">
        <w:trPr>
          <w:trHeight w:val="56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0A0" w14:textId="77777777" w:rsidR="00F9720C" w:rsidRPr="00216D84" w:rsidRDefault="00F9720C" w:rsidP="00C0548F">
            <w:pPr>
              <w:pStyle w:val="TableParagraph"/>
              <w:spacing w:before="34"/>
              <w:ind w:left="56"/>
              <w:jc w:val="left"/>
              <w:rPr>
                <w:rFonts w:ascii="Times New Roman" w:hAnsi="Times New Roman" w:cs="Times New Roman"/>
                <w:lang w:val="ru-RU"/>
              </w:rPr>
            </w:pPr>
            <w:r w:rsidRPr="00216D84">
              <w:rPr>
                <w:rFonts w:ascii="Times New Roman" w:hAnsi="Times New Roman" w:cs="Times New Roman"/>
                <w:b/>
                <w:lang w:val="ru-RU"/>
              </w:rPr>
              <w:t xml:space="preserve">Лечить 6 недель, </w:t>
            </w:r>
            <w:r w:rsidRPr="00216D84">
              <w:rPr>
                <w:rFonts w:ascii="Times New Roman" w:hAnsi="Times New Roman" w:cs="Times New Roman"/>
                <w:lang w:val="ru-RU"/>
              </w:rPr>
              <w:t xml:space="preserve">затем вторичная профилактика пока число клеток </w:t>
            </w:r>
            <w:r w:rsidRPr="00216D84">
              <w:rPr>
                <w:rFonts w:ascii="Times New Roman" w:hAnsi="Times New Roman" w:cs="Times New Roman"/>
              </w:rPr>
              <w:t>CD</w:t>
            </w:r>
            <w:proofErr w:type="gramStart"/>
            <w:r w:rsidRPr="00216D84">
              <w:rPr>
                <w:rFonts w:ascii="Times New Roman" w:hAnsi="Times New Roman" w:cs="Times New Roman"/>
                <w:lang w:val="ru-RU"/>
              </w:rPr>
              <w:t>4 &gt;</w:t>
            </w:r>
            <w:proofErr w:type="gramEnd"/>
            <w:r w:rsidRPr="00216D84">
              <w:rPr>
                <w:rFonts w:ascii="Times New Roman" w:hAnsi="Times New Roman" w:cs="Times New Roman"/>
                <w:lang w:val="ru-RU"/>
              </w:rPr>
              <w:t xml:space="preserve"> 200 кл/мкл в течение &gt; 6 месяцев</w:t>
            </w:r>
          </w:p>
          <w:p w14:paraId="488A30A1" w14:textId="77777777" w:rsidR="00F9720C" w:rsidRPr="00216D84" w:rsidRDefault="00F9720C" w:rsidP="00C0548F">
            <w:pPr>
              <w:pStyle w:val="TableParagraph"/>
              <w:spacing w:before="7"/>
              <w:ind w:left="56"/>
              <w:jc w:val="left"/>
              <w:rPr>
                <w:rFonts w:ascii="Times New Roman" w:hAnsi="Times New Roman" w:cs="Times New Roman"/>
                <w:b/>
              </w:rPr>
            </w:pPr>
            <w:proofErr w:type="spellStart"/>
            <w:r w:rsidRPr="00216D84">
              <w:rPr>
                <w:rFonts w:ascii="Times New Roman" w:hAnsi="Times New Roman" w:cs="Times New Roman"/>
                <w:b/>
              </w:rPr>
              <w:t>Диагноз</w:t>
            </w:r>
            <w:proofErr w:type="spellEnd"/>
            <w:r w:rsidRPr="00216D84">
              <w:rPr>
                <w:rFonts w:ascii="Times New Roman" w:hAnsi="Times New Roman" w:cs="Times New Roman"/>
                <w:b/>
              </w:rPr>
              <w:t>:</w:t>
            </w:r>
          </w:p>
          <w:p w14:paraId="488A30A2" w14:textId="77777777" w:rsidR="00F9720C" w:rsidRPr="00216D84" w:rsidRDefault="00F9720C" w:rsidP="00EB2787">
            <w:pPr>
              <w:pStyle w:val="TableParagraph"/>
              <w:numPr>
                <w:ilvl w:val="0"/>
                <w:numId w:val="20"/>
              </w:numPr>
              <w:tabs>
                <w:tab w:val="left" w:pos="149"/>
              </w:tabs>
              <w:spacing w:before="8"/>
              <w:ind w:firstLine="0"/>
              <w:jc w:val="left"/>
              <w:rPr>
                <w:rFonts w:ascii="Times New Roman" w:hAnsi="Times New Roman" w:cs="Times New Roman"/>
                <w:lang w:val="ru-RU"/>
              </w:rPr>
            </w:pPr>
            <w:r w:rsidRPr="00216D84">
              <w:rPr>
                <w:rFonts w:ascii="Times New Roman" w:hAnsi="Times New Roman" w:cs="Times New Roman"/>
                <w:b/>
                <w:lang w:val="ru-RU"/>
              </w:rPr>
              <w:t xml:space="preserve">Окончательный диагноз: </w:t>
            </w:r>
            <w:r w:rsidRPr="00216D84">
              <w:rPr>
                <w:rFonts w:ascii="Times New Roman" w:hAnsi="Times New Roman" w:cs="Times New Roman"/>
                <w:lang w:val="ru-RU"/>
              </w:rPr>
              <w:t>клинические симптомы, типичная радиология мозга И цитологическое/гистологическое</w:t>
            </w:r>
            <w:r w:rsidRPr="00216D84">
              <w:rPr>
                <w:rFonts w:ascii="Times New Roman" w:hAnsi="Times New Roman" w:cs="Times New Roman"/>
                <w:spacing w:val="-20"/>
                <w:lang w:val="ru-RU"/>
              </w:rPr>
              <w:t xml:space="preserve"> </w:t>
            </w:r>
            <w:r w:rsidRPr="00216D84">
              <w:rPr>
                <w:rFonts w:ascii="Times New Roman" w:hAnsi="Times New Roman" w:cs="Times New Roman"/>
                <w:lang w:val="ru-RU"/>
              </w:rPr>
              <w:t>обнаружение</w:t>
            </w:r>
          </w:p>
          <w:p w14:paraId="488A30A3" w14:textId="77777777" w:rsidR="00F9720C" w:rsidRPr="00216D84" w:rsidRDefault="00F9720C" w:rsidP="00C0548F">
            <w:pPr>
              <w:rPr>
                <w:rFonts w:ascii="Times New Roman" w:eastAsia="Arial" w:hAnsi="Times New Roman" w:cs="Times New Roman"/>
                <w:lang w:eastAsia="en-GB" w:bidi="en-GB"/>
              </w:rPr>
            </w:pPr>
            <w:r w:rsidRPr="00216D84">
              <w:rPr>
                <w:rFonts w:ascii="Times New Roman" w:hAnsi="Times New Roman" w:cs="Times New Roman"/>
                <w:b/>
                <w:lang w:val="ru-RU"/>
              </w:rPr>
              <w:t>Предположительный</w:t>
            </w:r>
            <w:r w:rsidRPr="00216D84">
              <w:rPr>
                <w:rFonts w:ascii="Times New Roman" w:hAnsi="Times New Roman" w:cs="Times New Roman"/>
                <w:b/>
                <w:spacing w:val="-7"/>
                <w:lang w:val="ru-RU"/>
              </w:rPr>
              <w:t xml:space="preserve"> </w:t>
            </w:r>
            <w:r w:rsidRPr="00216D84">
              <w:rPr>
                <w:rFonts w:ascii="Times New Roman" w:hAnsi="Times New Roman" w:cs="Times New Roman"/>
                <w:b/>
                <w:lang w:val="ru-RU"/>
              </w:rPr>
              <w:t>диагноз:</w:t>
            </w:r>
            <w:r w:rsidRPr="00216D84">
              <w:rPr>
                <w:rFonts w:ascii="Times New Roman" w:hAnsi="Times New Roman" w:cs="Times New Roman"/>
                <w:b/>
                <w:spacing w:val="-6"/>
                <w:lang w:val="ru-RU"/>
              </w:rPr>
              <w:t xml:space="preserve"> </w:t>
            </w:r>
            <w:r w:rsidRPr="00216D84">
              <w:rPr>
                <w:rFonts w:ascii="Times New Roman" w:hAnsi="Times New Roman" w:cs="Times New Roman"/>
                <w:lang w:val="ru-RU"/>
              </w:rPr>
              <w:t>клинические</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симптомы,</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типичная</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радиология</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И</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реакция</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на</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эмпирическое</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лечение.</w:t>
            </w:r>
            <w:r w:rsidRPr="00216D84">
              <w:rPr>
                <w:rFonts w:ascii="Times New Roman" w:hAnsi="Times New Roman" w:cs="Times New Roman"/>
                <w:spacing w:val="-7"/>
                <w:lang w:val="ru-RU"/>
              </w:rPr>
              <w:t xml:space="preserve"> </w:t>
            </w:r>
            <w:r w:rsidRPr="00216D84">
              <w:rPr>
                <w:rFonts w:ascii="Times New Roman" w:hAnsi="Times New Roman" w:cs="Times New Roman"/>
              </w:rPr>
              <w:t>Является</w:t>
            </w:r>
            <w:r w:rsidRPr="00216D84">
              <w:rPr>
                <w:rFonts w:ascii="Times New Roman" w:hAnsi="Times New Roman" w:cs="Times New Roman"/>
                <w:spacing w:val="-6"/>
              </w:rPr>
              <w:t xml:space="preserve"> </w:t>
            </w:r>
            <w:proofErr w:type="spellStart"/>
            <w:r w:rsidRPr="00216D84">
              <w:rPr>
                <w:rFonts w:ascii="Times New Roman" w:hAnsi="Times New Roman" w:cs="Times New Roman"/>
              </w:rPr>
              <w:t>стандартом</w:t>
            </w:r>
            <w:proofErr w:type="spellEnd"/>
            <w:r w:rsidRPr="00216D84">
              <w:rPr>
                <w:rFonts w:ascii="Times New Roman" w:hAnsi="Times New Roman" w:cs="Times New Roman"/>
                <w:spacing w:val="-7"/>
              </w:rPr>
              <w:t xml:space="preserve"> </w:t>
            </w:r>
            <w:r w:rsidRPr="00216D84">
              <w:rPr>
                <w:rFonts w:ascii="Times New Roman" w:hAnsi="Times New Roman" w:cs="Times New Roman"/>
              </w:rPr>
              <w:t xml:space="preserve">в </w:t>
            </w:r>
            <w:proofErr w:type="spellStart"/>
            <w:r w:rsidRPr="00216D84">
              <w:rPr>
                <w:rFonts w:ascii="Times New Roman" w:hAnsi="Times New Roman" w:cs="Times New Roman"/>
              </w:rPr>
              <w:t>большинстве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клинических</w:t>
            </w:r>
            <w:proofErr w:type="spellEnd"/>
            <w:r w:rsidRPr="00216D84">
              <w:rPr>
                <w:rFonts w:ascii="Times New Roman" w:hAnsi="Times New Roman" w:cs="Times New Roman"/>
                <w:spacing w:val="-3"/>
              </w:rPr>
              <w:t xml:space="preserve"> </w:t>
            </w:r>
            <w:proofErr w:type="spellStart"/>
            <w:r w:rsidRPr="00216D84">
              <w:rPr>
                <w:rFonts w:ascii="Times New Roman" w:hAnsi="Times New Roman" w:cs="Times New Roman"/>
              </w:rPr>
              <w:t>условий</w:t>
            </w:r>
            <w:proofErr w:type="spellEnd"/>
          </w:p>
        </w:tc>
      </w:tr>
      <w:tr w:rsidR="00F9720C" w:rsidRPr="00216D84" w14:paraId="488A30B6" w14:textId="77777777" w:rsidTr="00AA4315">
        <w:trPr>
          <w:trHeight w:val="563"/>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tcPr>
          <w:p w14:paraId="488A30A5" w14:textId="77777777" w:rsidR="00F9720C" w:rsidRPr="00216D84" w:rsidRDefault="00F9720C" w:rsidP="00C0548F">
            <w:pPr>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Предпочтительная</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терапия</w:t>
            </w:r>
            <w:proofErr w:type="spellEnd"/>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tcPr>
          <w:p w14:paraId="488A30A6" w14:textId="77777777" w:rsidR="00F9720C" w:rsidRPr="00216D84" w:rsidRDefault="00F9720C" w:rsidP="00C0548F">
            <w:pPr>
              <w:pStyle w:val="TableParagraph"/>
              <w:spacing w:before="27"/>
              <w:ind w:left="54"/>
              <w:jc w:val="left"/>
              <w:rPr>
                <w:rFonts w:ascii="Times New Roman" w:hAnsi="Times New Roman" w:cs="Times New Roman"/>
                <w:b/>
              </w:rPr>
            </w:pPr>
            <w:proofErr w:type="spellStart"/>
            <w:r w:rsidRPr="00216D84">
              <w:rPr>
                <w:rFonts w:ascii="Times New Roman" w:hAnsi="Times New Roman" w:cs="Times New Roman"/>
                <w:b/>
              </w:rPr>
              <w:t>пириметамин</w:t>
            </w:r>
            <w:proofErr w:type="spellEnd"/>
          </w:p>
          <w:p w14:paraId="488A30A7" w14:textId="77777777" w:rsidR="00F9720C" w:rsidRPr="00216D84" w:rsidRDefault="00F9720C" w:rsidP="00C0548F">
            <w:pPr>
              <w:pStyle w:val="TableParagraph"/>
              <w:spacing w:before="0"/>
              <w:jc w:val="left"/>
              <w:rPr>
                <w:rFonts w:ascii="Times New Roman" w:hAnsi="Times New Roman" w:cs="Times New Roman"/>
                <w:b/>
              </w:rPr>
            </w:pPr>
          </w:p>
          <w:p w14:paraId="488A30A8" w14:textId="77777777" w:rsidR="00F9720C" w:rsidRPr="00216D84" w:rsidRDefault="00F9720C" w:rsidP="00C0548F">
            <w:pPr>
              <w:pStyle w:val="TableParagraph"/>
              <w:spacing w:before="0"/>
              <w:jc w:val="left"/>
              <w:rPr>
                <w:rFonts w:ascii="Times New Roman" w:hAnsi="Times New Roman" w:cs="Times New Roman"/>
                <w:b/>
              </w:rPr>
            </w:pPr>
          </w:p>
          <w:p w14:paraId="488A30A9" w14:textId="77777777" w:rsidR="00F9720C" w:rsidRPr="00216D84" w:rsidRDefault="00F9720C" w:rsidP="00C0548F">
            <w:pPr>
              <w:pStyle w:val="TableParagraph"/>
              <w:spacing w:before="96"/>
              <w:ind w:left="54"/>
              <w:jc w:val="left"/>
              <w:rPr>
                <w:rFonts w:ascii="Times New Roman" w:hAnsi="Times New Roman" w:cs="Times New Roman"/>
                <w:b/>
              </w:rPr>
            </w:pPr>
            <w:r w:rsidRPr="00216D84">
              <w:rPr>
                <w:rFonts w:ascii="Times New Roman" w:hAnsi="Times New Roman" w:cs="Times New Roman"/>
                <w:b/>
              </w:rPr>
              <w:t xml:space="preserve">+ </w:t>
            </w:r>
            <w:proofErr w:type="spellStart"/>
            <w:r w:rsidRPr="00216D84">
              <w:rPr>
                <w:rFonts w:ascii="Times New Roman" w:hAnsi="Times New Roman" w:cs="Times New Roman"/>
                <w:b/>
              </w:rPr>
              <w:t>сульфадиазин</w:t>
            </w:r>
            <w:proofErr w:type="spellEnd"/>
          </w:p>
          <w:p w14:paraId="488A30AA" w14:textId="77777777" w:rsidR="00F9720C" w:rsidRPr="00216D84" w:rsidRDefault="00F9720C" w:rsidP="00C0548F">
            <w:pPr>
              <w:pStyle w:val="TableParagraph"/>
              <w:spacing w:before="0"/>
              <w:jc w:val="left"/>
              <w:rPr>
                <w:rFonts w:ascii="Times New Roman" w:hAnsi="Times New Roman" w:cs="Times New Roman"/>
                <w:b/>
              </w:rPr>
            </w:pPr>
          </w:p>
          <w:p w14:paraId="488A30AB" w14:textId="77777777" w:rsidR="00F9720C" w:rsidRPr="00216D84" w:rsidRDefault="00F9720C" w:rsidP="00C0548F">
            <w:pPr>
              <w:pStyle w:val="TableParagraph"/>
              <w:spacing w:before="0"/>
              <w:jc w:val="left"/>
              <w:rPr>
                <w:rFonts w:ascii="Times New Roman" w:hAnsi="Times New Roman" w:cs="Times New Roman"/>
                <w:b/>
              </w:rPr>
            </w:pPr>
          </w:p>
          <w:p w14:paraId="488A30AC" w14:textId="77777777" w:rsidR="00F9720C" w:rsidRPr="00216D84" w:rsidRDefault="00F9720C" w:rsidP="00C0548F">
            <w:pPr>
              <w:pStyle w:val="TableParagraph"/>
              <w:spacing w:before="0"/>
              <w:jc w:val="left"/>
              <w:rPr>
                <w:rFonts w:ascii="Times New Roman" w:hAnsi="Times New Roman" w:cs="Times New Roman"/>
                <w:b/>
              </w:rPr>
            </w:pPr>
          </w:p>
          <w:p w14:paraId="488A30AD" w14:textId="77777777" w:rsidR="00F9720C" w:rsidRPr="00216D84" w:rsidRDefault="00F9720C" w:rsidP="00C0548F">
            <w:pPr>
              <w:spacing w:before="27"/>
              <w:ind w:left="54"/>
              <w:rPr>
                <w:rFonts w:ascii="Times New Roman" w:eastAsia="Arial" w:hAnsi="Times New Roman" w:cs="Times New Roman"/>
                <w:b/>
                <w:lang w:eastAsia="en-GB" w:bidi="en-GB"/>
              </w:rPr>
            </w:pPr>
            <w:r w:rsidRPr="00216D84">
              <w:rPr>
                <w:rFonts w:ascii="Times New Roman" w:hAnsi="Times New Roman" w:cs="Times New Roman"/>
                <w:b/>
              </w:rPr>
              <w:t xml:space="preserve">+ </w:t>
            </w:r>
            <w:proofErr w:type="spellStart"/>
            <w:r w:rsidRPr="00216D84">
              <w:rPr>
                <w:rFonts w:ascii="Times New Roman" w:hAnsi="Times New Roman" w:cs="Times New Roman"/>
                <w:b/>
              </w:rPr>
              <w:t>фолиновая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кислота</w:t>
            </w:r>
            <w:proofErr w:type="spellEnd"/>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tcPr>
          <w:p w14:paraId="488A30AE" w14:textId="77777777" w:rsidR="00F9720C" w:rsidRPr="00216D84" w:rsidRDefault="00F9720C" w:rsidP="00C0548F">
            <w:pPr>
              <w:pStyle w:val="ac"/>
              <w:rPr>
                <w:rFonts w:ascii="Times New Roman" w:hAnsi="Times New Roman" w:cs="Times New Roman"/>
                <w:b/>
                <w:lang w:val="ru-RU"/>
              </w:rPr>
            </w:pPr>
            <w:r w:rsidRPr="00216D84">
              <w:rPr>
                <w:rFonts w:ascii="Times New Roman" w:hAnsi="Times New Roman" w:cs="Times New Roman"/>
                <w:lang w:val="ru-RU"/>
              </w:rPr>
              <w:t xml:space="preserve">День 1: 200 мг П/О, </w:t>
            </w:r>
            <w:r w:rsidRPr="00216D84">
              <w:rPr>
                <w:rFonts w:ascii="Times New Roman" w:hAnsi="Times New Roman" w:cs="Times New Roman"/>
                <w:b/>
                <w:lang w:val="ru-RU"/>
              </w:rPr>
              <w:t>затем</w:t>
            </w:r>
          </w:p>
          <w:p w14:paraId="488A30AF"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 60 кг; 1 </w:t>
            </w:r>
            <w:r w:rsidRPr="00216D84">
              <w:rPr>
                <w:rFonts w:ascii="Times New Roman" w:hAnsi="Times New Roman" w:cs="Times New Roman"/>
              </w:rPr>
              <w:t>x</w:t>
            </w:r>
            <w:r w:rsidRPr="00216D84">
              <w:rPr>
                <w:rFonts w:ascii="Times New Roman" w:hAnsi="Times New Roman" w:cs="Times New Roman"/>
                <w:lang w:val="ru-RU"/>
              </w:rPr>
              <w:t xml:space="preserve"> 75 мг/сутки</w:t>
            </w:r>
            <w:r w:rsidRPr="00216D84">
              <w:rPr>
                <w:rFonts w:ascii="Times New Roman" w:hAnsi="Times New Roman" w:cs="Times New Roman"/>
                <w:spacing w:val="-9"/>
                <w:lang w:val="ru-RU"/>
              </w:rPr>
              <w:t xml:space="preserve"> </w:t>
            </w:r>
            <w:r w:rsidRPr="00216D84">
              <w:rPr>
                <w:rFonts w:ascii="Times New Roman" w:hAnsi="Times New Roman" w:cs="Times New Roman"/>
                <w:lang w:val="ru-RU"/>
              </w:rPr>
              <w:t>П/О</w:t>
            </w:r>
          </w:p>
          <w:p w14:paraId="488A30B0"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w:t>
            </w:r>
            <w:proofErr w:type="gramStart"/>
            <w:r w:rsidRPr="00216D84">
              <w:rPr>
                <w:rFonts w:ascii="Times New Roman" w:hAnsi="Times New Roman" w:cs="Times New Roman"/>
                <w:lang w:val="ru-RU"/>
              </w:rPr>
              <w:t>&lt; 60</w:t>
            </w:r>
            <w:proofErr w:type="gramEnd"/>
            <w:r w:rsidRPr="00216D84">
              <w:rPr>
                <w:rFonts w:ascii="Times New Roman" w:hAnsi="Times New Roman" w:cs="Times New Roman"/>
                <w:lang w:val="ru-RU"/>
              </w:rPr>
              <w:t xml:space="preserve"> кг: 1 </w:t>
            </w:r>
            <w:r w:rsidRPr="00216D84">
              <w:rPr>
                <w:rFonts w:ascii="Times New Roman" w:hAnsi="Times New Roman" w:cs="Times New Roman"/>
              </w:rPr>
              <w:t>x</w:t>
            </w:r>
            <w:r w:rsidRPr="00216D84">
              <w:rPr>
                <w:rFonts w:ascii="Times New Roman" w:hAnsi="Times New Roman" w:cs="Times New Roman"/>
                <w:lang w:val="ru-RU"/>
              </w:rPr>
              <w:t xml:space="preserve"> 50 мг/сутки</w:t>
            </w:r>
            <w:r w:rsidRPr="00216D84">
              <w:rPr>
                <w:rFonts w:ascii="Times New Roman" w:hAnsi="Times New Roman" w:cs="Times New Roman"/>
                <w:spacing w:val="-9"/>
                <w:lang w:val="ru-RU"/>
              </w:rPr>
              <w:t xml:space="preserve"> </w:t>
            </w:r>
            <w:r w:rsidRPr="00216D84">
              <w:rPr>
                <w:rFonts w:ascii="Times New Roman" w:hAnsi="Times New Roman" w:cs="Times New Roman"/>
                <w:lang w:val="ru-RU"/>
              </w:rPr>
              <w:t>П/О</w:t>
            </w:r>
          </w:p>
          <w:p w14:paraId="488A30B1"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 60 кг: 2 </w:t>
            </w:r>
            <w:r w:rsidRPr="00216D84">
              <w:rPr>
                <w:rFonts w:ascii="Times New Roman" w:hAnsi="Times New Roman" w:cs="Times New Roman"/>
              </w:rPr>
              <w:t>x</w:t>
            </w:r>
            <w:r w:rsidRPr="00216D84">
              <w:rPr>
                <w:rFonts w:ascii="Times New Roman" w:hAnsi="Times New Roman" w:cs="Times New Roman"/>
                <w:lang w:val="ru-RU"/>
              </w:rPr>
              <w:t xml:space="preserve"> 3000</w:t>
            </w:r>
            <w:r w:rsidRPr="00216D84">
              <w:rPr>
                <w:rFonts w:ascii="Times New Roman" w:hAnsi="Times New Roman" w:cs="Times New Roman"/>
                <w:spacing w:val="-10"/>
                <w:lang w:val="ru-RU"/>
              </w:rPr>
              <w:t xml:space="preserve"> </w:t>
            </w:r>
            <w:r w:rsidRPr="00216D84">
              <w:rPr>
                <w:rFonts w:ascii="Times New Roman" w:hAnsi="Times New Roman" w:cs="Times New Roman"/>
                <w:lang w:val="ru-RU"/>
              </w:rPr>
              <w:t>мг/сутки/</w:t>
            </w:r>
            <w:r w:rsidRPr="00216D84">
              <w:rPr>
                <w:rFonts w:ascii="Times New Roman" w:hAnsi="Times New Roman" w:cs="Times New Roman"/>
              </w:rPr>
              <w:t>B</w:t>
            </w:r>
            <w:r w:rsidRPr="00216D84">
              <w:rPr>
                <w:rFonts w:ascii="Times New Roman" w:hAnsi="Times New Roman" w:cs="Times New Roman"/>
                <w:lang w:val="ru-RU"/>
              </w:rPr>
              <w:t>/</w:t>
            </w:r>
            <w:r w:rsidRPr="00216D84">
              <w:rPr>
                <w:rFonts w:ascii="Times New Roman" w:hAnsi="Times New Roman" w:cs="Times New Roman"/>
              </w:rPr>
              <w:t>B</w:t>
            </w:r>
          </w:p>
          <w:p w14:paraId="488A30B2"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w:t>
            </w:r>
            <w:proofErr w:type="gramStart"/>
            <w:r w:rsidRPr="00216D84">
              <w:rPr>
                <w:rFonts w:ascii="Times New Roman" w:hAnsi="Times New Roman" w:cs="Times New Roman"/>
                <w:lang w:val="ru-RU"/>
              </w:rPr>
              <w:t>&lt; 60</w:t>
            </w:r>
            <w:proofErr w:type="gramEnd"/>
            <w:r w:rsidRPr="00216D84">
              <w:rPr>
                <w:rFonts w:ascii="Times New Roman" w:hAnsi="Times New Roman" w:cs="Times New Roman"/>
                <w:lang w:val="ru-RU"/>
              </w:rPr>
              <w:t xml:space="preserve"> кг: 2 </w:t>
            </w:r>
            <w:r w:rsidRPr="00216D84">
              <w:rPr>
                <w:rFonts w:ascii="Times New Roman" w:hAnsi="Times New Roman" w:cs="Times New Roman"/>
              </w:rPr>
              <w:t>x</w:t>
            </w:r>
            <w:r w:rsidRPr="00216D84">
              <w:rPr>
                <w:rFonts w:ascii="Times New Roman" w:hAnsi="Times New Roman" w:cs="Times New Roman"/>
                <w:lang w:val="ru-RU"/>
              </w:rPr>
              <w:t xml:space="preserve"> 2000 мг/сутки/ П/</w:t>
            </w:r>
            <w:r w:rsidRPr="00216D84">
              <w:rPr>
                <w:rFonts w:ascii="Times New Roman" w:hAnsi="Times New Roman" w:cs="Times New Roman"/>
              </w:rPr>
              <w:t>O</w:t>
            </w:r>
            <w:r w:rsidRPr="00216D84">
              <w:rPr>
                <w:rFonts w:ascii="Times New Roman" w:hAnsi="Times New Roman" w:cs="Times New Roman"/>
                <w:lang w:val="ru-RU"/>
              </w:rPr>
              <w:t>/</w:t>
            </w:r>
            <w:r w:rsidRPr="00216D84">
              <w:rPr>
                <w:rFonts w:ascii="Times New Roman" w:hAnsi="Times New Roman" w:cs="Times New Roman"/>
              </w:rPr>
              <w:t>B</w:t>
            </w:r>
            <w:r w:rsidRPr="00216D84">
              <w:rPr>
                <w:rFonts w:ascii="Times New Roman" w:hAnsi="Times New Roman" w:cs="Times New Roman"/>
                <w:lang w:val="ru-RU"/>
              </w:rPr>
              <w:t>/</w:t>
            </w:r>
            <w:r w:rsidRPr="00216D84">
              <w:rPr>
                <w:rFonts w:ascii="Times New Roman" w:hAnsi="Times New Roman" w:cs="Times New Roman"/>
              </w:rPr>
              <w:t>B</w:t>
            </w:r>
          </w:p>
          <w:p w14:paraId="488A30B3" w14:textId="77777777" w:rsidR="00F9720C" w:rsidRPr="00216D84" w:rsidRDefault="00F9720C" w:rsidP="00C0548F">
            <w:pPr>
              <w:pStyle w:val="ac"/>
              <w:rPr>
                <w:rFonts w:ascii="Times New Roman" w:hAnsi="Times New Roman" w:cs="Times New Roman"/>
                <w:b/>
                <w:lang w:val="ru-RU"/>
              </w:rPr>
            </w:pPr>
          </w:p>
          <w:p w14:paraId="488A30B4"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10-15</w:t>
            </w:r>
            <w:proofErr w:type="gramEnd"/>
            <w:r w:rsidRPr="00216D84">
              <w:rPr>
                <w:rFonts w:ascii="Times New Roman" w:hAnsi="Times New Roman" w:cs="Times New Roman"/>
                <w:lang w:val="ru-RU"/>
              </w:rPr>
              <w:t xml:space="preserve">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B5"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hAnsi="Times New Roman" w:cs="Times New Roman"/>
                <w:lang w:val="ru-RU"/>
              </w:rPr>
              <w:t xml:space="preserve">Контролировать </w:t>
            </w:r>
            <w:proofErr w:type="spellStart"/>
            <w:r w:rsidRPr="00216D84">
              <w:rPr>
                <w:rFonts w:ascii="Times New Roman" w:hAnsi="Times New Roman" w:cs="Times New Roman"/>
                <w:lang w:val="ru-RU"/>
              </w:rPr>
              <w:t>миелотоксичность</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пириметамина</w:t>
            </w:r>
            <w:proofErr w:type="spellEnd"/>
            <w:r w:rsidRPr="00216D84">
              <w:rPr>
                <w:rFonts w:ascii="Times New Roman" w:hAnsi="Times New Roman" w:cs="Times New Roman"/>
                <w:lang w:val="ru-RU"/>
              </w:rPr>
              <w:t xml:space="preserve">, главным образом </w:t>
            </w:r>
            <w:proofErr w:type="spellStart"/>
            <w:r w:rsidRPr="00216D84">
              <w:rPr>
                <w:rFonts w:ascii="Times New Roman" w:hAnsi="Times New Roman" w:cs="Times New Roman"/>
                <w:lang w:val="ru-RU"/>
              </w:rPr>
              <w:t>нейтропению</w:t>
            </w:r>
            <w:proofErr w:type="spellEnd"/>
          </w:p>
        </w:tc>
      </w:tr>
      <w:tr w:rsidR="00F9720C" w:rsidRPr="00216D84" w14:paraId="488A30BD" w14:textId="77777777" w:rsidTr="00AA4315">
        <w:trPr>
          <w:trHeight w:val="563"/>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0B7" w14:textId="77777777" w:rsidR="00F9720C" w:rsidRPr="00216D84" w:rsidRDefault="00F9720C" w:rsidP="00C0548F">
            <w:pPr>
              <w:rPr>
                <w:rFonts w:ascii="Times New Roman" w:eastAsia="Arial" w:hAnsi="Times New Roman" w:cs="Times New Roman"/>
                <w:lang w:val="ru-RU" w:eastAsia="en-GB" w:bidi="en-GB"/>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14:paraId="488A30B8" w14:textId="77777777" w:rsidR="00F9720C" w:rsidRPr="00216D84" w:rsidRDefault="00F9720C" w:rsidP="00C0548F">
            <w:pPr>
              <w:spacing w:before="27"/>
              <w:ind w:left="54"/>
              <w:rPr>
                <w:rFonts w:ascii="Times New Roman" w:eastAsia="Arial" w:hAnsi="Times New Roman" w:cs="Times New Roman"/>
                <w:b/>
                <w:lang w:val="ru-RU" w:eastAsia="en-GB" w:bidi="en-GB"/>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14:paraId="488A30B9" w14:textId="77777777" w:rsidR="00F9720C" w:rsidRPr="00216D84" w:rsidRDefault="00F9720C" w:rsidP="00C0548F">
            <w:pPr>
              <w:pStyle w:val="ac"/>
              <w:rPr>
                <w:rFonts w:ascii="Times New Roman" w:eastAsia="Arial" w:hAnsi="Times New Roman" w:cs="Times New Roman"/>
                <w:lang w:val="ru-RU" w:eastAsia="en-GB" w:bidi="en-GB"/>
              </w:rPr>
            </w:pP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BA" w14:textId="77777777" w:rsidR="00F9720C" w:rsidRPr="00216D84" w:rsidRDefault="00F9720C" w:rsidP="00C0548F">
            <w:pPr>
              <w:pStyle w:val="ac"/>
              <w:rPr>
                <w:rFonts w:ascii="Times New Roman" w:hAnsi="Times New Roman" w:cs="Times New Roman"/>
                <w:lang w:val="ru-RU"/>
              </w:rPr>
            </w:pPr>
            <w:proofErr w:type="spellStart"/>
            <w:r w:rsidRPr="00216D84">
              <w:rPr>
                <w:rFonts w:ascii="Times New Roman" w:hAnsi="Times New Roman" w:cs="Times New Roman"/>
                <w:lang w:val="ru-RU"/>
              </w:rPr>
              <w:t>Сульфадиазин</w:t>
            </w:r>
            <w:proofErr w:type="spellEnd"/>
            <w:r w:rsidRPr="00216D84">
              <w:rPr>
                <w:rFonts w:ascii="Times New Roman" w:hAnsi="Times New Roman" w:cs="Times New Roman"/>
                <w:lang w:val="ru-RU"/>
              </w:rPr>
              <w:t xml:space="preserve"> связан с кристаллурией и может привести к почечной недостаточности и мочекаменной болезни. Важна хорошая гидратация. Проверьте функцию почек</w:t>
            </w:r>
          </w:p>
          <w:p w14:paraId="488A30BB"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и осадок мочи на микрогематурию и</w:t>
            </w:r>
          </w:p>
          <w:p w14:paraId="488A30BC" w14:textId="77777777" w:rsidR="00F9720C" w:rsidRPr="00216D84" w:rsidRDefault="00F9720C" w:rsidP="00C0548F">
            <w:pPr>
              <w:pStyle w:val="ac"/>
              <w:rPr>
                <w:rFonts w:ascii="Times New Roman" w:eastAsia="Arial" w:hAnsi="Times New Roman" w:cs="Times New Roman"/>
                <w:lang w:eastAsia="en-GB" w:bidi="en-GB"/>
              </w:rPr>
            </w:pPr>
            <w:proofErr w:type="spellStart"/>
            <w:r w:rsidRPr="00216D84">
              <w:rPr>
                <w:rFonts w:ascii="Times New Roman" w:hAnsi="Times New Roman" w:cs="Times New Roman"/>
              </w:rPr>
              <w:t>кристаллурию</w:t>
            </w:r>
            <w:proofErr w:type="spellEnd"/>
            <w:r w:rsidRPr="00216D84">
              <w:rPr>
                <w:rFonts w:ascii="Times New Roman" w:hAnsi="Times New Roman" w:cs="Times New Roman"/>
              </w:rPr>
              <w:t>.</w:t>
            </w:r>
          </w:p>
        </w:tc>
      </w:tr>
      <w:tr w:rsidR="00F9720C" w:rsidRPr="00216D84" w14:paraId="488A30CB" w14:textId="77777777" w:rsidTr="00AA4315">
        <w:trPr>
          <w:trHeight w:val="563"/>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0BE" w14:textId="77777777" w:rsidR="00F9720C" w:rsidRPr="00216D84" w:rsidRDefault="00F9720C" w:rsidP="00C0548F">
            <w:pPr>
              <w:rPr>
                <w:rFonts w:ascii="Times New Roman" w:eastAsia="Arial" w:hAnsi="Times New Roman" w:cs="Times New Roman"/>
                <w:lang w:val="en-GB"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BF" w14:textId="77777777" w:rsidR="00F9720C" w:rsidRPr="00216D84" w:rsidRDefault="00F9720C" w:rsidP="00C0548F">
            <w:pPr>
              <w:pStyle w:val="TableParagraph"/>
              <w:spacing w:before="27"/>
              <w:ind w:left="54"/>
              <w:jc w:val="left"/>
              <w:rPr>
                <w:rFonts w:ascii="Times New Roman" w:hAnsi="Times New Roman" w:cs="Times New Roman"/>
                <w:b/>
              </w:rPr>
            </w:pPr>
            <w:proofErr w:type="spellStart"/>
            <w:r w:rsidRPr="00216D84">
              <w:rPr>
                <w:rFonts w:ascii="Times New Roman" w:hAnsi="Times New Roman" w:cs="Times New Roman"/>
                <w:b/>
              </w:rPr>
              <w:t>пириметамин</w:t>
            </w:r>
            <w:proofErr w:type="spellEnd"/>
          </w:p>
          <w:p w14:paraId="488A30C0" w14:textId="77777777" w:rsidR="00F9720C" w:rsidRPr="00216D84" w:rsidRDefault="00F9720C" w:rsidP="00C0548F">
            <w:pPr>
              <w:pStyle w:val="TableParagraph"/>
              <w:spacing w:before="0"/>
              <w:jc w:val="left"/>
              <w:rPr>
                <w:rFonts w:ascii="Times New Roman" w:hAnsi="Times New Roman" w:cs="Times New Roman"/>
                <w:b/>
              </w:rPr>
            </w:pPr>
          </w:p>
          <w:p w14:paraId="488A30C1" w14:textId="77777777" w:rsidR="00F9720C" w:rsidRPr="00216D84" w:rsidRDefault="00F9720C" w:rsidP="00C0548F">
            <w:pPr>
              <w:pStyle w:val="TableParagraph"/>
              <w:spacing w:before="0"/>
              <w:jc w:val="left"/>
              <w:rPr>
                <w:rFonts w:ascii="Times New Roman" w:hAnsi="Times New Roman" w:cs="Times New Roman"/>
                <w:b/>
              </w:rPr>
            </w:pPr>
          </w:p>
          <w:p w14:paraId="488A30C2" w14:textId="77777777" w:rsidR="00F9720C" w:rsidRPr="00216D84" w:rsidRDefault="00F9720C" w:rsidP="00C0548F">
            <w:pPr>
              <w:pStyle w:val="TableParagraph"/>
              <w:spacing w:before="0"/>
              <w:ind w:left="54"/>
              <w:jc w:val="left"/>
              <w:rPr>
                <w:rFonts w:ascii="Times New Roman" w:hAnsi="Times New Roman" w:cs="Times New Roman"/>
                <w:b/>
              </w:rPr>
            </w:pPr>
            <w:r w:rsidRPr="00216D84">
              <w:rPr>
                <w:rFonts w:ascii="Times New Roman" w:hAnsi="Times New Roman" w:cs="Times New Roman"/>
                <w:b/>
              </w:rPr>
              <w:t xml:space="preserve">+ </w:t>
            </w:r>
            <w:proofErr w:type="spellStart"/>
            <w:r w:rsidRPr="00216D84">
              <w:rPr>
                <w:rFonts w:ascii="Times New Roman" w:hAnsi="Times New Roman" w:cs="Times New Roman"/>
                <w:b/>
              </w:rPr>
              <w:t>клиндамицин</w:t>
            </w:r>
            <w:proofErr w:type="spellEnd"/>
          </w:p>
          <w:p w14:paraId="488A30C3" w14:textId="77777777" w:rsidR="00F9720C" w:rsidRPr="00216D84" w:rsidRDefault="00F9720C" w:rsidP="00C0548F">
            <w:pPr>
              <w:spacing w:before="27"/>
              <w:ind w:left="54"/>
              <w:rPr>
                <w:rFonts w:ascii="Times New Roman" w:eastAsia="Arial" w:hAnsi="Times New Roman" w:cs="Times New Roman"/>
                <w:b/>
                <w:lang w:eastAsia="en-GB" w:bidi="en-GB"/>
              </w:rPr>
            </w:pPr>
            <w:r w:rsidRPr="00216D84">
              <w:rPr>
                <w:rFonts w:ascii="Times New Roman" w:hAnsi="Times New Roman" w:cs="Times New Roman"/>
                <w:b/>
              </w:rPr>
              <w:t xml:space="preserve">+ </w:t>
            </w:r>
            <w:proofErr w:type="spellStart"/>
            <w:r w:rsidRPr="00216D84">
              <w:rPr>
                <w:rFonts w:ascii="Times New Roman" w:hAnsi="Times New Roman" w:cs="Times New Roman"/>
                <w:b/>
              </w:rPr>
              <w:t>фолиновая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кислота</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C4" w14:textId="77777777" w:rsidR="00F9720C" w:rsidRPr="00216D84" w:rsidRDefault="00F9720C" w:rsidP="00C0548F">
            <w:pPr>
              <w:pStyle w:val="ac"/>
              <w:rPr>
                <w:rFonts w:ascii="Times New Roman" w:hAnsi="Times New Roman" w:cs="Times New Roman"/>
                <w:b/>
                <w:lang w:val="ru-RU"/>
              </w:rPr>
            </w:pPr>
            <w:r w:rsidRPr="00216D84">
              <w:rPr>
                <w:rFonts w:ascii="Times New Roman" w:hAnsi="Times New Roman" w:cs="Times New Roman"/>
                <w:lang w:val="ru-RU"/>
              </w:rPr>
              <w:t>День 1: 200 мг/сутки П/О,</w:t>
            </w:r>
            <w:r w:rsidRPr="00216D84">
              <w:rPr>
                <w:rFonts w:ascii="Times New Roman" w:hAnsi="Times New Roman" w:cs="Times New Roman"/>
                <w:spacing w:val="-16"/>
                <w:lang w:val="ru-RU"/>
              </w:rPr>
              <w:t xml:space="preserve"> </w:t>
            </w:r>
            <w:r w:rsidRPr="00216D84">
              <w:rPr>
                <w:rFonts w:ascii="Times New Roman" w:hAnsi="Times New Roman" w:cs="Times New Roman"/>
                <w:b/>
                <w:lang w:val="ru-RU"/>
              </w:rPr>
              <w:t>затем</w:t>
            </w:r>
          </w:p>
          <w:p w14:paraId="488A30C5"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 60 кг: 1 </w:t>
            </w:r>
            <w:r w:rsidRPr="00216D84">
              <w:rPr>
                <w:rFonts w:ascii="Times New Roman" w:hAnsi="Times New Roman" w:cs="Times New Roman"/>
              </w:rPr>
              <w:t>x</w:t>
            </w:r>
            <w:r w:rsidRPr="00216D84">
              <w:rPr>
                <w:rFonts w:ascii="Times New Roman" w:hAnsi="Times New Roman" w:cs="Times New Roman"/>
                <w:lang w:val="ru-RU"/>
              </w:rPr>
              <w:t xml:space="preserve"> 75 мг/сутки</w:t>
            </w:r>
            <w:r w:rsidRPr="00216D84">
              <w:rPr>
                <w:rFonts w:ascii="Times New Roman" w:hAnsi="Times New Roman" w:cs="Times New Roman"/>
                <w:spacing w:val="-9"/>
                <w:lang w:val="ru-RU"/>
              </w:rPr>
              <w:t xml:space="preserve"> </w:t>
            </w:r>
            <w:r w:rsidRPr="00216D84">
              <w:rPr>
                <w:rFonts w:ascii="Times New Roman" w:hAnsi="Times New Roman" w:cs="Times New Roman"/>
                <w:lang w:val="ru-RU"/>
              </w:rPr>
              <w:t>П/О</w:t>
            </w:r>
          </w:p>
          <w:p w14:paraId="488A30C6"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w:t>
            </w:r>
            <w:proofErr w:type="gramStart"/>
            <w:r w:rsidRPr="00216D84">
              <w:rPr>
                <w:rFonts w:ascii="Times New Roman" w:hAnsi="Times New Roman" w:cs="Times New Roman"/>
                <w:lang w:val="ru-RU"/>
              </w:rPr>
              <w:t>&lt; 60</w:t>
            </w:r>
            <w:proofErr w:type="gramEnd"/>
            <w:r w:rsidRPr="00216D84">
              <w:rPr>
                <w:rFonts w:ascii="Times New Roman" w:hAnsi="Times New Roman" w:cs="Times New Roman"/>
                <w:lang w:val="ru-RU"/>
              </w:rPr>
              <w:t xml:space="preserve"> кг: 1 </w:t>
            </w:r>
            <w:r w:rsidRPr="00216D84">
              <w:rPr>
                <w:rFonts w:ascii="Times New Roman" w:hAnsi="Times New Roman" w:cs="Times New Roman"/>
              </w:rPr>
              <w:t>x</w:t>
            </w:r>
            <w:r w:rsidRPr="00216D84">
              <w:rPr>
                <w:rFonts w:ascii="Times New Roman" w:hAnsi="Times New Roman" w:cs="Times New Roman"/>
                <w:lang w:val="ru-RU"/>
              </w:rPr>
              <w:t xml:space="preserve"> 50 мг/сутки П/О 4 </w:t>
            </w:r>
            <w:r w:rsidRPr="00216D84">
              <w:rPr>
                <w:rFonts w:ascii="Times New Roman" w:hAnsi="Times New Roman" w:cs="Times New Roman"/>
              </w:rPr>
              <w:t>x</w:t>
            </w:r>
            <w:r w:rsidRPr="00216D84">
              <w:rPr>
                <w:rFonts w:ascii="Times New Roman" w:hAnsi="Times New Roman" w:cs="Times New Roman"/>
                <w:lang w:val="ru-RU"/>
              </w:rPr>
              <w:t xml:space="preserve"> 600-900 мг/сутки</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П/О/</w:t>
            </w:r>
            <w:r w:rsidRPr="00216D84">
              <w:rPr>
                <w:rFonts w:ascii="Times New Roman" w:hAnsi="Times New Roman" w:cs="Times New Roman"/>
              </w:rPr>
              <w:t>B</w:t>
            </w:r>
            <w:r w:rsidRPr="00216D84">
              <w:rPr>
                <w:rFonts w:ascii="Times New Roman" w:hAnsi="Times New Roman" w:cs="Times New Roman"/>
                <w:lang w:val="ru-RU"/>
              </w:rPr>
              <w:t>/</w:t>
            </w:r>
            <w:r w:rsidRPr="00216D84">
              <w:rPr>
                <w:rFonts w:ascii="Times New Roman" w:hAnsi="Times New Roman" w:cs="Times New Roman"/>
              </w:rPr>
              <w:t>B</w:t>
            </w:r>
          </w:p>
          <w:p w14:paraId="488A30C7"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hAnsi="Times New Roman" w:cs="Times New Roman"/>
                <w:lang w:val="ru-RU"/>
              </w:rPr>
              <w:t>1</w:t>
            </w:r>
            <w:r w:rsidRPr="00216D84">
              <w:rPr>
                <w:rFonts w:ascii="Times New Roman" w:hAnsi="Times New Roman" w:cs="Times New Roman"/>
              </w:rPr>
              <w:t>x</w:t>
            </w:r>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10-15</w:t>
            </w:r>
            <w:proofErr w:type="gramEnd"/>
            <w:r w:rsidRPr="00216D84">
              <w:rPr>
                <w:rFonts w:ascii="Times New Roman" w:hAnsi="Times New Roman" w:cs="Times New Roman"/>
                <w:lang w:val="ru-RU"/>
              </w:rPr>
              <w:t xml:space="preserve">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C8"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Контролировать </w:t>
            </w:r>
            <w:proofErr w:type="spellStart"/>
            <w:r w:rsidRPr="00216D84">
              <w:rPr>
                <w:rFonts w:ascii="Times New Roman" w:hAnsi="Times New Roman" w:cs="Times New Roman"/>
                <w:lang w:val="ru-RU"/>
              </w:rPr>
              <w:t>миелотоксичность</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пириметамина</w:t>
            </w:r>
            <w:proofErr w:type="spellEnd"/>
            <w:r w:rsidRPr="00216D84">
              <w:rPr>
                <w:rFonts w:ascii="Times New Roman" w:hAnsi="Times New Roman" w:cs="Times New Roman"/>
                <w:lang w:val="ru-RU"/>
              </w:rPr>
              <w:t xml:space="preserve">, главным образом </w:t>
            </w:r>
            <w:proofErr w:type="spellStart"/>
            <w:r w:rsidRPr="00216D84">
              <w:rPr>
                <w:rFonts w:ascii="Times New Roman" w:hAnsi="Times New Roman" w:cs="Times New Roman"/>
                <w:lang w:val="ru-RU"/>
              </w:rPr>
              <w:t>нейтропению</w:t>
            </w:r>
            <w:proofErr w:type="spellEnd"/>
          </w:p>
          <w:p w14:paraId="488A30C9" w14:textId="77777777" w:rsidR="00F9720C" w:rsidRPr="00216D84" w:rsidRDefault="00F9720C" w:rsidP="00C0548F">
            <w:pPr>
              <w:pStyle w:val="ac"/>
              <w:rPr>
                <w:rFonts w:ascii="Times New Roman" w:hAnsi="Times New Roman" w:cs="Times New Roman"/>
                <w:b/>
                <w:lang w:val="ru-RU"/>
              </w:rPr>
            </w:pPr>
          </w:p>
          <w:p w14:paraId="488A30CA" w14:textId="77777777" w:rsidR="00F9720C" w:rsidRPr="00216D84" w:rsidRDefault="00F9720C" w:rsidP="00C0548F">
            <w:pPr>
              <w:pStyle w:val="ac"/>
              <w:rPr>
                <w:rFonts w:ascii="Times New Roman" w:eastAsia="Arial" w:hAnsi="Times New Roman" w:cs="Times New Roman"/>
                <w:lang w:eastAsia="en-GB" w:bidi="en-GB"/>
              </w:rPr>
            </w:pPr>
            <w:proofErr w:type="spellStart"/>
            <w:r w:rsidRPr="00216D84">
              <w:rPr>
                <w:rFonts w:ascii="Times New Roman" w:hAnsi="Times New Roman" w:cs="Times New Roman"/>
              </w:rPr>
              <w:t>Важна</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дополнительная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профилактика</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PcP</w:t>
            </w:r>
            <w:proofErr w:type="spellEnd"/>
          </w:p>
        </w:tc>
      </w:tr>
      <w:tr w:rsidR="00F9720C" w:rsidRPr="00216D84" w14:paraId="488A30D1" w14:textId="77777777" w:rsidTr="00AA4315">
        <w:trPr>
          <w:trHeight w:val="563"/>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tcPr>
          <w:p w14:paraId="488A30CC" w14:textId="77777777" w:rsidR="00F9720C" w:rsidRPr="00216D84" w:rsidRDefault="00F9720C" w:rsidP="00C0548F">
            <w:pPr>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Альтернативное</w:t>
            </w:r>
            <w:proofErr w:type="spellEnd"/>
            <w:r w:rsidRPr="00216D84">
              <w:rPr>
                <w:rFonts w:ascii="Times New Roman" w:eastAsia="Arial" w:hAnsi="Times New Roman" w:cs="Times New Roman"/>
                <w:lang w:val="en-GB" w:eastAsia="en-GB" w:bidi="en-GB"/>
              </w:rPr>
              <w:t xml:space="preserve"> лечение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CD" w14:textId="77777777" w:rsidR="00F9720C" w:rsidRPr="00216D84" w:rsidRDefault="00F9720C" w:rsidP="00C0548F">
            <w:pPr>
              <w:pStyle w:val="TableParagraph"/>
              <w:spacing w:before="28"/>
              <w:ind w:left="54"/>
              <w:jc w:val="left"/>
              <w:rPr>
                <w:rFonts w:ascii="Times New Roman" w:hAnsi="Times New Roman" w:cs="Times New Roman"/>
              </w:rPr>
            </w:pPr>
            <w:r w:rsidRPr="00216D84">
              <w:rPr>
                <w:rFonts w:ascii="Times New Roman" w:hAnsi="Times New Roman" w:cs="Times New Roman"/>
              </w:rPr>
              <w:t>или</w:t>
            </w:r>
          </w:p>
          <w:p w14:paraId="488A30CE" w14:textId="77777777" w:rsidR="00F9720C" w:rsidRPr="00216D84" w:rsidRDefault="00F9720C" w:rsidP="00C0548F">
            <w:pPr>
              <w:spacing w:before="27"/>
              <w:ind w:left="54"/>
              <w:rPr>
                <w:rFonts w:ascii="Times New Roman" w:eastAsia="Arial" w:hAnsi="Times New Roman" w:cs="Times New Roman"/>
                <w:b/>
                <w:lang w:eastAsia="en-GB" w:bidi="en-GB"/>
              </w:rPr>
            </w:pPr>
            <w:r w:rsidRPr="00216D84">
              <w:rPr>
                <w:rFonts w:ascii="Times New Roman" w:hAnsi="Times New Roman" w:cs="Times New Roman"/>
                <w:b/>
              </w:rPr>
              <w:t>TMP-SMX</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CF" w14:textId="77777777" w:rsidR="00F9720C" w:rsidRPr="00216D84" w:rsidRDefault="00F9720C" w:rsidP="00C0548F">
            <w:pPr>
              <w:pStyle w:val="ac"/>
              <w:rPr>
                <w:rFonts w:ascii="Times New Roman" w:eastAsia="Arial" w:hAnsi="Times New Roman" w:cs="Times New Roman"/>
                <w:lang w:eastAsia="en-GB" w:bidi="en-GB"/>
              </w:rPr>
            </w:pPr>
            <w:r w:rsidRPr="00216D84">
              <w:rPr>
                <w:rFonts w:ascii="Times New Roman" w:hAnsi="Times New Roman" w:cs="Times New Roman"/>
              </w:rPr>
              <w:t xml:space="preserve">2 x 5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TMP/</w:t>
            </w:r>
            <w:proofErr w:type="spellStart"/>
            <w:r w:rsidRPr="00216D84">
              <w:rPr>
                <w:rFonts w:ascii="Times New Roman" w:hAnsi="Times New Roman" w:cs="Times New Roman"/>
              </w:rPr>
              <w:t>кг</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день</w:t>
            </w:r>
            <w:proofErr w:type="spellEnd"/>
            <w:r w:rsidRPr="00216D84">
              <w:rPr>
                <w:rFonts w:ascii="Times New Roman" w:hAnsi="Times New Roman" w:cs="Times New Roman"/>
              </w:rPr>
              <w:t xml:space="preserve"> B/B/ П/О 2 x 25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SMX/</w:t>
            </w:r>
            <w:proofErr w:type="spellStart"/>
            <w:r w:rsidRPr="00216D84">
              <w:rPr>
                <w:rFonts w:ascii="Times New Roman" w:hAnsi="Times New Roman" w:cs="Times New Roman"/>
              </w:rPr>
              <w:t>кг</w:t>
            </w:r>
            <w:proofErr w:type="spellEnd"/>
            <w:r w:rsidRPr="00216D84">
              <w:rPr>
                <w:rFonts w:ascii="Times New Roman" w:hAnsi="Times New Roman" w:cs="Times New Roman"/>
              </w:rPr>
              <w:t>/</w:t>
            </w:r>
            <w:proofErr w:type="spellStart"/>
            <w:r w:rsidRPr="00216D84">
              <w:rPr>
                <w:rFonts w:ascii="Times New Roman" w:hAnsi="Times New Roman" w:cs="Times New Roman"/>
              </w:rPr>
              <w:t>сутки</w:t>
            </w:r>
            <w:proofErr w:type="spellEnd"/>
            <w:r w:rsidRPr="00216D84">
              <w:rPr>
                <w:rFonts w:ascii="Times New Roman" w:hAnsi="Times New Roman" w:cs="Times New Roman"/>
              </w:rPr>
              <w:t xml:space="preserve"> B/B/</w:t>
            </w:r>
            <w:r w:rsidRPr="00216D84">
              <w:rPr>
                <w:rFonts w:ascii="Times New Roman" w:hAnsi="Times New Roman" w:cs="Times New Roman"/>
                <w:spacing w:val="-3"/>
              </w:rPr>
              <w:t xml:space="preserve"> </w:t>
            </w:r>
            <w:r w:rsidRPr="00216D84">
              <w:rPr>
                <w:rFonts w:ascii="Times New Roman" w:hAnsi="Times New Roman" w:cs="Times New Roman"/>
              </w:rPr>
              <w:t>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D0"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hAnsi="Times New Roman" w:cs="Times New Roman"/>
                <w:lang w:val="ru-RU"/>
              </w:rPr>
              <w:t>Предпочтительная схема если пероральный прием невозможен</w:t>
            </w:r>
          </w:p>
        </w:tc>
      </w:tr>
      <w:tr w:rsidR="00F9720C" w:rsidRPr="00216D84" w14:paraId="488A30DC" w14:textId="77777777" w:rsidTr="00AA4315">
        <w:trPr>
          <w:trHeight w:val="563"/>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0D2"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D3" w14:textId="77777777" w:rsidR="00F9720C" w:rsidRPr="00216D84" w:rsidRDefault="00F9720C" w:rsidP="00C0548F">
            <w:pPr>
              <w:pStyle w:val="TableParagraph"/>
              <w:spacing w:before="28"/>
              <w:ind w:left="54"/>
              <w:jc w:val="left"/>
              <w:rPr>
                <w:rFonts w:ascii="Times New Roman" w:hAnsi="Times New Roman" w:cs="Times New Roman"/>
                <w:lang w:val="ru-RU"/>
              </w:rPr>
            </w:pPr>
            <w:r w:rsidRPr="00216D84">
              <w:rPr>
                <w:rFonts w:ascii="Times New Roman" w:hAnsi="Times New Roman" w:cs="Times New Roman"/>
                <w:lang w:val="ru-RU"/>
              </w:rPr>
              <w:t>или</w:t>
            </w:r>
          </w:p>
          <w:p w14:paraId="488A30D4" w14:textId="77777777" w:rsidR="00F9720C" w:rsidRPr="00216D84" w:rsidRDefault="00F9720C" w:rsidP="00C0548F">
            <w:pPr>
              <w:pStyle w:val="TableParagraph"/>
              <w:spacing w:before="30"/>
              <w:ind w:left="54"/>
              <w:jc w:val="left"/>
              <w:rPr>
                <w:rFonts w:ascii="Times New Roman" w:hAnsi="Times New Roman" w:cs="Times New Roman"/>
                <w:b/>
                <w:lang w:val="ru-RU"/>
              </w:rPr>
            </w:pPr>
            <w:proofErr w:type="spellStart"/>
            <w:r w:rsidRPr="00216D84">
              <w:rPr>
                <w:rFonts w:ascii="Times New Roman" w:hAnsi="Times New Roman" w:cs="Times New Roman"/>
                <w:b/>
                <w:lang w:val="ru-RU"/>
              </w:rPr>
              <w:t>пириметамин</w:t>
            </w:r>
            <w:proofErr w:type="spellEnd"/>
          </w:p>
          <w:p w14:paraId="488A30D5" w14:textId="77777777" w:rsidR="00F9720C" w:rsidRPr="00216D84" w:rsidRDefault="00F9720C" w:rsidP="00C0548F">
            <w:pPr>
              <w:pStyle w:val="TableParagraph"/>
              <w:spacing w:before="3"/>
              <w:jc w:val="left"/>
              <w:rPr>
                <w:rFonts w:ascii="Times New Roman" w:hAnsi="Times New Roman" w:cs="Times New Roman"/>
                <w:b/>
                <w:lang w:val="ru-RU"/>
              </w:rPr>
            </w:pPr>
          </w:p>
          <w:p w14:paraId="488A30D6" w14:textId="77777777" w:rsidR="00F9720C" w:rsidRPr="00216D84" w:rsidRDefault="00F9720C" w:rsidP="00C0548F">
            <w:pPr>
              <w:pStyle w:val="TableParagraph"/>
              <w:spacing w:before="1"/>
              <w:ind w:left="54"/>
              <w:jc w:val="left"/>
              <w:rPr>
                <w:rFonts w:ascii="Times New Roman" w:hAnsi="Times New Roman" w:cs="Times New Roman"/>
                <w:b/>
                <w:lang w:val="ru-RU"/>
              </w:rPr>
            </w:pPr>
            <w:r w:rsidRPr="00216D84">
              <w:rPr>
                <w:rFonts w:ascii="Times New Roman" w:hAnsi="Times New Roman" w:cs="Times New Roman"/>
                <w:lang w:val="ru-RU"/>
              </w:rPr>
              <w:t xml:space="preserve">+ </w:t>
            </w:r>
            <w:r w:rsidRPr="00216D84">
              <w:rPr>
                <w:rFonts w:ascii="Times New Roman" w:hAnsi="Times New Roman" w:cs="Times New Roman"/>
                <w:b/>
                <w:lang w:val="ru-RU"/>
              </w:rPr>
              <w:t>атоваквон</w:t>
            </w:r>
          </w:p>
          <w:p w14:paraId="488A30D7" w14:textId="77777777" w:rsidR="00F9720C" w:rsidRPr="00216D84" w:rsidRDefault="00F9720C" w:rsidP="00C0548F">
            <w:pPr>
              <w:spacing w:before="27"/>
              <w:ind w:left="54"/>
              <w:rPr>
                <w:rFonts w:ascii="Times New Roman" w:eastAsia="Arial" w:hAnsi="Times New Roman" w:cs="Times New Roman"/>
                <w:b/>
                <w:lang w:val="ru-RU" w:eastAsia="en-GB" w:bidi="en-GB"/>
              </w:rPr>
            </w:pPr>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фолиновая</w:t>
            </w:r>
            <w:proofErr w:type="spellEnd"/>
            <w:r w:rsidRPr="00216D84">
              <w:rPr>
                <w:rFonts w:ascii="Times New Roman" w:hAnsi="Times New Roman" w:cs="Times New Roman"/>
                <w:b/>
                <w:lang w:val="ru-RU"/>
              </w:rPr>
              <w:t xml:space="preserve"> кислота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D8" w14:textId="77777777" w:rsidR="00F9720C" w:rsidRPr="00216D84" w:rsidRDefault="00F9720C" w:rsidP="00C0548F">
            <w:pPr>
              <w:pStyle w:val="ac"/>
              <w:rPr>
                <w:rFonts w:ascii="Times New Roman" w:hAnsi="Times New Roman" w:cs="Times New Roman"/>
                <w:b/>
                <w:lang w:val="ru-RU"/>
              </w:rPr>
            </w:pPr>
            <w:r w:rsidRPr="00216D84">
              <w:rPr>
                <w:rFonts w:ascii="Times New Roman" w:hAnsi="Times New Roman" w:cs="Times New Roman"/>
                <w:lang w:val="ru-RU"/>
              </w:rPr>
              <w:lastRenderedPageBreak/>
              <w:t xml:space="preserve">День 1: 200 мг </w:t>
            </w:r>
            <w:r w:rsidRPr="00216D84">
              <w:rPr>
                <w:rFonts w:ascii="Times New Roman" w:hAnsi="Times New Roman" w:cs="Times New Roman"/>
              </w:rPr>
              <w:t>po</w:t>
            </w:r>
            <w:r w:rsidRPr="00216D84">
              <w:rPr>
                <w:rFonts w:ascii="Times New Roman" w:hAnsi="Times New Roman" w:cs="Times New Roman"/>
                <w:lang w:val="ru-RU"/>
              </w:rPr>
              <w:t xml:space="preserve">, </w:t>
            </w:r>
            <w:r w:rsidRPr="00216D84">
              <w:rPr>
                <w:rFonts w:ascii="Times New Roman" w:hAnsi="Times New Roman" w:cs="Times New Roman"/>
                <w:b/>
                <w:lang w:val="ru-RU"/>
              </w:rPr>
              <w:t>затем</w:t>
            </w:r>
          </w:p>
          <w:p w14:paraId="488A30D9"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 60 кг; 1 </w:t>
            </w:r>
            <w:r w:rsidRPr="00216D84">
              <w:rPr>
                <w:rFonts w:ascii="Times New Roman" w:hAnsi="Times New Roman" w:cs="Times New Roman"/>
              </w:rPr>
              <w:t>x</w:t>
            </w:r>
            <w:r w:rsidRPr="00216D84">
              <w:rPr>
                <w:rFonts w:ascii="Times New Roman" w:hAnsi="Times New Roman" w:cs="Times New Roman"/>
                <w:lang w:val="ru-RU"/>
              </w:rPr>
              <w:t xml:space="preserve"> 75 </w:t>
            </w:r>
            <w:r w:rsidRPr="00216D84">
              <w:rPr>
                <w:rFonts w:ascii="Times New Roman" w:hAnsi="Times New Roman" w:cs="Times New Roman"/>
                <w:lang w:val="ru-RU"/>
              </w:rPr>
              <w:lastRenderedPageBreak/>
              <w:t>мг/сутки П/О</w:t>
            </w:r>
          </w:p>
          <w:p w14:paraId="488A30DA"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hAnsi="Times New Roman" w:cs="Times New Roman"/>
                <w:lang w:val="ru-RU"/>
              </w:rPr>
              <w:t xml:space="preserve">Если &lt; 60 кг: 1 </w:t>
            </w:r>
            <w:r w:rsidRPr="00216D84">
              <w:rPr>
                <w:rFonts w:ascii="Times New Roman" w:hAnsi="Times New Roman" w:cs="Times New Roman"/>
              </w:rPr>
              <w:t>x</w:t>
            </w:r>
            <w:r w:rsidRPr="00216D84">
              <w:rPr>
                <w:rFonts w:ascii="Times New Roman" w:hAnsi="Times New Roman" w:cs="Times New Roman"/>
                <w:lang w:val="ru-RU"/>
              </w:rPr>
              <w:t xml:space="preserve"> 50 мг/сутки П/О 2 </w:t>
            </w:r>
            <w:r w:rsidRPr="00216D84">
              <w:rPr>
                <w:rFonts w:ascii="Times New Roman" w:hAnsi="Times New Roman" w:cs="Times New Roman"/>
              </w:rPr>
              <w:t>x</w:t>
            </w:r>
            <w:r w:rsidRPr="00216D84">
              <w:rPr>
                <w:rFonts w:ascii="Times New Roman" w:hAnsi="Times New Roman" w:cs="Times New Roman"/>
                <w:lang w:val="ru-RU"/>
              </w:rPr>
              <w:t xml:space="preserve"> 1500 мг/сутки П/О (с пищей) 1 </w:t>
            </w:r>
            <w:r w:rsidRPr="00216D84">
              <w:rPr>
                <w:rFonts w:ascii="Times New Roman" w:hAnsi="Times New Roman" w:cs="Times New Roman"/>
              </w:rPr>
              <w:t>x</w:t>
            </w:r>
            <w:r w:rsidRPr="00216D84">
              <w:rPr>
                <w:rFonts w:ascii="Times New Roman" w:hAnsi="Times New Roman" w:cs="Times New Roman"/>
                <w:lang w:val="ru-RU"/>
              </w:rPr>
              <w:t xml:space="preserve"> 10-15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DB"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hAnsi="Times New Roman" w:cs="Times New Roman"/>
                <w:lang w:val="ru-RU"/>
              </w:rPr>
              <w:lastRenderedPageBreak/>
              <w:t xml:space="preserve">Контролировать </w:t>
            </w:r>
            <w:proofErr w:type="spellStart"/>
            <w:r w:rsidRPr="00216D84">
              <w:rPr>
                <w:rFonts w:ascii="Times New Roman" w:hAnsi="Times New Roman" w:cs="Times New Roman"/>
                <w:lang w:val="ru-RU"/>
              </w:rPr>
              <w:t>миелотоксичность</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пириметамина</w:t>
            </w:r>
            <w:proofErr w:type="spellEnd"/>
            <w:r w:rsidRPr="00216D84">
              <w:rPr>
                <w:rFonts w:ascii="Times New Roman" w:hAnsi="Times New Roman" w:cs="Times New Roman"/>
                <w:lang w:val="ru-RU"/>
              </w:rPr>
              <w:t xml:space="preserve">, главным </w:t>
            </w:r>
            <w:r w:rsidRPr="00216D84">
              <w:rPr>
                <w:rFonts w:ascii="Times New Roman" w:hAnsi="Times New Roman" w:cs="Times New Roman"/>
                <w:lang w:val="ru-RU"/>
              </w:rPr>
              <w:lastRenderedPageBreak/>
              <w:t xml:space="preserve">образом </w:t>
            </w:r>
            <w:proofErr w:type="spellStart"/>
            <w:r w:rsidRPr="00216D84">
              <w:rPr>
                <w:rFonts w:ascii="Times New Roman" w:hAnsi="Times New Roman" w:cs="Times New Roman"/>
                <w:lang w:val="ru-RU"/>
              </w:rPr>
              <w:t>нейтропению</w:t>
            </w:r>
            <w:proofErr w:type="spellEnd"/>
          </w:p>
        </w:tc>
      </w:tr>
      <w:tr w:rsidR="00F9720C" w:rsidRPr="00216D84" w14:paraId="488A30E9" w14:textId="77777777" w:rsidTr="00AA4315">
        <w:trPr>
          <w:trHeight w:val="563"/>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0DD"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DE" w14:textId="77777777" w:rsidR="00F9720C" w:rsidRPr="00216D84" w:rsidRDefault="00F9720C" w:rsidP="00C0548F">
            <w:pPr>
              <w:pStyle w:val="TableParagraph"/>
              <w:spacing w:before="28"/>
              <w:ind w:left="54"/>
              <w:jc w:val="left"/>
              <w:rPr>
                <w:rFonts w:ascii="Times New Roman" w:hAnsi="Times New Roman" w:cs="Times New Roman"/>
              </w:rPr>
            </w:pPr>
            <w:r w:rsidRPr="00216D84">
              <w:rPr>
                <w:rFonts w:ascii="Times New Roman" w:hAnsi="Times New Roman" w:cs="Times New Roman"/>
              </w:rPr>
              <w:t>или</w:t>
            </w:r>
          </w:p>
          <w:p w14:paraId="488A30DF" w14:textId="77777777" w:rsidR="00F9720C" w:rsidRPr="00216D84" w:rsidRDefault="00F9720C" w:rsidP="00C0548F">
            <w:pPr>
              <w:pStyle w:val="TableParagraph"/>
              <w:spacing w:before="31"/>
              <w:ind w:left="54"/>
              <w:jc w:val="left"/>
              <w:rPr>
                <w:rFonts w:ascii="Times New Roman" w:hAnsi="Times New Roman" w:cs="Times New Roman"/>
                <w:b/>
              </w:rPr>
            </w:pPr>
            <w:proofErr w:type="spellStart"/>
            <w:r w:rsidRPr="00216D84">
              <w:rPr>
                <w:rFonts w:ascii="Times New Roman" w:hAnsi="Times New Roman" w:cs="Times New Roman"/>
                <w:b/>
              </w:rPr>
              <w:t>сульфадиазин</w:t>
            </w:r>
            <w:proofErr w:type="spellEnd"/>
          </w:p>
          <w:p w14:paraId="488A30E0" w14:textId="77777777" w:rsidR="00F9720C" w:rsidRPr="00216D84" w:rsidRDefault="00F9720C" w:rsidP="00C0548F">
            <w:pPr>
              <w:pStyle w:val="TableParagraph"/>
              <w:spacing w:before="0"/>
              <w:jc w:val="left"/>
              <w:rPr>
                <w:rFonts w:ascii="Times New Roman" w:hAnsi="Times New Roman" w:cs="Times New Roman"/>
                <w:b/>
              </w:rPr>
            </w:pPr>
          </w:p>
          <w:p w14:paraId="488A30E1" w14:textId="77777777" w:rsidR="00F9720C" w:rsidRPr="00216D84" w:rsidRDefault="00F9720C" w:rsidP="00C0548F">
            <w:pPr>
              <w:pStyle w:val="TableParagraph"/>
              <w:spacing w:before="10"/>
              <w:jc w:val="left"/>
              <w:rPr>
                <w:rFonts w:ascii="Times New Roman" w:hAnsi="Times New Roman" w:cs="Times New Roman"/>
                <w:b/>
              </w:rPr>
            </w:pPr>
          </w:p>
          <w:p w14:paraId="488A30E2" w14:textId="77777777" w:rsidR="00F9720C" w:rsidRPr="00216D84" w:rsidRDefault="00F9720C" w:rsidP="00C0548F">
            <w:pPr>
              <w:spacing w:before="27"/>
              <w:ind w:left="54"/>
              <w:rPr>
                <w:rFonts w:ascii="Times New Roman" w:eastAsia="Arial" w:hAnsi="Times New Roman" w:cs="Times New Roman"/>
                <w:b/>
                <w:lang w:val="ru-RU" w:eastAsia="en-GB" w:bidi="en-GB"/>
              </w:rPr>
            </w:pPr>
            <w:r w:rsidRPr="00216D84">
              <w:rPr>
                <w:rFonts w:ascii="Times New Roman" w:hAnsi="Times New Roman" w:cs="Times New Roman"/>
                <w:b/>
              </w:rPr>
              <w:t>+ атоваквон</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E3"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 60 кг: 4 </w:t>
            </w:r>
            <w:r w:rsidRPr="00216D84">
              <w:rPr>
                <w:rFonts w:ascii="Times New Roman" w:hAnsi="Times New Roman" w:cs="Times New Roman"/>
              </w:rPr>
              <w:t>x</w:t>
            </w:r>
            <w:r w:rsidRPr="00216D84">
              <w:rPr>
                <w:rFonts w:ascii="Times New Roman" w:hAnsi="Times New Roman" w:cs="Times New Roman"/>
                <w:lang w:val="ru-RU"/>
              </w:rPr>
              <w:t xml:space="preserve"> 1500 мг/</w:t>
            </w:r>
            <w:r w:rsidRPr="00216D84">
              <w:rPr>
                <w:rFonts w:ascii="Times New Roman" w:hAnsi="Times New Roman" w:cs="Times New Roman"/>
                <w:spacing w:val="-13"/>
                <w:lang w:val="ru-RU"/>
              </w:rPr>
              <w:t xml:space="preserve"> </w:t>
            </w:r>
            <w:r w:rsidRPr="00216D84">
              <w:rPr>
                <w:rFonts w:ascii="Times New Roman" w:hAnsi="Times New Roman" w:cs="Times New Roman"/>
                <w:lang w:val="ru-RU"/>
              </w:rPr>
              <w:t>день П/О/</w:t>
            </w:r>
            <w:r w:rsidRPr="00216D84">
              <w:rPr>
                <w:rFonts w:ascii="Times New Roman" w:hAnsi="Times New Roman" w:cs="Times New Roman"/>
              </w:rPr>
              <w:t>B</w:t>
            </w:r>
            <w:r w:rsidRPr="00216D84">
              <w:rPr>
                <w:rFonts w:ascii="Times New Roman" w:hAnsi="Times New Roman" w:cs="Times New Roman"/>
                <w:lang w:val="ru-RU"/>
              </w:rPr>
              <w:t>/</w:t>
            </w:r>
            <w:r w:rsidRPr="00216D84">
              <w:rPr>
                <w:rFonts w:ascii="Times New Roman" w:hAnsi="Times New Roman" w:cs="Times New Roman"/>
              </w:rPr>
              <w:t>B</w:t>
            </w:r>
          </w:p>
          <w:p w14:paraId="488A30E4"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w:t>
            </w:r>
            <w:proofErr w:type="gramStart"/>
            <w:r w:rsidRPr="00216D84">
              <w:rPr>
                <w:rFonts w:ascii="Times New Roman" w:hAnsi="Times New Roman" w:cs="Times New Roman"/>
                <w:lang w:val="ru-RU"/>
              </w:rPr>
              <w:t>&lt; 60</w:t>
            </w:r>
            <w:proofErr w:type="gramEnd"/>
            <w:r w:rsidRPr="00216D84">
              <w:rPr>
                <w:rFonts w:ascii="Times New Roman" w:hAnsi="Times New Roman" w:cs="Times New Roman"/>
                <w:lang w:val="ru-RU"/>
              </w:rPr>
              <w:t xml:space="preserve"> кг: 4 </w:t>
            </w:r>
            <w:r w:rsidRPr="00216D84">
              <w:rPr>
                <w:rFonts w:ascii="Times New Roman" w:hAnsi="Times New Roman" w:cs="Times New Roman"/>
              </w:rPr>
              <w:t>x</w:t>
            </w:r>
            <w:r w:rsidRPr="00216D84">
              <w:rPr>
                <w:rFonts w:ascii="Times New Roman" w:hAnsi="Times New Roman" w:cs="Times New Roman"/>
                <w:lang w:val="ru-RU"/>
              </w:rPr>
              <w:t xml:space="preserve"> 1000 мг/</w:t>
            </w:r>
            <w:r w:rsidRPr="00216D84">
              <w:rPr>
                <w:rFonts w:ascii="Times New Roman" w:hAnsi="Times New Roman" w:cs="Times New Roman"/>
                <w:spacing w:val="-13"/>
                <w:lang w:val="ru-RU"/>
              </w:rPr>
              <w:t xml:space="preserve"> </w:t>
            </w:r>
            <w:r w:rsidRPr="00216D84">
              <w:rPr>
                <w:rFonts w:ascii="Times New Roman" w:hAnsi="Times New Roman" w:cs="Times New Roman"/>
                <w:lang w:val="ru-RU"/>
              </w:rPr>
              <w:t>день П/О/</w:t>
            </w:r>
            <w:r w:rsidRPr="00216D84">
              <w:rPr>
                <w:rFonts w:ascii="Times New Roman" w:hAnsi="Times New Roman" w:cs="Times New Roman"/>
              </w:rPr>
              <w:t>B</w:t>
            </w:r>
            <w:r w:rsidRPr="00216D84">
              <w:rPr>
                <w:rFonts w:ascii="Times New Roman" w:hAnsi="Times New Roman" w:cs="Times New Roman"/>
                <w:lang w:val="ru-RU"/>
              </w:rPr>
              <w:t>/</w:t>
            </w:r>
            <w:r w:rsidRPr="00216D84">
              <w:rPr>
                <w:rFonts w:ascii="Times New Roman" w:hAnsi="Times New Roman" w:cs="Times New Roman"/>
              </w:rPr>
              <w:t>B</w:t>
            </w:r>
          </w:p>
          <w:p w14:paraId="488A30E5"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1500 мг/сутки П/О (с пищей)</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E6" w14:textId="77777777" w:rsidR="00F9720C" w:rsidRPr="00216D84" w:rsidRDefault="00F9720C" w:rsidP="00C0548F">
            <w:pPr>
              <w:pStyle w:val="ac"/>
              <w:rPr>
                <w:rFonts w:ascii="Times New Roman" w:hAnsi="Times New Roman" w:cs="Times New Roman"/>
                <w:lang w:val="ru-RU"/>
              </w:rPr>
            </w:pPr>
            <w:proofErr w:type="spellStart"/>
            <w:r w:rsidRPr="00216D84">
              <w:rPr>
                <w:rFonts w:ascii="Times New Roman" w:hAnsi="Times New Roman" w:cs="Times New Roman"/>
                <w:lang w:val="ru-RU"/>
              </w:rPr>
              <w:t>Сульфадиазин</w:t>
            </w:r>
            <w:proofErr w:type="spellEnd"/>
            <w:r w:rsidRPr="00216D84">
              <w:rPr>
                <w:rFonts w:ascii="Times New Roman" w:hAnsi="Times New Roman" w:cs="Times New Roman"/>
                <w:lang w:val="ru-RU"/>
              </w:rPr>
              <w:t xml:space="preserve"> связан с кристаллурией и может привести к почечной недостаточности и мочекаменной болезни. Важна хорошая гидратация. Проверьте функцию почек</w:t>
            </w:r>
          </w:p>
          <w:p w14:paraId="488A30E7"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и осадок мочи на микрогематурию и</w:t>
            </w:r>
          </w:p>
          <w:p w14:paraId="488A30E8" w14:textId="77777777" w:rsidR="00F9720C" w:rsidRPr="00216D84" w:rsidRDefault="00F9720C" w:rsidP="00C0548F">
            <w:pPr>
              <w:pStyle w:val="ac"/>
              <w:rPr>
                <w:rFonts w:ascii="Times New Roman" w:eastAsia="Arial" w:hAnsi="Times New Roman" w:cs="Times New Roman"/>
                <w:lang w:eastAsia="en-GB" w:bidi="en-GB"/>
              </w:rPr>
            </w:pPr>
            <w:proofErr w:type="spellStart"/>
            <w:r w:rsidRPr="00216D84">
              <w:rPr>
                <w:rFonts w:ascii="Times New Roman" w:hAnsi="Times New Roman" w:cs="Times New Roman"/>
              </w:rPr>
              <w:t>кристаллурию</w:t>
            </w:r>
            <w:proofErr w:type="spellEnd"/>
            <w:r w:rsidRPr="00216D84">
              <w:rPr>
                <w:rFonts w:ascii="Times New Roman" w:hAnsi="Times New Roman" w:cs="Times New Roman"/>
              </w:rPr>
              <w:t>.</w:t>
            </w:r>
          </w:p>
        </w:tc>
      </w:tr>
      <w:tr w:rsidR="00F9720C" w:rsidRPr="00216D84" w14:paraId="488A30F5" w14:textId="77777777" w:rsidTr="00AA4315">
        <w:trPr>
          <w:trHeight w:val="563"/>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0EA" w14:textId="77777777" w:rsidR="00F9720C" w:rsidRPr="00216D84" w:rsidRDefault="00F9720C" w:rsidP="00C0548F">
            <w:pPr>
              <w:rPr>
                <w:rFonts w:ascii="Times New Roman" w:eastAsia="Arial" w:hAnsi="Times New Roman" w:cs="Times New Roman"/>
                <w:lang w:val="en-GB"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EB" w14:textId="77777777" w:rsidR="00F9720C" w:rsidRPr="00216D84" w:rsidRDefault="00F9720C" w:rsidP="00C0548F">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или</w:t>
            </w:r>
          </w:p>
          <w:p w14:paraId="488A30EC" w14:textId="77777777" w:rsidR="00F9720C" w:rsidRPr="00216D84" w:rsidRDefault="00F9720C" w:rsidP="00C0548F">
            <w:pPr>
              <w:pStyle w:val="TableParagraph"/>
              <w:spacing w:before="30"/>
              <w:ind w:left="54"/>
              <w:jc w:val="left"/>
              <w:rPr>
                <w:rFonts w:ascii="Times New Roman" w:hAnsi="Times New Roman" w:cs="Times New Roman"/>
                <w:b/>
                <w:lang w:val="ru-RU"/>
              </w:rPr>
            </w:pPr>
            <w:proofErr w:type="spellStart"/>
            <w:r w:rsidRPr="00216D84">
              <w:rPr>
                <w:rFonts w:ascii="Times New Roman" w:hAnsi="Times New Roman" w:cs="Times New Roman"/>
                <w:b/>
                <w:lang w:val="ru-RU"/>
              </w:rPr>
              <w:t>пириметамин</w:t>
            </w:r>
            <w:proofErr w:type="spellEnd"/>
          </w:p>
          <w:p w14:paraId="488A30ED" w14:textId="77777777" w:rsidR="00F9720C" w:rsidRPr="00216D84" w:rsidRDefault="00F9720C" w:rsidP="00C0548F">
            <w:pPr>
              <w:pStyle w:val="TableParagraph"/>
              <w:spacing w:before="4"/>
              <w:jc w:val="left"/>
              <w:rPr>
                <w:rFonts w:ascii="Times New Roman" w:hAnsi="Times New Roman" w:cs="Times New Roman"/>
                <w:b/>
                <w:lang w:val="ru-RU"/>
              </w:rPr>
            </w:pPr>
          </w:p>
          <w:p w14:paraId="488A30EE" w14:textId="77777777" w:rsidR="00F9720C" w:rsidRPr="00216D84" w:rsidRDefault="00F9720C" w:rsidP="00C0548F">
            <w:pPr>
              <w:pStyle w:val="TableParagraph"/>
              <w:spacing w:before="0"/>
              <w:ind w:left="54"/>
              <w:jc w:val="left"/>
              <w:rPr>
                <w:rFonts w:ascii="Times New Roman" w:hAnsi="Times New Roman" w:cs="Times New Roman"/>
                <w:b/>
                <w:lang w:val="ru-RU"/>
              </w:rPr>
            </w:pPr>
            <w:r w:rsidRPr="00216D84">
              <w:rPr>
                <w:rFonts w:ascii="Times New Roman" w:hAnsi="Times New Roman" w:cs="Times New Roman"/>
                <w:b/>
                <w:lang w:val="ru-RU"/>
              </w:rPr>
              <w:t>+ азитромицин</w:t>
            </w:r>
          </w:p>
          <w:p w14:paraId="488A30EF" w14:textId="77777777" w:rsidR="00F9720C" w:rsidRPr="00216D84" w:rsidRDefault="00F9720C" w:rsidP="00C0548F">
            <w:pPr>
              <w:spacing w:before="27"/>
              <w:ind w:left="54"/>
              <w:rPr>
                <w:rFonts w:ascii="Times New Roman" w:eastAsia="Arial" w:hAnsi="Times New Roman" w:cs="Times New Roman"/>
                <w:b/>
                <w:lang w:val="ru-RU" w:eastAsia="en-GB" w:bidi="en-GB"/>
              </w:rPr>
            </w:pPr>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фолиновая</w:t>
            </w:r>
            <w:proofErr w:type="spellEnd"/>
            <w:r w:rsidRPr="00216D84">
              <w:rPr>
                <w:rFonts w:ascii="Times New Roman" w:hAnsi="Times New Roman" w:cs="Times New Roman"/>
                <w:b/>
                <w:lang w:val="ru-RU"/>
              </w:rPr>
              <w:t xml:space="preserve"> кислота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F0"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День 1: 200 мг П/</w:t>
            </w:r>
            <w:r w:rsidRPr="00216D84">
              <w:rPr>
                <w:rFonts w:ascii="Times New Roman" w:hAnsi="Times New Roman" w:cs="Times New Roman"/>
              </w:rPr>
              <w:t>O</w:t>
            </w:r>
            <w:r w:rsidRPr="00216D84">
              <w:rPr>
                <w:rFonts w:ascii="Times New Roman" w:hAnsi="Times New Roman" w:cs="Times New Roman"/>
                <w:lang w:val="ru-RU"/>
              </w:rPr>
              <w:t>, затем</w:t>
            </w:r>
          </w:p>
          <w:p w14:paraId="488A30F1"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 60 кг; 1 </w:t>
            </w:r>
            <w:r w:rsidRPr="00216D84">
              <w:rPr>
                <w:rFonts w:ascii="Times New Roman" w:hAnsi="Times New Roman" w:cs="Times New Roman"/>
              </w:rPr>
              <w:t>x</w:t>
            </w:r>
            <w:r w:rsidRPr="00216D84">
              <w:rPr>
                <w:rFonts w:ascii="Times New Roman" w:hAnsi="Times New Roman" w:cs="Times New Roman"/>
                <w:lang w:val="ru-RU"/>
              </w:rPr>
              <w:t xml:space="preserve"> 75 мг/сутки</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П/О</w:t>
            </w:r>
          </w:p>
          <w:p w14:paraId="488A30F2"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w:t>
            </w:r>
            <w:proofErr w:type="gramStart"/>
            <w:r w:rsidRPr="00216D84">
              <w:rPr>
                <w:rFonts w:ascii="Times New Roman" w:hAnsi="Times New Roman" w:cs="Times New Roman"/>
                <w:lang w:val="ru-RU"/>
              </w:rPr>
              <w:t>&lt; 60</w:t>
            </w:r>
            <w:proofErr w:type="gramEnd"/>
            <w:r w:rsidRPr="00216D84">
              <w:rPr>
                <w:rFonts w:ascii="Times New Roman" w:hAnsi="Times New Roman" w:cs="Times New Roman"/>
                <w:lang w:val="ru-RU"/>
              </w:rPr>
              <w:t xml:space="preserve"> кг: 1 </w:t>
            </w:r>
            <w:r w:rsidRPr="00216D84">
              <w:rPr>
                <w:rFonts w:ascii="Times New Roman" w:hAnsi="Times New Roman" w:cs="Times New Roman"/>
              </w:rPr>
              <w:t>x</w:t>
            </w:r>
            <w:r w:rsidRPr="00216D84">
              <w:rPr>
                <w:rFonts w:ascii="Times New Roman" w:hAnsi="Times New Roman" w:cs="Times New Roman"/>
                <w:lang w:val="ru-RU"/>
              </w:rPr>
              <w:t xml:space="preserve"> 50 мг/сутки П/О 1 </w:t>
            </w:r>
            <w:r w:rsidRPr="00216D84">
              <w:rPr>
                <w:rFonts w:ascii="Times New Roman" w:hAnsi="Times New Roman" w:cs="Times New Roman"/>
              </w:rPr>
              <w:t>x</w:t>
            </w:r>
            <w:r w:rsidRPr="00216D84">
              <w:rPr>
                <w:rFonts w:ascii="Times New Roman" w:hAnsi="Times New Roman" w:cs="Times New Roman"/>
                <w:lang w:val="ru-RU"/>
              </w:rPr>
              <w:t xml:space="preserve"> 900-1200 мг/сутки</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П/О</w:t>
            </w:r>
          </w:p>
          <w:p w14:paraId="488A30F3"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10-15</w:t>
            </w:r>
            <w:proofErr w:type="gramEnd"/>
            <w:r w:rsidRPr="00216D84">
              <w:rPr>
                <w:rFonts w:ascii="Times New Roman" w:hAnsi="Times New Roman" w:cs="Times New Roman"/>
                <w:lang w:val="ru-RU"/>
              </w:rPr>
              <w:t xml:space="preserve">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F4"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hAnsi="Times New Roman" w:cs="Times New Roman"/>
                <w:lang w:val="ru-RU"/>
              </w:rPr>
              <w:t xml:space="preserve">Контролировать </w:t>
            </w:r>
            <w:proofErr w:type="spellStart"/>
            <w:r w:rsidRPr="00216D84">
              <w:rPr>
                <w:rFonts w:ascii="Times New Roman" w:hAnsi="Times New Roman" w:cs="Times New Roman"/>
                <w:lang w:val="ru-RU"/>
              </w:rPr>
              <w:t>миелотоксичность</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пириметамина</w:t>
            </w:r>
            <w:proofErr w:type="spellEnd"/>
            <w:r w:rsidRPr="00216D84">
              <w:rPr>
                <w:rFonts w:ascii="Times New Roman" w:hAnsi="Times New Roman" w:cs="Times New Roman"/>
                <w:lang w:val="ru-RU"/>
              </w:rPr>
              <w:t xml:space="preserve">, главным образом </w:t>
            </w:r>
            <w:proofErr w:type="spellStart"/>
            <w:r w:rsidRPr="00216D84">
              <w:rPr>
                <w:rFonts w:ascii="Times New Roman" w:hAnsi="Times New Roman" w:cs="Times New Roman"/>
                <w:lang w:val="ru-RU"/>
              </w:rPr>
              <w:t>нейтропению</w:t>
            </w:r>
            <w:proofErr w:type="spellEnd"/>
          </w:p>
        </w:tc>
      </w:tr>
      <w:tr w:rsidR="00F9720C" w:rsidRPr="00216D84" w14:paraId="488A30F7" w14:textId="77777777" w:rsidTr="00AA4315">
        <w:trPr>
          <w:trHeight w:val="35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0F6" w14:textId="77777777" w:rsidR="00F9720C" w:rsidRPr="00216D84" w:rsidRDefault="00F9720C" w:rsidP="00C0548F">
            <w:pPr>
              <w:rPr>
                <w:rFonts w:ascii="Times New Roman" w:hAnsi="Times New Roman" w:cs="Times New Roman"/>
              </w:rPr>
            </w:pPr>
            <w:proofErr w:type="spellStart"/>
            <w:r w:rsidRPr="00216D84">
              <w:rPr>
                <w:rFonts w:ascii="Times New Roman" w:hAnsi="Times New Roman" w:cs="Times New Roman"/>
                <w:b/>
              </w:rPr>
              <w:t>Вторичная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профилактика</w:t>
            </w:r>
            <w:proofErr w:type="spellEnd"/>
            <w:r w:rsidRPr="00216D84">
              <w:rPr>
                <w:rFonts w:ascii="Times New Roman" w:hAnsi="Times New Roman" w:cs="Times New Roman"/>
                <w:b/>
              </w:rPr>
              <w:t xml:space="preserve"> / </w:t>
            </w:r>
            <w:proofErr w:type="spellStart"/>
            <w:r w:rsidRPr="00216D84">
              <w:rPr>
                <w:rFonts w:ascii="Times New Roman" w:hAnsi="Times New Roman" w:cs="Times New Roman"/>
                <w:b/>
              </w:rPr>
              <w:t>поддерживающая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терапия</w:t>
            </w:r>
            <w:proofErr w:type="spellEnd"/>
          </w:p>
        </w:tc>
      </w:tr>
      <w:tr w:rsidR="00F9720C" w:rsidRPr="00216D84" w14:paraId="488A30F9" w14:textId="77777777" w:rsidTr="00AA4315">
        <w:trPr>
          <w:trHeight w:val="29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0F8"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b/>
                <w:lang w:val="ru-RU"/>
              </w:rPr>
              <w:t xml:space="preserve">Остановить: </w:t>
            </w:r>
            <w:r w:rsidRPr="00216D84">
              <w:rPr>
                <w:rFonts w:ascii="Times New Roman" w:hAnsi="Times New Roman" w:cs="Times New Roman"/>
                <w:lang w:val="ru-RU"/>
              </w:rPr>
              <w:t xml:space="preserve">если </w:t>
            </w:r>
            <w:r w:rsidRPr="00216D84">
              <w:rPr>
                <w:rFonts w:ascii="Times New Roman" w:hAnsi="Times New Roman" w:cs="Times New Roman"/>
              </w:rPr>
              <w:t>CD</w:t>
            </w:r>
            <w:proofErr w:type="gramStart"/>
            <w:r w:rsidRPr="00216D84">
              <w:rPr>
                <w:rFonts w:ascii="Times New Roman" w:hAnsi="Times New Roman" w:cs="Times New Roman"/>
                <w:lang w:val="ru-RU"/>
              </w:rPr>
              <w:t>4 &gt;</w:t>
            </w:r>
            <w:proofErr w:type="gramEnd"/>
            <w:r w:rsidRPr="00216D84">
              <w:rPr>
                <w:rFonts w:ascii="Times New Roman" w:hAnsi="Times New Roman" w:cs="Times New Roman"/>
                <w:lang w:val="ru-RU"/>
              </w:rPr>
              <w:t xml:space="preserve"> 200 кл/мкл и ВН ВИЧ неопределяемая более 6 месяцев</w:t>
            </w:r>
          </w:p>
        </w:tc>
      </w:tr>
      <w:tr w:rsidR="00F9720C" w:rsidRPr="00216D84" w14:paraId="488A30FF" w14:textId="77777777" w:rsidTr="00AA4315">
        <w:trPr>
          <w:trHeight w:val="264"/>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tcPr>
          <w:p w14:paraId="488A30FA"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Перечисленные схемы применяются в</w:t>
            </w:r>
          </w:p>
          <w:p w14:paraId="488A30FB"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качестве альтернатив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FC" w14:textId="77777777" w:rsidR="00F9720C" w:rsidRPr="00216D84" w:rsidRDefault="00F9720C" w:rsidP="00C0548F">
            <w:pPr>
              <w:pStyle w:val="TableParagraph"/>
              <w:spacing w:before="29"/>
              <w:ind w:left="54"/>
              <w:jc w:val="left"/>
              <w:rPr>
                <w:rFonts w:ascii="Times New Roman" w:hAnsi="Times New Roman" w:cs="Times New Roman"/>
                <w:lang w:val="ru-RU"/>
              </w:rPr>
            </w:pPr>
            <w:proofErr w:type="spellStart"/>
            <w:r w:rsidRPr="00216D84">
              <w:rPr>
                <w:rFonts w:ascii="Times New Roman" w:hAnsi="Times New Roman" w:cs="Times New Roman"/>
                <w:b/>
              </w:rPr>
              <w:t>сульфадиазин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FD" w14:textId="77777777" w:rsidR="00F9720C" w:rsidRPr="00216D84" w:rsidRDefault="00F9720C" w:rsidP="00C0548F">
            <w:pPr>
              <w:pStyle w:val="TableParagraph"/>
              <w:spacing w:before="29"/>
              <w:ind w:left="55"/>
              <w:jc w:val="left"/>
              <w:rPr>
                <w:rFonts w:ascii="Times New Roman" w:hAnsi="Times New Roman" w:cs="Times New Roman"/>
                <w:lang w:val="ru-RU"/>
              </w:rPr>
            </w:pPr>
            <w:proofErr w:type="gramStart"/>
            <w:r w:rsidRPr="00216D84">
              <w:rPr>
                <w:rFonts w:ascii="Times New Roman" w:hAnsi="Times New Roman" w:cs="Times New Roman"/>
                <w:lang w:val="ru-RU"/>
              </w:rPr>
              <w:t>2-3</w:t>
            </w:r>
            <w:proofErr w:type="gramEnd"/>
            <w:r w:rsidRPr="00216D84">
              <w:rPr>
                <w:rFonts w:ascii="Times New Roman" w:hAnsi="Times New Roman" w:cs="Times New Roman"/>
                <w:lang w:val="ru-RU"/>
              </w:rPr>
              <w:t xml:space="preserve"> г/сутки П/О (в 2-4 дозах)</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FE" w14:textId="77777777" w:rsidR="00F9720C" w:rsidRPr="00216D84" w:rsidRDefault="00F9720C" w:rsidP="00C0548F">
            <w:pPr>
              <w:rPr>
                <w:rFonts w:ascii="Times New Roman" w:hAnsi="Times New Roman" w:cs="Times New Roman"/>
                <w:lang w:val="ru-RU"/>
              </w:rPr>
            </w:pPr>
          </w:p>
        </w:tc>
      </w:tr>
      <w:tr w:rsidR="00F9720C" w:rsidRPr="00216D84" w14:paraId="488A3104" w14:textId="77777777" w:rsidTr="00AA4315">
        <w:trPr>
          <w:trHeight w:val="287"/>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00"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01" w14:textId="77777777" w:rsidR="00F9720C" w:rsidRPr="00216D84" w:rsidRDefault="00F9720C" w:rsidP="00C0548F">
            <w:pPr>
              <w:pStyle w:val="TableParagraph"/>
              <w:spacing w:before="29"/>
              <w:ind w:left="54"/>
              <w:jc w:val="left"/>
              <w:rPr>
                <w:rFonts w:ascii="Times New Roman" w:hAnsi="Times New Roman" w:cs="Times New Roman"/>
                <w:lang w:val="ru-RU"/>
              </w:rPr>
            </w:pPr>
            <w:r w:rsidRPr="00216D84">
              <w:rPr>
                <w:rFonts w:ascii="Times New Roman" w:hAnsi="Times New Roman" w:cs="Times New Roman"/>
                <w:b/>
              </w:rPr>
              <w:t xml:space="preserve">+ </w:t>
            </w:r>
            <w:proofErr w:type="spellStart"/>
            <w:r w:rsidRPr="00216D84">
              <w:rPr>
                <w:rFonts w:ascii="Times New Roman" w:hAnsi="Times New Roman" w:cs="Times New Roman"/>
                <w:b/>
              </w:rPr>
              <w:t>пириметамин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02"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25-50</w:t>
            </w:r>
            <w:proofErr w:type="gramEnd"/>
            <w:r w:rsidRPr="00216D84">
              <w:rPr>
                <w:rFonts w:ascii="Times New Roman" w:hAnsi="Times New Roman" w:cs="Times New Roman"/>
                <w:lang w:val="ru-RU"/>
              </w:rPr>
              <w:t xml:space="preserve">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03" w14:textId="77777777" w:rsidR="00F9720C" w:rsidRPr="00216D84" w:rsidRDefault="00F9720C" w:rsidP="00C0548F">
            <w:pPr>
              <w:rPr>
                <w:rFonts w:ascii="Times New Roman" w:hAnsi="Times New Roman" w:cs="Times New Roman"/>
                <w:lang w:val="ru-RU"/>
              </w:rPr>
            </w:pPr>
          </w:p>
        </w:tc>
      </w:tr>
      <w:tr w:rsidR="00F9720C" w:rsidRPr="00216D84" w14:paraId="488A3109" w14:textId="77777777" w:rsidTr="00AA4315">
        <w:trPr>
          <w:trHeight w:val="276"/>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05"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06" w14:textId="77777777" w:rsidR="00F9720C" w:rsidRPr="00216D84" w:rsidRDefault="00F9720C" w:rsidP="00C0548F">
            <w:pPr>
              <w:pStyle w:val="TableParagraph"/>
              <w:spacing w:before="29"/>
              <w:ind w:left="54"/>
              <w:jc w:val="left"/>
              <w:rPr>
                <w:rFonts w:ascii="Times New Roman" w:hAnsi="Times New Roman" w:cs="Times New Roman"/>
                <w:lang w:val="ru-RU"/>
              </w:rPr>
            </w:pPr>
            <w:r w:rsidRPr="00216D84">
              <w:rPr>
                <w:rFonts w:ascii="Times New Roman" w:hAnsi="Times New Roman" w:cs="Times New Roman"/>
                <w:b/>
              </w:rPr>
              <w:t xml:space="preserve">+ </w:t>
            </w:r>
            <w:proofErr w:type="spellStart"/>
            <w:r w:rsidRPr="00216D84">
              <w:rPr>
                <w:rFonts w:ascii="Times New Roman" w:hAnsi="Times New Roman" w:cs="Times New Roman"/>
                <w:b/>
              </w:rPr>
              <w:t>фолиновая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кислота</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07"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10-15</w:t>
            </w:r>
            <w:proofErr w:type="gramEnd"/>
            <w:r w:rsidRPr="00216D84">
              <w:rPr>
                <w:rFonts w:ascii="Times New Roman" w:hAnsi="Times New Roman" w:cs="Times New Roman"/>
                <w:lang w:val="ru-RU"/>
              </w:rPr>
              <w:t xml:space="preserve">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08" w14:textId="77777777" w:rsidR="00F9720C" w:rsidRPr="00216D84" w:rsidRDefault="00F9720C" w:rsidP="00C0548F">
            <w:pPr>
              <w:rPr>
                <w:rFonts w:ascii="Times New Roman" w:hAnsi="Times New Roman" w:cs="Times New Roman"/>
                <w:lang w:val="ru-RU"/>
              </w:rPr>
            </w:pPr>
          </w:p>
        </w:tc>
      </w:tr>
      <w:tr w:rsidR="00F9720C" w:rsidRPr="00216D84" w14:paraId="488A310F" w14:textId="77777777" w:rsidTr="00AA4315">
        <w:trPr>
          <w:trHeight w:val="417"/>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0A"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0B" w14:textId="77777777" w:rsidR="00F9720C" w:rsidRPr="00216D84" w:rsidRDefault="00F9720C" w:rsidP="00C0548F">
            <w:pPr>
              <w:pStyle w:val="TableParagraph"/>
              <w:spacing w:before="29"/>
              <w:ind w:left="54"/>
              <w:jc w:val="left"/>
              <w:rPr>
                <w:rFonts w:ascii="Times New Roman" w:hAnsi="Times New Roman" w:cs="Times New Roman"/>
                <w:lang w:val="ru-RU"/>
              </w:rPr>
            </w:pPr>
            <w:r w:rsidRPr="00216D84">
              <w:rPr>
                <w:rFonts w:ascii="Times New Roman" w:hAnsi="Times New Roman" w:cs="Times New Roman"/>
              </w:rPr>
              <w:t>или</w:t>
            </w:r>
          </w:p>
          <w:p w14:paraId="488A310C" w14:textId="77777777" w:rsidR="00F9720C" w:rsidRPr="00216D84" w:rsidRDefault="00F9720C" w:rsidP="00C0548F">
            <w:pPr>
              <w:pStyle w:val="TableParagraph"/>
              <w:spacing w:before="29"/>
              <w:ind w:left="54"/>
              <w:jc w:val="left"/>
              <w:rPr>
                <w:rFonts w:ascii="Times New Roman" w:hAnsi="Times New Roman" w:cs="Times New Roman"/>
                <w:lang w:val="ru-RU"/>
              </w:rPr>
            </w:pPr>
            <w:proofErr w:type="spellStart"/>
            <w:r w:rsidRPr="00216D84">
              <w:rPr>
                <w:rFonts w:ascii="Times New Roman" w:hAnsi="Times New Roman" w:cs="Times New Roman"/>
                <w:b/>
              </w:rPr>
              <w:t>клиндамицин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0D"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600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0E" w14:textId="77777777" w:rsidR="00F9720C" w:rsidRPr="00216D84" w:rsidRDefault="00F9720C" w:rsidP="00C0548F">
            <w:pPr>
              <w:rPr>
                <w:rFonts w:ascii="Times New Roman" w:hAnsi="Times New Roman" w:cs="Times New Roman"/>
              </w:rPr>
            </w:pPr>
            <w:proofErr w:type="spellStart"/>
            <w:r w:rsidRPr="00216D84">
              <w:rPr>
                <w:rFonts w:ascii="Times New Roman" w:hAnsi="Times New Roman" w:cs="Times New Roman"/>
              </w:rPr>
              <w:t>Важна</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дополнительная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профилактика</w:t>
            </w:r>
            <w:proofErr w:type="spellEnd"/>
            <w:r w:rsidRPr="00216D84">
              <w:rPr>
                <w:rFonts w:ascii="Times New Roman" w:hAnsi="Times New Roman" w:cs="Times New Roman"/>
              </w:rPr>
              <w:t xml:space="preserve"> ПЦП</w:t>
            </w:r>
          </w:p>
        </w:tc>
      </w:tr>
      <w:tr w:rsidR="00F9720C" w:rsidRPr="00216D84" w14:paraId="488A3114" w14:textId="77777777" w:rsidTr="00AA4315">
        <w:trPr>
          <w:trHeight w:val="273"/>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10"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11"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b/>
              </w:rPr>
              <w:t xml:space="preserve">+ </w:t>
            </w:r>
            <w:proofErr w:type="spellStart"/>
            <w:r w:rsidRPr="00216D84">
              <w:rPr>
                <w:rFonts w:ascii="Times New Roman" w:hAnsi="Times New Roman" w:cs="Times New Roman"/>
                <w:b/>
              </w:rPr>
              <w:t>пириметамин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12"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25-50</w:t>
            </w:r>
            <w:proofErr w:type="gramEnd"/>
            <w:r w:rsidRPr="00216D84">
              <w:rPr>
                <w:rFonts w:ascii="Times New Roman" w:hAnsi="Times New Roman" w:cs="Times New Roman"/>
                <w:lang w:val="ru-RU"/>
              </w:rPr>
              <w:t xml:space="preserve">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13" w14:textId="77777777" w:rsidR="00F9720C" w:rsidRPr="00216D84" w:rsidRDefault="00F9720C" w:rsidP="00C0548F">
            <w:pPr>
              <w:rPr>
                <w:rFonts w:ascii="Times New Roman" w:hAnsi="Times New Roman" w:cs="Times New Roman"/>
                <w:lang w:val="ru-RU"/>
              </w:rPr>
            </w:pPr>
          </w:p>
        </w:tc>
      </w:tr>
      <w:tr w:rsidR="00F9720C" w:rsidRPr="00216D84" w14:paraId="488A3119" w14:textId="77777777" w:rsidTr="00AA4315">
        <w:trPr>
          <w:trHeight w:val="148"/>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15"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16"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b/>
              </w:rPr>
              <w:t xml:space="preserve">+ </w:t>
            </w:r>
            <w:proofErr w:type="spellStart"/>
            <w:r w:rsidRPr="00216D84">
              <w:rPr>
                <w:rFonts w:ascii="Times New Roman" w:hAnsi="Times New Roman" w:cs="Times New Roman"/>
                <w:b/>
              </w:rPr>
              <w:t>фолиновая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кислота</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17"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10-15</w:t>
            </w:r>
            <w:proofErr w:type="gramEnd"/>
            <w:r w:rsidRPr="00216D84">
              <w:rPr>
                <w:rFonts w:ascii="Times New Roman" w:hAnsi="Times New Roman" w:cs="Times New Roman"/>
                <w:lang w:val="ru-RU"/>
              </w:rPr>
              <w:t xml:space="preserve">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18" w14:textId="77777777" w:rsidR="00F9720C" w:rsidRPr="00216D84" w:rsidRDefault="00F9720C" w:rsidP="00C0548F">
            <w:pPr>
              <w:rPr>
                <w:rFonts w:ascii="Times New Roman" w:hAnsi="Times New Roman" w:cs="Times New Roman"/>
                <w:lang w:val="ru-RU"/>
              </w:rPr>
            </w:pPr>
          </w:p>
        </w:tc>
      </w:tr>
      <w:tr w:rsidR="00F9720C" w:rsidRPr="00216D84" w14:paraId="488A311F" w14:textId="77777777" w:rsidTr="00AA4315">
        <w:trPr>
          <w:trHeight w:val="388"/>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1A"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1B"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rPr>
              <w:t>или</w:t>
            </w:r>
          </w:p>
          <w:p w14:paraId="488A311C"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b/>
              </w:rPr>
              <w:t xml:space="preserve">атоваквон </w:t>
            </w:r>
            <w:proofErr w:type="spellStart"/>
            <w:r w:rsidRPr="00216D84">
              <w:rPr>
                <w:rFonts w:ascii="Times New Roman" w:hAnsi="Times New Roman" w:cs="Times New Roman"/>
                <w:b/>
              </w:rPr>
              <w:t>суспензия</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1D"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750-1500</w:t>
            </w:r>
            <w:proofErr w:type="gramEnd"/>
            <w:r w:rsidRPr="00216D84">
              <w:rPr>
                <w:rFonts w:ascii="Times New Roman" w:hAnsi="Times New Roman" w:cs="Times New Roman"/>
                <w:lang w:val="ru-RU"/>
              </w:rPr>
              <w:t xml:space="preserve"> мг/сутки П/О (с едой)</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1E" w14:textId="77777777" w:rsidR="00F9720C" w:rsidRPr="00216D84" w:rsidRDefault="00F9720C" w:rsidP="00C0548F">
            <w:pPr>
              <w:rPr>
                <w:rFonts w:ascii="Times New Roman" w:hAnsi="Times New Roman" w:cs="Times New Roman"/>
                <w:lang w:val="ru-RU"/>
              </w:rPr>
            </w:pPr>
          </w:p>
        </w:tc>
      </w:tr>
      <w:tr w:rsidR="00F9720C" w:rsidRPr="00216D84" w14:paraId="488A3124" w14:textId="77777777" w:rsidTr="00AA4315">
        <w:trPr>
          <w:trHeight w:val="270"/>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20"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21"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b/>
              </w:rPr>
              <w:t xml:space="preserve">+ </w:t>
            </w:r>
            <w:proofErr w:type="spellStart"/>
            <w:r w:rsidRPr="00216D84">
              <w:rPr>
                <w:rFonts w:ascii="Times New Roman" w:hAnsi="Times New Roman" w:cs="Times New Roman"/>
                <w:b/>
              </w:rPr>
              <w:t>пириметамин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22"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25-50</w:t>
            </w:r>
            <w:proofErr w:type="gramEnd"/>
            <w:r w:rsidRPr="00216D84">
              <w:rPr>
                <w:rFonts w:ascii="Times New Roman" w:hAnsi="Times New Roman" w:cs="Times New Roman"/>
                <w:lang w:val="ru-RU"/>
              </w:rPr>
              <w:t xml:space="preserve">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23" w14:textId="77777777" w:rsidR="00F9720C" w:rsidRPr="00216D84" w:rsidRDefault="00F9720C" w:rsidP="00C0548F">
            <w:pPr>
              <w:rPr>
                <w:rFonts w:ascii="Times New Roman" w:hAnsi="Times New Roman" w:cs="Times New Roman"/>
                <w:lang w:val="ru-RU"/>
              </w:rPr>
            </w:pPr>
          </w:p>
        </w:tc>
      </w:tr>
      <w:tr w:rsidR="00F9720C" w:rsidRPr="00216D84" w14:paraId="488A3129" w14:textId="77777777" w:rsidTr="00AA4315">
        <w:trPr>
          <w:trHeight w:val="275"/>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25"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26"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b/>
              </w:rPr>
              <w:t xml:space="preserve">+ </w:t>
            </w:r>
            <w:proofErr w:type="spellStart"/>
            <w:r w:rsidRPr="00216D84">
              <w:rPr>
                <w:rFonts w:ascii="Times New Roman" w:hAnsi="Times New Roman" w:cs="Times New Roman"/>
                <w:b/>
              </w:rPr>
              <w:t>фолиновая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кислота</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27"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10-15</w:t>
            </w:r>
            <w:proofErr w:type="gramEnd"/>
            <w:r w:rsidRPr="00216D84">
              <w:rPr>
                <w:rFonts w:ascii="Times New Roman" w:hAnsi="Times New Roman" w:cs="Times New Roman"/>
                <w:lang w:val="ru-RU"/>
              </w:rPr>
              <w:t xml:space="preserve">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28" w14:textId="77777777" w:rsidR="00F9720C" w:rsidRPr="00216D84" w:rsidRDefault="00F9720C" w:rsidP="00C0548F">
            <w:pPr>
              <w:rPr>
                <w:rFonts w:ascii="Times New Roman" w:hAnsi="Times New Roman" w:cs="Times New Roman"/>
                <w:lang w:val="ru-RU"/>
              </w:rPr>
            </w:pPr>
          </w:p>
        </w:tc>
      </w:tr>
      <w:tr w:rsidR="00F9720C" w:rsidRPr="00216D84" w14:paraId="488A3131" w14:textId="77777777" w:rsidTr="00AA4315">
        <w:trPr>
          <w:trHeight w:val="415"/>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2A"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2B"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rPr>
              <w:t>или</w:t>
            </w:r>
          </w:p>
          <w:p w14:paraId="488A312C"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b/>
              </w:rPr>
              <w:t xml:space="preserve">атоваквон </w:t>
            </w:r>
            <w:proofErr w:type="spellStart"/>
            <w:r w:rsidRPr="00216D84">
              <w:rPr>
                <w:rFonts w:ascii="Times New Roman" w:hAnsi="Times New Roman" w:cs="Times New Roman"/>
                <w:b/>
              </w:rPr>
              <w:t>суспензия</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2D"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750-1500</w:t>
            </w:r>
            <w:proofErr w:type="gramEnd"/>
            <w:r w:rsidRPr="00216D84">
              <w:rPr>
                <w:rFonts w:ascii="Times New Roman" w:hAnsi="Times New Roman" w:cs="Times New Roman"/>
                <w:lang w:val="ru-RU"/>
              </w:rPr>
              <w:t xml:space="preserve"> мг/сутки П/О (с</w:t>
            </w:r>
          </w:p>
          <w:p w14:paraId="488A312E" w14:textId="77777777" w:rsidR="00F9720C" w:rsidRPr="00216D84" w:rsidRDefault="00F9720C" w:rsidP="00C0548F">
            <w:pPr>
              <w:pStyle w:val="TableParagraph"/>
              <w:spacing w:before="29"/>
              <w:ind w:left="55"/>
              <w:jc w:val="left"/>
              <w:rPr>
                <w:rFonts w:ascii="Times New Roman" w:hAnsi="Times New Roman" w:cs="Times New Roman"/>
                <w:lang w:val="ru-RU"/>
              </w:rPr>
            </w:pPr>
            <w:proofErr w:type="spellStart"/>
            <w:r w:rsidRPr="00216D84">
              <w:rPr>
                <w:rFonts w:ascii="Times New Roman" w:hAnsi="Times New Roman" w:cs="Times New Roman"/>
              </w:rPr>
              <w:t>пищей</w:t>
            </w:r>
            <w:proofErr w:type="spellEnd"/>
            <w:r w:rsidRPr="00216D84">
              <w:rPr>
                <w:rFonts w:ascii="Times New Roman" w:hAnsi="Times New Roman" w:cs="Times New Roman"/>
              </w:rPr>
              <w:t>)</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2F" w14:textId="77777777" w:rsidR="00F9720C" w:rsidRPr="00216D84" w:rsidRDefault="00F9720C" w:rsidP="00C0548F">
            <w:pPr>
              <w:rPr>
                <w:rFonts w:ascii="Times New Roman" w:hAnsi="Times New Roman" w:cs="Times New Roman"/>
                <w:lang w:val="ru-RU"/>
              </w:rPr>
            </w:pPr>
          </w:p>
          <w:p w14:paraId="488A3130" w14:textId="77777777" w:rsidR="00F9720C" w:rsidRPr="00216D84" w:rsidRDefault="00F9720C" w:rsidP="00C0548F">
            <w:pPr>
              <w:rPr>
                <w:rFonts w:ascii="Times New Roman" w:hAnsi="Times New Roman" w:cs="Times New Roman"/>
                <w:lang w:val="ru-RU"/>
              </w:rPr>
            </w:pPr>
          </w:p>
        </w:tc>
      </w:tr>
      <w:tr w:rsidR="00F9720C" w:rsidRPr="00216D84" w14:paraId="488A3139" w14:textId="77777777" w:rsidTr="00AA4315">
        <w:trPr>
          <w:trHeight w:val="421"/>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32" w14:textId="77777777" w:rsidR="00F9720C" w:rsidRPr="00216D84" w:rsidRDefault="00F9720C" w:rsidP="00C0548F">
            <w:pPr>
              <w:rPr>
                <w:rFonts w:ascii="Times New Roman" w:eastAsia="Arial" w:hAnsi="Times New Roman" w:cs="Times New Roman"/>
                <w:lang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33"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rPr>
              <w:t>или</w:t>
            </w:r>
          </w:p>
          <w:p w14:paraId="488A3134"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b/>
              </w:rPr>
              <w:t>TMP-SMX</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35"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1 табл. двойной дозировки</w:t>
            </w:r>
          </w:p>
          <w:p w14:paraId="488A3136"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(800/160 мг) 2 х/сутки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37" w14:textId="77777777" w:rsidR="00F9720C" w:rsidRPr="00216D84" w:rsidRDefault="00F9720C" w:rsidP="00C0548F">
            <w:pPr>
              <w:rPr>
                <w:rFonts w:ascii="Times New Roman" w:hAnsi="Times New Roman" w:cs="Times New Roman"/>
                <w:lang w:val="ru-RU"/>
              </w:rPr>
            </w:pPr>
          </w:p>
          <w:p w14:paraId="488A3138" w14:textId="77777777" w:rsidR="00F9720C" w:rsidRPr="00216D84" w:rsidRDefault="00F9720C" w:rsidP="00C0548F">
            <w:pPr>
              <w:rPr>
                <w:rFonts w:ascii="Times New Roman" w:hAnsi="Times New Roman" w:cs="Times New Roman"/>
                <w:lang w:val="ru-RU"/>
              </w:rPr>
            </w:pPr>
          </w:p>
        </w:tc>
      </w:tr>
    </w:tbl>
    <w:p w14:paraId="488A313A" w14:textId="77777777" w:rsidR="00AA4315" w:rsidRPr="00216D84" w:rsidRDefault="00AA4315" w:rsidP="00F9720C">
      <w:pPr>
        <w:pStyle w:val="ac"/>
        <w:rPr>
          <w:rFonts w:ascii="Times New Roman" w:hAnsi="Times New Roman" w:cs="Times New Roman"/>
          <w:b/>
          <w:lang w:val="ru-RU"/>
        </w:rPr>
      </w:pPr>
    </w:p>
    <w:p w14:paraId="488A313B" w14:textId="77777777" w:rsidR="00F9720C" w:rsidRPr="00216D84" w:rsidRDefault="00F9720C" w:rsidP="00F9720C">
      <w:pPr>
        <w:pStyle w:val="ac"/>
        <w:rPr>
          <w:rFonts w:ascii="Times New Roman" w:hAnsi="Times New Roman" w:cs="Times New Roman"/>
          <w:b/>
          <w:lang w:val="ru-RU"/>
        </w:rPr>
      </w:pPr>
      <w:r w:rsidRPr="00216D84">
        <w:rPr>
          <w:rFonts w:ascii="Times New Roman" w:hAnsi="Times New Roman" w:cs="Times New Roman"/>
          <w:b/>
          <w:lang w:val="ru-RU"/>
        </w:rPr>
        <w:t>Криптококковый менингит</w:t>
      </w:r>
    </w:p>
    <w:tbl>
      <w:tblPr>
        <w:tblStyle w:val="TableNormal"/>
        <w:tblW w:w="10632" w:type="dxa"/>
        <w:tblInd w:w="-562"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Look w:val="01E0" w:firstRow="1" w:lastRow="1" w:firstColumn="1" w:lastColumn="1" w:noHBand="0" w:noVBand="0"/>
      </w:tblPr>
      <w:tblGrid>
        <w:gridCol w:w="1134"/>
        <w:gridCol w:w="1843"/>
        <w:gridCol w:w="2551"/>
        <w:gridCol w:w="5104"/>
      </w:tblGrid>
      <w:tr w:rsidR="00F9720C" w:rsidRPr="00216D84" w14:paraId="488A313D" w14:textId="77777777" w:rsidTr="00AA4315">
        <w:trPr>
          <w:trHeight w:val="24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3C" w14:textId="77777777" w:rsidR="00F9720C" w:rsidRPr="00216D84" w:rsidRDefault="00F9720C" w:rsidP="00C0548F">
            <w:pPr>
              <w:spacing w:before="22"/>
              <w:ind w:left="55"/>
              <w:rPr>
                <w:rFonts w:ascii="Times New Roman" w:eastAsia="Arial" w:hAnsi="Times New Roman" w:cs="Times New Roman"/>
                <w:b/>
                <w:lang w:val="en-GB" w:eastAsia="en-GB" w:bidi="en-GB"/>
              </w:rPr>
            </w:pPr>
            <w:r w:rsidRPr="00216D84">
              <w:rPr>
                <w:rFonts w:ascii="Times New Roman" w:hAnsi="Times New Roman" w:cs="Times New Roman"/>
                <w:b/>
              </w:rPr>
              <w:t>Лечение</w:t>
            </w:r>
          </w:p>
        </w:tc>
      </w:tr>
      <w:tr w:rsidR="00F9720C" w:rsidRPr="00216D84" w14:paraId="488A3144" w14:textId="77777777" w:rsidTr="00AA4315">
        <w:trPr>
          <w:trHeight w:val="24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3E" w14:textId="77777777" w:rsidR="00F9720C" w:rsidRPr="00216D84" w:rsidRDefault="00F9720C" w:rsidP="00C0548F">
            <w:pPr>
              <w:pStyle w:val="TableParagraph"/>
              <w:spacing w:before="34" w:line="249" w:lineRule="auto"/>
              <w:ind w:left="56"/>
              <w:jc w:val="both"/>
              <w:rPr>
                <w:rFonts w:ascii="Times New Roman" w:hAnsi="Times New Roman" w:cs="Times New Roman"/>
                <w:b/>
                <w:lang w:val="ru-RU"/>
              </w:rPr>
            </w:pPr>
            <w:r w:rsidRPr="00216D84">
              <w:rPr>
                <w:rFonts w:ascii="Times New Roman" w:hAnsi="Times New Roman" w:cs="Times New Roman"/>
                <w:b/>
                <w:lang w:val="ru-RU"/>
              </w:rPr>
              <w:t xml:space="preserve">14 дней индукционная терапия, затем 8 недель консолидационная терапия, затем вторичная профилактика по крайней мере 12 месяцев. Остановить, если количество </w:t>
            </w:r>
            <w:r w:rsidRPr="00216D84">
              <w:rPr>
                <w:rFonts w:ascii="Times New Roman" w:hAnsi="Times New Roman" w:cs="Times New Roman"/>
                <w:b/>
              </w:rPr>
              <w:t>CD</w:t>
            </w:r>
            <w:proofErr w:type="gramStart"/>
            <w:r w:rsidRPr="00216D84">
              <w:rPr>
                <w:rFonts w:ascii="Times New Roman" w:hAnsi="Times New Roman" w:cs="Times New Roman"/>
                <w:b/>
                <w:lang w:val="ru-RU"/>
              </w:rPr>
              <w:t>4 &gt;</w:t>
            </w:r>
            <w:proofErr w:type="gramEnd"/>
            <w:r w:rsidRPr="00216D84">
              <w:rPr>
                <w:rFonts w:ascii="Times New Roman" w:hAnsi="Times New Roman" w:cs="Times New Roman"/>
                <w:b/>
                <w:lang w:val="ru-RU"/>
              </w:rPr>
              <w:t xml:space="preserve"> 100 кл/мкл и ВН ВИЧ </w:t>
            </w:r>
            <w:r w:rsidRPr="00216D84">
              <w:rPr>
                <w:rFonts w:ascii="Times New Roman" w:hAnsi="Times New Roman" w:cs="Times New Roman"/>
                <w:b/>
                <w:lang w:val="ru-RU"/>
              </w:rPr>
              <w:lastRenderedPageBreak/>
              <w:t>неопределяемая более 3 месяцев</w:t>
            </w:r>
          </w:p>
          <w:p w14:paraId="488A313F" w14:textId="77777777" w:rsidR="00F9720C" w:rsidRPr="00216D84" w:rsidRDefault="00F9720C" w:rsidP="00C0548F">
            <w:pPr>
              <w:pStyle w:val="TableParagraph"/>
              <w:spacing w:before="1"/>
              <w:ind w:left="56"/>
              <w:jc w:val="both"/>
              <w:rPr>
                <w:rFonts w:ascii="Times New Roman" w:hAnsi="Times New Roman" w:cs="Times New Roman"/>
                <w:lang w:val="ru-RU"/>
              </w:rPr>
            </w:pPr>
            <w:r w:rsidRPr="00216D84">
              <w:rPr>
                <w:rFonts w:ascii="Times New Roman" w:hAnsi="Times New Roman" w:cs="Times New Roman"/>
                <w:b/>
                <w:lang w:val="ru-RU"/>
              </w:rPr>
              <w:t xml:space="preserve">Диагноз: </w:t>
            </w:r>
            <w:r w:rsidRPr="00216D84">
              <w:rPr>
                <w:rFonts w:ascii="Times New Roman" w:hAnsi="Times New Roman" w:cs="Times New Roman"/>
                <w:lang w:val="ru-RU"/>
              </w:rPr>
              <w:t>положительная микроскопия ИЛИ обнаружение антигена, ИЛИ культура в спинномозговой жидкости</w:t>
            </w:r>
          </w:p>
          <w:p w14:paraId="488A3140" w14:textId="77777777" w:rsidR="00F9720C" w:rsidRPr="00216D84" w:rsidRDefault="00F9720C" w:rsidP="00C0548F">
            <w:pPr>
              <w:pStyle w:val="TableParagraph"/>
              <w:spacing w:before="7" w:line="249" w:lineRule="auto"/>
              <w:ind w:left="56" w:right="620"/>
              <w:jc w:val="both"/>
              <w:rPr>
                <w:rFonts w:ascii="Times New Roman" w:hAnsi="Times New Roman" w:cs="Times New Roman"/>
                <w:lang w:val="ru-RU"/>
              </w:rPr>
            </w:pPr>
            <w:r w:rsidRPr="00216D84">
              <w:rPr>
                <w:rFonts w:ascii="Times New Roman" w:hAnsi="Times New Roman" w:cs="Times New Roman"/>
                <w:b/>
                <w:lang w:val="ru-RU"/>
              </w:rPr>
              <w:t xml:space="preserve">Манифестации в других органах: </w:t>
            </w:r>
            <w:proofErr w:type="spellStart"/>
            <w:r w:rsidRPr="00216D84">
              <w:rPr>
                <w:rFonts w:ascii="Times New Roman" w:hAnsi="Times New Roman" w:cs="Times New Roman"/>
                <w:lang w:val="ru-RU"/>
              </w:rPr>
              <w:t>криптококковая</w:t>
            </w:r>
            <w:proofErr w:type="spellEnd"/>
            <w:r w:rsidRPr="00216D84">
              <w:rPr>
                <w:rFonts w:ascii="Times New Roman" w:hAnsi="Times New Roman" w:cs="Times New Roman"/>
                <w:lang w:val="ru-RU"/>
              </w:rPr>
              <w:t xml:space="preserve"> инфекция также может вызывать пневмонию, которая может быть трудно отличима от пневмоцистной пневмонии. Инфекция также может затрагивать другие органы и быть диссеминированной.</w:t>
            </w:r>
          </w:p>
          <w:p w14:paraId="488A3141" w14:textId="77777777" w:rsidR="00F9720C" w:rsidRPr="00216D84" w:rsidRDefault="00F9720C" w:rsidP="00C0548F">
            <w:pPr>
              <w:pStyle w:val="TableParagraph"/>
              <w:spacing w:before="2" w:line="249" w:lineRule="auto"/>
              <w:ind w:left="56"/>
              <w:jc w:val="both"/>
              <w:rPr>
                <w:rFonts w:ascii="Times New Roman" w:hAnsi="Times New Roman" w:cs="Times New Roman"/>
                <w:lang w:val="ru-RU"/>
              </w:rPr>
            </w:pPr>
            <w:r w:rsidRPr="00216D84">
              <w:rPr>
                <w:rFonts w:ascii="Times New Roman" w:hAnsi="Times New Roman" w:cs="Times New Roman"/>
                <w:b/>
                <w:lang w:val="ru-RU"/>
              </w:rPr>
              <w:t xml:space="preserve">Первичная профилактика: </w:t>
            </w:r>
            <w:r w:rsidRPr="00216D84">
              <w:rPr>
                <w:rFonts w:ascii="Times New Roman" w:hAnsi="Times New Roman" w:cs="Times New Roman"/>
                <w:lang w:val="ru-RU"/>
              </w:rPr>
              <w:t xml:space="preserve">Первичная профилактика: результаты большого рандомизированного КИ в Африке (исследование </w:t>
            </w:r>
            <w:r w:rsidRPr="00216D84">
              <w:rPr>
                <w:rFonts w:ascii="Times New Roman" w:hAnsi="Times New Roman" w:cs="Times New Roman"/>
              </w:rPr>
              <w:t>REALITY</w:t>
            </w:r>
            <w:r w:rsidRPr="00216D84">
              <w:rPr>
                <w:rFonts w:ascii="Times New Roman" w:hAnsi="Times New Roman" w:cs="Times New Roman"/>
                <w:lang w:val="ru-RU"/>
              </w:rPr>
              <w:t xml:space="preserve"> </w:t>
            </w:r>
            <w:hyperlink w:anchor="_bookmark92" w:history="1">
              <w:r w:rsidRPr="00216D84">
                <w:rPr>
                  <w:rFonts w:ascii="Times New Roman" w:hAnsi="Times New Roman" w:cs="Times New Roman"/>
                  <w:lang w:val="ru-RU"/>
                </w:rPr>
                <w:t>[9]</w:t>
              </w:r>
            </w:hyperlink>
            <w:r w:rsidRPr="00216D84">
              <w:rPr>
                <w:rFonts w:ascii="Times New Roman" w:hAnsi="Times New Roman" w:cs="Times New Roman"/>
                <w:lang w:val="ru-RU"/>
              </w:rPr>
              <w:t xml:space="preserve">) говорят о том, что усиленная профилактика инфекции у лиц с тяжелой иммуносупрессией (&lt;50 </w:t>
            </w:r>
            <w:r w:rsidRPr="00216D84">
              <w:rPr>
                <w:rFonts w:ascii="Times New Roman" w:hAnsi="Times New Roman" w:cs="Times New Roman"/>
              </w:rPr>
              <w:t>CD</w:t>
            </w:r>
            <w:r w:rsidRPr="00216D84">
              <w:rPr>
                <w:rFonts w:ascii="Times New Roman" w:hAnsi="Times New Roman" w:cs="Times New Roman"/>
                <w:lang w:val="ru-RU"/>
              </w:rPr>
              <w:t xml:space="preserve">4 клеток/мкл), включая изониазид в течение 12 недель, флуконазол 100 мг/сут в течение 12 недель, азитромицин 500 мг/сут в течение 5 дней и однократная доза </w:t>
            </w:r>
            <w:proofErr w:type="spellStart"/>
            <w:r w:rsidRPr="00216D84">
              <w:rPr>
                <w:rFonts w:ascii="Times New Roman" w:hAnsi="Times New Roman" w:cs="Times New Roman"/>
                <w:lang w:val="ru-RU"/>
              </w:rPr>
              <w:t>альбендазола</w:t>
            </w:r>
            <w:proofErr w:type="spellEnd"/>
            <w:r w:rsidRPr="00216D84">
              <w:rPr>
                <w:rFonts w:ascii="Times New Roman" w:hAnsi="Times New Roman" w:cs="Times New Roman"/>
                <w:lang w:val="ru-RU"/>
              </w:rPr>
              <w:t xml:space="preserve"> 400 мг может в целом уменьшить оппортунистические инфекции (включая криптококковый менингит) и смертность.</w:t>
            </w:r>
          </w:p>
          <w:p w14:paraId="488A3142" w14:textId="77777777" w:rsidR="00F9720C" w:rsidRPr="00216D84" w:rsidRDefault="00F9720C" w:rsidP="00C0548F">
            <w:pPr>
              <w:pStyle w:val="TableParagraph"/>
              <w:spacing w:before="2" w:line="249" w:lineRule="auto"/>
              <w:ind w:left="56" w:right="15"/>
              <w:jc w:val="both"/>
              <w:rPr>
                <w:rFonts w:ascii="Times New Roman" w:hAnsi="Times New Roman" w:cs="Times New Roman"/>
                <w:lang w:val="ru-RU"/>
              </w:rPr>
            </w:pPr>
            <w:r w:rsidRPr="00216D84">
              <w:rPr>
                <w:rFonts w:ascii="Times New Roman" w:hAnsi="Times New Roman" w:cs="Times New Roman"/>
                <w:b/>
                <w:lang w:val="ru-RU"/>
              </w:rPr>
              <w:t xml:space="preserve">Превентивная терапия: </w:t>
            </w:r>
            <w:r w:rsidRPr="00216D84">
              <w:rPr>
                <w:rFonts w:ascii="Times New Roman" w:hAnsi="Times New Roman" w:cs="Times New Roman"/>
                <w:lang w:val="ru-RU"/>
              </w:rPr>
              <w:t xml:space="preserve">Ранние стадии генерализованной </w:t>
            </w:r>
            <w:proofErr w:type="spellStart"/>
            <w:r w:rsidRPr="00216D84">
              <w:rPr>
                <w:rFonts w:ascii="Times New Roman" w:hAnsi="Times New Roman" w:cs="Times New Roman"/>
                <w:lang w:val="ru-RU"/>
              </w:rPr>
              <w:t>криптококковой</w:t>
            </w:r>
            <w:proofErr w:type="spellEnd"/>
            <w:r w:rsidRPr="00216D84">
              <w:rPr>
                <w:rFonts w:ascii="Times New Roman" w:hAnsi="Times New Roman" w:cs="Times New Roman"/>
                <w:lang w:val="ru-RU"/>
              </w:rPr>
              <w:t xml:space="preserve"> инфекции могут быть </w:t>
            </w:r>
            <w:proofErr w:type="spellStart"/>
            <w:r w:rsidRPr="00216D84">
              <w:rPr>
                <w:rFonts w:ascii="Times New Roman" w:hAnsi="Times New Roman" w:cs="Times New Roman"/>
                <w:lang w:val="ru-RU"/>
              </w:rPr>
              <w:t>малосимптомными</w:t>
            </w:r>
            <w:proofErr w:type="spellEnd"/>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Новые данные</w:t>
            </w:r>
            <w:proofErr w:type="gramEnd"/>
            <w:r w:rsidRPr="00216D84">
              <w:rPr>
                <w:rFonts w:ascii="Times New Roman" w:hAnsi="Times New Roman" w:cs="Times New Roman"/>
                <w:lang w:val="ru-RU"/>
              </w:rPr>
              <w:t xml:space="preserve"> полученные в условиях с ограниченными ресурсами подтверждают необходимость анализа сыворотки крови на криптококковый антиген среди всех пациентов,</w:t>
            </w:r>
          </w:p>
          <w:p w14:paraId="488A3143" w14:textId="77777777" w:rsidR="00F9720C" w:rsidRPr="00216D84" w:rsidRDefault="00F9720C" w:rsidP="00C0548F">
            <w:pPr>
              <w:spacing w:before="22"/>
              <w:ind w:left="55"/>
              <w:jc w:val="both"/>
              <w:rPr>
                <w:rFonts w:ascii="Times New Roman" w:eastAsia="Arial" w:hAnsi="Times New Roman" w:cs="Times New Roman"/>
                <w:b/>
                <w:lang w:val="ru-RU" w:eastAsia="en-GB" w:bidi="en-GB"/>
              </w:rPr>
            </w:pPr>
            <w:r w:rsidRPr="00216D84">
              <w:rPr>
                <w:rFonts w:ascii="Times New Roman" w:hAnsi="Times New Roman" w:cs="Times New Roman"/>
                <w:lang w:val="ru-RU"/>
              </w:rPr>
              <w:t xml:space="preserve">которым установлен диагноз ВИЧ-инфекция с </w:t>
            </w:r>
            <w:r w:rsidRPr="00216D84">
              <w:rPr>
                <w:rFonts w:ascii="Times New Roman" w:hAnsi="Times New Roman" w:cs="Times New Roman"/>
              </w:rPr>
              <w:t>CD</w:t>
            </w:r>
            <w:r w:rsidRPr="00216D84">
              <w:rPr>
                <w:rFonts w:ascii="Times New Roman" w:hAnsi="Times New Roman" w:cs="Times New Roman"/>
                <w:lang w:val="ru-RU"/>
              </w:rPr>
              <w:t xml:space="preserve">4 </w:t>
            </w:r>
            <w:proofErr w:type="gramStart"/>
            <w:r w:rsidRPr="00216D84">
              <w:rPr>
                <w:rFonts w:ascii="Times New Roman" w:hAnsi="Times New Roman" w:cs="Times New Roman"/>
                <w:lang w:val="ru-RU"/>
              </w:rPr>
              <w:t>&lt; 100</w:t>
            </w:r>
            <w:proofErr w:type="gramEnd"/>
            <w:r w:rsidRPr="00216D84">
              <w:rPr>
                <w:rFonts w:ascii="Times New Roman" w:hAnsi="Times New Roman" w:cs="Times New Roman"/>
                <w:lang w:val="ru-RU"/>
              </w:rPr>
              <w:t xml:space="preserve"> кл/мкл. Если криптококковый антиген обнаружен, следует изучить спинномозговую жидкость, чтобы исключить криптококковый менингит. Если менингит исключается, рекомендована превентивная терапия флуконазолом 800 мг/ сутки П/О в течение двух недель перед началом </w:t>
            </w:r>
            <w:proofErr w:type="spellStart"/>
            <w:r w:rsidRPr="00216D84">
              <w:rPr>
                <w:rFonts w:ascii="Times New Roman" w:hAnsi="Times New Roman" w:cs="Times New Roman"/>
                <w:lang w:val="ru-RU"/>
              </w:rPr>
              <w:t>кАРТ</w:t>
            </w:r>
            <w:proofErr w:type="spellEnd"/>
            <w:r w:rsidRPr="00216D84">
              <w:rPr>
                <w:rFonts w:ascii="Times New Roman" w:hAnsi="Times New Roman" w:cs="Times New Roman"/>
                <w:lang w:val="ru-RU"/>
              </w:rPr>
              <w:t>, чтобы уменьшить риск ВСВИ.</w:t>
            </w:r>
          </w:p>
        </w:tc>
      </w:tr>
      <w:tr w:rsidR="00F9720C" w:rsidRPr="00216D84" w14:paraId="488A3149" w14:textId="77777777" w:rsidTr="00AA4315">
        <w:trPr>
          <w:trHeight w:val="24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88A3145" w14:textId="77777777" w:rsidR="00F9720C" w:rsidRPr="00216D84" w:rsidRDefault="00F9720C" w:rsidP="00C0548F">
            <w:pPr>
              <w:rPr>
                <w:rFonts w:ascii="Times New Roman" w:eastAsia="Arial" w:hAnsi="Times New Roman" w:cs="Times New Roman"/>
                <w:lang w:val="ru-RU" w:eastAsia="en-GB" w:bidi="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46" w14:textId="77777777" w:rsidR="00F9720C" w:rsidRPr="00216D84" w:rsidRDefault="00F9720C" w:rsidP="00C0548F">
            <w:pPr>
              <w:spacing w:before="22"/>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Препарат</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47" w14:textId="77777777" w:rsidR="00F9720C" w:rsidRPr="00216D84" w:rsidRDefault="00F9720C" w:rsidP="00C0548F">
            <w:pPr>
              <w:spacing w:before="22"/>
              <w:ind w:left="55"/>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Доза</w:t>
            </w:r>
            <w:proofErr w:type="spellEnd"/>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88A3148" w14:textId="77777777" w:rsidR="00F9720C" w:rsidRPr="00216D84" w:rsidRDefault="00F9720C" w:rsidP="00C0548F">
            <w:pPr>
              <w:spacing w:before="22"/>
              <w:ind w:left="55"/>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Комментарии</w:t>
            </w:r>
            <w:proofErr w:type="spellEnd"/>
          </w:p>
        </w:tc>
      </w:tr>
      <w:tr w:rsidR="00F9720C" w:rsidRPr="00216D84" w14:paraId="488A3152" w14:textId="77777777" w:rsidTr="00AA4315">
        <w:trPr>
          <w:trHeight w:val="10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88A314A" w14:textId="77777777" w:rsidR="00F9720C" w:rsidRPr="00216D84" w:rsidRDefault="00F9720C" w:rsidP="00C0548F">
            <w:pPr>
              <w:spacing w:before="27"/>
              <w:ind w:left="56"/>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Превентивная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терапия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4B" w14:textId="77777777" w:rsidR="00F9720C" w:rsidRPr="00216D84" w:rsidRDefault="00F9720C" w:rsidP="00C0548F">
            <w:pPr>
              <w:spacing w:before="27"/>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флуконазол</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4C" w14:textId="77777777" w:rsidR="00F9720C" w:rsidRPr="00216D84" w:rsidRDefault="00F9720C" w:rsidP="00C0548F">
            <w:pPr>
              <w:spacing w:before="27" w:line="288" w:lineRule="auto"/>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1 х 800 мг/сутки П/О в течение 2 недель, затем</w:t>
            </w:r>
          </w:p>
          <w:p w14:paraId="488A314D" w14:textId="77777777" w:rsidR="00F9720C" w:rsidRPr="00216D84" w:rsidRDefault="00F9720C" w:rsidP="00C0548F">
            <w:pPr>
              <w:spacing w:before="1" w:line="288" w:lineRule="auto"/>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1 х 400 мг/сутки П/О в течение 8 недель</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88A314E" w14:textId="77777777" w:rsidR="00F9720C" w:rsidRPr="00216D84" w:rsidRDefault="00F9720C" w:rsidP="00C0548F">
            <w:pPr>
              <w:spacing w:before="27"/>
              <w:ind w:left="56"/>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В случае:</w:t>
            </w:r>
          </w:p>
          <w:p w14:paraId="488A314F" w14:textId="77777777" w:rsidR="00F9720C" w:rsidRPr="00216D84" w:rsidRDefault="00F9720C" w:rsidP="00EB2787">
            <w:pPr>
              <w:numPr>
                <w:ilvl w:val="0"/>
                <w:numId w:val="23"/>
              </w:numPr>
              <w:tabs>
                <w:tab w:val="left" w:pos="136"/>
              </w:tabs>
              <w:spacing w:before="30" w:line="288" w:lineRule="auto"/>
              <w:ind w:right="471" w:hanging="113"/>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Положительного </w:t>
            </w:r>
            <w:r w:rsidRPr="00216D84">
              <w:rPr>
                <w:rFonts w:ascii="Times New Roman" w:eastAsia="Arial" w:hAnsi="Times New Roman" w:cs="Times New Roman"/>
                <w:spacing w:val="-3"/>
                <w:lang w:val="ru-RU" w:eastAsia="en-GB" w:bidi="en-GB"/>
              </w:rPr>
              <w:t>результата</w:t>
            </w:r>
            <w:r w:rsidRPr="00216D84">
              <w:rPr>
                <w:rFonts w:ascii="Times New Roman" w:eastAsia="Arial" w:hAnsi="Times New Roman" w:cs="Times New Roman"/>
                <w:spacing w:val="-20"/>
                <w:lang w:val="ru-RU" w:eastAsia="en-GB" w:bidi="en-GB"/>
              </w:rPr>
              <w:t xml:space="preserve"> </w:t>
            </w:r>
            <w:r w:rsidRPr="00216D84">
              <w:rPr>
                <w:rFonts w:ascii="Times New Roman" w:eastAsia="Arial" w:hAnsi="Times New Roman" w:cs="Times New Roman"/>
                <w:lang w:val="ru-RU" w:eastAsia="en-GB" w:bidi="en-GB"/>
              </w:rPr>
              <w:t>анализа сыворотки крови на криптококковый антиген</w:t>
            </w:r>
          </w:p>
          <w:p w14:paraId="488A3150" w14:textId="77777777" w:rsidR="00F9720C" w:rsidRPr="00216D84" w:rsidRDefault="00F9720C" w:rsidP="00EB2787">
            <w:pPr>
              <w:numPr>
                <w:ilvl w:val="0"/>
                <w:numId w:val="23"/>
              </w:numPr>
              <w:tabs>
                <w:tab w:val="left" w:pos="136"/>
              </w:tabs>
              <w:spacing w:before="2"/>
              <w:ind w:hanging="113"/>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Бессимптомного</w:t>
            </w:r>
            <w:proofErr w:type="spellEnd"/>
            <w:r w:rsidRPr="00216D84">
              <w:rPr>
                <w:rFonts w:ascii="Times New Roman" w:eastAsia="Arial" w:hAnsi="Times New Roman" w:cs="Times New Roman"/>
                <w:spacing w:val="-2"/>
                <w:lang w:val="en-GB" w:eastAsia="en-GB" w:bidi="en-GB"/>
              </w:rPr>
              <w:t xml:space="preserve"> </w:t>
            </w:r>
            <w:proofErr w:type="spellStart"/>
            <w:r w:rsidRPr="00216D84">
              <w:rPr>
                <w:rFonts w:ascii="Times New Roman" w:eastAsia="Arial" w:hAnsi="Times New Roman" w:cs="Times New Roman"/>
                <w:lang w:val="en-GB" w:eastAsia="en-GB" w:bidi="en-GB"/>
              </w:rPr>
              <w:t>течения</w:t>
            </w:r>
            <w:proofErr w:type="spellEnd"/>
          </w:p>
          <w:p w14:paraId="488A3151" w14:textId="77777777" w:rsidR="00F9720C" w:rsidRPr="00216D84" w:rsidRDefault="00F9720C" w:rsidP="00EB2787">
            <w:pPr>
              <w:numPr>
                <w:ilvl w:val="0"/>
                <w:numId w:val="23"/>
              </w:numPr>
              <w:tabs>
                <w:tab w:val="left" w:pos="136"/>
              </w:tabs>
              <w:spacing w:line="180" w:lineRule="atLeast"/>
              <w:ind w:right="321" w:hanging="113"/>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Криптококковый менингит</w:t>
            </w:r>
            <w:r w:rsidRPr="00216D84">
              <w:rPr>
                <w:rFonts w:ascii="Times New Roman" w:eastAsia="Arial" w:hAnsi="Times New Roman" w:cs="Times New Roman"/>
                <w:spacing w:val="-15"/>
                <w:lang w:val="ru-RU" w:eastAsia="en-GB" w:bidi="en-GB"/>
              </w:rPr>
              <w:t xml:space="preserve"> </w:t>
            </w:r>
            <w:r w:rsidRPr="00216D84">
              <w:rPr>
                <w:rFonts w:ascii="Times New Roman" w:eastAsia="Arial" w:hAnsi="Times New Roman" w:cs="Times New Roman"/>
                <w:lang w:val="ru-RU" w:eastAsia="en-GB" w:bidi="en-GB"/>
              </w:rPr>
              <w:t>исключается путем изучения</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СМЖ</w:t>
            </w:r>
          </w:p>
        </w:tc>
      </w:tr>
      <w:tr w:rsidR="00F9720C" w:rsidRPr="00216D84" w14:paraId="488A3162" w14:textId="77777777" w:rsidTr="00AA4315">
        <w:trPr>
          <w:trHeight w:val="111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88A3153" w14:textId="77777777" w:rsidR="00F9720C" w:rsidRPr="00216D84" w:rsidRDefault="00F9720C" w:rsidP="00C0548F">
            <w:pPr>
              <w:spacing w:before="27"/>
              <w:ind w:left="56"/>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Индукционная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терапия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54" w14:textId="77777777" w:rsidR="00F9720C" w:rsidRPr="00216D84" w:rsidRDefault="00F9720C" w:rsidP="00C0548F">
            <w:pPr>
              <w:spacing w:before="27"/>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липосомальный</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амфотерицин</w:t>
            </w:r>
            <w:proofErr w:type="spellEnd"/>
            <w:r w:rsidRPr="00216D84">
              <w:rPr>
                <w:rFonts w:ascii="Times New Roman" w:eastAsia="Arial" w:hAnsi="Times New Roman" w:cs="Times New Roman"/>
                <w:b/>
                <w:lang w:val="en-GB" w:eastAsia="en-GB" w:bidi="en-GB"/>
              </w:rPr>
              <w:t xml:space="preserve"> В</w:t>
            </w:r>
          </w:p>
          <w:p w14:paraId="488A3155" w14:textId="77777777" w:rsidR="00F9720C" w:rsidRPr="00216D84" w:rsidRDefault="00F9720C" w:rsidP="00C0548F">
            <w:pPr>
              <w:spacing w:before="31"/>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флюцитозин</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56" w14:textId="77777777" w:rsidR="00F9720C" w:rsidRPr="00216D84" w:rsidRDefault="00F9720C" w:rsidP="00EB2787">
            <w:pPr>
              <w:numPr>
                <w:ilvl w:val="0"/>
                <w:numId w:val="22"/>
              </w:numPr>
              <w:tabs>
                <w:tab w:val="left" w:pos="164"/>
              </w:tabs>
              <w:spacing w:before="27"/>
              <w:ind w:hanging="108"/>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мг</w:t>
            </w:r>
            <w:proofErr w:type="spellEnd"/>
            <w:r w:rsidRPr="00216D84">
              <w:rPr>
                <w:rFonts w:ascii="Times New Roman" w:eastAsia="Arial" w:hAnsi="Times New Roman" w:cs="Times New Roman"/>
                <w:lang w:val="en-GB" w:eastAsia="en-GB" w:bidi="en-GB"/>
              </w:rPr>
              <w:t>/</w:t>
            </w:r>
            <w:proofErr w:type="spellStart"/>
            <w:r w:rsidRPr="00216D84">
              <w:rPr>
                <w:rFonts w:ascii="Times New Roman" w:eastAsia="Arial" w:hAnsi="Times New Roman" w:cs="Times New Roman"/>
                <w:lang w:val="en-GB" w:eastAsia="en-GB" w:bidi="en-GB"/>
              </w:rPr>
              <w:t>кг</w:t>
            </w:r>
            <w:proofErr w:type="spellEnd"/>
            <w:r w:rsidRPr="00216D84">
              <w:rPr>
                <w:rFonts w:ascii="Times New Roman" w:eastAsia="Arial" w:hAnsi="Times New Roman" w:cs="Times New Roman"/>
                <w:lang w:val="en-GB" w:eastAsia="en-GB" w:bidi="en-GB"/>
              </w:rPr>
              <w:t>/</w:t>
            </w:r>
            <w:proofErr w:type="spellStart"/>
            <w:r w:rsidRPr="00216D84">
              <w:rPr>
                <w:rFonts w:ascii="Times New Roman" w:eastAsia="Arial" w:hAnsi="Times New Roman" w:cs="Times New Roman"/>
                <w:lang w:val="en-GB" w:eastAsia="en-GB" w:bidi="en-GB"/>
              </w:rPr>
              <w:t>сутки</w:t>
            </w:r>
            <w:proofErr w:type="spellEnd"/>
            <w:r w:rsidRPr="00216D84">
              <w:rPr>
                <w:rFonts w:ascii="Times New Roman" w:eastAsia="Arial" w:hAnsi="Times New Roman" w:cs="Times New Roman"/>
                <w:lang w:val="en-GB" w:eastAsia="en-GB" w:bidi="en-GB"/>
              </w:rPr>
              <w:t xml:space="preserve"> B/B</w:t>
            </w:r>
          </w:p>
          <w:p w14:paraId="488A3157" w14:textId="77777777" w:rsidR="00F9720C" w:rsidRPr="00216D84" w:rsidRDefault="00F9720C" w:rsidP="00EB2787">
            <w:pPr>
              <w:numPr>
                <w:ilvl w:val="0"/>
                <w:numId w:val="22"/>
              </w:numPr>
              <w:tabs>
                <w:tab w:val="left" w:pos="164"/>
              </w:tabs>
              <w:spacing w:before="31"/>
              <w:ind w:hanging="108"/>
              <w:rPr>
                <w:rFonts w:ascii="Times New Roman" w:eastAsia="Arial" w:hAnsi="Times New Roman" w:cs="Times New Roman"/>
                <w:lang w:val="ru-RU" w:eastAsia="en-GB" w:bidi="en-GB"/>
              </w:rPr>
            </w:pP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25</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мг/кг/сутки/П/</w:t>
            </w:r>
            <w:r w:rsidRPr="00216D84">
              <w:rPr>
                <w:rFonts w:ascii="Times New Roman" w:eastAsia="Arial" w:hAnsi="Times New Roman" w:cs="Times New Roman"/>
                <w:lang w:val="en-GB" w:eastAsia="en-GB" w:bidi="en-GB"/>
              </w:rPr>
              <w:t>O</w:t>
            </w:r>
          </w:p>
        </w:tc>
        <w:tc>
          <w:tcPr>
            <w:tcW w:w="5104" w:type="dxa"/>
            <w:vMerge w:val="restart"/>
            <w:tcBorders>
              <w:top w:val="single" w:sz="4" w:space="0" w:color="auto"/>
              <w:left w:val="single" w:sz="4" w:space="0" w:color="auto"/>
              <w:bottom w:val="single" w:sz="4" w:space="0" w:color="auto"/>
              <w:right w:val="single" w:sz="4" w:space="0" w:color="auto"/>
            </w:tcBorders>
            <w:shd w:val="clear" w:color="auto" w:fill="auto"/>
          </w:tcPr>
          <w:p w14:paraId="488A3158" w14:textId="77777777" w:rsidR="00F9720C" w:rsidRPr="00216D84" w:rsidRDefault="00F9720C" w:rsidP="00C0548F">
            <w:pPr>
              <w:spacing w:before="27"/>
              <w:ind w:left="55"/>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14 дней</w:t>
            </w:r>
          </w:p>
          <w:p w14:paraId="488A3159" w14:textId="77777777" w:rsidR="00F9720C" w:rsidRPr="00216D84" w:rsidRDefault="00F9720C" w:rsidP="00EB2787">
            <w:pPr>
              <w:numPr>
                <w:ilvl w:val="0"/>
                <w:numId w:val="21"/>
              </w:numPr>
              <w:tabs>
                <w:tab w:val="left" w:pos="136"/>
              </w:tabs>
              <w:spacing w:before="31" w:line="288" w:lineRule="auto"/>
              <w:ind w:right="54" w:firstLine="0"/>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Затем выполнить </w:t>
            </w:r>
            <w:proofErr w:type="spellStart"/>
            <w:r w:rsidRPr="00216D84">
              <w:rPr>
                <w:rFonts w:ascii="Times New Roman" w:eastAsia="Arial" w:hAnsi="Times New Roman" w:cs="Times New Roman"/>
                <w:lang w:val="ru-RU" w:eastAsia="en-GB" w:bidi="en-GB"/>
              </w:rPr>
              <w:t>люмбальную</w:t>
            </w:r>
            <w:proofErr w:type="spellEnd"/>
            <w:r w:rsidRPr="00216D84">
              <w:rPr>
                <w:rFonts w:ascii="Times New Roman" w:eastAsia="Arial" w:hAnsi="Times New Roman" w:cs="Times New Roman"/>
                <w:lang w:val="ru-RU" w:eastAsia="en-GB" w:bidi="en-GB"/>
              </w:rPr>
              <w:t xml:space="preserve"> пункцию (ЛП): если культура СМЖ стерильна, перейти на схему для перорального</w:t>
            </w:r>
            <w:r w:rsidRPr="00216D84">
              <w:rPr>
                <w:rFonts w:ascii="Times New Roman" w:eastAsia="Arial" w:hAnsi="Times New Roman" w:cs="Times New Roman"/>
                <w:spacing w:val="-11"/>
                <w:lang w:val="ru-RU" w:eastAsia="en-GB" w:bidi="en-GB"/>
              </w:rPr>
              <w:t xml:space="preserve"> </w:t>
            </w:r>
            <w:r w:rsidRPr="00216D84">
              <w:rPr>
                <w:rFonts w:ascii="Times New Roman" w:eastAsia="Arial" w:hAnsi="Times New Roman" w:cs="Times New Roman"/>
                <w:lang w:val="ru-RU" w:eastAsia="en-GB" w:bidi="en-GB"/>
              </w:rPr>
              <w:t>приема.</w:t>
            </w:r>
          </w:p>
          <w:p w14:paraId="488A315A" w14:textId="77777777" w:rsidR="00F9720C" w:rsidRPr="00216D84" w:rsidRDefault="00F9720C" w:rsidP="00EB2787">
            <w:pPr>
              <w:numPr>
                <w:ilvl w:val="0"/>
                <w:numId w:val="21"/>
              </w:numPr>
              <w:tabs>
                <w:tab w:val="left" w:pos="136"/>
              </w:tabs>
              <w:spacing w:before="2" w:line="288" w:lineRule="auto"/>
              <w:ind w:left="169" w:right="548"/>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При</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выполнении</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ЛП</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всегда</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должно измеряться давление</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открытия.</w:t>
            </w:r>
          </w:p>
          <w:p w14:paraId="488A315B" w14:textId="77777777" w:rsidR="00F9720C" w:rsidRPr="00216D84" w:rsidRDefault="00F9720C" w:rsidP="00EB2787">
            <w:pPr>
              <w:numPr>
                <w:ilvl w:val="0"/>
                <w:numId w:val="21"/>
              </w:numPr>
              <w:tabs>
                <w:tab w:val="left" w:pos="136"/>
              </w:tabs>
              <w:spacing w:before="1" w:line="288" w:lineRule="auto"/>
              <w:ind w:left="169" w:right="30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Повторные ЛП или шунтирование спинномозговой жидкости</w:t>
            </w:r>
            <w:r w:rsidRPr="00216D84">
              <w:rPr>
                <w:rFonts w:ascii="Times New Roman" w:eastAsia="Arial" w:hAnsi="Times New Roman" w:cs="Times New Roman"/>
                <w:spacing w:val="-25"/>
                <w:lang w:val="ru-RU" w:eastAsia="en-GB" w:bidi="en-GB"/>
              </w:rPr>
              <w:t xml:space="preserve"> </w:t>
            </w:r>
            <w:r w:rsidRPr="00216D84">
              <w:rPr>
                <w:rFonts w:ascii="Times New Roman" w:eastAsia="Arial" w:hAnsi="Times New Roman" w:cs="Times New Roman"/>
                <w:lang w:val="ru-RU" w:eastAsia="en-GB" w:bidi="en-GB"/>
              </w:rPr>
              <w:t>необходимы для эффективного контроля повышенного внутричерепного давления, ассоциированного с</w:t>
            </w:r>
            <w:r w:rsidRPr="00216D84">
              <w:rPr>
                <w:rFonts w:ascii="Times New Roman" w:eastAsia="Arial" w:hAnsi="Times New Roman" w:cs="Times New Roman"/>
                <w:spacing w:val="-27"/>
                <w:lang w:val="ru-RU" w:eastAsia="en-GB" w:bidi="en-GB"/>
              </w:rPr>
              <w:t xml:space="preserve"> </w:t>
            </w:r>
            <w:r w:rsidRPr="00216D84">
              <w:rPr>
                <w:rFonts w:ascii="Times New Roman" w:eastAsia="Arial" w:hAnsi="Times New Roman" w:cs="Times New Roman"/>
                <w:lang w:val="ru-RU" w:eastAsia="en-GB" w:bidi="en-GB"/>
              </w:rPr>
              <w:t>лучшей выживаемостью</w:t>
            </w:r>
          </w:p>
          <w:p w14:paraId="488A315C" w14:textId="77777777" w:rsidR="00F9720C" w:rsidRPr="00216D84" w:rsidRDefault="00F9720C" w:rsidP="00EB2787">
            <w:pPr>
              <w:numPr>
                <w:ilvl w:val="0"/>
                <w:numId w:val="21"/>
              </w:numPr>
              <w:tabs>
                <w:tab w:val="left" w:pos="136"/>
              </w:tabs>
              <w:spacing w:before="4" w:line="288" w:lineRule="auto"/>
              <w:ind w:left="169" w:right="9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Кортикостероиды, которые неэффективны в понижении повышенного внутричерепного давления, могут</w:t>
            </w:r>
            <w:r w:rsidRPr="00216D84">
              <w:rPr>
                <w:rFonts w:ascii="Times New Roman" w:eastAsia="Arial" w:hAnsi="Times New Roman" w:cs="Times New Roman"/>
                <w:spacing w:val="-28"/>
                <w:lang w:val="ru-RU" w:eastAsia="en-GB" w:bidi="en-GB"/>
              </w:rPr>
              <w:t xml:space="preserve"> </w:t>
            </w:r>
            <w:r w:rsidRPr="00216D84">
              <w:rPr>
                <w:rFonts w:ascii="Times New Roman" w:eastAsia="Arial" w:hAnsi="Times New Roman" w:cs="Times New Roman"/>
                <w:lang w:val="ru-RU" w:eastAsia="en-GB" w:bidi="en-GB"/>
              </w:rPr>
              <w:t>нанести вред и их применение</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противопоказано</w:t>
            </w:r>
          </w:p>
          <w:p w14:paraId="488A315D" w14:textId="77777777" w:rsidR="00F9720C" w:rsidRPr="00216D84" w:rsidRDefault="00F9720C" w:rsidP="00EB2787">
            <w:pPr>
              <w:numPr>
                <w:ilvl w:val="0"/>
                <w:numId w:val="21"/>
              </w:numPr>
              <w:tabs>
                <w:tab w:val="left" w:pos="136"/>
              </w:tabs>
              <w:spacing w:before="3" w:line="288" w:lineRule="auto"/>
              <w:ind w:left="169" w:right="38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Дозировки </w:t>
            </w:r>
            <w:proofErr w:type="spellStart"/>
            <w:r w:rsidRPr="00216D84">
              <w:rPr>
                <w:rFonts w:ascii="Times New Roman" w:eastAsia="Arial" w:hAnsi="Times New Roman" w:cs="Times New Roman"/>
                <w:lang w:val="ru-RU" w:eastAsia="en-GB" w:bidi="en-GB"/>
              </w:rPr>
              <w:t>флуцитозина</w:t>
            </w:r>
            <w:proofErr w:type="spellEnd"/>
            <w:r w:rsidRPr="00216D84">
              <w:rPr>
                <w:rFonts w:ascii="Times New Roman" w:eastAsia="Arial" w:hAnsi="Times New Roman" w:cs="Times New Roman"/>
                <w:lang w:val="ru-RU" w:eastAsia="en-GB" w:bidi="en-GB"/>
              </w:rPr>
              <w:t xml:space="preserve"> должны</w:t>
            </w:r>
            <w:r w:rsidRPr="00216D84">
              <w:rPr>
                <w:rFonts w:ascii="Times New Roman" w:eastAsia="Arial" w:hAnsi="Times New Roman" w:cs="Times New Roman"/>
                <w:spacing w:val="-27"/>
                <w:lang w:val="ru-RU" w:eastAsia="en-GB" w:bidi="en-GB"/>
              </w:rPr>
              <w:t xml:space="preserve"> </w:t>
            </w:r>
            <w:r w:rsidRPr="00216D84">
              <w:rPr>
                <w:rFonts w:ascii="Times New Roman" w:eastAsia="Arial" w:hAnsi="Times New Roman" w:cs="Times New Roman"/>
                <w:lang w:val="ru-RU" w:eastAsia="en-GB" w:bidi="en-GB"/>
              </w:rPr>
              <w:t>быть адаптированы к функции</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почек</w:t>
            </w:r>
          </w:p>
          <w:p w14:paraId="488A315E" w14:textId="77777777" w:rsidR="00F9720C" w:rsidRPr="00216D84" w:rsidRDefault="00F9720C" w:rsidP="00EB2787">
            <w:pPr>
              <w:numPr>
                <w:ilvl w:val="0"/>
                <w:numId w:val="21"/>
              </w:numPr>
              <w:tabs>
                <w:tab w:val="left" w:pos="136"/>
              </w:tabs>
              <w:spacing w:before="1" w:line="288" w:lineRule="auto"/>
              <w:ind w:left="128" w:right="587" w:hanging="73"/>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Отложить начало </w:t>
            </w:r>
            <w:proofErr w:type="spellStart"/>
            <w:r w:rsidRPr="00216D84">
              <w:rPr>
                <w:rFonts w:ascii="Times New Roman" w:eastAsia="Arial" w:hAnsi="Times New Roman" w:cs="Times New Roman"/>
                <w:lang w:val="ru-RU" w:eastAsia="en-GB" w:bidi="en-GB"/>
              </w:rPr>
              <w:t>кАРТ</w:t>
            </w:r>
            <w:proofErr w:type="spellEnd"/>
            <w:r w:rsidRPr="00216D84">
              <w:rPr>
                <w:rFonts w:ascii="Times New Roman" w:eastAsia="Arial" w:hAnsi="Times New Roman" w:cs="Times New Roman"/>
                <w:lang w:val="ru-RU" w:eastAsia="en-GB" w:bidi="en-GB"/>
              </w:rPr>
              <w:t xml:space="preserve"> по</w:t>
            </w:r>
            <w:r w:rsidRPr="00216D84">
              <w:rPr>
                <w:rFonts w:ascii="Times New Roman" w:eastAsia="Arial" w:hAnsi="Times New Roman" w:cs="Times New Roman"/>
                <w:spacing w:val="-14"/>
                <w:lang w:val="ru-RU" w:eastAsia="en-GB" w:bidi="en-GB"/>
              </w:rPr>
              <w:t xml:space="preserve"> </w:t>
            </w:r>
            <w:r w:rsidRPr="00216D84">
              <w:rPr>
                <w:rFonts w:ascii="Times New Roman" w:eastAsia="Arial" w:hAnsi="Times New Roman" w:cs="Times New Roman"/>
                <w:lang w:val="ru-RU" w:eastAsia="en-GB" w:bidi="en-GB"/>
              </w:rPr>
              <w:t>крайней мере на 4</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недели.</w:t>
            </w:r>
          </w:p>
          <w:p w14:paraId="488A315F" w14:textId="77777777" w:rsidR="00F9720C" w:rsidRPr="00216D84" w:rsidRDefault="00F9720C" w:rsidP="00EB2787">
            <w:pPr>
              <w:numPr>
                <w:ilvl w:val="0"/>
                <w:numId w:val="21"/>
              </w:numPr>
              <w:tabs>
                <w:tab w:val="left" w:pos="136"/>
              </w:tabs>
              <w:spacing w:before="1" w:line="288" w:lineRule="auto"/>
              <w:ind w:left="169" w:right="64"/>
              <w:rPr>
                <w:rFonts w:ascii="Times New Roman" w:eastAsia="Arial" w:hAnsi="Times New Roman" w:cs="Times New Roman"/>
                <w:lang w:val="ru-RU" w:eastAsia="en-GB" w:bidi="en-GB"/>
              </w:rPr>
            </w:pPr>
            <w:proofErr w:type="spellStart"/>
            <w:r w:rsidRPr="00216D84">
              <w:rPr>
                <w:rFonts w:ascii="Times New Roman" w:eastAsia="Arial" w:hAnsi="Times New Roman" w:cs="Times New Roman"/>
                <w:lang w:val="ru-RU" w:eastAsia="en-GB" w:bidi="en-GB"/>
              </w:rPr>
              <w:t>Амфотерицина</w:t>
            </w:r>
            <w:proofErr w:type="spellEnd"/>
            <w:r w:rsidRPr="00216D84">
              <w:rPr>
                <w:rFonts w:ascii="Times New Roman" w:eastAsia="Arial" w:hAnsi="Times New Roman" w:cs="Times New Roman"/>
                <w:spacing w:val="-9"/>
                <w:lang w:val="ru-RU" w:eastAsia="en-GB" w:bidi="en-GB"/>
              </w:rPr>
              <w:t xml:space="preserve"> </w:t>
            </w:r>
            <w:r w:rsidRPr="00216D84">
              <w:rPr>
                <w:rFonts w:ascii="Times New Roman" w:eastAsia="Arial" w:hAnsi="Times New Roman" w:cs="Times New Roman"/>
                <w:lang w:val="ru-RU" w:eastAsia="en-GB" w:bidi="en-GB"/>
              </w:rPr>
              <w:t>В</w:t>
            </w:r>
            <w:r w:rsidRPr="00216D84">
              <w:rPr>
                <w:rFonts w:ascii="Times New Roman" w:eastAsia="Arial" w:hAnsi="Times New Roman" w:cs="Times New Roman"/>
                <w:spacing w:val="-7"/>
                <w:lang w:val="ru-RU" w:eastAsia="en-GB" w:bidi="en-GB"/>
              </w:rPr>
              <w:t xml:space="preserve"> </w:t>
            </w:r>
            <w:proofErr w:type="spellStart"/>
            <w:r w:rsidRPr="00216D84">
              <w:rPr>
                <w:rFonts w:ascii="Times New Roman" w:eastAsia="Arial" w:hAnsi="Times New Roman" w:cs="Times New Roman"/>
                <w:lang w:val="ru-RU" w:eastAsia="en-GB" w:bidi="en-GB"/>
              </w:rPr>
              <w:t>дезоксихолат</w:t>
            </w:r>
            <w:proofErr w:type="spellEnd"/>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может</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быть доступен не во всех европейских</w:t>
            </w:r>
            <w:r w:rsidRPr="00216D84">
              <w:rPr>
                <w:rFonts w:ascii="Times New Roman" w:eastAsia="Arial" w:hAnsi="Times New Roman" w:cs="Times New Roman"/>
                <w:spacing w:val="-17"/>
                <w:lang w:val="ru-RU" w:eastAsia="en-GB" w:bidi="en-GB"/>
              </w:rPr>
              <w:t xml:space="preserve"> </w:t>
            </w:r>
            <w:r w:rsidRPr="00216D84">
              <w:rPr>
                <w:rFonts w:ascii="Times New Roman" w:eastAsia="Arial" w:hAnsi="Times New Roman" w:cs="Times New Roman"/>
                <w:lang w:val="ru-RU" w:eastAsia="en-GB" w:bidi="en-GB"/>
              </w:rPr>
              <w:t>странах</w:t>
            </w:r>
          </w:p>
          <w:p w14:paraId="488A3160" w14:textId="77777777" w:rsidR="00F9720C" w:rsidRPr="00216D84" w:rsidRDefault="00F9720C" w:rsidP="00C0548F">
            <w:pPr>
              <w:spacing w:before="2" w:line="288" w:lineRule="auto"/>
              <w:ind w:left="169" w:right="89" w:hanging="11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w:t>
            </w:r>
            <w:proofErr w:type="spellStart"/>
            <w:r w:rsidRPr="00216D84">
              <w:rPr>
                <w:rFonts w:ascii="Times New Roman" w:eastAsia="Arial" w:hAnsi="Times New Roman" w:cs="Times New Roman"/>
                <w:lang w:val="ru-RU" w:eastAsia="en-GB" w:bidi="en-GB"/>
              </w:rPr>
              <w:t>Флюцитозин</w:t>
            </w:r>
            <w:proofErr w:type="spellEnd"/>
            <w:r w:rsidRPr="00216D84">
              <w:rPr>
                <w:rFonts w:ascii="Times New Roman" w:eastAsia="Arial" w:hAnsi="Times New Roman" w:cs="Times New Roman"/>
                <w:lang w:val="ru-RU" w:eastAsia="en-GB" w:bidi="en-GB"/>
              </w:rPr>
              <w:t xml:space="preserve"> может быть доступен не во всех европейских странах. Рассмотреть замену </w:t>
            </w:r>
            <w:r w:rsidRPr="00216D84">
              <w:rPr>
                <w:rFonts w:ascii="Times New Roman" w:eastAsia="Arial" w:hAnsi="Times New Roman" w:cs="Times New Roman"/>
                <w:lang w:val="ru-RU" w:eastAsia="en-GB" w:bidi="en-GB"/>
              </w:rPr>
              <w:lastRenderedPageBreak/>
              <w:t>флюконазолом 2 х 400 мг/сут в</w:t>
            </w:r>
          </w:p>
          <w:p w14:paraId="488A3161" w14:textId="77777777" w:rsidR="00F9720C" w:rsidRPr="00216D84" w:rsidRDefault="00F9720C" w:rsidP="00C0548F">
            <w:pPr>
              <w:spacing w:before="2"/>
              <w:ind w:left="169"/>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 xml:space="preserve">течение </w:t>
            </w:r>
            <w:proofErr w:type="spellStart"/>
            <w:r w:rsidRPr="00216D84">
              <w:rPr>
                <w:rFonts w:ascii="Times New Roman" w:eastAsia="Arial" w:hAnsi="Times New Roman" w:cs="Times New Roman"/>
                <w:lang w:val="en-GB" w:eastAsia="en-GB" w:bidi="en-GB"/>
              </w:rPr>
              <w:t>индукционной</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фазы</w:t>
            </w:r>
            <w:proofErr w:type="spellEnd"/>
          </w:p>
        </w:tc>
      </w:tr>
      <w:tr w:rsidR="00F9720C" w:rsidRPr="00216D84" w14:paraId="488A316B" w14:textId="77777777" w:rsidTr="00AA4315">
        <w:trPr>
          <w:trHeight w:val="4062"/>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88A3163" w14:textId="77777777" w:rsidR="00F9720C" w:rsidRPr="00216D84" w:rsidRDefault="00F9720C" w:rsidP="00C0548F">
            <w:pPr>
              <w:rPr>
                <w:rFonts w:ascii="Times New Roman" w:eastAsia="Arial" w:hAnsi="Times New Roman" w:cs="Times New Roman"/>
                <w:lang w:val="en-GB" w:eastAsia="en-GB" w:bidi="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64" w14:textId="77777777" w:rsidR="00F9720C" w:rsidRPr="00216D84" w:rsidRDefault="00F9720C" w:rsidP="00C0548F">
            <w:pPr>
              <w:spacing w:before="28"/>
              <w:ind w:left="54"/>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или</w:t>
            </w:r>
          </w:p>
          <w:p w14:paraId="488A3165" w14:textId="77777777" w:rsidR="00F9720C" w:rsidRPr="00216D84" w:rsidRDefault="00F9720C" w:rsidP="00C0548F">
            <w:pPr>
              <w:spacing w:before="31"/>
              <w:ind w:left="54"/>
              <w:rPr>
                <w:rFonts w:ascii="Times New Roman" w:eastAsia="Arial" w:hAnsi="Times New Roman" w:cs="Times New Roman"/>
                <w:b/>
                <w:lang w:val="ru-RU" w:eastAsia="en-GB" w:bidi="en-GB"/>
              </w:rPr>
            </w:pPr>
            <w:proofErr w:type="spellStart"/>
            <w:r w:rsidRPr="00216D84">
              <w:rPr>
                <w:rFonts w:ascii="Times New Roman" w:eastAsia="Arial" w:hAnsi="Times New Roman" w:cs="Times New Roman"/>
                <w:b/>
                <w:lang w:val="ru-RU" w:eastAsia="en-GB" w:bidi="en-GB"/>
              </w:rPr>
              <w:t>амфотерицин</w:t>
            </w:r>
            <w:proofErr w:type="spellEnd"/>
            <w:r w:rsidRPr="00216D84">
              <w:rPr>
                <w:rFonts w:ascii="Times New Roman" w:eastAsia="Arial" w:hAnsi="Times New Roman" w:cs="Times New Roman"/>
                <w:b/>
                <w:lang w:val="ru-RU" w:eastAsia="en-GB" w:bidi="en-GB"/>
              </w:rPr>
              <w:t xml:space="preserve"> В </w:t>
            </w:r>
            <w:proofErr w:type="spellStart"/>
            <w:r w:rsidRPr="00216D84">
              <w:rPr>
                <w:rFonts w:ascii="Times New Roman" w:eastAsia="Arial" w:hAnsi="Times New Roman" w:cs="Times New Roman"/>
                <w:b/>
                <w:lang w:val="ru-RU" w:eastAsia="en-GB" w:bidi="en-GB"/>
              </w:rPr>
              <w:t>деоксихолат</w:t>
            </w:r>
            <w:proofErr w:type="spellEnd"/>
          </w:p>
          <w:p w14:paraId="488A3166" w14:textId="77777777" w:rsidR="00F9720C" w:rsidRPr="00216D84" w:rsidRDefault="00F9720C" w:rsidP="00C0548F">
            <w:pPr>
              <w:spacing w:before="30"/>
              <w:ind w:left="54"/>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 </w:t>
            </w:r>
            <w:proofErr w:type="spellStart"/>
            <w:r w:rsidRPr="00216D84">
              <w:rPr>
                <w:rFonts w:ascii="Times New Roman" w:eastAsia="Arial" w:hAnsi="Times New Roman" w:cs="Times New Roman"/>
                <w:b/>
                <w:lang w:val="ru-RU" w:eastAsia="en-GB" w:bidi="en-GB"/>
              </w:rPr>
              <w:t>флюцитозин</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67" w14:textId="77777777" w:rsidR="00F9720C" w:rsidRPr="00216D84" w:rsidRDefault="00F9720C" w:rsidP="00C0548F">
            <w:pPr>
              <w:spacing w:before="1"/>
              <w:rPr>
                <w:rFonts w:ascii="Times New Roman" w:eastAsia="Arial" w:hAnsi="Times New Roman" w:cs="Times New Roman"/>
                <w:b/>
                <w:lang w:val="ru-RU" w:eastAsia="en-GB" w:bidi="en-GB"/>
              </w:rPr>
            </w:pPr>
          </w:p>
          <w:p w14:paraId="488A3168" w14:textId="77777777" w:rsidR="00F9720C" w:rsidRPr="00216D84" w:rsidRDefault="00F9720C" w:rsidP="00C0548F">
            <w:pPr>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0,7 мг/кг/ день </w:t>
            </w:r>
            <w:r w:rsidRPr="00216D84">
              <w:rPr>
                <w:rFonts w:ascii="Times New Roman" w:eastAsia="Arial" w:hAnsi="Times New Roman" w:cs="Times New Roman"/>
                <w:lang w:val="en-GB" w:eastAsia="en-GB" w:bidi="en-GB"/>
              </w:rPr>
              <w:t>B</w:t>
            </w:r>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val="en-GB" w:eastAsia="en-GB" w:bidi="en-GB"/>
              </w:rPr>
              <w:t>B</w:t>
            </w:r>
          </w:p>
          <w:p w14:paraId="488A3169" w14:textId="77777777" w:rsidR="00F9720C" w:rsidRPr="00216D84" w:rsidRDefault="00F9720C" w:rsidP="00C0548F">
            <w:pPr>
              <w:spacing w:before="31"/>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4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25 мг/кг/ день П/</w:t>
            </w:r>
            <w:r w:rsidRPr="00216D84">
              <w:rPr>
                <w:rFonts w:ascii="Times New Roman" w:eastAsia="Arial" w:hAnsi="Times New Roman" w:cs="Times New Roman"/>
                <w:lang w:val="en-GB" w:eastAsia="en-GB" w:bidi="en-GB"/>
              </w:rPr>
              <w:t>O</w:t>
            </w:r>
          </w:p>
        </w:tc>
        <w:tc>
          <w:tcPr>
            <w:tcW w:w="5104" w:type="dxa"/>
            <w:vMerge/>
            <w:tcBorders>
              <w:top w:val="single" w:sz="4" w:space="0" w:color="auto"/>
              <w:left w:val="single" w:sz="4" w:space="0" w:color="auto"/>
              <w:bottom w:val="single" w:sz="4" w:space="0" w:color="auto"/>
              <w:right w:val="single" w:sz="4" w:space="0" w:color="auto"/>
            </w:tcBorders>
            <w:shd w:val="clear" w:color="auto" w:fill="EFF8F6"/>
          </w:tcPr>
          <w:p w14:paraId="488A316A" w14:textId="77777777" w:rsidR="00F9720C" w:rsidRPr="00216D84" w:rsidRDefault="00F9720C" w:rsidP="00C0548F">
            <w:pPr>
              <w:rPr>
                <w:rFonts w:ascii="Arial" w:eastAsia="Arial" w:hAnsi="Arial" w:cs="Arial"/>
                <w:lang w:val="ru-RU" w:eastAsia="en-GB" w:bidi="en-GB"/>
              </w:rPr>
            </w:pPr>
          </w:p>
        </w:tc>
      </w:tr>
      <w:tr w:rsidR="00F9720C" w:rsidRPr="00216D84" w14:paraId="488A3171" w14:textId="77777777" w:rsidTr="00AA4315">
        <w:trPr>
          <w:trHeight w:val="743"/>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88A316C" w14:textId="77777777" w:rsidR="00F9720C" w:rsidRPr="00216D84" w:rsidRDefault="00F9720C" w:rsidP="00C0548F">
            <w:pPr>
              <w:spacing w:before="28"/>
              <w:ind w:left="56"/>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Консолидационная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терапия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6D" w14:textId="77777777" w:rsidR="00F9720C" w:rsidRPr="00216D84" w:rsidRDefault="00F9720C" w:rsidP="00C0548F">
            <w:pPr>
              <w:spacing w:before="28"/>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флуконазол</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6E" w14:textId="77777777" w:rsidR="00F9720C" w:rsidRPr="00216D84" w:rsidRDefault="00F9720C" w:rsidP="00C0548F">
            <w:pPr>
              <w:spacing w:before="28" w:line="288" w:lineRule="auto"/>
              <w:ind w:left="55" w:right="298"/>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1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400 мг/сутки П/О (нагрузочная доза 1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800 мг в первый день)</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88A316F"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8 недель. Повторные ЛП, пока давление открытия не станет &lt;20 см </w:t>
            </w:r>
            <w:r w:rsidRPr="00216D84">
              <w:rPr>
                <w:rFonts w:ascii="Times New Roman" w:eastAsia="Arial" w:hAnsi="Times New Roman" w:cs="Times New Roman"/>
                <w:lang w:val="en-GB" w:eastAsia="en-GB" w:bidi="en-GB"/>
              </w:rPr>
              <w:t>H</w:t>
            </w:r>
            <w:r w:rsidRPr="00216D84">
              <w:rPr>
                <w:rFonts w:ascii="Times New Roman" w:eastAsia="Arial" w:hAnsi="Times New Roman" w:cs="Times New Roman"/>
                <w:position w:val="-3"/>
                <w:lang w:val="ru-RU" w:eastAsia="en-GB" w:bidi="en-GB"/>
              </w:rPr>
              <w:t>2</w:t>
            </w:r>
            <w:r w:rsidRPr="00216D84">
              <w:rPr>
                <w:rFonts w:ascii="Times New Roman" w:eastAsia="Arial" w:hAnsi="Times New Roman" w:cs="Times New Roman"/>
                <w:lang w:val="en-GB" w:eastAsia="en-GB" w:bidi="en-GB"/>
              </w:rPr>
              <w:t>O</w:t>
            </w:r>
          </w:p>
          <w:p w14:paraId="488A3170" w14:textId="77777777" w:rsidR="00F9720C" w:rsidRPr="00216D84" w:rsidRDefault="00F9720C" w:rsidP="00C0548F">
            <w:pPr>
              <w:spacing w:before="31"/>
              <w:ind w:left="55"/>
              <w:rPr>
                <w:rFonts w:ascii="Times New Roman" w:eastAsia="Arial" w:hAnsi="Times New Roman" w:cs="Times New Roman"/>
                <w:lang w:val="ru-RU" w:eastAsia="en-GB" w:bidi="en-GB"/>
              </w:rPr>
            </w:pPr>
          </w:p>
        </w:tc>
      </w:tr>
      <w:tr w:rsidR="00F9720C" w:rsidRPr="00216D84" w14:paraId="488A3173" w14:textId="77777777" w:rsidTr="00AA4315">
        <w:trPr>
          <w:trHeight w:val="264"/>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72" w14:textId="77777777" w:rsidR="00F9720C" w:rsidRPr="00216D84" w:rsidRDefault="00F9720C" w:rsidP="00C0548F">
            <w:pPr>
              <w:spacing w:before="28" w:line="288" w:lineRule="auto"/>
              <w:ind w:left="55"/>
              <w:rPr>
                <w:rFonts w:ascii="Times New Roman" w:eastAsia="Arial" w:hAnsi="Times New Roman" w:cs="Times New Roman"/>
                <w:lang w:eastAsia="en-GB" w:bidi="en-GB"/>
              </w:rPr>
            </w:pPr>
            <w:proofErr w:type="spellStart"/>
            <w:r w:rsidRPr="00216D84">
              <w:rPr>
                <w:rFonts w:ascii="Times New Roman" w:hAnsi="Times New Roman" w:cs="Times New Roman"/>
                <w:b/>
              </w:rPr>
              <w:t>Вторичная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профилактика</w:t>
            </w:r>
            <w:proofErr w:type="spellEnd"/>
            <w:r w:rsidRPr="00216D84">
              <w:rPr>
                <w:rFonts w:ascii="Times New Roman" w:hAnsi="Times New Roman" w:cs="Times New Roman"/>
                <w:b/>
              </w:rPr>
              <w:t xml:space="preserve"> / </w:t>
            </w:r>
            <w:proofErr w:type="spellStart"/>
            <w:r w:rsidRPr="00216D84">
              <w:rPr>
                <w:rFonts w:ascii="Times New Roman" w:hAnsi="Times New Roman" w:cs="Times New Roman"/>
                <w:b/>
              </w:rPr>
              <w:t>поддерживающая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терапия</w:t>
            </w:r>
            <w:proofErr w:type="spellEnd"/>
          </w:p>
        </w:tc>
      </w:tr>
      <w:tr w:rsidR="00F9720C" w:rsidRPr="00216D84" w14:paraId="488A3176" w14:textId="77777777" w:rsidTr="00AA4315">
        <w:trPr>
          <w:trHeight w:val="53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74" w14:textId="77777777" w:rsidR="00F9720C" w:rsidRPr="00216D84" w:rsidRDefault="00F9720C" w:rsidP="00C0548F">
            <w:pPr>
              <w:pStyle w:val="TableParagraph"/>
              <w:spacing w:before="34"/>
              <w:ind w:left="56"/>
              <w:jc w:val="left"/>
              <w:rPr>
                <w:rFonts w:ascii="Times New Roman" w:hAnsi="Times New Roman" w:cs="Times New Roman"/>
                <w:b/>
                <w:lang w:val="ru-RU"/>
              </w:rPr>
            </w:pPr>
            <w:r w:rsidRPr="00216D84">
              <w:rPr>
                <w:rFonts w:ascii="Times New Roman" w:hAnsi="Times New Roman" w:cs="Times New Roman"/>
                <w:b/>
                <w:lang w:val="ru-RU"/>
              </w:rPr>
              <w:t>По крайней мере 12 месяцев</w:t>
            </w:r>
          </w:p>
          <w:p w14:paraId="488A3175"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r w:rsidRPr="00216D84">
              <w:rPr>
                <w:rFonts w:ascii="Times New Roman" w:hAnsi="Times New Roman" w:cs="Times New Roman"/>
                <w:b/>
                <w:lang w:val="ru-RU"/>
              </w:rPr>
              <w:t xml:space="preserve">Рассмотреть прекращение: </w:t>
            </w:r>
            <w:r w:rsidRPr="00216D84">
              <w:rPr>
                <w:rFonts w:ascii="Times New Roman" w:hAnsi="Times New Roman" w:cs="Times New Roman"/>
                <w:lang w:val="ru-RU"/>
              </w:rPr>
              <w:t xml:space="preserve">если количество </w:t>
            </w:r>
            <w:r w:rsidRPr="00216D84">
              <w:rPr>
                <w:rFonts w:ascii="Times New Roman" w:hAnsi="Times New Roman" w:cs="Times New Roman"/>
              </w:rPr>
              <w:t>CD</w:t>
            </w:r>
            <w:r w:rsidRPr="00216D84">
              <w:rPr>
                <w:rFonts w:ascii="Times New Roman" w:hAnsi="Times New Roman" w:cs="Times New Roman"/>
                <w:lang w:val="ru-RU"/>
              </w:rPr>
              <w:t>4 &gt;100 кл/мкл и ВН ВИЧ неопределяемая больше 3 месяцев</w:t>
            </w:r>
          </w:p>
        </w:tc>
      </w:tr>
      <w:tr w:rsidR="00F9720C" w:rsidRPr="00216D84" w14:paraId="488A317B" w14:textId="77777777" w:rsidTr="00AA4315">
        <w:trPr>
          <w:trHeight w:val="517"/>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88A3177" w14:textId="77777777" w:rsidR="00F9720C" w:rsidRPr="00216D84" w:rsidRDefault="00F9720C" w:rsidP="00C0548F">
            <w:pPr>
              <w:spacing w:before="28"/>
              <w:ind w:left="56"/>
              <w:rPr>
                <w:rFonts w:ascii="Times New Roman" w:eastAsia="Arial" w:hAnsi="Times New Roman" w:cs="Times New Roman"/>
                <w:b/>
                <w:lang w:val="ru-RU" w:eastAsia="en-GB" w:bidi="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78" w14:textId="77777777" w:rsidR="00F9720C" w:rsidRPr="00216D84" w:rsidRDefault="00F9720C" w:rsidP="00C0548F">
            <w:pPr>
              <w:spacing w:before="28"/>
              <w:ind w:left="54"/>
              <w:rPr>
                <w:rFonts w:ascii="Times New Roman" w:eastAsia="Arial" w:hAnsi="Times New Roman" w:cs="Times New Roman"/>
                <w:b/>
                <w:lang w:val="ru-RU" w:eastAsia="en-GB" w:bidi="en-GB"/>
              </w:rPr>
            </w:pPr>
            <w:proofErr w:type="spellStart"/>
            <w:r w:rsidRPr="00216D84">
              <w:rPr>
                <w:rFonts w:ascii="Times New Roman" w:hAnsi="Times New Roman" w:cs="Times New Roman"/>
                <w:b/>
              </w:rPr>
              <w:t>флуконазол</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79" w14:textId="77777777" w:rsidR="00F9720C" w:rsidRPr="00216D84" w:rsidRDefault="00F9720C" w:rsidP="00C0548F">
            <w:pPr>
              <w:spacing w:before="28" w:line="288" w:lineRule="auto"/>
              <w:ind w:left="55" w:right="298"/>
              <w:rPr>
                <w:rFonts w:ascii="Times New Roman" w:eastAsia="Arial" w:hAnsi="Times New Roman" w:cs="Times New Roman"/>
                <w:lang w:val="ru-RU" w:eastAsia="en-GB" w:bidi="en-GB"/>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200 мг/сутки П/О</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88A317A"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r w:rsidRPr="00216D84">
              <w:rPr>
                <w:rFonts w:ascii="Times New Roman" w:hAnsi="Times New Roman" w:cs="Times New Roman"/>
                <w:lang w:val="ru-RU"/>
              </w:rPr>
              <w:t xml:space="preserve">см. </w:t>
            </w:r>
            <w:hyperlink w:anchor="_bookmark19" w:history="1">
              <w:r w:rsidRPr="00216D84">
                <w:rPr>
                  <w:rFonts w:ascii="Times New Roman" w:hAnsi="Times New Roman" w:cs="Times New Roman"/>
                  <w:lang w:val="ru-RU"/>
                </w:rPr>
                <w:t>Взаимодействие АРВ-препаратов с</w:t>
              </w:r>
            </w:hyperlink>
            <w:r w:rsidRPr="00216D84">
              <w:rPr>
                <w:rFonts w:ascii="Times New Roman" w:hAnsi="Times New Roman" w:cs="Times New Roman"/>
                <w:lang w:val="ru-RU"/>
              </w:rPr>
              <w:t xml:space="preserve"> </w:t>
            </w:r>
            <w:hyperlink w:anchor="_bookmark19" w:history="1">
              <w:r w:rsidRPr="00216D84">
                <w:rPr>
                  <w:rFonts w:ascii="Times New Roman" w:hAnsi="Times New Roman" w:cs="Times New Roman"/>
                  <w:lang w:val="ru-RU"/>
                </w:rPr>
                <w:t>другими лекарственными средствами</w:t>
              </w:r>
            </w:hyperlink>
          </w:p>
        </w:tc>
      </w:tr>
      <w:tr w:rsidR="00F9720C" w:rsidRPr="00216D84" w14:paraId="488A317D" w14:textId="77777777" w:rsidTr="00AA4315">
        <w:trPr>
          <w:trHeight w:val="21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7C"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proofErr w:type="spellStart"/>
            <w:r w:rsidRPr="00216D84">
              <w:rPr>
                <w:rFonts w:ascii="Times New Roman" w:hAnsi="Times New Roman" w:cs="Times New Roman"/>
                <w:b/>
              </w:rPr>
              <w:t>Орофарингеальный</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кандидоз</w:t>
            </w:r>
            <w:proofErr w:type="spellEnd"/>
          </w:p>
        </w:tc>
      </w:tr>
      <w:tr w:rsidR="00F9720C" w:rsidRPr="00216D84" w14:paraId="488A317F" w14:textId="77777777" w:rsidTr="00AA4315">
        <w:trPr>
          <w:trHeight w:val="40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7E"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r w:rsidRPr="00216D84">
              <w:rPr>
                <w:rFonts w:ascii="Times New Roman" w:hAnsi="Times New Roman" w:cs="Times New Roman"/>
                <w:b/>
                <w:lang w:val="ru-RU"/>
              </w:rPr>
              <w:t xml:space="preserve">Диагноз: </w:t>
            </w:r>
            <w:r w:rsidRPr="00216D84">
              <w:rPr>
                <w:rFonts w:ascii="Times New Roman" w:hAnsi="Times New Roman" w:cs="Times New Roman"/>
                <w:lang w:val="ru-RU"/>
              </w:rPr>
              <w:t xml:space="preserve">типичное клиническое проявление, см. </w:t>
            </w:r>
            <w:hyperlink w:anchor="_bookmark19" w:history="1">
              <w:r w:rsidRPr="00216D84">
                <w:rPr>
                  <w:rFonts w:ascii="Times New Roman" w:hAnsi="Times New Roman" w:cs="Times New Roman"/>
                  <w:lang w:val="ru-RU"/>
                </w:rPr>
                <w:t>Взаимодействие АРВ-препаратов с другими лекарственными средствами</w:t>
              </w:r>
            </w:hyperlink>
            <w:r w:rsidRPr="00216D84">
              <w:rPr>
                <w:rFonts w:ascii="Times New Roman" w:hAnsi="Times New Roman" w:cs="Times New Roman"/>
                <w:lang w:val="ru-RU"/>
              </w:rPr>
              <w:t xml:space="preserve">, для всех </w:t>
            </w:r>
            <w:proofErr w:type="spellStart"/>
            <w:r w:rsidRPr="00216D84">
              <w:rPr>
                <w:rFonts w:ascii="Times New Roman" w:hAnsi="Times New Roman" w:cs="Times New Roman"/>
                <w:lang w:val="ru-RU"/>
              </w:rPr>
              <w:t>азольных</w:t>
            </w:r>
            <w:proofErr w:type="spellEnd"/>
            <w:r w:rsidRPr="00216D84">
              <w:rPr>
                <w:rFonts w:ascii="Times New Roman" w:hAnsi="Times New Roman" w:cs="Times New Roman"/>
                <w:lang w:val="ru-RU"/>
              </w:rPr>
              <w:t xml:space="preserve"> препаратов</w:t>
            </w:r>
          </w:p>
        </w:tc>
      </w:tr>
      <w:tr w:rsidR="00F9720C" w:rsidRPr="00216D84" w14:paraId="488A3184" w14:textId="77777777" w:rsidTr="00AA4315">
        <w:trPr>
          <w:trHeight w:val="743"/>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488A3180" w14:textId="77777777" w:rsidR="00F9720C" w:rsidRPr="00216D84" w:rsidRDefault="00F9720C" w:rsidP="00C0548F">
            <w:pPr>
              <w:spacing w:before="28"/>
              <w:ind w:left="56"/>
              <w:rPr>
                <w:rFonts w:ascii="Times New Roman" w:eastAsia="Arial" w:hAnsi="Times New Roman" w:cs="Times New Roman"/>
                <w:b/>
                <w:lang w:val="ru-RU" w:eastAsia="en-GB" w:bidi="en-GB"/>
              </w:rPr>
            </w:pPr>
            <w:proofErr w:type="spellStart"/>
            <w:r w:rsidRPr="00216D84">
              <w:rPr>
                <w:rFonts w:ascii="Times New Roman" w:eastAsia="Arial" w:hAnsi="Times New Roman" w:cs="Times New Roman"/>
                <w:b/>
                <w:lang w:val="ru-RU" w:eastAsia="en-GB" w:bidi="en-GB"/>
              </w:rPr>
              <w:t>Предпочительная</w:t>
            </w:r>
            <w:proofErr w:type="spellEnd"/>
            <w:r w:rsidRPr="00216D84">
              <w:rPr>
                <w:rFonts w:ascii="Times New Roman" w:eastAsia="Arial" w:hAnsi="Times New Roman" w:cs="Times New Roman"/>
                <w:b/>
                <w:lang w:val="ru-RU" w:eastAsia="en-GB" w:bidi="en-GB"/>
              </w:rPr>
              <w:t xml:space="preserve"> альтернатива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81" w14:textId="77777777" w:rsidR="00F9720C" w:rsidRPr="00216D84" w:rsidRDefault="00F9720C" w:rsidP="00C0548F">
            <w:pPr>
              <w:spacing w:before="28"/>
              <w:ind w:left="54"/>
              <w:rPr>
                <w:rFonts w:ascii="Times New Roman" w:eastAsia="Arial" w:hAnsi="Times New Roman" w:cs="Times New Roman"/>
                <w:b/>
                <w:lang w:val="ru-RU" w:eastAsia="en-GB" w:bidi="en-GB"/>
              </w:rPr>
            </w:pPr>
            <w:proofErr w:type="spellStart"/>
            <w:r w:rsidRPr="00216D84">
              <w:rPr>
                <w:rFonts w:ascii="Times New Roman" w:hAnsi="Times New Roman" w:cs="Times New Roman"/>
                <w:b/>
              </w:rPr>
              <w:t>флуконазол</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82" w14:textId="77777777" w:rsidR="00F9720C" w:rsidRPr="00216D84" w:rsidRDefault="00F9720C" w:rsidP="00C0548F">
            <w:pPr>
              <w:spacing w:before="28" w:line="288" w:lineRule="auto"/>
              <w:ind w:left="55" w:right="298"/>
              <w:rPr>
                <w:rFonts w:ascii="Times New Roman" w:eastAsia="Arial" w:hAnsi="Times New Roman" w:cs="Times New Roman"/>
                <w:lang w:val="ru-RU" w:eastAsia="en-GB" w:bidi="en-GB"/>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150-200</w:t>
            </w:r>
            <w:proofErr w:type="gramEnd"/>
            <w:r w:rsidRPr="00216D84">
              <w:rPr>
                <w:rFonts w:ascii="Times New Roman" w:hAnsi="Times New Roman" w:cs="Times New Roman"/>
                <w:lang w:val="ru-RU"/>
              </w:rPr>
              <w:t xml:space="preserve"> мг/сутки П/О</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88A3183"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r w:rsidRPr="00216D84">
              <w:rPr>
                <w:rFonts w:ascii="Times New Roman" w:hAnsi="Times New Roman" w:cs="Times New Roman"/>
                <w:lang w:val="ru-RU"/>
              </w:rPr>
              <w:t>Один раз или до улучшения (</w:t>
            </w:r>
            <w:proofErr w:type="gramStart"/>
            <w:r w:rsidRPr="00216D84">
              <w:rPr>
                <w:rFonts w:ascii="Times New Roman" w:hAnsi="Times New Roman" w:cs="Times New Roman"/>
                <w:lang w:val="ru-RU"/>
              </w:rPr>
              <w:t>5-7</w:t>
            </w:r>
            <w:proofErr w:type="gramEnd"/>
            <w:r w:rsidRPr="00216D84">
              <w:rPr>
                <w:rFonts w:ascii="Times New Roman" w:hAnsi="Times New Roman" w:cs="Times New Roman"/>
                <w:lang w:val="ru-RU"/>
              </w:rPr>
              <w:t xml:space="preserve"> дней)</w:t>
            </w:r>
          </w:p>
        </w:tc>
      </w:tr>
      <w:tr w:rsidR="00F9720C" w:rsidRPr="00216D84" w14:paraId="488A318A" w14:textId="77777777" w:rsidTr="00AA4315">
        <w:trPr>
          <w:trHeight w:val="743"/>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488A3185" w14:textId="77777777" w:rsidR="00F9720C" w:rsidRPr="00216D84" w:rsidRDefault="00F9720C" w:rsidP="00C0548F">
            <w:pPr>
              <w:spacing w:before="28"/>
              <w:ind w:left="56"/>
              <w:rPr>
                <w:rFonts w:ascii="Times New Roman" w:eastAsia="Arial" w:hAnsi="Times New Roman" w:cs="Times New Roman"/>
                <w:b/>
                <w:lang w:val="ru-RU" w:eastAsia="en-GB" w:bidi="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86" w14:textId="77777777" w:rsidR="00F9720C" w:rsidRPr="00216D84" w:rsidRDefault="00F9720C" w:rsidP="00C0548F">
            <w:pPr>
              <w:spacing w:before="28"/>
              <w:ind w:left="54"/>
              <w:rPr>
                <w:rFonts w:ascii="Times New Roman" w:eastAsia="Arial" w:hAnsi="Times New Roman" w:cs="Times New Roman"/>
                <w:b/>
                <w:lang w:val="ru-RU" w:eastAsia="en-GB" w:bidi="en-GB"/>
              </w:rPr>
            </w:pPr>
            <w:r w:rsidRPr="00216D84">
              <w:rPr>
                <w:rFonts w:ascii="Times New Roman" w:hAnsi="Times New Roman" w:cs="Times New Roman"/>
                <w:b/>
              </w:rPr>
              <w:t>итраконазол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87" w14:textId="77777777" w:rsidR="00F9720C" w:rsidRPr="00216D84" w:rsidRDefault="00F9720C" w:rsidP="00C0548F">
            <w:pPr>
              <w:spacing w:before="28" w:line="288" w:lineRule="auto"/>
              <w:ind w:left="55" w:right="298"/>
              <w:rPr>
                <w:rFonts w:ascii="Times New Roman" w:eastAsia="Arial" w:hAnsi="Times New Roman" w:cs="Times New Roman"/>
                <w:lang w:val="ru-RU" w:eastAsia="en-GB" w:bidi="en-GB"/>
              </w:rPr>
            </w:pPr>
            <w:proofErr w:type="gramStart"/>
            <w:r w:rsidRPr="00216D84">
              <w:rPr>
                <w:rFonts w:ascii="Times New Roman" w:hAnsi="Times New Roman" w:cs="Times New Roman"/>
                <w:lang w:val="ru-RU"/>
              </w:rPr>
              <w:t>1-2</w:t>
            </w:r>
            <w:proofErr w:type="gramEnd"/>
            <w:r w:rsidRPr="00216D84">
              <w:rPr>
                <w:rFonts w:ascii="Times New Roman" w:hAnsi="Times New Roman" w:cs="Times New Roman"/>
                <w:lang w:val="ru-RU"/>
              </w:rPr>
              <w:t xml:space="preserve"> </w:t>
            </w:r>
            <w:r w:rsidRPr="00216D84">
              <w:rPr>
                <w:rFonts w:ascii="Times New Roman" w:hAnsi="Times New Roman" w:cs="Times New Roman"/>
              </w:rPr>
              <w:t>x</w:t>
            </w:r>
            <w:r w:rsidRPr="00216D84">
              <w:rPr>
                <w:rFonts w:ascii="Times New Roman" w:hAnsi="Times New Roman" w:cs="Times New Roman"/>
                <w:lang w:val="ru-RU"/>
              </w:rPr>
              <w:t xml:space="preserve"> 100-200 мг/сутки П/О (оральный раствор натощак)</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88A3188" w14:textId="77777777" w:rsidR="00F9720C" w:rsidRPr="00216D84" w:rsidRDefault="00F9720C" w:rsidP="00C0548F">
            <w:pPr>
              <w:pStyle w:val="TableParagraph"/>
              <w:spacing w:before="27"/>
              <w:ind w:left="56"/>
              <w:jc w:val="left"/>
              <w:rPr>
                <w:rFonts w:ascii="Times New Roman" w:hAnsi="Times New Roman" w:cs="Times New Roman"/>
                <w:lang w:val="ru-RU"/>
              </w:rPr>
            </w:pPr>
            <w:proofErr w:type="gramStart"/>
            <w:r w:rsidRPr="00216D84">
              <w:rPr>
                <w:rFonts w:ascii="Times New Roman" w:hAnsi="Times New Roman" w:cs="Times New Roman"/>
                <w:lang w:val="ru-RU"/>
              </w:rPr>
              <w:t>7-14</w:t>
            </w:r>
            <w:proofErr w:type="gramEnd"/>
            <w:r w:rsidRPr="00216D84">
              <w:rPr>
                <w:rFonts w:ascii="Times New Roman" w:hAnsi="Times New Roman" w:cs="Times New Roman"/>
                <w:lang w:val="ru-RU"/>
              </w:rPr>
              <w:t xml:space="preserve"> дней. Помните о взаимодействии</w:t>
            </w:r>
          </w:p>
          <w:p w14:paraId="488A3189"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r w:rsidRPr="00216D84">
              <w:rPr>
                <w:rFonts w:ascii="Times New Roman" w:hAnsi="Times New Roman" w:cs="Times New Roman"/>
                <w:lang w:val="ru-RU"/>
              </w:rPr>
              <w:t xml:space="preserve">с АРТ, см. </w:t>
            </w:r>
            <w:hyperlink w:anchor="_bookmark19" w:history="1">
              <w:r w:rsidRPr="00216D84">
                <w:rPr>
                  <w:rFonts w:ascii="Times New Roman" w:hAnsi="Times New Roman" w:cs="Times New Roman"/>
                  <w:lang w:val="ru-RU"/>
                </w:rPr>
                <w:t>Взаимодействие АРВ-препаратов</w:t>
              </w:r>
            </w:hyperlink>
            <w:r w:rsidRPr="00216D84">
              <w:rPr>
                <w:rFonts w:ascii="Times New Roman" w:hAnsi="Times New Roman" w:cs="Times New Roman"/>
                <w:lang w:val="ru-RU"/>
              </w:rPr>
              <w:t xml:space="preserve"> </w:t>
            </w:r>
            <w:hyperlink w:anchor="_bookmark19" w:history="1">
              <w:r w:rsidRPr="00216D84">
                <w:rPr>
                  <w:rFonts w:ascii="Times New Roman" w:hAnsi="Times New Roman" w:cs="Times New Roman"/>
                  <w:lang w:val="ru-RU"/>
                </w:rPr>
                <w:t>с другими лекарственными средствами</w:t>
              </w:r>
            </w:hyperlink>
          </w:p>
        </w:tc>
      </w:tr>
      <w:tr w:rsidR="00F9720C" w:rsidRPr="00216D84" w14:paraId="488A3192" w14:textId="77777777" w:rsidTr="00AA4315">
        <w:trPr>
          <w:trHeight w:val="743"/>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488A318B" w14:textId="77777777" w:rsidR="00F9720C" w:rsidRPr="00216D84" w:rsidRDefault="00F9720C" w:rsidP="00C0548F">
            <w:pPr>
              <w:spacing w:before="28"/>
              <w:ind w:left="56"/>
              <w:rPr>
                <w:rFonts w:ascii="Times New Roman" w:eastAsia="Arial" w:hAnsi="Times New Roman" w:cs="Times New Roman"/>
                <w:b/>
                <w:lang w:val="ru-RU" w:eastAsia="en-GB" w:bidi="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8C" w14:textId="77777777" w:rsidR="00F9720C" w:rsidRPr="00216D84" w:rsidRDefault="00F9720C" w:rsidP="00C0548F">
            <w:pPr>
              <w:spacing w:before="28"/>
              <w:ind w:left="54"/>
              <w:rPr>
                <w:rFonts w:ascii="Times New Roman" w:eastAsia="Arial" w:hAnsi="Times New Roman" w:cs="Times New Roman"/>
                <w:b/>
                <w:lang w:val="ru-RU" w:eastAsia="en-GB" w:bidi="en-GB"/>
              </w:rPr>
            </w:pPr>
            <w:proofErr w:type="spellStart"/>
            <w:r w:rsidRPr="00216D84">
              <w:rPr>
                <w:rFonts w:ascii="Times New Roman" w:hAnsi="Times New Roman" w:cs="Times New Roman"/>
                <w:b/>
              </w:rPr>
              <w:t>нистатин</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8D" w14:textId="77777777" w:rsidR="00F9720C" w:rsidRPr="00216D84" w:rsidRDefault="00F9720C" w:rsidP="00C0548F">
            <w:pPr>
              <w:pStyle w:val="TableParagraph"/>
              <w:spacing w:before="27"/>
              <w:ind w:left="55"/>
              <w:jc w:val="left"/>
              <w:rPr>
                <w:rFonts w:ascii="Times New Roman" w:hAnsi="Times New Roman" w:cs="Times New Roman"/>
                <w:lang w:val="ru-RU"/>
              </w:rPr>
            </w:pPr>
            <w:proofErr w:type="gramStart"/>
            <w:r w:rsidRPr="00216D84">
              <w:rPr>
                <w:rFonts w:ascii="Times New Roman" w:hAnsi="Times New Roman" w:cs="Times New Roman"/>
                <w:lang w:val="ru-RU"/>
              </w:rPr>
              <w:t>3-6</w:t>
            </w:r>
            <w:proofErr w:type="gramEnd"/>
            <w:r w:rsidRPr="00216D84">
              <w:rPr>
                <w:rFonts w:ascii="Times New Roman" w:hAnsi="Times New Roman" w:cs="Times New Roman"/>
                <w:lang w:val="ru-RU"/>
              </w:rPr>
              <w:t xml:space="preserve"> пастилок по 400000 единиц</w:t>
            </w:r>
          </w:p>
          <w:p w14:paraId="488A318E" w14:textId="77777777" w:rsidR="00F9720C" w:rsidRPr="00216D84" w:rsidRDefault="00F9720C" w:rsidP="00C0548F">
            <w:pPr>
              <w:spacing w:before="28" w:line="288" w:lineRule="auto"/>
              <w:ind w:left="55" w:right="298"/>
              <w:rPr>
                <w:rFonts w:ascii="Times New Roman" w:eastAsia="Arial" w:hAnsi="Times New Roman" w:cs="Times New Roman"/>
                <w:lang w:val="ru-RU" w:eastAsia="en-GB" w:bidi="en-GB"/>
              </w:rPr>
            </w:pPr>
            <w:r w:rsidRPr="00216D84">
              <w:rPr>
                <w:rFonts w:ascii="Times New Roman" w:hAnsi="Times New Roman" w:cs="Times New Roman"/>
                <w:lang w:val="ru-RU"/>
              </w:rPr>
              <w:t xml:space="preserve">(прибл. </w:t>
            </w:r>
            <w:proofErr w:type="gramStart"/>
            <w:r w:rsidRPr="00216D84">
              <w:rPr>
                <w:rFonts w:ascii="Times New Roman" w:hAnsi="Times New Roman" w:cs="Times New Roman"/>
                <w:lang w:val="ru-RU"/>
              </w:rPr>
              <w:t>4-6</w:t>
            </w:r>
            <w:proofErr w:type="gramEnd"/>
            <w:r w:rsidRPr="00216D84">
              <w:rPr>
                <w:rFonts w:ascii="Times New Roman" w:hAnsi="Times New Roman" w:cs="Times New Roman"/>
                <w:lang w:val="ru-RU"/>
              </w:rPr>
              <w:t xml:space="preserve"> мл)/сут</w:t>
            </w:r>
          </w:p>
        </w:tc>
        <w:tc>
          <w:tcPr>
            <w:tcW w:w="5104" w:type="dxa"/>
            <w:vMerge w:val="restart"/>
            <w:tcBorders>
              <w:top w:val="single" w:sz="4" w:space="0" w:color="auto"/>
              <w:left w:val="single" w:sz="4" w:space="0" w:color="auto"/>
              <w:bottom w:val="single" w:sz="4" w:space="0" w:color="auto"/>
              <w:right w:val="single" w:sz="4" w:space="0" w:color="auto"/>
            </w:tcBorders>
            <w:shd w:val="clear" w:color="auto" w:fill="auto"/>
          </w:tcPr>
          <w:p w14:paraId="488A318F" w14:textId="77777777" w:rsidR="00F9720C" w:rsidRPr="00216D84" w:rsidRDefault="00F9720C" w:rsidP="00C0548F">
            <w:pPr>
              <w:pStyle w:val="TableParagraph"/>
              <w:spacing w:before="0"/>
              <w:jc w:val="left"/>
              <w:rPr>
                <w:rFonts w:ascii="Times New Roman" w:hAnsi="Times New Roman" w:cs="Times New Roman"/>
                <w:b/>
                <w:lang w:val="ru-RU"/>
              </w:rPr>
            </w:pPr>
          </w:p>
          <w:p w14:paraId="488A3190" w14:textId="77777777" w:rsidR="00F9720C" w:rsidRPr="00216D84" w:rsidRDefault="00F9720C" w:rsidP="00C0548F">
            <w:pPr>
              <w:pStyle w:val="TableParagraph"/>
              <w:spacing w:before="7"/>
              <w:jc w:val="left"/>
              <w:rPr>
                <w:rFonts w:ascii="Times New Roman" w:hAnsi="Times New Roman" w:cs="Times New Roman"/>
                <w:b/>
                <w:lang w:val="ru-RU"/>
              </w:rPr>
            </w:pPr>
          </w:p>
          <w:p w14:paraId="488A3191"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r w:rsidRPr="00216D84">
              <w:rPr>
                <w:rFonts w:ascii="Times New Roman" w:hAnsi="Times New Roman" w:cs="Times New Roman"/>
              </w:rPr>
              <w:t>7-14 дней</w:t>
            </w:r>
          </w:p>
        </w:tc>
      </w:tr>
      <w:tr w:rsidR="00F9720C" w:rsidRPr="00216D84" w14:paraId="488A3197" w14:textId="77777777" w:rsidTr="00AA4315">
        <w:trPr>
          <w:trHeight w:val="743"/>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488A3193" w14:textId="77777777" w:rsidR="00F9720C" w:rsidRPr="00216D84" w:rsidRDefault="00F9720C" w:rsidP="00C0548F">
            <w:pPr>
              <w:spacing w:before="28"/>
              <w:ind w:left="56"/>
              <w:rPr>
                <w:rFonts w:ascii="Times New Roman" w:eastAsia="Arial" w:hAnsi="Times New Roman" w:cs="Times New Roman"/>
                <w:b/>
                <w:lang w:val="ru-RU" w:eastAsia="en-GB" w:bidi="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94" w14:textId="77777777" w:rsidR="00F9720C" w:rsidRPr="00216D84" w:rsidRDefault="00F9720C" w:rsidP="00C0548F">
            <w:pPr>
              <w:spacing w:before="28"/>
              <w:ind w:left="54"/>
              <w:rPr>
                <w:rFonts w:ascii="Times New Roman" w:eastAsia="Arial" w:hAnsi="Times New Roman" w:cs="Times New Roman"/>
                <w:b/>
                <w:lang w:eastAsia="en-GB" w:bidi="en-GB"/>
              </w:rPr>
            </w:pPr>
            <w:r w:rsidRPr="00216D84">
              <w:rPr>
                <w:rFonts w:ascii="Times New Roman" w:hAnsi="Times New Roman" w:cs="Times New Roman"/>
                <w:b/>
              </w:rPr>
              <w:t xml:space="preserve">или </w:t>
            </w:r>
            <w:proofErr w:type="spellStart"/>
            <w:r w:rsidRPr="00216D84">
              <w:rPr>
                <w:rFonts w:ascii="Times New Roman" w:hAnsi="Times New Roman" w:cs="Times New Roman"/>
                <w:b/>
              </w:rPr>
              <w:t>амфотерицин</w:t>
            </w:r>
            <w:proofErr w:type="spellEnd"/>
            <w:r w:rsidRPr="00216D84">
              <w:rPr>
                <w:rFonts w:ascii="Times New Roman" w:hAnsi="Times New Roman" w:cs="Times New Roman"/>
                <w:b/>
              </w:rPr>
              <w:t xml:space="preserve"> B</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95" w14:textId="77777777" w:rsidR="00F9720C" w:rsidRPr="00216D84" w:rsidRDefault="00F9720C" w:rsidP="00C0548F">
            <w:pPr>
              <w:spacing w:before="28" w:line="288" w:lineRule="auto"/>
              <w:ind w:left="55" w:right="298"/>
              <w:rPr>
                <w:rFonts w:ascii="Times New Roman" w:eastAsia="Arial" w:hAnsi="Times New Roman" w:cs="Times New Roman"/>
                <w:lang w:val="ru-RU" w:eastAsia="en-GB" w:bidi="en-GB"/>
              </w:rPr>
            </w:pPr>
            <w:proofErr w:type="gramStart"/>
            <w:r w:rsidRPr="00216D84">
              <w:rPr>
                <w:rFonts w:ascii="Times New Roman" w:hAnsi="Times New Roman" w:cs="Times New Roman"/>
                <w:lang w:val="ru-RU"/>
              </w:rPr>
              <w:t>3-6</w:t>
            </w:r>
            <w:proofErr w:type="gramEnd"/>
            <w:r w:rsidRPr="00216D84">
              <w:rPr>
                <w:rFonts w:ascii="Times New Roman" w:hAnsi="Times New Roman" w:cs="Times New Roman"/>
                <w:lang w:val="ru-RU"/>
              </w:rPr>
              <w:t xml:space="preserve"> пастилок в 10 мг/сутки или П/О суспензия 1-2 г/сут (в 2-4 приема)</w:t>
            </w:r>
          </w:p>
        </w:tc>
        <w:tc>
          <w:tcPr>
            <w:tcW w:w="5104" w:type="dxa"/>
            <w:vMerge/>
            <w:tcBorders>
              <w:top w:val="single" w:sz="4" w:space="0" w:color="auto"/>
              <w:left w:val="single" w:sz="4" w:space="0" w:color="auto"/>
              <w:bottom w:val="single" w:sz="4" w:space="0" w:color="auto"/>
              <w:right w:val="single" w:sz="4" w:space="0" w:color="auto"/>
            </w:tcBorders>
            <w:shd w:val="clear" w:color="auto" w:fill="auto"/>
          </w:tcPr>
          <w:p w14:paraId="488A3196"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p>
        </w:tc>
      </w:tr>
      <w:tr w:rsidR="00F9720C" w:rsidRPr="00216D84" w14:paraId="488A3199" w14:textId="77777777" w:rsidTr="00AA4315">
        <w:trPr>
          <w:trHeight w:val="38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98"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proofErr w:type="spellStart"/>
            <w:r w:rsidRPr="00216D84">
              <w:rPr>
                <w:rFonts w:ascii="Times New Roman" w:hAnsi="Times New Roman" w:cs="Times New Roman"/>
                <w:b/>
              </w:rPr>
              <w:t>Эзофагит</w:t>
            </w:r>
            <w:proofErr w:type="spellEnd"/>
          </w:p>
        </w:tc>
      </w:tr>
      <w:tr w:rsidR="00F9720C" w:rsidRPr="00216D84" w14:paraId="488A319C" w14:textId="77777777" w:rsidTr="00AA4315">
        <w:trPr>
          <w:trHeight w:val="74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9A" w14:textId="77777777" w:rsidR="00F9720C" w:rsidRPr="00216D84" w:rsidRDefault="00F9720C" w:rsidP="00C0548F">
            <w:pPr>
              <w:pStyle w:val="TableParagraph"/>
              <w:spacing w:before="34" w:line="249" w:lineRule="auto"/>
              <w:ind w:left="56"/>
              <w:jc w:val="left"/>
              <w:rPr>
                <w:rFonts w:ascii="Times New Roman" w:hAnsi="Times New Roman" w:cs="Times New Roman"/>
                <w:lang w:val="ru-RU"/>
              </w:rPr>
            </w:pPr>
            <w:r w:rsidRPr="00216D84">
              <w:rPr>
                <w:rFonts w:ascii="Times New Roman" w:hAnsi="Times New Roman" w:cs="Times New Roman"/>
                <w:b/>
                <w:lang w:val="ru-RU"/>
              </w:rPr>
              <w:t xml:space="preserve">Окончательный диагноз: </w:t>
            </w:r>
            <w:r w:rsidRPr="00216D84">
              <w:rPr>
                <w:rFonts w:ascii="Times New Roman" w:hAnsi="Times New Roman" w:cs="Times New Roman"/>
                <w:lang w:val="ru-RU"/>
              </w:rPr>
              <w:t>макроскопический осмотр при эндоскопии, ИЛИ гистология биопсии, ИЛИ цитология образца с поверхности слизистых оболочек</w:t>
            </w:r>
          </w:p>
          <w:p w14:paraId="488A319B" w14:textId="77777777" w:rsidR="00F9720C" w:rsidRPr="00216D84" w:rsidRDefault="00F9720C" w:rsidP="00C0548F">
            <w:pPr>
              <w:spacing w:before="28" w:line="288" w:lineRule="auto"/>
              <w:ind w:left="55"/>
              <w:rPr>
                <w:rFonts w:ascii="Times New Roman" w:eastAsia="Arial" w:hAnsi="Times New Roman" w:cs="Times New Roman"/>
                <w:lang w:eastAsia="en-GB" w:bidi="en-GB"/>
              </w:rPr>
            </w:pPr>
            <w:r w:rsidRPr="00216D84">
              <w:rPr>
                <w:rFonts w:ascii="Times New Roman" w:hAnsi="Times New Roman" w:cs="Times New Roman"/>
                <w:b/>
                <w:lang w:val="ru-RU"/>
              </w:rPr>
              <w:t xml:space="preserve">Предварительный диагноз: </w:t>
            </w:r>
            <w:r w:rsidRPr="00216D84">
              <w:rPr>
                <w:rFonts w:ascii="Times New Roman" w:hAnsi="Times New Roman" w:cs="Times New Roman"/>
                <w:lang w:val="ru-RU"/>
              </w:rPr>
              <w:t xml:space="preserve">если </w:t>
            </w:r>
            <w:proofErr w:type="gramStart"/>
            <w:r w:rsidRPr="00216D84">
              <w:rPr>
                <w:rFonts w:ascii="Times New Roman" w:hAnsi="Times New Roman" w:cs="Times New Roman"/>
                <w:lang w:val="ru-RU"/>
              </w:rPr>
              <w:t>1.Недавнее</w:t>
            </w:r>
            <w:proofErr w:type="gramEnd"/>
            <w:r w:rsidRPr="00216D84">
              <w:rPr>
                <w:rFonts w:ascii="Times New Roman" w:hAnsi="Times New Roman" w:cs="Times New Roman"/>
                <w:lang w:val="ru-RU"/>
              </w:rPr>
              <w:t xml:space="preserve"> начало дисфагии И 2. </w:t>
            </w:r>
            <w:proofErr w:type="spellStart"/>
            <w:r w:rsidRPr="00216D84">
              <w:rPr>
                <w:rFonts w:ascii="Times New Roman" w:hAnsi="Times New Roman" w:cs="Times New Roman"/>
              </w:rPr>
              <w:t>Орофарингеальный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кандидоз</w:t>
            </w:r>
            <w:proofErr w:type="spellEnd"/>
          </w:p>
        </w:tc>
      </w:tr>
      <w:tr w:rsidR="00F9720C" w:rsidRPr="00216D84" w14:paraId="488A31A4" w14:textId="77777777" w:rsidTr="00AA4315">
        <w:trPr>
          <w:trHeight w:val="743"/>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488A319D" w14:textId="77777777" w:rsidR="00F9720C" w:rsidRPr="00216D84" w:rsidRDefault="00F9720C" w:rsidP="00C0548F">
            <w:pPr>
              <w:spacing w:before="28"/>
              <w:ind w:left="56"/>
              <w:rPr>
                <w:rFonts w:ascii="Times New Roman" w:eastAsia="Arial" w:hAnsi="Times New Roman" w:cs="Times New Roman"/>
                <w:b/>
                <w:lang w:val="ru-RU" w:eastAsia="en-GB" w:bidi="en-GB"/>
              </w:rPr>
            </w:pPr>
            <w:proofErr w:type="spellStart"/>
            <w:r w:rsidRPr="00216D84">
              <w:rPr>
                <w:rFonts w:ascii="Times New Roman" w:eastAsia="Arial" w:hAnsi="Times New Roman" w:cs="Times New Roman"/>
                <w:b/>
                <w:lang w:val="ru-RU" w:eastAsia="en-GB" w:bidi="en-GB"/>
              </w:rPr>
              <w:t>Предпочительная</w:t>
            </w:r>
            <w:proofErr w:type="spellEnd"/>
            <w:r w:rsidRPr="00216D84">
              <w:rPr>
                <w:rFonts w:ascii="Times New Roman" w:eastAsia="Arial" w:hAnsi="Times New Roman" w:cs="Times New Roman"/>
                <w:b/>
                <w:lang w:val="ru-RU" w:eastAsia="en-GB" w:bidi="en-GB"/>
              </w:rPr>
              <w:t xml:space="preserve"> </w:t>
            </w:r>
            <w:r w:rsidRPr="00216D84">
              <w:rPr>
                <w:rFonts w:ascii="Times New Roman" w:eastAsia="Arial" w:hAnsi="Times New Roman" w:cs="Times New Roman"/>
                <w:b/>
                <w:lang w:val="ru-RU" w:eastAsia="en-GB" w:bidi="en-GB"/>
              </w:rPr>
              <w:lastRenderedPageBreak/>
              <w:t>альтернатива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9E" w14:textId="77777777" w:rsidR="00F9720C" w:rsidRPr="00216D84" w:rsidRDefault="00F9720C" w:rsidP="00C0548F">
            <w:pPr>
              <w:spacing w:before="28"/>
              <w:ind w:left="54"/>
              <w:rPr>
                <w:rFonts w:ascii="Times New Roman" w:eastAsia="Arial" w:hAnsi="Times New Roman" w:cs="Times New Roman"/>
                <w:b/>
                <w:lang w:val="ru-RU" w:eastAsia="en-GB" w:bidi="en-GB"/>
              </w:rPr>
            </w:pPr>
            <w:proofErr w:type="spellStart"/>
            <w:r w:rsidRPr="00216D84">
              <w:rPr>
                <w:rFonts w:ascii="Times New Roman" w:hAnsi="Times New Roman" w:cs="Times New Roman"/>
                <w:b/>
              </w:rPr>
              <w:lastRenderedPageBreak/>
              <w:t>флуконазол</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9F" w14:textId="77777777" w:rsidR="00F9720C" w:rsidRPr="00216D84" w:rsidRDefault="00F9720C" w:rsidP="00C0548F">
            <w:pPr>
              <w:pStyle w:val="TableParagraph"/>
              <w:spacing w:before="27"/>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400 мг/сутки</w:t>
            </w:r>
          </w:p>
          <w:p w14:paraId="488A31A0" w14:textId="77777777" w:rsidR="00F9720C" w:rsidRPr="00216D84" w:rsidRDefault="00F9720C" w:rsidP="00C0548F">
            <w:pPr>
              <w:spacing w:before="28" w:line="288" w:lineRule="auto"/>
              <w:ind w:left="55" w:right="298"/>
              <w:rPr>
                <w:rFonts w:ascii="Times New Roman" w:eastAsia="Arial" w:hAnsi="Times New Roman" w:cs="Times New Roman"/>
                <w:lang w:val="ru-RU" w:eastAsia="en-GB" w:bidi="en-GB"/>
              </w:rPr>
            </w:pPr>
            <w:r w:rsidRPr="00216D84">
              <w:rPr>
                <w:rFonts w:ascii="Times New Roman" w:hAnsi="Times New Roman" w:cs="Times New Roman"/>
                <w:lang w:val="ru-RU"/>
              </w:rPr>
              <w:t xml:space="preserve">или 400 мг </w:t>
            </w:r>
            <w:r w:rsidRPr="00216D84">
              <w:rPr>
                <w:rFonts w:ascii="Times New Roman" w:hAnsi="Times New Roman" w:cs="Times New Roman"/>
                <w:lang w:val="ru-RU"/>
              </w:rPr>
              <w:lastRenderedPageBreak/>
              <w:t>нагрузочная доза, затем 200 мг/сутки П/О</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88A31A1" w14:textId="77777777" w:rsidR="00F9720C" w:rsidRPr="00216D84" w:rsidRDefault="00F9720C" w:rsidP="00C0548F">
            <w:pPr>
              <w:pStyle w:val="TableParagraph"/>
              <w:spacing w:before="27"/>
              <w:ind w:left="56"/>
              <w:jc w:val="left"/>
              <w:rPr>
                <w:rFonts w:ascii="Times New Roman" w:hAnsi="Times New Roman" w:cs="Times New Roman"/>
              </w:rPr>
            </w:pPr>
            <w:r w:rsidRPr="00216D84">
              <w:rPr>
                <w:rFonts w:ascii="Times New Roman" w:hAnsi="Times New Roman" w:cs="Times New Roman"/>
              </w:rPr>
              <w:lastRenderedPageBreak/>
              <w:t xml:space="preserve">3 </w:t>
            </w:r>
            <w:proofErr w:type="spellStart"/>
            <w:r w:rsidRPr="00216D84">
              <w:rPr>
                <w:rFonts w:ascii="Times New Roman" w:hAnsi="Times New Roman" w:cs="Times New Roman"/>
              </w:rPr>
              <w:t>дня</w:t>
            </w:r>
            <w:proofErr w:type="spellEnd"/>
          </w:p>
          <w:p w14:paraId="488A31A2" w14:textId="77777777" w:rsidR="00F9720C" w:rsidRPr="00216D84" w:rsidRDefault="00F9720C" w:rsidP="00C0548F">
            <w:pPr>
              <w:pStyle w:val="TableParagraph"/>
              <w:spacing w:before="3"/>
              <w:jc w:val="left"/>
              <w:rPr>
                <w:rFonts w:ascii="Times New Roman" w:hAnsi="Times New Roman" w:cs="Times New Roman"/>
                <w:b/>
              </w:rPr>
            </w:pPr>
          </w:p>
          <w:p w14:paraId="488A31A3"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r w:rsidRPr="00216D84">
              <w:rPr>
                <w:rFonts w:ascii="Times New Roman" w:hAnsi="Times New Roman" w:cs="Times New Roman"/>
              </w:rPr>
              <w:lastRenderedPageBreak/>
              <w:t>10-14 дней</w:t>
            </w:r>
          </w:p>
        </w:tc>
      </w:tr>
      <w:tr w:rsidR="00F9720C" w:rsidRPr="00216D84" w14:paraId="488A31B7" w14:textId="77777777" w:rsidTr="00AA4315">
        <w:trPr>
          <w:trHeight w:val="743"/>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488A31A5" w14:textId="77777777" w:rsidR="00F9720C" w:rsidRPr="00216D84" w:rsidRDefault="00F9720C" w:rsidP="00C0548F">
            <w:pPr>
              <w:spacing w:before="28"/>
              <w:ind w:left="56"/>
              <w:rPr>
                <w:rFonts w:ascii="Times New Roman" w:eastAsia="Arial" w:hAnsi="Times New Roman" w:cs="Times New Roman"/>
                <w:b/>
                <w:lang w:val="ru-RU" w:eastAsia="en-GB" w:bidi="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A6" w14:textId="77777777" w:rsidR="00F9720C" w:rsidRPr="00216D84" w:rsidRDefault="00F9720C" w:rsidP="00C0548F">
            <w:pPr>
              <w:spacing w:before="28"/>
              <w:ind w:left="54"/>
              <w:rPr>
                <w:rFonts w:ascii="Times New Roman" w:hAnsi="Times New Roman" w:cs="Times New Roman"/>
                <w:lang w:val="ru-RU"/>
              </w:rPr>
            </w:pPr>
            <w:r w:rsidRPr="00216D84">
              <w:rPr>
                <w:rFonts w:ascii="Times New Roman" w:hAnsi="Times New Roman" w:cs="Times New Roman"/>
                <w:lang w:val="ru-RU"/>
              </w:rPr>
              <w:t xml:space="preserve">рассмотреть </w:t>
            </w:r>
          </w:p>
          <w:p w14:paraId="488A31A7" w14:textId="77777777" w:rsidR="00F9720C" w:rsidRPr="00216D84" w:rsidRDefault="00F9720C" w:rsidP="00C0548F">
            <w:pPr>
              <w:spacing w:before="28"/>
              <w:ind w:left="54"/>
              <w:rPr>
                <w:rFonts w:ascii="Times New Roman" w:hAnsi="Times New Roman" w:cs="Times New Roman"/>
                <w:lang w:val="ru-RU"/>
              </w:rPr>
            </w:pPr>
            <w:r w:rsidRPr="00216D84">
              <w:rPr>
                <w:rFonts w:ascii="Times New Roman" w:hAnsi="Times New Roman" w:cs="Times New Roman"/>
                <w:b/>
                <w:lang w:val="ru-RU"/>
              </w:rPr>
              <w:t xml:space="preserve">итраконазол </w:t>
            </w:r>
            <w:r w:rsidRPr="00216D84">
              <w:rPr>
                <w:rFonts w:ascii="Times New Roman" w:hAnsi="Times New Roman" w:cs="Times New Roman"/>
                <w:lang w:val="ru-RU"/>
              </w:rPr>
              <w:t xml:space="preserve">или </w:t>
            </w:r>
          </w:p>
          <w:p w14:paraId="488A31A8" w14:textId="77777777" w:rsidR="00F9720C" w:rsidRPr="00216D84" w:rsidRDefault="00F9720C" w:rsidP="00C0548F">
            <w:pPr>
              <w:spacing w:before="28"/>
              <w:ind w:left="54"/>
              <w:rPr>
                <w:rFonts w:ascii="Times New Roman" w:hAnsi="Times New Roman" w:cs="Times New Roman"/>
                <w:lang w:val="ru-RU"/>
              </w:rPr>
            </w:pPr>
          </w:p>
          <w:p w14:paraId="488A31A9" w14:textId="77777777" w:rsidR="00F9720C" w:rsidRPr="00216D84" w:rsidRDefault="00F9720C" w:rsidP="00C0548F">
            <w:pPr>
              <w:spacing w:before="28"/>
              <w:ind w:left="54"/>
              <w:rPr>
                <w:rFonts w:ascii="Times New Roman" w:hAnsi="Times New Roman" w:cs="Times New Roman"/>
                <w:b/>
                <w:lang w:val="ru-RU"/>
              </w:rPr>
            </w:pPr>
          </w:p>
          <w:p w14:paraId="488A31AA" w14:textId="77777777" w:rsidR="00F9720C" w:rsidRPr="00216D84" w:rsidRDefault="00F9720C" w:rsidP="00C0548F">
            <w:pPr>
              <w:spacing w:before="28"/>
              <w:ind w:left="54"/>
              <w:rPr>
                <w:rFonts w:ascii="Times New Roman" w:eastAsia="Arial" w:hAnsi="Times New Roman" w:cs="Times New Roman"/>
                <w:b/>
                <w:lang w:val="ru-RU" w:eastAsia="en-GB" w:bidi="en-GB"/>
              </w:rPr>
            </w:pPr>
            <w:proofErr w:type="spellStart"/>
            <w:r w:rsidRPr="00216D84">
              <w:rPr>
                <w:rFonts w:ascii="Times New Roman" w:hAnsi="Times New Roman" w:cs="Times New Roman"/>
                <w:b/>
                <w:lang w:val="ru-RU"/>
              </w:rPr>
              <w:t>позаконазол</w:t>
            </w:r>
            <w:proofErr w:type="spellEnd"/>
            <w:r w:rsidRPr="00216D84">
              <w:rPr>
                <w:rFonts w:ascii="Times New Roman" w:hAnsi="Times New Roman" w:cs="Times New Roman"/>
                <w:b/>
                <w:lang w:val="ru-RU"/>
              </w:rPr>
              <w:t xml:space="preserve"> или </w:t>
            </w:r>
            <w:proofErr w:type="spellStart"/>
            <w:r w:rsidRPr="00216D84">
              <w:rPr>
                <w:rFonts w:ascii="Times New Roman" w:hAnsi="Times New Roman" w:cs="Times New Roman"/>
                <w:b/>
                <w:lang w:val="ru-RU"/>
              </w:rPr>
              <w:t>вориконазол</w:t>
            </w:r>
            <w:proofErr w:type="spellEnd"/>
            <w:r w:rsidRPr="00216D84">
              <w:rPr>
                <w:rFonts w:ascii="Times New Roman" w:hAnsi="Times New Roman" w:cs="Times New Roman"/>
                <w:b/>
                <w:lang w:val="ru-RU"/>
              </w:rPr>
              <w:t xml:space="preserve"> или </w:t>
            </w:r>
            <w:proofErr w:type="spellStart"/>
            <w:r w:rsidRPr="00216D84">
              <w:rPr>
                <w:rFonts w:ascii="Times New Roman" w:hAnsi="Times New Roman" w:cs="Times New Roman"/>
                <w:b/>
                <w:lang w:val="ru-RU"/>
              </w:rPr>
              <w:t>каспофунгин</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AB" w14:textId="77777777" w:rsidR="00F9720C" w:rsidRPr="00216D84" w:rsidRDefault="00F9720C" w:rsidP="00C0548F">
            <w:pPr>
              <w:pStyle w:val="TableParagraph"/>
              <w:spacing w:before="27" w:line="288" w:lineRule="auto"/>
              <w:ind w:left="55" w:right="376"/>
              <w:jc w:val="left"/>
              <w:rPr>
                <w:rFonts w:ascii="Times New Roman" w:hAnsi="Times New Roman" w:cs="Times New Roman"/>
                <w:lang w:val="ru-RU"/>
              </w:rPr>
            </w:pPr>
          </w:p>
          <w:p w14:paraId="488A31AC" w14:textId="77777777" w:rsidR="00F9720C" w:rsidRPr="00216D84" w:rsidRDefault="00F9720C" w:rsidP="00C0548F">
            <w:pPr>
              <w:pStyle w:val="TableParagraph"/>
              <w:spacing w:before="27" w:line="288" w:lineRule="auto"/>
              <w:ind w:left="55" w:right="376"/>
              <w:jc w:val="left"/>
              <w:rPr>
                <w:rFonts w:ascii="Times New Roman" w:hAnsi="Times New Roman" w:cs="Times New Roman"/>
                <w:lang w:val="ru-RU"/>
              </w:rPr>
            </w:pPr>
            <w:proofErr w:type="gramStart"/>
            <w:r w:rsidRPr="00216D84">
              <w:rPr>
                <w:rFonts w:ascii="Times New Roman" w:hAnsi="Times New Roman" w:cs="Times New Roman"/>
                <w:lang w:val="ru-RU"/>
              </w:rPr>
              <w:t>1-2</w:t>
            </w:r>
            <w:proofErr w:type="gramEnd"/>
            <w:r w:rsidRPr="00216D84">
              <w:rPr>
                <w:rFonts w:ascii="Times New Roman" w:hAnsi="Times New Roman" w:cs="Times New Roman"/>
                <w:lang w:val="ru-RU"/>
              </w:rPr>
              <w:t xml:space="preserve"> </w:t>
            </w:r>
            <w:r w:rsidRPr="00216D84">
              <w:rPr>
                <w:rFonts w:ascii="Times New Roman" w:hAnsi="Times New Roman" w:cs="Times New Roman"/>
              </w:rPr>
              <w:t>x</w:t>
            </w:r>
            <w:r w:rsidRPr="00216D84">
              <w:rPr>
                <w:rFonts w:ascii="Times New Roman" w:hAnsi="Times New Roman" w:cs="Times New Roman"/>
                <w:lang w:val="ru-RU"/>
              </w:rPr>
              <w:t xml:space="preserve"> 100-200 мг/сутки П/О (раствор для П/О-го приема натощак)</w:t>
            </w:r>
          </w:p>
          <w:p w14:paraId="488A31AD" w14:textId="77777777" w:rsidR="00F9720C" w:rsidRPr="00216D84" w:rsidRDefault="00F9720C" w:rsidP="00C0548F">
            <w:pPr>
              <w:pStyle w:val="TableParagraph"/>
              <w:spacing w:before="2"/>
              <w:ind w:left="55"/>
              <w:jc w:val="left"/>
              <w:rPr>
                <w:rFonts w:ascii="Times New Roman" w:hAnsi="Times New Roman" w:cs="Times New Roman"/>
                <w:lang w:val="ru-RU"/>
              </w:rPr>
            </w:pPr>
            <w:r w:rsidRPr="00216D84">
              <w:rPr>
                <w:rFonts w:ascii="Times New Roman" w:hAnsi="Times New Roman" w:cs="Times New Roman"/>
                <w:lang w:val="ru-RU"/>
              </w:rPr>
              <w:t>2 х 400 мг/сутки</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П/О</w:t>
            </w:r>
          </w:p>
          <w:p w14:paraId="488A31AE" w14:textId="77777777" w:rsidR="00F9720C" w:rsidRPr="00216D84" w:rsidRDefault="00F9720C" w:rsidP="00C0548F">
            <w:pPr>
              <w:pStyle w:val="TableParagraph"/>
              <w:spacing w:before="3"/>
              <w:jc w:val="left"/>
              <w:rPr>
                <w:rFonts w:ascii="Times New Roman" w:hAnsi="Times New Roman" w:cs="Times New Roman"/>
                <w:b/>
                <w:lang w:val="ru-RU"/>
              </w:rPr>
            </w:pPr>
          </w:p>
          <w:p w14:paraId="488A31AF" w14:textId="77777777" w:rsidR="00F9720C" w:rsidRPr="00216D84" w:rsidRDefault="00F9720C" w:rsidP="00C0548F">
            <w:pPr>
              <w:pStyle w:val="TableParagraph"/>
              <w:spacing w:before="1"/>
              <w:ind w:left="55"/>
              <w:jc w:val="left"/>
              <w:rPr>
                <w:rFonts w:ascii="Times New Roman" w:hAnsi="Times New Roman" w:cs="Times New Roman"/>
                <w:lang w:val="ru-RU"/>
              </w:rPr>
            </w:pPr>
            <w:r w:rsidRPr="00216D84">
              <w:rPr>
                <w:rFonts w:ascii="Times New Roman" w:hAnsi="Times New Roman" w:cs="Times New Roman"/>
                <w:lang w:val="ru-RU"/>
              </w:rPr>
              <w:t>2 х 200 мг/сутки</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П/О</w:t>
            </w:r>
          </w:p>
          <w:p w14:paraId="488A31B0" w14:textId="77777777" w:rsidR="00F9720C" w:rsidRPr="00216D84" w:rsidRDefault="00F9720C" w:rsidP="00C0548F">
            <w:pPr>
              <w:pStyle w:val="TableParagraph"/>
              <w:spacing w:before="3"/>
              <w:jc w:val="left"/>
              <w:rPr>
                <w:rFonts w:ascii="Times New Roman" w:hAnsi="Times New Roman" w:cs="Times New Roman"/>
                <w:b/>
                <w:lang w:val="ru-RU"/>
              </w:rPr>
            </w:pPr>
          </w:p>
          <w:p w14:paraId="488A31B1" w14:textId="77777777" w:rsidR="00F9720C" w:rsidRPr="00216D84" w:rsidRDefault="00F9720C" w:rsidP="00C0548F">
            <w:pPr>
              <w:spacing w:before="28" w:line="288" w:lineRule="auto"/>
              <w:ind w:left="55" w:right="298"/>
              <w:rPr>
                <w:rFonts w:ascii="Times New Roman" w:eastAsia="Arial" w:hAnsi="Times New Roman" w:cs="Times New Roman"/>
                <w:lang w:val="ru-RU" w:eastAsia="en-GB" w:bidi="en-GB"/>
              </w:rPr>
            </w:pPr>
            <w:r w:rsidRPr="00216D84">
              <w:rPr>
                <w:rFonts w:ascii="Times New Roman" w:hAnsi="Times New Roman" w:cs="Times New Roman"/>
                <w:lang w:val="ru-RU"/>
              </w:rPr>
              <w:t>1 х 70 мг/сутки в/в, после 1 х 50 мг/ сутки в/в</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88A31B2" w14:textId="77777777" w:rsidR="00F9720C" w:rsidRPr="00216D84" w:rsidRDefault="00F9720C" w:rsidP="00AA4315">
            <w:pPr>
              <w:pStyle w:val="TableParagraph"/>
              <w:spacing w:before="0" w:line="288" w:lineRule="auto"/>
              <w:ind w:left="56" w:right="22"/>
              <w:jc w:val="left"/>
              <w:rPr>
                <w:rFonts w:ascii="Times New Roman" w:hAnsi="Times New Roman" w:cs="Times New Roman"/>
                <w:lang w:val="ru-RU"/>
              </w:rPr>
            </w:pPr>
            <w:proofErr w:type="gramStart"/>
            <w:r w:rsidRPr="00216D84">
              <w:rPr>
                <w:rFonts w:ascii="Times New Roman" w:hAnsi="Times New Roman" w:cs="Times New Roman"/>
                <w:lang w:val="ru-RU"/>
              </w:rPr>
              <w:t>10-14</w:t>
            </w:r>
            <w:proofErr w:type="gramEnd"/>
            <w:r w:rsidRPr="00216D84">
              <w:rPr>
                <w:rFonts w:ascii="Times New Roman" w:hAnsi="Times New Roman" w:cs="Times New Roman"/>
                <w:lang w:val="ru-RU"/>
              </w:rPr>
              <w:t xml:space="preserve"> дней. Помните о взаимодействии с АРТ, см. </w:t>
            </w:r>
            <w:hyperlink w:anchor="_bookmark19" w:history="1">
              <w:r w:rsidRPr="00216D84">
                <w:rPr>
                  <w:rFonts w:ascii="Times New Roman" w:hAnsi="Times New Roman" w:cs="Times New Roman"/>
                  <w:lang w:val="ru-RU"/>
                </w:rPr>
                <w:t>Взаимодействие АРВ-препаратов с</w:t>
              </w:r>
            </w:hyperlink>
            <w:hyperlink w:anchor="_bookmark19" w:history="1">
              <w:r w:rsidRPr="00216D84">
                <w:rPr>
                  <w:rFonts w:ascii="Times New Roman" w:hAnsi="Times New Roman" w:cs="Times New Roman"/>
                  <w:lang w:val="ru-RU"/>
                </w:rPr>
                <w:t xml:space="preserve"> другими лекарственными средствами</w:t>
              </w:r>
            </w:hyperlink>
          </w:p>
          <w:p w14:paraId="488A31B3" w14:textId="77777777" w:rsidR="00F9720C" w:rsidRPr="00216D84" w:rsidRDefault="00F9720C" w:rsidP="00AA4315">
            <w:pPr>
              <w:pStyle w:val="TableParagraph"/>
              <w:spacing w:before="0" w:line="288" w:lineRule="auto"/>
              <w:ind w:left="56" w:right="49"/>
              <w:jc w:val="left"/>
              <w:rPr>
                <w:rFonts w:ascii="Times New Roman" w:hAnsi="Times New Roman" w:cs="Times New Roman"/>
                <w:lang w:val="ru-RU"/>
              </w:rPr>
            </w:pPr>
            <w:r w:rsidRPr="00216D84">
              <w:rPr>
                <w:rFonts w:ascii="Times New Roman" w:hAnsi="Times New Roman" w:cs="Times New Roman"/>
                <w:lang w:val="ru-RU"/>
              </w:rPr>
              <w:t>В случае рефрактерного заболевания лечить в соответствии с результатами теста на резистентность.</w:t>
            </w:r>
          </w:p>
          <w:p w14:paraId="488A31B4" w14:textId="77777777" w:rsidR="00F9720C" w:rsidRPr="00216D84" w:rsidRDefault="00F9720C" w:rsidP="00AA4315">
            <w:pPr>
              <w:pStyle w:val="TableParagraph"/>
              <w:spacing w:before="0" w:line="288" w:lineRule="auto"/>
              <w:ind w:left="56" w:right="546"/>
              <w:jc w:val="left"/>
              <w:rPr>
                <w:rFonts w:ascii="Times New Roman" w:hAnsi="Times New Roman" w:cs="Times New Roman"/>
                <w:lang w:val="ru-RU"/>
              </w:rPr>
            </w:pPr>
            <w:r w:rsidRPr="00216D84">
              <w:rPr>
                <w:rFonts w:ascii="Times New Roman" w:hAnsi="Times New Roman" w:cs="Times New Roman"/>
                <w:lang w:val="ru-RU"/>
              </w:rPr>
              <w:t xml:space="preserve">Подобрать дозировку </w:t>
            </w:r>
            <w:proofErr w:type="spellStart"/>
            <w:r w:rsidRPr="00216D84">
              <w:rPr>
                <w:rFonts w:ascii="Times New Roman" w:hAnsi="Times New Roman" w:cs="Times New Roman"/>
                <w:lang w:val="ru-RU"/>
              </w:rPr>
              <w:t>позаконазола</w:t>
            </w:r>
            <w:proofErr w:type="spellEnd"/>
            <w:r w:rsidRPr="00216D84">
              <w:rPr>
                <w:rFonts w:ascii="Times New Roman" w:hAnsi="Times New Roman" w:cs="Times New Roman"/>
                <w:lang w:val="ru-RU"/>
              </w:rPr>
              <w:t xml:space="preserve"> и </w:t>
            </w:r>
            <w:proofErr w:type="spellStart"/>
            <w:r w:rsidRPr="00216D84">
              <w:rPr>
                <w:rFonts w:ascii="Times New Roman" w:hAnsi="Times New Roman" w:cs="Times New Roman"/>
                <w:lang w:val="ru-RU"/>
              </w:rPr>
              <w:t>вориконазола</w:t>
            </w:r>
            <w:proofErr w:type="spellEnd"/>
            <w:r w:rsidRPr="00216D84">
              <w:rPr>
                <w:rFonts w:ascii="Times New Roman" w:hAnsi="Times New Roman" w:cs="Times New Roman"/>
                <w:lang w:val="ru-RU"/>
              </w:rPr>
              <w:t xml:space="preserve"> в соответствии с</w:t>
            </w:r>
          </w:p>
          <w:p w14:paraId="488A31B5" w14:textId="77777777" w:rsidR="00F9720C" w:rsidRPr="00216D84" w:rsidRDefault="00F9720C" w:rsidP="00AA4315">
            <w:pPr>
              <w:pStyle w:val="TableParagraph"/>
              <w:spacing w:before="0" w:line="288" w:lineRule="auto"/>
              <w:ind w:left="56"/>
              <w:jc w:val="left"/>
              <w:rPr>
                <w:rFonts w:ascii="Times New Roman" w:hAnsi="Times New Roman" w:cs="Times New Roman"/>
                <w:lang w:val="ru-RU"/>
              </w:rPr>
            </w:pPr>
            <w:r w:rsidRPr="00216D84">
              <w:rPr>
                <w:rFonts w:ascii="Times New Roman" w:hAnsi="Times New Roman" w:cs="Times New Roman"/>
                <w:lang w:val="ru-RU"/>
              </w:rPr>
              <w:t>минимальной ингибирующей концентрацией кандиды и минимальным уровнем</w:t>
            </w:r>
          </w:p>
          <w:p w14:paraId="488A31B6" w14:textId="77777777" w:rsidR="00F9720C" w:rsidRPr="00216D84" w:rsidRDefault="00F9720C" w:rsidP="00AA4315">
            <w:pPr>
              <w:spacing w:line="288" w:lineRule="auto"/>
              <w:ind w:left="55"/>
              <w:rPr>
                <w:rFonts w:ascii="Times New Roman" w:eastAsia="Arial" w:hAnsi="Times New Roman" w:cs="Times New Roman"/>
                <w:lang w:val="ru-RU" w:eastAsia="en-GB" w:bidi="en-GB"/>
              </w:rPr>
            </w:pPr>
            <w:proofErr w:type="spellStart"/>
            <w:r w:rsidRPr="00216D84">
              <w:rPr>
                <w:rFonts w:ascii="Times New Roman" w:hAnsi="Times New Roman" w:cs="Times New Roman"/>
              </w:rPr>
              <w:t>препарата</w:t>
            </w:r>
            <w:proofErr w:type="spellEnd"/>
            <w:r w:rsidRPr="00216D84">
              <w:rPr>
                <w:rFonts w:ascii="Times New Roman" w:hAnsi="Times New Roman" w:cs="Times New Roman"/>
              </w:rPr>
              <w:t xml:space="preserve"> в </w:t>
            </w:r>
            <w:proofErr w:type="spellStart"/>
            <w:r w:rsidRPr="00216D84">
              <w:rPr>
                <w:rFonts w:ascii="Times New Roman" w:hAnsi="Times New Roman" w:cs="Times New Roman"/>
              </w:rPr>
              <w:t>крови</w:t>
            </w:r>
            <w:proofErr w:type="spellEnd"/>
            <w:r w:rsidRPr="00216D84">
              <w:rPr>
                <w:rFonts w:ascii="Times New Roman" w:hAnsi="Times New Roman" w:cs="Times New Roman"/>
              </w:rPr>
              <w:t>.</w:t>
            </w:r>
          </w:p>
        </w:tc>
      </w:tr>
    </w:tbl>
    <w:p w14:paraId="488A31B8" w14:textId="77777777" w:rsidR="00F9720C" w:rsidRPr="00216D84" w:rsidRDefault="00F9720C" w:rsidP="00F9720C">
      <w:pPr>
        <w:pStyle w:val="ac"/>
        <w:rPr>
          <w:rFonts w:ascii="Times New Roman" w:hAnsi="Times New Roman" w:cs="Times New Roman"/>
          <w:b/>
          <w:lang w:val="ru-RU"/>
        </w:rPr>
      </w:pPr>
      <w:r w:rsidRPr="00216D84">
        <w:rPr>
          <w:rFonts w:ascii="Times New Roman" w:hAnsi="Times New Roman" w:cs="Times New Roman"/>
          <w:b/>
          <w:lang w:val="ru-RU"/>
        </w:rPr>
        <w:tab/>
      </w:r>
    </w:p>
    <w:p w14:paraId="488A31B9" w14:textId="77777777" w:rsidR="00F9720C" w:rsidRPr="00216D84" w:rsidRDefault="00F9720C" w:rsidP="00F9720C">
      <w:pPr>
        <w:pStyle w:val="ac"/>
        <w:rPr>
          <w:rFonts w:ascii="Times New Roman" w:hAnsi="Times New Roman" w:cs="Times New Roman"/>
          <w:b/>
          <w:lang w:val="ru-RU"/>
        </w:rPr>
      </w:pPr>
      <w:r w:rsidRPr="00216D84">
        <w:rPr>
          <w:rFonts w:ascii="Times New Roman" w:hAnsi="Times New Roman" w:cs="Times New Roman"/>
          <w:b/>
          <w:lang w:val="ru-RU"/>
        </w:rPr>
        <w:t>Гистоплазмоз (</w:t>
      </w:r>
      <w:proofErr w:type="spellStart"/>
      <w:r w:rsidRPr="00216D84">
        <w:rPr>
          <w:rFonts w:ascii="Times New Roman" w:hAnsi="Times New Roman" w:cs="Times New Roman"/>
          <w:b/>
          <w:lang w:val="ru-RU"/>
        </w:rPr>
        <w:t>Histoplasma</w:t>
      </w:r>
      <w:proofErr w:type="spellEnd"/>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capsulatum</w:t>
      </w:r>
      <w:proofErr w:type="spellEnd"/>
      <w:r w:rsidRPr="00216D84">
        <w:rPr>
          <w:rFonts w:ascii="Times New Roman" w:hAnsi="Times New Roman" w:cs="Times New Roman"/>
          <w:b/>
          <w:lang w:val="ru-RU"/>
        </w:rPr>
        <w:t>)</w:t>
      </w:r>
      <w:r w:rsidRPr="00216D84">
        <w:rPr>
          <w:rFonts w:ascii="Times New Roman" w:hAnsi="Times New Roman" w:cs="Times New Roman"/>
          <w:b/>
          <w:lang w:val="ru-RU"/>
        </w:rPr>
        <w:tab/>
      </w:r>
      <w:r w:rsidRPr="00216D84">
        <w:rPr>
          <w:rFonts w:ascii="Times New Roman" w:hAnsi="Times New Roman" w:cs="Times New Roman"/>
          <w:b/>
          <w:lang w:val="ru-RU"/>
        </w:rPr>
        <w:tab/>
      </w:r>
    </w:p>
    <w:tbl>
      <w:tblPr>
        <w:tblStyle w:val="TableNormal"/>
        <w:tblW w:w="10632" w:type="dxa"/>
        <w:tblInd w:w="-562"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Look w:val="01E0" w:firstRow="1" w:lastRow="1" w:firstColumn="1" w:lastColumn="1" w:noHBand="0" w:noVBand="0"/>
      </w:tblPr>
      <w:tblGrid>
        <w:gridCol w:w="3623"/>
        <w:gridCol w:w="2267"/>
        <w:gridCol w:w="2267"/>
        <w:gridCol w:w="2475"/>
      </w:tblGrid>
      <w:tr w:rsidR="00F9720C" w:rsidRPr="00216D84" w14:paraId="488A31BB" w14:textId="77777777" w:rsidTr="00AA4315">
        <w:trPr>
          <w:trHeight w:val="24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BA" w14:textId="77777777" w:rsidR="00F9720C" w:rsidRPr="00216D84" w:rsidRDefault="00F9720C" w:rsidP="00C0548F">
            <w:pPr>
              <w:spacing w:before="22"/>
              <w:ind w:left="55"/>
              <w:rPr>
                <w:rFonts w:ascii="Times New Roman" w:eastAsia="Arial" w:hAnsi="Times New Roman" w:cs="Times New Roman"/>
                <w:b/>
                <w:lang w:val="en-GB" w:eastAsia="en-GB" w:bidi="en-GB"/>
              </w:rPr>
            </w:pPr>
            <w:r w:rsidRPr="00216D84">
              <w:rPr>
                <w:rFonts w:ascii="Times New Roman" w:hAnsi="Times New Roman" w:cs="Times New Roman"/>
                <w:b/>
              </w:rPr>
              <w:t>Лечение</w:t>
            </w:r>
          </w:p>
        </w:tc>
      </w:tr>
      <w:tr w:rsidR="00F9720C" w:rsidRPr="00216D84" w14:paraId="488A31C2" w14:textId="77777777" w:rsidTr="00AA4315">
        <w:trPr>
          <w:trHeight w:val="24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BC" w14:textId="77777777" w:rsidR="00F9720C" w:rsidRPr="00216D84" w:rsidRDefault="00F9720C" w:rsidP="00C0548F">
            <w:pPr>
              <w:pStyle w:val="TableParagraph"/>
              <w:spacing w:before="34" w:line="249" w:lineRule="auto"/>
              <w:ind w:left="56"/>
              <w:jc w:val="both"/>
              <w:rPr>
                <w:rFonts w:ascii="Times New Roman" w:hAnsi="Times New Roman" w:cs="Times New Roman"/>
                <w:lang w:val="ru-RU"/>
              </w:rPr>
            </w:pPr>
            <w:r w:rsidRPr="00216D84">
              <w:rPr>
                <w:rFonts w:ascii="Times New Roman" w:hAnsi="Times New Roman" w:cs="Times New Roman"/>
                <w:b/>
                <w:lang w:val="ru-RU"/>
              </w:rPr>
              <w:t xml:space="preserve">Диагноз: </w:t>
            </w:r>
            <w:r w:rsidRPr="00216D84">
              <w:rPr>
                <w:rFonts w:ascii="Times New Roman" w:hAnsi="Times New Roman" w:cs="Times New Roman"/>
                <w:lang w:val="ru-RU"/>
              </w:rPr>
              <w:t xml:space="preserve">Обнаружение антигена в крови, моче или </w:t>
            </w:r>
            <w:r w:rsidR="00AA4315" w:rsidRPr="00216D84">
              <w:rPr>
                <w:rFonts w:ascii="Times New Roman" w:hAnsi="Times New Roman" w:cs="Times New Roman"/>
                <w:lang w:val="ru-RU"/>
              </w:rPr>
              <w:t>бронхоальвеолярной</w:t>
            </w:r>
            <w:r w:rsidRPr="00216D84">
              <w:rPr>
                <w:rFonts w:ascii="Times New Roman" w:hAnsi="Times New Roman" w:cs="Times New Roman"/>
                <w:lang w:val="ru-RU"/>
              </w:rPr>
              <w:t xml:space="preserve"> жидкости ИЛИ положительная микроскопия ИЛИ микологическая культура крови, мочи, </w:t>
            </w:r>
            <w:proofErr w:type="gramStart"/>
            <w:r w:rsidRPr="00216D84">
              <w:rPr>
                <w:rFonts w:ascii="Times New Roman" w:hAnsi="Times New Roman" w:cs="Times New Roman"/>
                <w:lang w:val="ru-RU"/>
              </w:rPr>
              <w:t>бронхо-альвеолярной</w:t>
            </w:r>
            <w:proofErr w:type="gramEnd"/>
            <w:r w:rsidRPr="00216D84">
              <w:rPr>
                <w:rFonts w:ascii="Times New Roman" w:hAnsi="Times New Roman" w:cs="Times New Roman"/>
                <w:lang w:val="ru-RU"/>
              </w:rPr>
              <w:t xml:space="preserve"> жидкости, спинномозговой жидкости или биопсия ткани</w:t>
            </w:r>
          </w:p>
          <w:p w14:paraId="488A31BD" w14:textId="77777777" w:rsidR="00F9720C" w:rsidRPr="00216D84" w:rsidRDefault="00F9720C" w:rsidP="00C0548F">
            <w:pPr>
              <w:pStyle w:val="TableParagraph"/>
              <w:spacing w:before="1" w:line="249" w:lineRule="auto"/>
              <w:ind w:left="56" w:right="48"/>
              <w:jc w:val="both"/>
              <w:rPr>
                <w:rFonts w:ascii="Times New Roman" w:hAnsi="Times New Roman" w:cs="Times New Roman"/>
                <w:lang w:val="ru-RU"/>
              </w:rPr>
            </w:pPr>
            <w:r w:rsidRPr="00216D84">
              <w:rPr>
                <w:rFonts w:ascii="Times New Roman" w:hAnsi="Times New Roman" w:cs="Times New Roman"/>
                <w:b/>
                <w:lang w:val="ru-RU"/>
              </w:rPr>
              <w:t xml:space="preserve">Примечание: </w:t>
            </w:r>
            <w:proofErr w:type="spellStart"/>
            <w:r w:rsidRPr="00216D84">
              <w:rPr>
                <w:rFonts w:ascii="Times New Roman" w:hAnsi="Times New Roman" w:cs="Times New Roman"/>
                <w:lang w:val="ru-RU"/>
              </w:rPr>
              <w:t>Спиномозговая</w:t>
            </w:r>
            <w:proofErr w:type="spellEnd"/>
            <w:r w:rsidRPr="00216D84">
              <w:rPr>
                <w:rFonts w:ascii="Times New Roman" w:hAnsi="Times New Roman" w:cs="Times New Roman"/>
                <w:lang w:val="ru-RU"/>
              </w:rPr>
              <w:t xml:space="preserve"> жидкость, которая обычно показывает лимфатический плеоцитоз, как правило, микроскопическая и показывает отрицательную культуру. Обнаружение антигена или антитела </w:t>
            </w:r>
            <w:proofErr w:type="spellStart"/>
            <w:r w:rsidRPr="00216D84">
              <w:rPr>
                <w:rFonts w:ascii="Times New Roman" w:hAnsi="Times New Roman" w:cs="Times New Roman"/>
                <w:lang w:val="ru-RU"/>
              </w:rPr>
              <w:t>гипсоплазмы</w:t>
            </w:r>
            <w:proofErr w:type="spellEnd"/>
            <w:r w:rsidRPr="00216D84">
              <w:rPr>
                <w:rFonts w:ascii="Times New Roman" w:hAnsi="Times New Roman" w:cs="Times New Roman"/>
                <w:lang w:val="ru-RU"/>
              </w:rPr>
              <w:t xml:space="preserve"> более чувствительно. Несмотря на это, клинический диагноз возможен в случае отрицательного антигена или антитела </w:t>
            </w:r>
            <w:proofErr w:type="spellStart"/>
            <w:r w:rsidRPr="00216D84">
              <w:rPr>
                <w:rFonts w:ascii="Times New Roman" w:hAnsi="Times New Roman" w:cs="Times New Roman"/>
                <w:lang w:val="ru-RU"/>
              </w:rPr>
              <w:t>гипсоплазмы</w:t>
            </w:r>
            <w:proofErr w:type="spellEnd"/>
            <w:r w:rsidRPr="00216D84">
              <w:rPr>
                <w:rFonts w:ascii="Times New Roman" w:hAnsi="Times New Roman" w:cs="Times New Roman"/>
                <w:lang w:val="ru-RU"/>
              </w:rPr>
              <w:t xml:space="preserve"> в </w:t>
            </w:r>
            <w:proofErr w:type="spellStart"/>
            <w:r w:rsidRPr="00216D84">
              <w:rPr>
                <w:rFonts w:ascii="Times New Roman" w:hAnsi="Times New Roman" w:cs="Times New Roman"/>
                <w:lang w:val="ru-RU"/>
              </w:rPr>
              <w:t>спиномозговой</w:t>
            </w:r>
            <w:proofErr w:type="spellEnd"/>
            <w:r w:rsidRPr="00216D84">
              <w:rPr>
                <w:rFonts w:ascii="Times New Roman" w:hAnsi="Times New Roman" w:cs="Times New Roman"/>
                <w:lang w:val="ru-RU"/>
              </w:rPr>
              <w:t xml:space="preserve"> жидкости, если присутствует диссеминированный гистоплазмоз, а инфекция ЦНС не объясняется другой причиной.</w:t>
            </w:r>
          </w:p>
          <w:p w14:paraId="488A31BE" w14:textId="77777777" w:rsidR="00F9720C" w:rsidRPr="00216D84" w:rsidRDefault="00F9720C" w:rsidP="00C0548F">
            <w:pPr>
              <w:pStyle w:val="TableParagraph"/>
              <w:spacing w:before="10"/>
              <w:jc w:val="both"/>
              <w:rPr>
                <w:rFonts w:ascii="Times New Roman" w:hAnsi="Times New Roman" w:cs="Times New Roman"/>
                <w:b/>
                <w:lang w:val="ru-RU"/>
              </w:rPr>
            </w:pPr>
          </w:p>
          <w:p w14:paraId="488A31BF" w14:textId="77777777" w:rsidR="00F9720C" w:rsidRPr="00216D84" w:rsidRDefault="00F9720C" w:rsidP="00C0548F">
            <w:pPr>
              <w:spacing w:before="22"/>
              <w:ind w:left="55"/>
              <w:jc w:val="both"/>
              <w:rPr>
                <w:rFonts w:ascii="Times New Roman" w:hAnsi="Times New Roman" w:cs="Times New Roman"/>
                <w:lang w:val="ru-RU"/>
              </w:rPr>
            </w:pPr>
            <w:r w:rsidRPr="00216D84">
              <w:rPr>
                <w:rFonts w:ascii="Times New Roman" w:hAnsi="Times New Roman" w:cs="Times New Roman"/>
                <w:lang w:val="ru-RU"/>
              </w:rPr>
              <w:t xml:space="preserve">Обратитесь к эксперту при непереносимости флуконазола, </w:t>
            </w:r>
            <w:proofErr w:type="spellStart"/>
            <w:r w:rsidRPr="00216D84">
              <w:rPr>
                <w:rFonts w:ascii="Times New Roman" w:hAnsi="Times New Roman" w:cs="Times New Roman"/>
                <w:lang w:val="ru-RU"/>
              </w:rPr>
              <w:t>вориконазола</w:t>
            </w:r>
            <w:proofErr w:type="spellEnd"/>
            <w:r w:rsidRPr="00216D84">
              <w:rPr>
                <w:rFonts w:ascii="Times New Roman" w:hAnsi="Times New Roman" w:cs="Times New Roman"/>
                <w:lang w:val="ru-RU"/>
              </w:rPr>
              <w:t xml:space="preserve"> или </w:t>
            </w:r>
            <w:proofErr w:type="spellStart"/>
            <w:r w:rsidRPr="00216D84">
              <w:rPr>
                <w:rFonts w:ascii="Times New Roman" w:hAnsi="Times New Roman" w:cs="Times New Roman"/>
                <w:lang w:val="ru-RU"/>
              </w:rPr>
              <w:t>позаконазола</w:t>
            </w:r>
            <w:proofErr w:type="spellEnd"/>
            <w:r w:rsidRPr="00216D84">
              <w:rPr>
                <w:rFonts w:ascii="Times New Roman" w:hAnsi="Times New Roman" w:cs="Times New Roman"/>
                <w:lang w:val="ru-RU"/>
              </w:rPr>
              <w:t xml:space="preserve">. </w:t>
            </w:r>
          </w:p>
          <w:p w14:paraId="488A31C0" w14:textId="77777777" w:rsidR="00F9720C" w:rsidRPr="00216D84" w:rsidRDefault="00F9720C" w:rsidP="00C0548F">
            <w:pPr>
              <w:spacing w:before="22"/>
              <w:ind w:left="55"/>
              <w:jc w:val="both"/>
              <w:rPr>
                <w:rFonts w:ascii="Times New Roman" w:hAnsi="Times New Roman" w:cs="Times New Roman"/>
                <w:b/>
                <w:lang w:val="ru-RU"/>
              </w:rPr>
            </w:pPr>
            <w:r w:rsidRPr="00216D84">
              <w:rPr>
                <w:rFonts w:ascii="Times New Roman" w:hAnsi="Times New Roman" w:cs="Times New Roman"/>
                <w:b/>
                <w:lang w:val="ru-RU"/>
              </w:rPr>
              <w:t xml:space="preserve">Имейте в виду взаимодействия </w:t>
            </w:r>
            <w:proofErr w:type="spellStart"/>
            <w:r w:rsidRPr="00216D84">
              <w:rPr>
                <w:rFonts w:ascii="Times New Roman" w:hAnsi="Times New Roman" w:cs="Times New Roman"/>
                <w:b/>
                <w:lang w:val="ru-RU"/>
              </w:rPr>
              <w:t>азолов</w:t>
            </w:r>
            <w:proofErr w:type="spellEnd"/>
            <w:r w:rsidRPr="00216D84">
              <w:rPr>
                <w:rFonts w:ascii="Times New Roman" w:hAnsi="Times New Roman" w:cs="Times New Roman"/>
                <w:b/>
                <w:lang w:val="ru-RU"/>
              </w:rPr>
              <w:t xml:space="preserve"> с АРТ</w:t>
            </w:r>
          </w:p>
          <w:p w14:paraId="488A31C1" w14:textId="77777777" w:rsidR="00F9720C" w:rsidRPr="00216D84" w:rsidRDefault="00F9720C" w:rsidP="00C0548F">
            <w:pPr>
              <w:spacing w:before="22"/>
              <w:ind w:left="55"/>
              <w:jc w:val="both"/>
              <w:rPr>
                <w:rFonts w:ascii="Times New Roman" w:eastAsia="Arial" w:hAnsi="Times New Roman" w:cs="Times New Roman"/>
                <w:b/>
                <w:lang w:val="ru-RU" w:eastAsia="en-GB" w:bidi="en-GB"/>
              </w:rPr>
            </w:pPr>
            <w:r w:rsidRPr="00216D84">
              <w:rPr>
                <w:rFonts w:ascii="Times New Roman" w:hAnsi="Times New Roman" w:cs="Times New Roman"/>
                <w:lang w:val="ru-RU"/>
              </w:rPr>
              <w:t xml:space="preserve">Рекомендуется проводить измерение концентрации </w:t>
            </w:r>
            <w:proofErr w:type="spellStart"/>
            <w:r w:rsidRPr="00216D84">
              <w:rPr>
                <w:rFonts w:ascii="Times New Roman" w:hAnsi="Times New Roman" w:cs="Times New Roman"/>
                <w:lang w:val="ru-RU"/>
              </w:rPr>
              <w:t>итраконазола</w:t>
            </w:r>
            <w:proofErr w:type="spellEnd"/>
            <w:r w:rsidRPr="00216D84">
              <w:rPr>
                <w:rFonts w:ascii="Times New Roman" w:hAnsi="Times New Roman" w:cs="Times New Roman"/>
                <w:lang w:val="ru-RU"/>
              </w:rPr>
              <w:t xml:space="preserve"> и </w:t>
            </w:r>
            <w:proofErr w:type="spellStart"/>
            <w:r w:rsidRPr="00216D84">
              <w:rPr>
                <w:rFonts w:ascii="Times New Roman" w:hAnsi="Times New Roman" w:cs="Times New Roman"/>
                <w:lang w:val="ru-RU"/>
              </w:rPr>
              <w:t>вориконазола</w:t>
            </w:r>
            <w:proofErr w:type="spellEnd"/>
            <w:r w:rsidRPr="00216D84">
              <w:rPr>
                <w:rFonts w:ascii="Times New Roman" w:hAnsi="Times New Roman" w:cs="Times New Roman"/>
                <w:lang w:val="ru-RU"/>
              </w:rPr>
              <w:t xml:space="preserve"> в плазме крови для направления оптимального лечения.</w:t>
            </w:r>
          </w:p>
        </w:tc>
      </w:tr>
      <w:tr w:rsidR="00F9720C" w:rsidRPr="00216D84" w14:paraId="488A31C7" w14:textId="77777777" w:rsidTr="00AA4315">
        <w:trPr>
          <w:trHeight w:val="245"/>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1C3"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C4" w14:textId="77777777" w:rsidR="00F9720C" w:rsidRPr="00216D84" w:rsidRDefault="00F9720C" w:rsidP="00C0548F">
            <w:pPr>
              <w:spacing w:before="22"/>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Препарат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C5" w14:textId="77777777" w:rsidR="00F9720C" w:rsidRPr="00216D84" w:rsidRDefault="00F9720C" w:rsidP="00C0548F">
            <w:pPr>
              <w:spacing w:before="22"/>
              <w:ind w:left="55"/>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Доза</w:t>
            </w:r>
            <w:proofErr w:type="spellEnd"/>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C6" w14:textId="77777777" w:rsidR="00F9720C" w:rsidRPr="00216D84" w:rsidRDefault="00F9720C" w:rsidP="00C0548F">
            <w:pPr>
              <w:spacing w:before="22"/>
              <w:ind w:left="55"/>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Комментарии</w:t>
            </w:r>
            <w:proofErr w:type="spellEnd"/>
          </w:p>
        </w:tc>
      </w:tr>
      <w:tr w:rsidR="00F9720C" w:rsidRPr="00216D84" w14:paraId="488A31CF" w14:textId="77777777" w:rsidTr="00AA4315">
        <w:trPr>
          <w:trHeight w:val="923"/>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1C8" w14:textId="77777777" w:rsidR="00F9720C" w:rsidRPr="00216D84" w:rsidRDefault="00F9720C" w:rsidP="00C0548F">
            <w:pPr>
              <w:spacing w:before="27"/>
              <w:ind w:left="56"/>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Тяжелый</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диссеминированный</w:t>
            </w:r>
            <w:proofErr w:type="spellEnd"/>
            <w:r w:rsidRPr="00216D84">
              <w:rPr>
                <w:rFonts w:ascii="Times New Roman" w:eastAsia="Arial" w:hAnsi="Times New Roman" w:cs="Times New Roman"/>
                <w:lang w:val="en-GB" w:eastAsia="en-GB" w:bidi="en-GB"/>
              </w:rPr>
              <w:t xml:space="preserve"> гистоплазмоз</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C9" w14:textId="77777777" w:rsidR="00F9720C" w:rsidRPr="00216D84" w:rsidRDefault="00F9720C" w:rsidP="00C0548F">
            <w:pPr>
              <w:spacing w:before="27" w:line="288" w:lineRule="auto"/>
              <w:ind w:left="54"/>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Индукционная терапия: </w:t>
            </w:r>
            <w:proofErr w:type="spellStart"/>
            <w:r w:rsidRPr="00216D84">
              <w:rPr>
                <w:rFonts w:ascii="Times New Roman" w:eastAsia="Arial" w:hAnsi="Times New Roman" w:cs="Times New Roman"/>
                <w:b/>
                <w:lang w:val="ru-RU" w:eastAsia="en-GB" w:bidi="en-GB"/>
              </w:rPr>
              <w:t>липосомальный</w:t>
            </w:r>
            <w:proofErr w:type="spellEnd"/>
            <w:r w:rsidRPr="00216D84">
              <w:rPr>
                <w:rFonts w:ascii="Times New Roman" w:eastAsia="Arial" w:hAnsi="Times New Roman" w:cs="Times New Roman"/>
                <w:b/>
                <w:lang w:val="ru-RU" w:eastAsia="en-GB" w:bidi="en-GB"/>
              </w:rPr>
              <w:t xml:space="preserve"> </w:t>
            </w:r>
            <w:proofErr w:type="spellStart"/>
            <w:r w:rsidRPr="00216D84">
              <w:rPr>
                <w:rFonts w:ascii="Times New Roman" w:eastAsia="Arial" w:hAnsi="Times New Roman" w:cs="Times New Roman"/>
                <w:b/>
                <w:lang w:val="ru-RU" w:eastAsia="en-GB" w:bidi="en-GB"/>
              </w:rPr>
              <w:t>амфотерицин</w:t>
            </w:r>
            <w:proofErr w:type="spellEnd"/>
            <w:r w:rsidRPr="00216D84">
              <w:rPr>
                <w:rFonts w:ascii="Times New Roman" w:eastAsia="Arial" w:hAnsi="Times New Roman" w:cs="Times New Roman"/>
                <w:b/>
                <w:lang w:val="ru-RU" w:eastAsia="en-GB" w:bidi="en-GB"/>
              </w:rPr>
              <w:t xml:space="preserve"> Консолидационная терапия: итраконазол</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CA" w14:textId="77777777" w:rsidR="00F9720C" w:rsidRPr="00216D84" w:rsidRDefault="00F9720C" w:rsidP="00C0548F">
            <w:pPr>
              <w:rPr>
                <w:rFonts w:ascii="Times New Roman" w:eastAsia="Arial" w:hAnsi="Times New Roman" w:cs="Times New Roman"/>
                <w:b/>
                <w:lang w:val="ru-RU" w:eastAsia="en-GB" w:bidi="en-GB"/>
              </w:rPr>
            </w:pPr>
          </w:p>
          <w:p w14:paraId="488A31CB" w14:textId="77777777" w:rsidR="00F9720C" w:rsidRPr="00216D84" w:rsidRDefault="00F9720C" w:rsidP="00C0548F">
            <w:pPr>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3 мг/кг/сутки В/</w:t>
            </w:r>
            <w:r w:rsidRPr="00216D84">
              <w:rPr>
                <w:rFonts w:ascii="Times New Roman" w:eastAsia="Arial" w:hAnsi="Times New Roman" w:cs="Times New Roman"/>
                <w:lang w:val="en-GB" w:eastAsia="en-GB" w:bidi="en-GB"/>
              </w:rPr>
              <w:t>B</w:t>
            </w:r>
          </w:p>
          <w:p w14:paraId="488A31CC" w14:textId="77777777" w:rsidR="00F9720C" w:rsidRPr="00216D84" w:rsidRDefault="00F9720C" w:rsidP="00C0548F">
            <w:pPr>
              <w:spacing w:before="7"/>
              <w:rPr>
                <w:rFonts w:ascii="Times New Roman" w:eastAsia="Arial" w:hAnsi="Times New Roman" w:cs="Times New Roman"/>
                <w:b/>
                <w:lang w:val="ru-RU" w:eastAsia="en-GB" w:bidi="en-GB"/>
              </w:rPr>
            </w:pPr>
          </w:p>
          <w:p w14:paraId="488A31CD" w14:textId="77777777" w:rsidR="00F9720C" w:rsidRPr="00216D84" w:rsidRDefault="00F9720C" w:rsidP="00C0548F">
            <w:pPr>
              <w:spacing w:line="180" w:lineRule="atLeast"/>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3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200 мг/сутки П/О в течение 3 дней, затем 2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200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CE" w14:textId="77777777" w:rsidR="00F9720C" w:rsidRPr="00216D84" w:rsidRDefault="00F9720C" w:rsidP="004E1F96">
            <w:pPr>
              <w:spacing w:line="360" w:lineRule="exact"/>
              <w:ind w:left="56" w:right="308"/>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В течение 2 недель или до </w:t>
            </w:r>
            <w:proofErr w:type="gramStart"/>
            <w:r w:rsidRPr="00216D84">
              <w:rPr>
                <w:rFonts w:ascii="Times New Roman" w:eastAsia="Arial" w:hAnsi="Times New Roman" w:cs="Times New Roman"/>
                <w:lang w:val="ru-RU" w:eastAsia="en-GB" w:bidi="en-GB"/>
              </w:rPr>
              <w:t>улучшения</w:t>
            </w:r>
            <w:proofErr w:type="gramEnd"/>
            <w:r w:rsidRPr="00216D84">
              <w:rPr>
                <w:rFonts w:ascii="Times New Roman" w:eastAsia="Arial" w:hAnsi="Times New Roman" w:cs="Times New Roman"/>
                <w:lang w:val="ru-RU" w:eastAsia="en-GB" w:bidi="en-GB"/>
              </w:rPr>
              <w:t xml:space="preserve"> По крайней мере 12 месяцев</w:t>
            </w:r>
          </w:p>
        </w:tc>
      </w:tr>
      <w:tr w:rsidR="00F9720C" w:rsidRPr="00216D84" w14:paraId="488A31D4" w14:textId="77777777" w:rsidTr="00AA4315">
        <w:trPr>
          <w:trHeight w:val="383"/>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1D0" w14:textId="77777777" w:rsidR="00F9720C" w:rsidRPr="00216D84" w:rsidRDefault="00F9720C" w:rsidP="00C0548F">
            <w:pPr>
              <w:spacing w:before="27"/>
              <w:ind w:left="56"/>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Умеренный</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диссеминированный</w:t>
            </w:r>
            <w:proofErr w:type="spellEnd"/>
            <w:r w:rsidRPr="00216D84">
              <w:rPr>
                <w:rFonts w:ascii="Times New Roman" w:eastAsia="Arial" w:hAnsi="Times New Roman" w:cs="Times New Roman"/>
                <w:lang w:val="en-GB" w:eastAsia="en-GB" w:bidi="en-GB"/>
              </w:rPr>
              <w:t xml:space="preserve"> гистоплазмоз</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D1" w14:textId="77777777" w:rsidR="00F9720C" w:rsidRPr="00216D84" w:rsidRDefault="00F9720C" w:rsidP="00C0548F">
            <w:pPr>
              <w:spacing w:before="27"/>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итраконазол</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D2" w14:textId="77777777" w:rsidR="00F9720C" w:rsidRPr="00216D84" w:rsidRDefault="00F9720C" w:rsidP="00C0548F">
            <w:pPr>
              <w:spacing w:before="5" w:line="180" w:lineRule="exact"/>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3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200 мг/сутки П/О в течение 3 дней, затем 2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200мг/сутки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D3" w14:textId="77777777" w:rsidR="00F9720C" w:rsidRPr="00216D84" w:rsidRDefault="00F9720C" w:rsidP="00C0548F">
            <w:pPr>
              <w:spacing w:before="27"/>
              <w:ind w:left="56"/>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 xml:space="preserve">По </w:t>
            </w:r>
            <w:proofErr w:type="spellStart"/>
            <w:r w:rsidRPr="00216D84">
              <w:rPr>
                <w:rFonts w:ascii="Times New Roman" w:eastAsia="Arial" w:hAnsi="Times New Roman" w:cs="Times New Roman"/>
                <w:lang w:val="en-GB" w:eastAsia="en-GB" w:bidi="en-GB"/>
              </w:rPr>
              <w:t>крайней</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мере</w:t>
            </w:r>
            <w:proofErr w:type="spellEnd"/>
            <w:r w:rsidRPr="00216D84">
              <w:rPr>
                <w:rFonts w:ascii="Times New Roman" w:eastAsia="Arial" w:hAnsi="Times New Roman" w:cs="Times New Roman"/>
                <w:lang w:val="en-GB" w:eastAsia="en-GB" w:bidi="en-GB"/>
              </w:rPr>
              <w:t xml:space="preserve"> 12 месяцев</w:t>
            </w:r>
          </w:p>
        </w:tc>
      </w:tr>
      <w:tr w:rsidR="00F9720C" w:rsidRPr="00216D84" w14:paraId="488A31E3" w14:textId="77777777" w:rsidTr="00AA4315">
        <w:trPr>
          <w:trHeight w:val="1283"/>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1D5" w14:textId="77777777" w:rsidR="00F9720C" w:rsidRPr="00216D84" w:rsidRDefault="00F9720C" w:rsidP="00C0548F">
            <w:pPr>
              <w:spacing w:before="27"/>
              <w:ind w:left="56"/>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Гистоплазменный</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менингит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D6" w14:textId="77777777" w:rsidR="00F9720C" w:rsidRPr="00216D84" w:rsidRDefault="00F9720C" w:rsidP="00C0548F">
            <w:pPr>
              <w:spacing w:before="27" w:line="288" w:lineRule="auto"/>
              <w:ind w:left="54"/>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Индукционная терапия: </w:t>
            </w:r>
            <w:proofErr w:type="spellStart"/>
            <w:r w:rsidRPr="00216D84">
              <w:rPr>
                <w:rFonts w:ascii="Times New Roman" w:eastAsia="Arial" w:hAnsi="Times New Roman" w:cs="Times New Roman"/>
                <w:b/>
                <w:lang w:val="ru-RU" w:eastAsia="en-GB" w:bidi="en-GB"/>
              </w:rPr>
              <w:t>липосомальный</w:t>
            </w:r>
            <w:proofErr w:type="spellEnd"/>
            <w:r w:rsidRPr="00216D84">
              <w:rPr>
                <w:rFonts w:ascii="Times New Roman" w:eastAsia="Arial" w:hAnsi="Times New Roman" w:cs="Times New Roman"/>
                <w:b/>
                <w:lang w:val="ru-RU" w:eastAsia="en-GB" w:bidi="en-GB"/>
              </w:rPr>
              <w:t xml:space="preserve"> </w:t>
            </w:r>
            <w:proofErr w:type="spellStart"/>
            <w:r w:rsidRPr="00216D84">
              <w:rPr>
                <w:rFonts w:ascii="Times New Roman" w:eastAsia="Arial" w:hAnsi="Times New Roman" w:cs="Times New Roman"/>
                <w:b/>
                <w:lang w:val="ru-RU" w:eastAsia="en-GB" w:bidi="en-GB"/>
              </w:rPr>
              <w:t>амфотерицин</w:t>
            </w:r>
            <w:proofErr w:type="spellEnd"/>
            <w:r w:rsidRPr="00216D84">
              <w:rPr>
                <w:rFonts w:ascii="Times New Roman" w:eastAsia="Arial" w:hAnsi="Times New Roman" w:cs="Times New Roman"/>
                <w:b/>
                <w:lang w:val="ru-RU" w:eastAsia="en-GB" w:bidi="en-GB"/>
              </w:rPr>
              <w:t xml:space="preserve"> В</w:t>
            </w:r>
          </w:p>
          <w:p w14:paraId="488A31D7" w14:textId="77777777" w:rsidR="00F9720C" w:rsidRPr="00216D84" w:rsidRDefault="00F9720C" w:rsidP="00C0548F">
            <w:pPr>
              <w:spacing w:before="8"/>
              <w:rPr>
                <w:rFonts w:ascii="Times New Roman" w:eastAsia="Arial" w:hAnsi="Times New Roman" w:cs="Times New Roman"/>
                <w:b/>
                <w:lang w:val="ru-RU" w:eastAsia="en-GB" w:bidi="en-GB"/>
              </w:rPr>
            </w:pPr>
          </w:p>
          <w:p w14:paraId="488A31D8" w14:textId="77777777" w:rsidR="00F9720C" w:rsidRPr="00216D84" w:rsidRDefault="00F9720C" w:rsidP="00C0548F">
            <w:pPr>
              <w:spacing w:before="1" w:line="288" w:lineRule="auto"/>
              <w:ind w:left="54"/>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Консолидационная </w:t>
            </w:r>
            <w:r w:rsidRPr="00216D84">
              <w:rPr>
                <w:rFonts w:ascii="Times New Roman" w:eastAsia="Arial" w:hAnsi="Times New Roman" w:cs="Times New Roman"/>
                <w:b/>
                <w:lang w:val="ru-RU" w:eastAsia="en-GB" w:bidi="en-GB"/>
              </w:rPr>
              <w:lastRenderedPageBreak/>
              <w:t>терапия: итраконазол</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D9" w14:textId="77777777" w:rsidR="00F9720C" w:rsidRPr="00216D84" w:rsidRDefault="00F9720C" w:rsidP="00C0548F">
            <w:pPr>
              <w:rPr>
                <w:rFonts w:ascii="Times New Roman" w:eastAsia="Arial" w:hAnsi="Times New Roman" w:cs="Times New Roman"/>
                <w:b/>
                <w:lang w:val="ru-RU" w:eastAsia="en-GB" w:bidi="en-GB"/>
              </w:rPr>
            </w:pPr>
          </w:p>
          <w:p w14:paraId="488A31DA" w14:textId="77777777" w:rsidR="00F9720C" w:rsidRPr="00216D84" w:rsidRDefault="00F9720C" w:rsidP="00C0548F">
            <w:pPr>
              <w:ind w:left="55"/>
              <w:rPr>
                <w:rFonts w:ascii="Times New Roman" w:eastAsia="Arial" w:hAnsi="Times New Roman" w:cs="Times New Roman"/>
                <w:lang w:val="ru-RU" w:eastAsia="en-GB" w:bidi="en-GB"/>
              </w:rPr>
            </w:pPr>
          </w:p>
          <w:p w14:paraId="488A31DB" w14:textId="77777777" w:rsidR="00F9720C" w:rsidRPr="00216D84" w:rsidRDefault="00F9720C" w:rsidP="00C0548F">
            <w:pPr>
              <w:ind w:left="55"/>
              <w:rPr>
                <w:rFonts w:ascii="Times New Roman" w:eastAsia="Arial" w:hAnsi="Times New Roman" w:cs="Times New Roman"/>
                <w:lang w:val="ru-RU" w:eastAsia="en-GB" w:bidi="en-GB"/>
              </w:rPr>
            </w:pPr>
          </w:p>
          <w:p w14:paraId="488A31DC" w14:textId="77777777" w:rsidR="00F9720C" w:rsidRPr="00216D84" w:rsidRDefault="00F9720C" w:rsidP="00C0548F">
            <w:pPr>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5 мг/кг/сутки </w:t>
            </w:r>
            <w:r w:rsidRPr="00216D84">
              <w:rPr>
                <w:rFonts w:ascii="Times New Roman" w:eastAsia="Arial" w:hAnsi="Times New Roman" w:cs="Times New Roman"/>
                <w:lang w:val="en-GB" w:eastAsia="en-GB" w:bidi="en-GB"/>
              </w:rPr>
              <w:t>B</w:t>
            </w:r>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val="en-GB" w:eastAsia="en-GB" w:bidi="en-GB"/>
              </w:rPr>
              <w:t>B</w:t>
            </w:r>
          </w:p>
          <w:p w14:paraId="488A31DD" w14:textId="77777777" w:rsidR="00F9720C" w:rsidRPr="00216D84" w:rsidRDefault="00F9720C" w:rsidP="00C0548F">
            <w:pPr>
              <w:spacing w:before="3"/>
              <w:rPr>
                <w:rFonts w:ascii="Times New Roman" w:eastAsia="Arial" w:hAnsi="Times New Roman" w:cs="Times New Roman"/>
                <w:b/>
                <w:lang w:val="ru-RU" w:eastAsia="en-GB" w:bidi="en-GB"/>
              </w:rPr>
            </w:pPr>
          </w:p>
          <w:p w14:paraId="488A31DE" w14:textId="77777777" w:rsidR="00F9720C" w:rsidRPr="00216D84" w:rsidRDefault="00F9720C" w:rsidP="00C0548F">
            <w:pPr>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2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или 3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200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DF" w14:textId="77777777" w:rsidR="00F9720C" w:rsidRPr="00216D84" w:rsidRDefault="00F9720C" w:rsidP="00C0548F">
            <w:pPr>
              <w:rPr>
                <w:rFonts w:ascii="Times New Roman" w:eastAsia="Arial" w:hAnsi="Times New Roman" w:cs="Times New Roman"/>
                <w:b/>
                <w:lang w:val="ru-RU" w:eastAsia="en-GB" w:bidi="en-GB"/>
              </w:rPr>
            </w:pPr>
          </w:p>
          <w:p w14:paraId="488A31E0" w14:textId="77777777" w:rsidR="00F9720C" w:rsidRPr="00216D84" w:rsidRDefault="00F9720C" w:rsidP="00C0548F">
            <w:pPr>
              <w:ind w:left="56"/>
              <w:rPr>
                <w:rFonts w:ascii="Times New Roman" w:eastAsia="Arial" w:hAnsi="Times New Roman" w:cs="Times New Roman"/>
                <w:lang w:val="ru-RU" w:eastAsia="en-GB" w:bidi="en-GB"/>
              </w:rPr>
            </w:pPr>
            <w:proofErr w:type="gramStart"/>
            <w:r w:rsidRPr="00216D84">
              <w:rPr>
                <w:rFonts w:ascii="Times New Roman" w:eastAsia="Arial" w:hAnsi="Times New Roman" w:cs="Times New Roman"/>
                <w:lang w:val="ru-RU" w:eastAsia="en-GB" w:bidi="en-GB"/>
              </w:rPr>
              <w:t>4-6</w:t>
            </w:r>
            <w:proofErr w:type="gramEnd"/>
            <w:r w:rsidRPr="00216D84">
              <w:rPr>
                <w:rFonts w:ascii="Times New Roman" w:eastAsia="Arial" w:hAnsi="Times New Roman" w:cs="Times New Roman"/>
                <w:lang w:val="ru-RU" w:eastAsia="en-GB" w:bidi="en-GB"/>
              </w:rPr>
              <w:t xml:space="preserve"> недель</w:t>
            </w:r>
          </w:p>
          <w:p w14:paraId="488A31E1" w14:textId="77777777" w:rsidR="00F9720C" w:rsidRPr="00216D84" w:rsidRDefault="00F9720C" w:rsidP="00C0548F">
            <w:pPr>
              <w:spacing w:before="7"/>
              <w:rPr>
                <w:rFonts w:ascii="Times New Roman" w:eastAsia="Arial" w:hAnsi="Times New Roman" w:cs="Times New Roman"/>
                <w:b/>
                <w:lang w:val="ru-RU" w:eastAsia="en-GB" w:bidi="en-GB"/>
              </w:rPr>
            </w:pPr>
          </w:p>
          <w:p w14:paraId="488A31E2" w14:textId="77777777" w:rsidR="00F9720C" w:rsidRPr="00216D84" w:rsidRDefault="00F9720C" w:rsidP="00C0548F">
            <w:pPr>
              <w:spacing w:line="180" w:lineRule="atLeast"/>
              <w:ind w:left="56"/>
              <w:rPr>
                <w:rFonts w:ascii="Times New Roman" w:eastAsia="Arial" w:hAnsi="Times New Roman" w:cs="Times New Roman"/>
                <w:lang w:val="en-GB" w:eastAsia="en-GB" w:bidi="en-GB"/>
              </w:rPr>
            </w:pPr>
            <w:r w:rsidRPr="00216D84">
              <w:rPr>
                <w:rFonts w:ascii="Times New Roman" w:eastAsia="Arial" w:hAnsi="Times New Roman" w:cs="Times New Roman"/>
                <w:lang w:val="ru-RU" w:eastAsia="en-GB" w:bidi="en-GB"/>
              </w:rPr>
              <w:t xml:space="preserve">По крайней мере, 12 месяцев и до нормализации аномальных результатов спинномозговой </w:t>
            </w:r>
            <w:r w:rsidRPr="00216D84">
              <w:rPr>
                <w:rFonts w:ascii="Times New Roman" w:eastAsia="Arial" w:hAnsi="Times New Roman" w:cs="Times New Roman"/>
                <w:lang w:val="ru-RU" w:eastAsia="en-GB" w:bidi="en-GB"/>
              </w:rPr>
              <w:lastRenderedPageBreak/>
              <w:t xml:space="preserve">жидкости. </w:t>
            </w:r>
            <w:proofErr w:type="spellStart"/>
            <w:r w:rsidRPr="00216D84">
              <w:rPr>
                <w:rFonts w:ascii="Times New Roman" w:eastAsia="Arial" w:hAnsi="Times New Roman" w:cs="Times New Roman"/>
                <w:lang w:val="en-GB" w:eastAsia="en-GB" w:bidi="en-GB"/>
              </w:rPr>
              <w:t>Измерить</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концентрацию</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итраконазола</w:t>
            </w:r>
            <w:proofErr w:type="spellEnd"/>
            <w:r w:rsidRPr="00216D84">
              <w:rPr>
                <w:rFonts w:ascii="Times New Roman" w:eastAsia="Arial" w:hAnsi="Times New Roman" w:cs="Times New Roman"/>
                <w:lang w:val="en-GB" w:eastAsia="en-GB" w:bidi="en-GB"/>
              </w:rPr>
              <w:t xml:space="preserve"> в </w:t>
            </w:r>
            <w:proofErr w:type="spellStart"/>
            <w:r w:rsidRPr="00216D84">
              <w:rPr>
                <w:rFonts w:ascii="Times New Roman" w:eastAsia="Arial" w:hAnsi="Times New Roman" w:cs="Times New Roman"/>
                <w:lang w:val="en-GB" w:eastAsia="en-GB" w:bidi="en-GB"/>
              </w:rPr>
              <w:t>плазме</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крови</w:t>
            </w:r>
            <w:proofErr w:type="spellEnd"/>
            <w:r w:rsidRPr="00216D84">
              <w:rPr>
                <w:rFonts w:ascii="Times New Roman" w:eastAsia="Arial" w:hAnsi="Times New Roman" w:cs="Times New Roman"/>
                <w:lang w:val="en-GB" w:eastAsia="en-GB" w:bidi="en-GB"/>
              </w:rPr>
              <w:t>.</w:t>
            </w:r>
          </w:p>
        </w:tc>
      </w:tr>
      <w:tr w:rsidR="00F9720C" w:rsidRPr="00216D84" w14:paraId="488A31E5" w14:textId="77777777" w:rsidTr="00AA4315">
        <w:trPr>
          <w:trHeight w:val="32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E4" w14:textId="77777777" w:rsidR="00F9720C" w:rsidRPr="00216D84" w:rsidRDefault="00F9720C" w:rsidP="00C0548F">
            <w:pPr>
              <w:rPr>
                <w:rFonts w:ascii="Times New Roman" w:eastAsia="Arial" w:hAnsi="Times New Roman" w:cs="Times New Roman"/>
                <w:b/>
                <w:lang w:eastAsia="en-GB" w:bidi="en-GB"/>
              </w:rPr>
            </w:pPr>
            <w:proofErr w:type="spellStart"/>
            <w:r w:rsidRPr="00216D84">
              <w:rPr>
                <w:rFonts w:ascii="Times New Roman" w:hAnsi="Times New Roman" w:cs="Times New Roman"/>
                <w:b/>
              </w:rPr>
              <w:lastRenderedPageBreak/>
              <w:t>Вторичная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профилактика</w:t>
            </w:r>
            <w:proofErr w:type="spellEnd"/>
            <w:r w:rsidRPr="00216D84">
              <w:rPr>
                <w:rFonts w:ascii="Times New Roman" w:hAnsi="Times New Roman" w:cs="Times New Roman"/>
                <w:b/>
              </w:rPr>
              <w:t xml:space="preserve"> / </w:t>
            </w:r>
            <w:proofErr w:type="spellStart"/>
            <w:r w:rsidRPr="00216D84">
              <w:rPr>
                <w:rFonts w:ascii="Times New Roman" w:hAnsi="Times New Roman" w:cs="Times New Roman"/>
                <w:b/>
              </w:rPr>
              <w:t>поддерживающая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терапия</w:t>
            </w:r>
            <w:proofErr w:type="spellEnd"/>
          </w:p>
        </w:tc>
      </w:tr>
      <w:tr w:rsidR="00F9720C" w:rsidRPr="00216D84" w14:paraId="488A31E8" w14:textId="77777777" w:rsidTr="00AA4315">
        <w:trPr>
          <w:trHeight w:val="699"/>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E6" w14:textId="77777777" w:rsidR="00F9720C" w:rsidRPr="00216D84" w:rsidRDefault="00F9720C" w:rsidP="00C0548F">
            <w:pPr>
              <w:pStyle w:val="TableParagraph"/>
              <w:spacing w:before="34" w:line="249" w:lineRule="auto"/>
              <w:ind w:left="56" w:right="72"/>
              <w:jc w:val="left"/>
              <w:rPr>
                <w:rFonts w:ascii="Times New Roman" w:hAnsi="Times New Roman" w:cs="Times New Roman"/>
                <w:lang w:val="ru-RU"/>
              </w:rPr>
            </w:pPr>
            <w:r w:rsidRPr="00216D84">
              <w:rPr>
                <w:rFonts w:ascii="Times New Roman" w:hAnsi="Times New Roman" w:cs="Times New Roman"/>
                <w:b/>
                <w:lang w:val="ru-RU"/>
              </w:rPr>
              <w:t xml:space="preserve">Остановить: </w:t>
            </w:r>
            <w:r w:rsidRPr="00216D84">
              <w:rPr>
                <w:rFonts w:ascii="Times New Roman" w:hAnsi="Times New Roman" w:cs="Times New Roman"/>
                <w:lang w:val="ru-RU"/>
              </w:rPr>
              <w:t xml:space="preserve">если количество </w:t>
            </w:r>
            <w:r w:rsidRPr="00216D84">
              <w:rPr>
                <w:rFonts w:ascii="Times New Roman" w:hAnsi="Times New Roman" w:cs="Times New Roman"/>
              </w:rPr>
              <w:t>CD</w:t>
            </w:r>
            <w:proofErr w:type="gramStart"/>
            <w:r w:rsidR="0016167F" w:rsidRPr="00216D84">
              <w:rPr>
                <w:rFonts w:ascii="Times New Roman" w:hAnsi="Times New Roman" w:cs="Times New Roman"/>
                <w:lang w:val="ru-RU"/>
              </w:rPr>
              <w:t>4 &gt;</w:t>
            </w:r>
            <w:proofErr w:type="gramEnd"/>
            <w:r w:rsidR="0016167F" w:rsidRPr="00216D84">
              <w:rPr>
                <w:rFonts w:ascii="Times New Roman" w:hAnsi="Times New Roman" w:cs="Times New Roman"/>
                <w:lang w:val="ru-RU"/>
              </w:rPr>
              <w:t xml:space="preserve"> 150 кл/мкл, </w:t>
            </w:r>
            <w:r w:rsidRPr="00216D84">
              <w:rPr>
                <w:rFonts w:ascii="Times New Roman" w:hAnsi="Times New Roman" w:cs="Times New Roman"/>
                <w:lang w:val="ru-RU"/>
              </w:rPr>
              <w:t xml:space="preserve">АРТ и ВН ВИЧ неопределяемая &gt; 6 месяцев, отрицательная грибковая культура крови, антиген </w:t>
            </w:r>
            <w:proofErr w:type="spellStart"/>
            <w:r w:rsidRPr="00216D84">
              <w:rPr>
                <w:rFonts w:ascii="Times New Roman" w:hAnsi="Times New Roman" w:cs="Times New Roman"/>
                <w:lang w:val="ru-RU"/>
              </w:rPr>
              <w:t>гистоплазмы</w:t>
            </w:r>
            <w:proofErr w:type="spellEnd"/>
            <w:r w:rsidRPr="00216D84">
              <w:rPr>
                <w:rFonts w:ascii="Times New Roman" w:hAnsi="Times New Roman" w:cs="Times New Roman"/>
                <w:lang w:val="ru-RU"/>
              </w:rPr>
              <w:t xml:space="preserve"> &lt; 2 мкг/л и &gt; 1 год лечения</w:t>
            </w:r>
          </w:p>
          <w:p w14:paraId="488A31E7" w14:textId="77777777" w:rsidR="00F9720C" w:rsidRPr="00216D84" w:rsidRDefault="00F9720C" w:rsidP="00C0548F">
            <w:pPr>
              <w:rPr>
                <w:rFonts w:ascii="Arial" w:eastAsia="Arial" w:hAnsi="Arial" w:cs="Arial"/>
                <w:b/>
                <w:lang w:val="ru-RU" w:eastAsia="en-GB" w:bidi="en-GB"/>
              </w:rPr>
            </w:pPr>
            <w:r w:rsidRPr="00216D84">
              <w:rPr>
                <w:rFonts w:ascii="Times New Roman" w:hAnsi="Times New Roman" w:cs="Times New Roman"/>
                <w:b/>
                <w:lang w:val="ru-RU"/>
              </w:rPr>
              <w:t>Рассмотрите долгосрочную подавляющую терапию в тяжелых случаях менингита и в случае рецидива, несмотря на адекватное лечение</w:t>
            </w:r>
          </w:p>
        </w:tc>
      </w:tr>
      <w:tr w:rsidR="00F9720C" w:rsidRPr="00216D84" w14:paraId="488A31ED" w14:textId="77777777" w:rsidTr="00AA4315">
        <w:trPr>
          <w:trHeight w:val="274"/>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1E9" w14:textId="77777777" w:rsidR="00F9720C" w:rsidRPr="00216D84" w:rsidRDefault="00F9720C" w:rsidP="00C0548F">
            <w:pPr>
              <w:spacing w:before="27"/>
              <w:ind w:left="56"/>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EA" w14:textId="77777777" w:rsidR="00F9720C" w:rsidRPr="00216D84" w:rsidRDefault="00F9720C" w:rsidP="00C0548F">
            <w:pPr>
              <w:spacing w:before="27" w:line="288" w:lineRule="auto"/>
              <w:ind w:left="54"/>
              <w:rPr>
                <w:rFonts w:ascii="Times New Roman" w:eastAsia="Arial" w:hAnsi="Times New Roman" w:cs="Times New Roman"/>
                <w:b/>
                <w:lang w:val="ru-RU" w:eastAsia="en-GB" w:bidi="en-GB"/>
              </w:rPr>
            </w:pPr>
            <w:r w:rsidRPr="00216D84">
              <w:rPr>
                <w:rFonts w:ascii="Times New Roman" w:hAnsi="Times New Roman" w:cs="Times New Roman"/>
                <w:b/>
              </w:rPr>
              <w:t>итраконазол</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EB"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200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EC" w14:textId="77777777" w:rsidR="00F9720C" w:rsidRPr="00216D84" w:rsidRDefault="00F9720C" w:rsidP="00C0548F">
            <w:pPr>
              <w:rPr>
                <w:rFonts w:ascii="Times New Roman" w:eastAsia="Arial" w:hAnsi="Times New Roman" w:cs="Times New Roman"/>
                <w:b/>
                <w:lang w:val="ru-RU" w:eastAsia="en-GB" w:bidi="en-GB"/>
              </w:rPr>
            </w:pPr>
          </w:p>
        </w:tc>
      </w:tr>
      <w:tr w:rsidR="00F9720C" w:rsidRPr="00216D84" w14:paraId="488A31F4" w14:textId="77777777" w:rsidTr="00AA4315">
        <w:trPr>
          <w:trHeight w:val="533"/>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1EE" w14:textId="77777777" w:rsidR="00F9720C" w:rsidRPr="00216D84" w:rsidRDefault="00F9720C" w:rsidP="00C0548F">
            <w:pPr>
              <w:spacing w:before="27"/>
              <w:ind w:left="56"/>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EF"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1F0" w14:textId="77777777" w:rsidR="00F9720C" w:rsidRPr="00216D84" w:rsidRDefault="00F9720C" w:rsidP="00C0548F">
            <w:pPr>
              <w:spacing w:before="27" w:line="288" w:lineRule="auto"/>
              <w:ind w:left="54"/>
              <w:rPr>
                <w:rFonts w:ascii="Times New Roman" w:eastAsia="Arial" w:hAnsi="Times New Roman" w:cs="Times New Roman"/>
                <w:b/>
                <w:lang w:eastAsia="en-GB" w:bidi="en-GB"/>
              </w:rPr>
            </w:pPr>
            <w:proofErr w:type="spellStart"/>
            <w:r w:rsidRPr="00216D84">
              <w:rPr>
                <w:rFonts w:ascii="Times New Roman" w:hAnsi="Times New Roman" w:cs="Times New Roman"/>
                <w:b/>
              </w:rPr>
              <w:t>флуконазол</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F1" w14:textId="77777777" w:rsidR="00F9720C" w:rsidRPr="00216D84" w:rsidRDefault="00F9720C" w:rsidP="00C0548F">
            <w:pPr>
              <w:pStyle w:val="TableParagraph"/>
              <w:spacing w:before="11"/>
              <w:jc w:val="left"/>
              <w:rPr>
                <w:rFonts w:ascii="Times New Roman" w:hAnsi="Times New Roman" w:cs="Times New Roman"/>
                <w:b/>
                <w:lang w:val="ru-RU"/>
              </w:rPr>
            </w:pPr>
          </w:p>
          <w:p w14:paraId="488A31F2"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400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F3" w14:textId="77777777" w:rsidR="00F9720C" w:rsidRPr="00216D84" w:rsidRDefault="00F9720C" w:rsidP="00C0548F">
            <w:pPr>
              <w:rPr>
                <w:rFonts w:ascii="Times New Roman" w:eastAsia="Arial" w:hAnsi="Times New Roman" w:cs="Times New Roman"/>
                <w:b/>
                <w:lang w:val="ru-RU" w:eastAsia="en-GB" w:bidi="en-GB"/>
              </w:rPr>
            </w:pPr>
          </w:p>
        </w:tc>
      </w:tr>
      <w:tr w:rsidR="00F9720C" w:rsidRPr="00216D84" w14:paraId="488A31F6" w14:textId="77777777" w:rsidTr="00AA4315">
        <w:trPr>
          <w:trHeight w:val="24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F5"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b/>
              </w:rPr>
              <w:t>Лечение</w:t>
            </w:r>
          </w:p>
        </w:tc>
      </w:tr>
      <w:tr w:rsidR="00F9720C" w:rsidRPr="00216D84" w14:paraId="488A31F8" w14:textId="77777777" w:rsidTr="00AA4315">
        <w:trPr>
          <w:trHeight w:val="24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F7" w14:textId="77777777" w:rsidR="00F9720C" w:rsidRPr="00216D84" w:rsidRDefault="00F9720C" w:rsidP="00C0548F">
            <w:pPr>
              <w:rPr>
                <w:rFonts w:ascii="Times New Roman" w:eastAsia="Arial" w:hAnsi="Times New Roman" w:cs="Times New Roman"/>
                <w:b/>
                <w:lang w:eastAsia="en-GB" w:bidi="en-GB"/>
              </w:rPr>
            </w:pPr>
            <w:r w:rsidRPr="00216D84">
              <w:rPr>
                <w:rFonts w:ascii="Times New Roman" w:hAnsi="Times New Roman" w:cs="Times New Roman"/>
                <w:b/>
                <w:lang w:val="ru-RU"/>
              </w:rPr>
              <w:t xml:space="preserve">Диагноз: </w:t>
            </w:r>
            <w:r w:rsidRPr="00216D84">
              <w:rPr>
                <w:rFonts w:ascii="Times New Roman" w:hAnsi="Times New Roman" w:cs="Times New Roman"/>
                <w:lang w:val="ru-RU"/>
              </w:rPr>
              <w:t xml:space="preserve">тест на антиген / ПЦР / культура мазка / спинномозговой жидкости / биопсия. </w:t>
            </w:r>
            <w:proofErr w:type="spellStart"/>
            <w:r w:rsidRPr="00216D84">
              <w:rPr>
                <w:rFonts w:ascii="Times New Roman" w:hAnsi="Times New Roman" w:cs="Times New Roman"/>
              </w:rPr>
              <w:t>Клиническое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появление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кожных</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поражений</w:t>
            </w:r>
            <w:proofErr w:type="spellEnd"/>
            <w:r w:rsidRPr="00216D84">
              <w:rPr>
                <w:rFonts w:ascii="Times New Roman" w:hAnsi="Times New Roman" w:cs="Times New Roman"/>
              </w:rPr>
              <w:t xml:space="preserve"> не </w:t>
            </w:r>
            <w:proofErr w:type="spellStart"/>
            <w:r w:rsidRPr="00216D84">
              <w:rPr>
                <w:rFonts w:ascii="Times New Roman" w:hAnsi="Times New Roman" w:cs="Times New Roman"/>
              </w:rPr>
              <w:t>надежно</w:t>
            </w:r>
            <w:proofErr w:type="spellEnd"/>
          </w:p>
        </w:tc>
      </w:tr>
      <w:tr w:rsidR="00F9720C" w:rsidRPr="00216D84" w14:paraId="488A31FD" w14:textId="77777777" w:rsidTr="00AA4315">
        <w:trPr>
          <w:trHeight w:val="368"/>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tcPr>
          <w:p w14:paraId="488A31F9" w14:textId="77777777" w:rsidR="00F9720C" w:rsidRPr="00216D84" w:rsidRDefault="00F9720C" w:rsidP="00C0548F">
            <w:pPr>
              <w:spacing w:before="27"/>
              <w:ind w:left="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Начальный ВПГ генитальный/кожи и слизистых</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FA" w14:textId="77777777" w:rsidR="00F9720C" w:rsidRPr="00216D84" w:rsidRDefault="00F9720C" w:rsidP="00C0548F">
            <w:pPr>
              <w:spacing w:before="27" w:line="288" w:lineRule="auto"/>
              <w:ind w:left="54"/>
              <w:rPr>
                <w:rFonts w:ascii="Times New Roman" w:eastAsia="Arial" w:hAnsi="Times New Roman" w:cs="Times New Roman"/>
                <w:b/>
                <w:lang w:val="ru-RU" w:eastAsia="en-GB" w:bidi="en-GB"/>
              </w:rPr>
            </w:pPr>
            <w:proofErr w:type="spellStart"/>
            <w:r w:rsidRPr="00216D84">
              <w:rPr>
                <w:rFonts w:ascii="Times New Roman" w:hAnsi="Times New Roman" w:cs="Times New Roman"/>
                <w:b/>
              </w:rPr>
              <w:t>валацикловир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FB"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1000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FC" w14:textId="77777777" w:rsidR="00F9720C" w:rsidRPr="00216D84" w:rsidRDefault="00F9720C" w:rsidP="00C0548F">
            <w:pPr>
              <w:rPr>
                <w:rFonts w:ascii="Times New Roman" w:eastAsia="Arial" w:hAnsi="Times New Roman" w:cs="Times New Roman"/>
                <w:b/>
                <w:lang w:val="ru-RU" w:eastAsia="en-GB" w:bidi="en-GB"/>
              </w:rPr>
            </w:pPr>
            <w:proofErr w:type="gramStart"/>
            <w:r w:rsidRPr="00216D84">
              <w:rPr>
                <w:rFonts w:ascii="Times New Roman" w:hAnsi="Times New Roman" w:cs="Times New Roman"/>
                <w:lang w:val="ru-RU"/>
              </w:rPr>
              <w:t>7-10</w:t>
            </w:r>
            <w:proofErr w:type="gramEnd"/>
            <w:r w:rsidRPr="00216D84">
              <w:rPr>
                <w:rFonts w:ascii="Times New Roman" w:hAnsi="Times New Roman" w:cs="Times New Roman"/>
                <w:lang w:val="ru-RU"/>
              </w:rPr>
              <w:t xml:space="preserve"> дней или до излечения поражений</w:t>
            </w:r>
          </w:p>
        </w:tc>
      </w:tr>
      <w:tr w:rsidR="00F9720C" w:rsidRPr="00216D84" w14:paraId="488A3202" w14:textId="77777777" w:rsidTr="00AA4315">
        <w:trPr>
          <w:trHeight w:val="287"/>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FE" w14:textId="77777777" w:rsidR="00F9720C" w:rsidRPr="00216D84" w:rsidRDefault="00F9720C" w:rsidP="00C0548F">
            <w:pPr>
              <w:spacing w:before="27"/>
              <w:ind w:left="56"/>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FF" w14:textId="77777777" w:rsidR="00F9720C" w:rsidRPr="00216D84" w:rsidRDefault="00F9720C" w:rsidP="00C0548F">
            <w:pPr>
              <w:spacing w:before="27" w:line="288" w:lineRule="auto"/>
              <w:ind w:left="54"/>
              <w:rPr>
                <w:rFonts w:ascii="Times New Roman" w:eastAsia="Arial" w:hAnsi="Times New Roman" w:cs="Times New Roman"/>
                <w:b/>
                <w:lang w:eastAsia="en-GB" w:bidi="en-GB"/>
              </w:rPr>
            </w:pPr>
            <w:r w:rsidRPr="00216D84">
              <w:rPr>
                <w:rFonts w:ascii="Times New Roman" w:hAnsi="Times New Roman" w:cs="Times New Roman"/>
              </w:rPr>
              <w:t xml:space="preserve">или </w:t>
            </w:r>
            <w:proofErr w:type="spellStart"/>
            <w:r w:rsidRPr="00216D84">
              <w:rPr>
                <w:rFonts w:ascii="Times New Roman" w:hAnsi="Times New Roman" w:cs="Times New Roman"/>
                <w:b/>
              </w:rPr>
              <w:t>фамцикловир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00"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500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01" w14:textId="77777777" w:rsidR="00F9720C" w:rsidRPr="00216D84" w:rsidRDefault="00F9720C" w:rsidP="00C0548F">
            <w:pPr>
              <w:rPr>
                <w:rFonts w:ascii="Times New Roman" w:eastAsia="Arial" w:hAnsi="Times New Roman" w:cs="Times New Roman"/>
                <w:b/>
                <w:lang w:val="ru-RU" w:eastAsia="en-GB" w:bidi="en-GB"/>
              </w:rPr>
            </w:pPr>
            <w:proofErr w:type="gramStart"/>
            <w:r w:rsidRPr="00216D84">
              <w:rPr>
                <w:rFonts w:ascii="Times New Roman" w:hAnsi="Times New Roman" w:cs="Times New Roman"/>
                <w:lang w:val="ru-RU"/>
              </w:rPr>
              <w:t>7-10</w:t>
            </w:r>
            <w:proofErr w:type="gramEnd"/>
            <w:r w:rsidRPr="00216D84">
              <w:rPr>
                <w:rFonts w:ascii="Times New Roman" w:hAnsi="Times New Roman" w:cs="Times New Roman"/>
                <w:lang w:val="ru-RU"/>
              </w:rPr>
              <w:t xml:space="preserve"> дней или до излечения поражений</w:t>
            </w:r>
          </w:p>
        </w:tc>
      </w:tr>
      <w:tr w:rsidR="00F9720C" w:rsidRPr="00216D84" w14:paraId="488A3207" w14:textId="77777777" w:rsidTr="00AA4315">
        <w:trPr>
          <w:trHeight w:val="378"/>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203" w14:textId="77777777" w:rsidR="00F9720C" w:rsidRPr="00216D84" w:rsidRDefault="00F9720C" w:rsidP="00C0548F">
            <w:pPr>
              <w:spacing w:before="27"/>
              <w:ind w:left="56"/>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04" w14:textId="77777777" w:rsidR="00F9720C" w:rsidRPr="00216D84" w:rsidRDefault="00F9720C" w:rsidP="00C0548F">
            <w:pPr>
              <w:spacing w:before="27" w:line="288" w:lineRule="auto"/>
              <w:ind w:left="54"/>
              <w:rPr>
                <w:rFonts w:ascii="Times New Roman" w:eastAsia="Arial" w:hAnsi="Times New Roman" w:cs="Times New Roman"/>
                <w:b/>
                <w:lang w:eastAsia="en-GB" w:bidi="en-GB"/>
              </w:rPr>
            </w:pPr>
            <w:r w:rsidRPr="00216D84">
              <w:rPr>
                <w:rFonts w:ascii="Times New Roman" w:hAnsi="Times New Roman" w:cs="Times New Roman"/>
              </w:rPr>
              <w:t xml:space="preserve">или </w:t>
            </w:r>
            <w:proofErr w:type="spellStart"/>
            <w:r w:rsidRPr="00216D84">
              <w:rPr>
                <w:rFonts w:ascii="Times New Roman" w:hAnsi="Times New Roman" w:cs="Times New Roman"/>
                <w:b/>
              </w:rPr>
              <w:t>ацикловир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05"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400-800</w:t>
            </w:r>
            <w:proofErr w:type="gramEnd"/>
            <w:r w:rsidRPr="00216D84">
              <w:rPr>
                <w:rFonts w:ascii="Times New Roman" w:hAnsi="Times New Roman" w:cs="Times New Roman"/>
                <w:lang w:val="ru-RU"/>
              </w:rPr>
              <w:t xml:space="preserve">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06" w14:textId="77777777" w:rsidR="00F9720C" w:rsidRPr="00216D84" w:rsidRDefault="00F9720C" w:rsidP="00C0548F">
            <w:pPr>
              <w:rPr>
                <w:rFonts w:ascii="Times New Roman" w:eastAsia="Arial" w:hAnsi="Times New Roman" w:cs="Times New Roman"/>
                <w:b/>
                <w:lang w:val="ru-RU" w:eastAsia="en-GB" w:bidi="en-GB"/>
              </w:rPr>
            </w:pPr>
            <w:proofErr w:type="gramStart"/>
            <w:r w:rsidRPr="00216D84">
              <w:rPr>
                <w:rFonts w:ascii="Times New Roman" w:hAnsi="Times New Roman" w:cs="Times New Roman"/>
                <w:lang w:val="ru-RU"/>
              </w:rPr>
              <w:t>7-10</w:t>
            </w:r>
            <w:proofErr w:type="gramEnd"/>
            <w:r w:rsidRPr="00216D84">
              <w:rPr>
                <w:rFonts w:ascii="Times New Roman" w:hAnsi="Times New Roman" w:cs="Times New Roman"/>
                <w:lang w:val="ru-RU"/>
              </w:rPr>
              <w:t xml:space="preserve"> дней или до излечения поражений</w:t>
            </w:r>
          </w:p>
        </w:tc>
      </w:tr>
      <w:tr w:rsidR="00F9720C" w:rsidRPr="00216D84" w14:paraId="488A320C" w14:textId="77777777" w:rsidTr="00AA4315">
        <w:trPr>
          <w:trHeight w:val="695"/>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08" w14:textId="77777777" w:rsidR="00F9720C" w:rsidRPr="00216D84" w:rsidRDefault="00F9720C" w:rsidP="00C0548F">
            <w:pPr>
              <w:spacing w:before="27"/>
              <w:ind w:left="56"/>
              <w:rPr>
                <w:rFonts w:ascii="Times New Roman" w:eastAsia="Arial" w:hAnsi="Times New Roman" w:cs="Times New Roman"/>
                <w:lang w:val="ru-RU" w:eastAsia="en-GB" w:bidi="en-GB"/>
              </w:rPr>
            </w:pPr>
            <w:r w:rsidRPr="00216D84">
              <w:rPr>
                <w:rFonts w:ascii="Times New Roman" w:hAnsi="Times New Roman" w:cs="Times New Roman"/>
                <w:lang w:val="ru-RU"/>
              </w:rPr>
              <w:t>Рецидивирующий ВПГ генитальный/кожи и слизистых (&gt; 6 эпизодов/год)</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09" w14:textId="77777777" w:rsidR="00F9720C" w:rsidRPr="00216D84" w:rsidRDefault="00F9720C" w:rsidP="00C0548F">
            <w:pPr>
              <w:spacing w:before="27" w:line="288" w:lineRule="auto"/>
              <w:ind w:left="54"/>
              <w:rPr>
                <w:rFonts w:ascii="Times New Roman" w:eastAsia="Arial" w:hAnsi="Times New Roman" w:cs="Times New Roman"/>
                <w:b/>
                <w:lang w:eastAsia="en-GB" w:bidi="en-GB"/>
              </w:rPr>
            </w:pPr>
            <w:proofErr w:type="spellStart"/>
            <w:r w:rsidRPr="00216D84">
              <w:rPr>
                <w:rFonts w:ascii="Times New Roman" w:hAnsi="Times New Roman" w:cs="Times New Roman"/>
                <w:b/>
              </w:rPr>
              <w:t>валацикловир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0A"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500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0B"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Хроническая </w:t>
            </w:r>
            <w:proofErr w:type="spellStart"/>
            <w:r w:rsidRPr="00216D84">
              <w:rPr>
                <w:rFonts w:ascii="Times New Roman" w:hAnsi="Times New Roman" w:cs="Times New Roman"/>
                <w:lang w:val="ru-RU"/>
              </w:rPr>
              <w:t>супрессивная</w:t>
            </w:r>
            <w:proofErr w:type="spellEnd"/>
            <w:r w:rsidRPr="00216D84">
              <w:rPr>
                <w:rFonts w:ascii="Times New Roman" w:hAnsi="Times New Roman" w:cs="Times New Roman"/>
                <w:lang w:val="ru-RU"/>
              </w:rPr>
              <w:t xml:space="preserve"> терапия. Альтернативно, начать раннее лечение рецидивов, как описано выше</w:t>
            </w:r>
          </w:p>
        </w:tc>
      </w:tr>
      <w:tr w:rsidR="00F9720C" w:rsidRPr="00216D84" w14:paraId="488A3211" w14:textId="77777777" w:rsidTr="00AA4315">
        <w:trPr>
          <w:trHeight w:val="684"/>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0D" w14:textId="77777777" w:rsidR="00F9720C" w:rsidRPr="00216D84" w:rsidRDefault="00F9720C" w:rsidP="00C0548F">
            <w:pPr>
              <w:spacing w:before="27"/>
              <w:ind w:left="56"/>
              <w:rPr>
                <w:rFonts w:ascii="Times New Roman" w:eastAsia="Arial" w:hAnsi="Times New Roman" w:cs="Times New Roman"/>
                <w:lang w:val="ru-RU" w:eastAsia="en-GB" w:bidi="en-GB"/>
              </w:rPr>
            </w:pPr>
            <w:r w:rsidRPr="00216D84">
              <w:rPr>
                <w:rFonts w:ascii="Times New Roman" w:hAnsi="Times New Roman" w:cs="Times New Roman"/>
                <w:lang w:val="ru-RU"/>
              </w:rPr>
              <w:t>Тяжелые поражения кожи и слизистых</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0E" w14:textId="77777777" w:rsidR="00F9720C" w:rsidRPr="00216D84" w:rsidRDefault="00F9720C" w:rsidP="00C0548F">
            <w:pPr>
              <w:spacing w:before="27" w:line="288" w:lineRule="auto"/>
              <w:ind w:left="54"/>
              <w:rPr>
                <w:rFonts w:ascii="Times New Roman" w:eastAsia="Arial" w:hAnsi="Times New Roman" w:cs="Times New Roman"/>
                <w:b/>
                <w:lang w:eastAsia="en-GB" w:bidi="en-GB"/>
              </w:rPr>
            </w:pPr>
            <w:proofErr w:type="spellStart"/>
            <w:r w:rsidRPr="00216D84">
              <w:rPr>
                <w:rFonts w:ascii="Times New Roman" w:hAnsi="Times New Roman" w:cs="Times New Roman"/>
                <w:b/>
              </w:rPr>
              <w:t>ацикловир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0F"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5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10"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После того, как поражения начнут регрессировать, переключить на пероральную терапию или до излечения поражений</w:t>
            </w:r>
          </w:p>
        </w:tc>
      </w:tr>
      <w:tr w:rsidR="00F9720C" w:rsidRPr="00216D84" w14:paraId="488A3216" w14:textId="77777777" w:rsidTr="00AA4315">
        <w:trPr>
          <w:trHeight w:val="259"/>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12" w14:textId="77777777" w:rsidR="00F9720C" w:rsidRPr="00216D84" w:rsidRDefault="00F9720C" w:rsidP="00C0548F">
            <w:pPr>
              <w:spacing w:before="27"/>
              <w:ind w:left="56"/>
              <w:rPr>
                <w:rFonts w:ascii="Times New Roman" w:eastAsia="Arial" w:hAnsi="Times New Roman" w:cs="Times New Roman"/>
                <w:lang w:val="ru-RU" w:eastAsia="en-GB" w:bidi="en-GB"/>
              </w:rPr>
            </w:pPr>
            <w:proofErr w:type="spellStart"/>
            <w:r w:rsidRPr="00216D84">
              <w:rPr>
                <w:rFonts w:ascii="Times New Roman" w:hAnsi="Times New Roman" w:cs="Times New Roman"/>
              </w:rPr>
              <w:t>Энцефалит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13" w14:textId="77777777" w:rsidR="00F9720C" w:rsidRPr="00216D84" w:rsidRDefault="00F9720C" w:rsidP="00C0548F">
            <w:pPr>
              <w:spacing w:before="27" w:line="288" w:lineRule="auto"/>
              <w:ind w:left="54"/>
              <w:rPr>
                <w:rFonts w:ascii="Times New Roman" w:eastAsia="Arial" w:hAnsi="Times New Roman" w:cs="Times New Roman"/>
                <w:b/>
                <w:lang w:eastAsia="en-GB" w:bidi="en-GB"/>
              </w:rPr>
            </w:pPr>
            <w:proofErr w:type="spellStart"/>
            <w:r w:rsidRPr="00216D84">
              <w:rPr>
                <w:rFonts w:ascii="Times New Roman" w:hAnsi="Times New Roman" w:cs="Times New Roman"/>
                <w:b/>
              </w:rPr>
              <w:t>ацикловир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14"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10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15" w14:textId="77777777" w:rsidR="00F9720C" w:rsidRPr="00216D84" w:rsidRDefault="00F9720C" w:rsidP="00C0548F">
            <w:pPr>
              <w:rPr>
                <w:rFonts w:ascii="Times New Roman" w:eastAsia="Arial" w:hAnsi="Times New Roman" w:cs="Times New Roman"/>
                <w:b/>
                <w:lang w:eastAsia="en-GB" w:bidi="en-GB"/>
              </w:rPr>
            </w:pPr>
            <w:r w:rsidRPr="00216D84">
              <w:rPr>
                <w:rFonts w:ascii="Times New Roman" w:hAnsi="Times New Roman" w:cs="Times New Roman"/>
              </w:rPr>
              <w:t>14-21 дней</w:t>
            </w:r>
          </w:p>
        </w:tc>
      </w:tr>
      <w:tr w:rsidR="00F9720C" w:rsidRPr="00216D84" w14:paraId="488A321B" w14:textId="77777777" w:rsidTr="00AA4315">
        <w:trPr>
          <w:trHeight w:val="259"/>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17" w14:textId="77777777" w:rsidR="00F9720C" w:rsidRPr="00216D84" w:rsidRDefault="00F9720C" w:rsidP="00C0548F">
            <w:pPr>
              <w:spacing w:before="27"/>
              <w:ind w:left="56"/>
              <w:rPr>
                <w:rFonts w:ascii="Times New Roman" w:eastAsia="Arial" w:hAnsi="Times New Roman" w:cs="Times New Roman"/>
                <w:lang w:val="ru-RU" w:eastAsia="en-GB" w:bidi="en-GB"/>
              </w:rPr>
            </w:pPr>
            <w:r w:rsidRPr="00216D84">
              <w:rPr>
                <w:rFonts w:ascii="Times New Roman" w:hAnsi="Times New Roman" w:cs="Times New Roman"/>
                <w:lang w:val="ru-RU"/>
              </w:rPr>
              <w:t>Инфекция ВПГ кожи и слизистых с устойчивостью к ацикловиру</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18" w14:textId="77777777" w:rsidR="00F9720C" w:rsidRPr="00216D84" w:rsidRDefault="00F9720C" w:rsidP="00C0548F">
            <w:pPr>
              <w:spacing w:before="27" w:line="288" w:lineRule="auto"/>
              <w:ind w:left="54"/>
              <w:rPr>
                <w:rFonts w:ascii="Times New Roman" w:eastAsia="Arial" w:hAnsi="Times New Roman" w:cs="Times New Roman"/>
                <w:b/>
                <w:lang w:eastAsia="en-GB" w:bidi="en-GB"/>
              </w:rPr>
            </w:pPr>
            <w:proofErr w:type="spellStart"/>
            <w:r w:rsidRPr="00216D84">
              <w:rPr>
                <w:rFonts w:ascii="Times New Roman" w:hAnsi="Times New Roman" w:cs="Times New Roman"/>
                <w:b/>
              </w:rPr>
              <w:t>фоскарнет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19" w14:textId="77777777" w:rsidR="00F9720C" w:rsidRPr="00216D84" w:rsidRDefault="00F9720C" w:rsidP="00C0548F">
            <w:pPr>
              <w:rPr>
                <w:rFonts w:ascii="Times New Roman" w:eastAsia="Arial" w:hAnsi="Times New Roman" w:cs="Times New Roman"/>
                <w:b/>
                <w:lang w:val="ru-RU" w:eastAsia="en-GB" w:bidi="en-GB"/>
              </w:rPr>
            </w:pPr>
            <w:proofErr w:type="gramStart"/>
            <w:r w:rsidRPr="00216D84">
              <w:rPr>
                <w:rFonts w:ascii="Times New Roman" w:hAnsi="Times New Roman" w:cs="Times New Roman"/>
                <w:lang w:val="ru-RU"/>
              </w:rPr>
              <w:t>2-3</w:t>
            </w:r>
            <w:proofErr w:type="gramEnd"/>
            <w:r w:rsidRPr="00216D84">
              <w:rPr>
                <w:rFonts w:ascii="Times New Roman" w:hAnsi="Times New Roman" w:cs="Times New Roman"/>
                <w:lang w:val="ru-RU"/>
              </w:rPr>
              <w:t xml:space="preserve"> </w:t>
            </w:r>
            <w:r w:rsidRPr="00216D84">
              <w:rPr>
                <w:rFonts w:ascii="Times New Roman" w:hAnsi="Times New Roman" w:cs="Times New Roman"/>
              </w:rPr>
              <w:t>x</w:t>
            </w:r>
            <w:r w:rsidRPr="00216D84">
              <w:rPr>
                <w:rFonts w:ascii="Times New Roman" w:hAnsi="Times New Roman" w:cs="Times New Roman"/>
                <w:lang w:val="ru-RU"/>
              </w:rPr>
              <w:t xml:space="preserve"> 80-120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1A" w14:textId="77777777" w:rsidR="00F9720C" w:rsidRPr="00216D84" w:rsidRDefault="00F9720C" w:rsidP="00C0548F">
            <w:pPr>
              <w:rPr>
                <w:rFonts w:ascii="Times New Roman" w:eastAsia="Arial" w:hAnsi="Times New Roman" w:cs="Times New Roman"/>
                <w:b/>
                <w:lang w:eastAsia="en-GB" w:bidi="en-GB"/>
              </w:rPr>
            </w:pPr>
            <w:r w:rsidRPr="00216D84">
              <w:rPr>
                <w:rFonts w:ascii="Times New Roman" w:hAnsi="Times New Roman" w:cs="Times New Roman"/>
              </w:rPr>
              <w:t xml:space="preserve">До клинического </w:t>
            </w:r>
            <w:proofErr w:type="spellStart"/>
            <w:r w:rsidRPr="00216D84">
              <w:rPr>
                <w:rFonts w:ascii="Times New Roman" w:hAnsi="Times New Roman" w:cs="Times New Roman"/>
              </w:rPr>
              <w:t>ответа</w:t>
            </w:r>
            <w:proofErr w:type="spellEnd"/>
          </w:p>
        </w:tc>
      </w:tr>
      <w:tr w:rsidR="00F9720C" w:rsidRPr="00216D84" w14:paraId="488A321D" w14:textId="77777777" w:rsidTr="00AA4315">
        <w:trPr>
          <w:trHeight w:val="37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1C"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Инфекции вируса ветряной оспы (</w:t>
            </w:r>
            <w:r w:rsidRPr="00216D84">
              <w:rPr>
                <w:rFonts w:ascii="Times New Roman" w:eastAsia="Arial" w:hAnsi="Times New Roman" w:cs="Times New Roman"/>
                <w:b/>
                <w:lang w:eastAsia="en-GB" w:bidi="en-GB"/>
              </w:rPr>
              <w:t>VZV</w:t>
            </w:r>
            <w:r w:rsidRPr="00216D84">
              <w:rPr>
                <w:rFonts w:ascii="Times New Roman" w:eastAsia="Arial" w:hAnsi="Times New Roman" w:cs="Times New Roman"/>
                <w:b/>
                <w:lang w:val="ru-RU" w:eastAsia="en-GB" w:bidi="en-GB"/>
              </w:rPr>
              <w:t>)</w:t>
            </w:r>
          </w:p>
        </w:tc>
      </w:tr>
      <w:tr w:rsidR="00F9720C" w:rsidRPr="00216D84" w14:paraId="488A321F" w14:textId="77777777" w:rsidTr="00AA4315">
        <w:trPr>
          <w:trHeight w:val="182"/>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1E" w14:textId="77777777" w:rsidR="00F9720C" w:rsidRPr="00216D84" w:rsidRDefault="00F9720C" w:rsidP="00C0548F">
            <w:pPr>
              <w:rPr>
                <w:rFonts w:ascii="Times New Roman" w:eastAsia="Arial" w:hAnsi="Times New Roman" w:cs="Times New Roman"/>
                <w:b/>
                <w:lang w:eastAsia="en-GB" w:bidi="en-GB"/>
              </w:rPr>
            </w:pPr>
            <w:r w:rsidRPr="00216D84">
              <w:rPr>
                <w:rFonts w:ascii="Times New Roman" w:hAnsi="Times New Roman" w:cs="Times New Roman"/>
                <w:b/>
              </w:rPr>
              <w:t>Лечение</w:t>
            </w:r>
          </w:p>
        </w:tc>
      </w:tr>
      <w:tr w:rsidR="00F9720C" w:rsidRPr="00216D84" w14:paraId="488A3221" w14:textId="77777777" w:rsidTr="00AA4315">
        <w:trPr>
          <w:trHeight w:val="37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20"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b/>
                <w:lang w:val="ru-RU"/>
              </w:rPr>
              <w:t xml:space="preserve">Диагноз: </w:t>
            </w:r>
            <w:r w:rsidRPr="00216D84">
              <w:rPr>
                <w:rFonts w:ascii="Times New Roman" w:hAnsi="Times New Roman" w:cs="Times New Roman"/>
                <w:lang w:val="ru-RU"/>
              </w:rPr>
              <w:t>типичная клиническая картина с/без тестирования на антитела ИЛИ тестирование на антиген / ПЦР / культура мазка / спинномозговой жидкости / биопсия</w:t>
            </w:r>
          </w:p>
        </w:tc>
      </w:tr>
      <w:tr w:rsidR="00F9720C" w:rsidRPr="00216D84" w14:paraId="488A3226" w14:textId="77777777" w:rsidTr="00AA431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22" w14:textId="77777777" w:rsidR="00F9720C" w:rsidRPr="00216D84" w:rsidRDefault="00F9720C" w:rsidP="00C0548F">
            <w:pPr>
              <w:spacing w:before="27"/>
              <w:ind w:left="56"/>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23" w14:textId="77777777" w:rsidR="00F9720C" w:rsidRPr="00216D84" w:rsidRDefault="00F9720C" w:rsidP="00C0548F">
            <w:pPr>
              <w:spacing w:before="27" w:line="288" w:lineRule="auto"/>
              <w:ind w:left="54"/>
              <w:rPr>
                <w:rFonts w:ascii="Times New Roman" w:eastAsia="Arial" w:hAnsi="Times New Roman" w:cs="Times New Roman"/>
                <w:b/>
                <w:lang w:val="ru-RU" w:eastAsia="en-GB" w:bidi="en-GB"/>
              </w:rPr>
            </w:pPr>
            <w:proofErr w:type="spellStart"/>
            <w:r w:rsidRPr="00216D84">
              <w:rPr>
                <w:rFonts w:ascii="Times New Roman" w:hAnsi="Times New Roman" w:cs="Times New Roman"/>
                <w:b/>
              </w:rPr>
              <w:t>Препарат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24" w14:textId="77777777" w:rsidR="00F9720C" w:rsidRPr="00216D84" w:rsidRDefault="00F9720C" w:rsidP="00C0548F">
            <w:pPr>
              <w:rPr>
                <w:rFonts w:ascii="Times New Roman" w:eastAsia="Arial" w:hAnsi="Times New Roman" w:cs="Times New Roman"/>
                <w:b/>
                <w:lang w:val="ru-RU" w:eastAsia="en-GB" w:bidi="en-GB"/>
              </w:rPr>
            </w:pPr>
            <w:proofErr w:type="spellStart"/>
            <w:r w:rsidRPr="00216D84">
              <w:rPr>
                <w:rFonts w:ascii="Times New Roman" w:hAnsi="Times New Roman" w:cs="Times New Roman"/>
                <w:b/>
              </w:rPr>
              <w:t>Доза</w:t>
            </w:r>
            <w:proofErr w:type="spellEnd"/>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25" w14:textId="77777777" w:rsidR="00F9720C" w:rsidRPr="00216D84" w:rsidRDefault="00F9720C" w:rsidP="00C0548F">
            <w:pPr>
              <w:rPr>
                <w:rFonts w:ascii="Times New Roman" w:eastAsia="Arial" w:hAnsi="Times New Roman" w:cs="Times New Roman"/>
                <w:b/>
                <w:lang w:val="ru-RU" w:eastAsia="en-GB" w:bidi="en-GB"/>
              </w:rPr>
            </w:pPr>
            <w:proofErr w:type="spellStart"/>
            <w:r w:rsidRPr="00216D84">
              <w:rPr>
                <w:rFonts w:ascii="Times New Roman" w:hAnsi="Times New Roman" w:cs="Times New Roman"/>
                <w:b/>
              </w:rPr>
              <w:t>Комментарии</w:t>
            </w:r>
            <w:proofErr w:type="spellEnd"/>
          </w:p>
        </w:tc>
      </w:tr>
      <w:tr w:rsidR="00F9720C" w:rsidRPr="00216D84" w14:paraId="488A322B" w14:textId="77777777" w:rsidTr="00AA4315">
        <w:trPr>
          <w:trHeight w:val="373"/>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27" w14:textId="77777777" w:rsidR="00F9720C" w:rsidRPr="00216D84" w:rsidRDefault="00F9720C" w:rsidP="00C0548F">
            <w:pPr>
              <w:spacing w:before="27"/>
              <w:ind w:left="56"/>
              <w:rPr>
                <w:rFonts w:ascii="Times New Roman" w:eastAsia="Arial" w:hAnsi="Times New Roman" w:cs="Times New Roman"/>
                <w:lang w:val="ru-RU" w:eastAsia="en-GB" w:bidi="en-GB"/>
              </w:rPr>
            </w:pPr>
            <w:r w:rsidRPr="00216D84">
              <w:rPr>
                <w:rFonts w:ascii="Times New Roman" w:hAnsi="Times New Roman" w:cs="Times New Roman"/>
                <w:lang w:val="ru-RU"/>
              </w:rPr>
              <w:t>Первичная инфекция ветряной оспы (ветрянка)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28" w14:textId="77777777" w:rsidR="00F9720C" w:rsidRPr="00216D84" w:rsidRDefault="00F9720C" w:rsidP="00C0548F">
            <w:pPr>
              <w:spacing w:before="27" w:line="288" w:lineRule="auto"/>
              <w:ind w:left="54"/>
              <w:rPr>
                <w:rFonts w:ascii="Times New Roman" w:eastAsia="Arial" w:hAnsi="Times New Roman" w:cs="Times New Roman"/>
                <w:b/>
                <w:lang w:val="ru-RU" w:eastAsia="en-GB" w:bidi="en-GB"/>
              </w:rPr>
            </w:pPr>
            <w:proofErr w:type="spellStart"/>
            <w:r w:rsidRPr="00216D84">
              <w:rPr>
                <w:rFonts w:ascii="Times New Roman" w:hAnsi="Times New Roman" w:cs="Times New Roman"/>
                <w:b/>
              </w:rPr>
              <w:t>валацикловир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29"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1000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2A"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rPr>
              <w:t>5-7 дней</w:t>
            </w:r>
          </w:p>
        </w:tc>
      </w:tr>
      <w:tr w:rsidR="00F9720C" w:rsidRPr="00216D84" w14:paraId="488A3230"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2C" w14:textId="77777777" w:rsidR="00F9720C" w:rsidRPr="00216D84" w:rsidRDefault="00F9720C" w:rsidP="00C0548F">
            <w:pPr>
              <w:spacing w:before="27"/>
              <w:ind w:left="56"/>
              <w:rPr>
                <w:rFonts w:ascii="Times New Roman" w:eastAsia="Arial" w:hAnsi="Times New Roman" w:cs="Times New Roman"/>
                <w:lang w:val="ru-RU" w:eastAsia="en-GB" w:bidi="en-GB"/>
              </w:rPr>
            </w:pPr>
            <w:r w:rsidRPr="00216D84">
              <w:rPr>
                <w:rFonts w:ascii="Times New Roman" w:hAnsi="Times New Roman" w:cs="Times New Roman"/>
              </w:rPr>
              <w:t>Herpes</w:t>
            </w:r>
            <w:r w:rsidRPr="00216D84">
              <w:rPr>
                <w:rFonts w:ascii="Times New Roman" w:hAnsi="Times New Roman" w:cs="Times New Roman"/>
                <w:lang w:val="ru-RU"/>
              </w:rPr>
              <w:t xml:space="preserve"> </w:t>
            </w:r>
            <w:r w:rsidRPr="00216D84">
              <w:rPr>
                <w:rFonts w:ascii="Times New Roman" w:hAnsi="Times New Roman" w:cs="Times New Roman"/>
              </w:rPr>
              <w:t>Zoster</w:t>
            </w:r>
            <w:r w:rsidRPr="00216D84">
              <w:rPr>
                <w:rFonts w:ascii="Times New Roman" w:hAnsi="Times New Roman" w:cs="Times New Roman"/>
                <w:lang w:val="ru-RU"/>
              </w:rPr>
              <w:t xml:space="preserve"> (опоясывающий лишай): Не диссеминированный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2D" w14:textId="77777777" w:rsidR="00F9720C" w:rsidRPr="00216D84" w:rsidRDefault="00F9720C" w:rsidP="00C0548F">
            <w:pPr>
              <w:spacing w:before="27" w:line="288" w:lineRule="auto"/>
              <w:ind w:left="54"/>
              <w:rPr>
                <w:rFonts w:ascii="Times New Roman" w:eastAsia="Arial" w:hAnsi="Times New Roman" w:cs="Times New Roman"/>
                <w:b/>
                <w:lang w:val="ru-RU" w:eastAsia="en-GB" w:bidi="en-GB"/>
              </w:rPr>
            </w:pPr>
            <w:proofErr w:type="spellStart"/>
            <w:r w:rsidRPr="00216D84">
              <w:rPr>
                <w:rFonts w:ascii="Times New Roman" w:hAnsi="Times New Roman" w:cs="Times New Roman"/>
                <w:b/>
              </w:rPr>
              <w:t>валацикловир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2E"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1000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2F"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rPr>
              <w:t>7-10 дней</w:t>
            </w:r>
          </w:p>
        </w:tc>
      </w:tr>
      <w:tr w:rsidR="00F9720C" w:rsidRPr="00216D84" w14:paraId="488A3235"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31" w14:textId="77777777" w:rsidR="00F9720C" w:rsidRPr="00216D84" w:rsidRDefault="00F9720C" w:rsidP="00C0548F">
            <w:pPr>
              <w:spacing w:before="27"/>
              <w:ind w:left="56"/>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32" w14:textId="77777777" w:rsidR="00F9720C" w:rsidRPr="00216D84" w:rsidRDefault="00F9720C" w:rsidP="00C0548F">
            <w:pPr>
              <w:spacing w:before="27" w:line="288" w:lineRule="auto"/>
              <w:ind w:left="54"/>
              <w:rPr>
                <w:rFonts w:ascii="Times New Roman" w:hAnsi="Times New Roman" w:cs="Times New Roman"/>
                <w:b/>
              </w:rPr>
            </w:pPr>
            <w:r w:rsidRPr="00216D84">
              <w:rPr>
                <w:rFonts w:ascii="Times New Roman" w:hAnsi="Times New Roman" w:cs="Times New Roman"/>
              </w:rPr>
              <w:t xml:space="preserve">или </w:t>
            </w:r>
            <w:proofErr w:type="spellStart"/>
            <w:r w:rsidRPr="00216D84">
              <w:rPr>
                <w:rFonts w:ascii="Times New Roman" w:hAnsi="Times New Roman" w:cs="Times New Roman"/>
                <w:b/>
              </w:rPr>
              <w:t>фамцикловир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33"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500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34" w14:textId="77777777" w:rsidR="00F9720C" w:rsidRPr="00216D84" w:rsidRDefault="00F9720C" w:rsidP="00C0548F">
            <w:pPr>
              <w:rPr>
                <w:rFonts w:ascii="Times New Roman" w:hAnsi="Times New Roman" w:cs="Times New Roman"/>
              </w:rPr>
            </w:pPr>
            <w:r w:rsidRPr="00216D84">
              <w:rPr>
                <w:rFonts w:ascii="Times New Roman" w:hAnsi="Times New Roman" w:cs="Times New Roman"/>
              </w:rPr>
              <w:t>7-10 дней</w:t>
            </w:r>
          </w:p>
        </w:tc>
      </w:tr>
      <w:tr w:rsidR="00F9720C" w:rsidRPr="00216D84" w14:paraId="488A323A"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36" w14:textId="77777777" w:rsidR="00F9720C" w:rsidRPr="00216D84" w:rsidRDefault="00F9720C" w:rsidP="00C0548F">
            <w:pPr>
              <w:spacing w:before="27"/>
              <w:ind w:left="56"/>
              <w:rPr>
                <w:rFonts w:ascii="Times New Roman" w:hAnsi="Times New Roman" w:cs="Times New Roman"/>
              </w:rPr>
            </w:pPr>
            <w:r w:rsidRPr="00216D84">
              <w:rPr>
                <w:rFonts w:ascii="Times New Roman" w:hAnsi="Times New Roman" w:cs="Times New Roman"/>
              </w:rPr>
              <w:t xml:space="preserve">Herpes Zoster: </w:t>
            </w:r>
            <w:proofErr w:type="spellStart"/>
            <w:r w:rsidRPr="00216D84">
              <w:rPr>
                <w:rFonts w:ascii="Times New Roman" w:hAnsi="Times New Roman" w:cs="Times New Roman"/>
              </w:rPr>
              <w:t>диссеминированный</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37" w14:textId="77777777" w:rsidR="00F9720C" w:rsidRPr="00216D84" w:rsidRDefault="00F9720C" w:rsidP="00C0548F">
            <w:pPr>
              <w:spacing w:before="27" w:line="288" w:lineRule="auto"/>
              <w:ind w:left="54"/>
              <w:rPr>
                <w:rFonts w:ascii="Times New Roman" w:hAnsi="Times New Roman" w:cs="Times New Roman"/>
              </w:rPr>
            </w:pPr>
            <w:proofErr w:type="spellStart"/>
            <w:r w:rsidRPr="00216D84">
              <w:rPr>
                <w:rFonts w:ascii="Times New Roman" w:hAnsi="Times New Roman" w:cs="Times New Roman"/>
                <w:b/>
              </w:rPr>
              <w:t>ацикловир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38"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10 мг/кг/</w:t>
            </w:r>
            <w:r w:rsidRPr="00216D84">
              <w:rPr>
                <w:rFonts w:ascii="Times New Roman" w:hAnsi="Times New Roman" w:cs="Times New Roman"/>
              </w:rPr>
              <w:t>day</w:t>
            </w:r>
            <w:r w:rsidRPr="00216D84">
              <w:rPr>
                <w:rFonts w:ascii="Times New Roman" w:hAnsi="Times New Roman" w:cs="Times New Roman"/>
                <w:lang w:val="ru-RU"/>
              </w:rPr>
              <w:t xml:space="preserve">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39" w14:textId="77777777" w:rsidR="00F9720C" w:rsidRPr="00216D84" w:rsidRDefault="00F9720C" w:rsidP="00C0548F">
            <w:pPr>
              <w:rPr>
                <w:rFonts w:ascii="Times New Roman" w:hAnsi="Times New Roman" w:cs="Times New Roman"/>
              </w:rPr>
            </w:pPr>
            <w:r w:rsidRPr="00216D84">
              <w:rPr>
                <w:rFonts w:ascii="Times New Roman" w:hAnsi="Times New Roman" w:cs="Times New Roman"/>
              </w:rPr>
              <w:t>10-14 дней</w:t>
            </w:r>
          </w:p>
        </w:tc>
      </w:tr>
      <w:tr w:rsidR="00F9720C" w:rsidRPr="00216D84" w14:paraId="488A323F"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3B" w14:textId="77777777" w:rsidR="00F9720C" w:rsidRPr="00216D84" w:rsidRDefault="00F9720C" w:rsidP="00C0548F">
            <w:pPr>
              <w:spacing w:before="27"/>
              <w:ind w:left="56"/>
              <w:rPr>
                <w:rFonts w:ascii="Times New Roman" w:hAnsi="Times New Roman" w:cs="Times New Roman"/>
              </w:rPr>
            </w:pPr>
            <w:proofErr w:type="spellStart"/>
            <w:r w:rsidRPr="00216D84">
              <w:rPr>
                <w:rFonts w:ascii="Times New Roman" w:hAnsi="Times New Roman" w:cs="Times New Roman"/>
              </w:rPr>
              <w:lastRenderedPageBreak/>
              <w:t>Энцефалит</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включая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васкулит</w:t>
            </w:r>
            <w:proofErr w:type="spellEnd"/>
            <w:r w:rsidRPr="00216D84">
              <w:rPr>
                <w:rFonts w:ascii="Times New Roman" w:hAnsi="Times New Roman" w:cs="Times New Roman"/>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3C" w14:textId="77777777" w:rsidR="00F9720C" w:rsidRPr="00216D84" w:rsidRDefault="00F9720C" w:rsidP="00C0548F">
            <w:pPr>
              <w:spacing w:before="27" w:line="288" w:lineRule="auto"/>
              <w:ind w:left="54"/>
              <w:rPr>
                <w:rFonts w:ascii="Times New Roman" w:hAnsi="Times New Roman" w:cs="Times New Roman"/>
                <w:b/>
              </w:rPr>
            </w:pPr>
            <w:proofErr w:type="spellStart"/>
            <w:r w:rsidRPr="00216D84">
              <w:rPr>
                <w:rFonts w:ascii="Times New Roman" w:hAnsi="Times New Roman" w:cs="Times New Roman"/>
                <w:b/>
              </w:rPr>
              <w:t>ацикловир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3D" w14:textId="77777777" w:rsidR="00F9720C" w:rsidRPr="00216D84" w:rsidRDefault="00F9720C" w:rsidP="00C0548F">
            <w:pPr>
              <w:rPr>
                <w:rFonts w:ascii="Times New Roman" w:hAnsi="Times New Roman" w:cs="Times New Roman"/>
              </w:rPr>
            </w:pPr>
            <w:r w:rsidRPr="00216D84">
              <w:rPr>
                <w:rFonts w:ascii="Times New Roman" w:hAnsi="Times New Roman" w:cs="Times New Roman"/>
              </w:rPr>
              <w:t>3 x 10-15мг/</w:t>
            </w:r>
            <w:proofErr w:type="spellStart"/>
            <w:r w:rsidRPr="00216D84">
              <w:rPr>
                <w:rFonts w:ascii="Times New Roman" w:hAnsi="Times New Roman" w:cs="Times New Roman"/>
              </w:rPr>
              <w:t>кг</w:t>
            </w:r>
            <w:proofErr w:type="spellEnd"/>
            <w:r w:rsidRPr="00216D84">
              <w:rPr>
                <w:rFonts w:ascii="Times New Roman" w:hAnsi="Times New Roman" w:cs="Times New Roman"/>
              </w:rPr>
              <w:t>/</w:t>
            </w:r>
            <w:proofErr w:type="spellStart"/>
            <w:r w:rsidRPr="00216D84">
              <w:rPr>
                <w:rFonts w:ascii="Times New Roman" w:hAnsi="Times New Roman" w:cs="Times New Roman"/>
              </w:rPr>
              <w:t>сутки</w:t>
            </w:r>
            <w:proofErr w:type="spellEnd"/>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3E" w14:textId="77777777" w:rsidR="00F9720C" w:rsidRPr="00216D84" w:rsidRDefault="00F9720C" w:rsidP="00C0548F">
            <w:pPr>
              <w:rPr>
                <w:rFonts w:ascii="Times New Roman" w:hAnsi="Times New Roman" w:cs="Times New Roman"/>
              </w:rPr>
            </w:pPr>
            <w:r w:rsidRPr="00216D84">
              <w:rPr>
                <w:rFonts w:ascii="Times New Roman" w:hAnsi="Times New Roman" w:cs="Times New Roman"/>
              </w:rPr>
              <w:t>14-21 дней</w:t>
            </w:r>
          </w:p>
        </w:tc>
      </w:tr>
      <w:tr w:rsidR="00F9720C" w:rsidRPr="00216D84" w14:paraId="488A3241" w14:textId="77777777" w:rsidTr="00AA4315">
        <w:trPr>
          <w:trHeight w:val="24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40" w14:textId="77777777" w:rsidR="00F9720C" w:rsidRPr="00216D84" w:rsidRDefault="00F9720C" w:rsidP="00C0548F">
            <w:pPr>
              <w:rPr>
                <w:rFonts w:ascii="Times New Roman" w:hAnsi="Times New Roman" w:cs="Times New Roman"/>
                <w:b/>
                <w:lang w:val="ru-RU"/>
              </w:rPr>
            </w:pPr>
            <w:r w:rsidRPr="00216D84">
              <w:rPr>
                <w:rFonts w:ascii="Times New Roman" w:hAnsi="Times New Roman" w:cs="Times New Roman"/>
                <w:b/>
                <w:lang w:val="ru-RU"/>
              </w:rPr>
              <w:t>Инфекции цитомегаловируса (ЦМВ</w:t>
            </w:r>
          </w:p>
        </w:tc>
      </w:tr>
      <w:tr w:rsidR="00F9720C" w:rsidRPr="00216D84" w14:paraId="488A3243"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42" w14:textId="77777777" w:rsidR="00F9720C" w:rsidRPr="00216D84" w:rsidRDefault="00F9720C" w:rsidP="00C0548F">
            <w:pPr>
              <w:rPr>
                <w:rFonts w:ascii="Times New Roman" w:hAnsi="Times New Roman" w:cs="Times New Roman"/>
                <w:b/>
                <w:lang w:val="ru-RU"/>
              </w:rPr>
            </w:pPr>
            <w:r w:rsidRPr="00216D84">
              <w:rPr>
                <w:rFonts w:ascii="Times New Roman" w:hAnsi="Times New Roman" w:cs="Times New Roman"/>
                <w:b/>
                <w:lang w:val="ru-RU"/>
              </w:rPr>
              <w:t>Лечение</w:t>
            </w:r>
          </w:p>
        </w:tc>
      </w:tr>
      <w:tr w:rsidR="00F9720C" w:rsidRPr="00216D84" w14:paraId="488A3246"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44" w14:textId="77777777"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lang w:val="ru-RU"/>
              </w:rPr>
              <w:t>Диагноз ретинита: клиническое появление типичных поражений сетчатки и реакции на терапию. ПЦР водного и стекловидного тела опционально Диагноз эзофагита/колита: эндоскопическое наличие изъязвления и типичной гистологической картины (пористые/внутриядерные тельца- включения)</w:t>
            </w:r>
          </w:p>
          <w:p w14:paraId="488A3245" w14:textId="77777777"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lang w:val="ru-RU"/>
              </w:rPr>
              <w:t>Диагноз энцефалита/миелита: клинический внешний вид и положительный результат ПЦР спинномозговой жидкости Тестирование антител и ПЦР в крови не является полезным для диагностики заболеваний органов-мишеней</w:t>
            </w:r>
          </w:p>
        </w:tc>
      </w:tr>
      <w:tr w:rsidR="00F9720C" w:rsidRPr="00216D84" w14:paraId="488A324B"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47"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48" w14:textId="77777777" w:rsidR="00F9720C" w:rsidRPr="00216D84" w:rsidRDefault="00F9720C" w:rsidP="00C0548F">
            <w:pPr>
              <w:spacing w:before="27" w:line="288" w:lineRule="auto"/>
              <w:ind w:left="54"/>
              <w:rPr>
                <w:rFonts w:ascii="Times New Roman" w:hAnsi="Times New Roman" w:cs="Times New Roman"/>
                <w:b/>
                <w:lang w:val="ru-RU"/>
              </w:rPr>
            </w:pPr>
            <w:proofErr w:type="spellStart"/>
            <w:r w:rsidRPr="00216D84">
              <w:rPr>
                <w:rFonts w:ascii="Times New Roman" w:hAnsi="Times New Roman" w:cs="Times New Roman"/>
                <w:b/>
              </w:rPr>
              <w:t>Препарат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49"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b/>
              </w:rPr>
              <w:t>Доза</w:t>
            </w:r>
            <w:proofErr w:type="spellEnd"/>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4A"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b/>
              </w:rPr>
              <w:t>Комментарии</w:t>
            </w:r>
            <w:proofErr w:type="spellEnd"/>
          </w:p>
        </w:tc>
      </w:tr>
      <w:tr w:rsidR="00F9720C" w:rsidRPr="00216D84" w14:paraId="488A3250" w14:textId="77777777" w:rsidTr="00AA4315">
        <w:trPr>
          <w:trHeight w:val="266"/>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tcPr>
          <w:p w14:paraId="488A324C" w14:textId="77777777" w:rsidR="00F9720C" w:rsidRPr="00216D84" w:rsidRDefault="00F9720C" w:rsidP="00C0548F">
            <w:pPr>
              <w:spacing w:before="27"/>
              <w:ind w:left="56"/>
              <w:rPr>
                <w:rFonts w:ascii="Times New Roman" w:hAnsi="Times New Roman" w:cs="Times New Roman"/>
                <w:lang w:val="ru-RU"/>
              </w:rPr>
            </w:pPr>
            <w:r w:rsidRPr="00216D84">
              <w:rPr>
                <w:rFonts w:ascii="Times New Roman" w:hAnsi="Times New Roman" w:cs="Times New Roman"/>
                <w:lang w:val="ru-RU"/>
              </w:rPr>
              <w:t>Ретинит, непосредственно угрожающие зрению поражения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4D" w14:textId="77777777" w:rsidR="00F9720C" w:rsidRPr="00216D84" w:rsidRDefault="00F9720C" w:rsidP="00C0548F">
            <w:pPr>
              <w:spacing w:before="27" w:line="288" w:lineRule="auto"/>
              <w:ind w:left="54"/>
              <w:rPr>
                <w:rFonts w:ascii="Times New Roman" w:hAnsi="Times New Roman" w:cs="Times New Roman"/>
                <w:b/>
                <w:lang w:val="ru-RU"/>
              </w:rPr>
            </w:pPr>
            <w:proofErr w:type="spellStart"/>
            <w:r w:rsidRPr="00216D84">
              <w:rPr>
                <w:rFonts w:ascii="Times New Roman" w:hAnsi="Times New Roman" w:cs="Times New Roman"/>
                <w:b/>
              </w:rPr>
              <w:t>ганцикловир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4E"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5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4F"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rPr>
              <w:t xml:space="preserve">21 </w:t>
            </w:r>
            <w:proofErr w:type="spellStart"/>
            <w:r w:rsidRPr="00216D84">
              <w:rPr>
                <w:rFonts w:ascii="Times New Roman" w:hAnsi="Times New Roman" w:cs="Times New Roman"/>
              </w:rPr>
              <w:t>день</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затем</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вторичная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профилактика</w:t>
            </w:r>
            <w:proofErr w:type="spellEnd"/>
          </w:p>
        </w:tc>
      </w:tr>
      <w:tr w:rsidR="00F9720C" w:rsidRPr="00216D84" w14:paraId="488A3255" w14:textId="77777777" w:rsidTr="00AA4315">
        <w:trPr>
          <w:trHeight w:val="266"/>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251"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52" w14:textId="77777777" w:rsidR="00F9720C" w:rsidRPr="00216D84" w:rsidRDefault="00F9720C" w:rsidP="00C0548F">
            <w:pPr>
              <w:spacing w:before="27" w:line="288" w:lineRule="auto"/>
              <w:ind w:left="54"/>
              <w:rPr>
                <w:rFonts w:ascii="Times New Roman" w:hAnsi="Times New Roman" w:cs="Times New Roman"/>
                <w:b/>
                <w:lang w:val="ru-RU"/>
              </w:rPr>
            </w:pPr>
            <w:r w:rsidRPr="00216D84">
              <w:rPr>
                <w:rFonts w:ascii="Times New Roman" w:hAnsi="Times New Roman" w:cs="Times New Roman"/>
              </w:rPr>
              <w:t xml:space="preserve">или </w:t>
            </w:r>
            <w:proofErr w:type="spellStart"/>
            <w:r w:rsidRPr="00216D84">
              <w:rPr>
                <w:rFonts w:ascii="Times New Roman" w:hAnsi="Times New Roman" w:cs="Times New Roman"/>
                <w:b/>
              </w:rPr>
              <w:t>фоскарнет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53"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90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54" w14:textId="77777777" w:rsidR="00F9720C" w:rsidRPr="00216D84" w:rsidRDefault="00F9720C" w:rsidP="00C0548F">
            <w:pPr>
              <w:rPr>
                <w:rFonts w:ascii="Times New Roman" w:hAnsi="Times New Roman" w:cs="Times New Roman"/>
                <w:lang w:val="ru-RU"/>
              </w:rPr>
            </w:pPr>
          </w:p>
        </w:tc>
      </w:tr>
      <w:tr w:rsidR="00F9720C" w:rsidRPr="00216D84" w14:paraId="488A325A" w14:textId="77777777" w:rsidTr="00AA4315">
        <w:trPr>
          <w:trHeight w:val="266"/>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tcPr>
          <w:p w14:paraId="488A3256" w14:textId="77777777" w:rsidR="00F9720C" w:rsidRPr="00216D84" w:rsidRDefault="00F9720C" w:rsidP="00C0548F">
            <w:pPr>
              <w:spacing w:before="27"/>
              <w:ind w:left="56"/>
              <w:rPr>
                <w:rFonts w:ascii="Times New Roman" w:hAnsi="Times New Roman" w:cs="Times New Roman"/>
                <w:lang w:val="ru-RU"/>
              </w:rPr>
            </w:pPr>
            <w:r w:rsidRPr="00216D84">
              <w:rPr>
                <w:rFonts w:ascii="Times New Roman" w:hAnsi="Times New Roman" w:cs="Times New Roman"/>
                <w:lang w:val="ru-RU"/>
              </w:rPr>
              <w:t>Ретинит, малые периферийные поражения сетчатки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57" w14:textId="77777777" w:rsidR="00F9720C" w:rsidRPr="00216D84" w:rsidRDefault="00F9720C" w:rsidP="00C0548F">
            <w:pPr>
              <w:spacing w:before="27" w:line="288" w:lineRule="auto"/>
              <w:ind w:left="54"/>
              <w:rPr>
                <w:rFonts w:ascii="Times New Roman" w:hAnsi="Times New Roman" w:cs="Times New Roman"/>
                <w:b/>
                <w:lang w:val="ru-RU"/>
              </w:rPr>
            </w:pPr>
            <w:proofErr w:type="spellStart"/>
            <w:r w:rsidRPr="00216D84">
              <w:rPr>
                <w:rFonts w:ascii="Times New Roman" w:hAnsi="Times New Roman" w:cs="Times New Roman"/>
                <w:b/>
              </w:rPr>
              <w:t>валганцикловир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58"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900 мг/сутки П/О (с пищей)</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59"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rPr>
              <w:t xml:space="preserve">14-21 </w:t>
            </w:r>
            <w:proofErr w:type="spellStart"/>
            <w:r w:rsidRPr="00216D84">
              <w:rPr>
                <w:rFonts w:ascii="Times New Roman" w:hAnsi="Times New Roman" w:cs="Times New Roman"/>
              </w:rPr>
              <w:t>день</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затем</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вторичная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профилактика</w:t>
            </w:r>
            <w:proofErr w:type="spellEnd"/>
          </w:p>
        </w:tc>
      </w:tr>
      <w:tr w:rsidR="00F9720C" w:rsidRPr="00216D84" w14:paraId="488A325F" w14:textId="77777777" w:rsidTr="00AA4315">
        <w:trPr>
          <w:trHeight w:val="266"/>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25B"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5C" w14:textId="77777777" w:rsidR="00F9720C" w:rsidRPr="00216D84" w:rsidRDefault="00F9720C" w:rsidP="00C0548F">
            <w:pPr>
              <w:spacing w:before="27" w:line="288" w:lineRule="auto"/>
              <w:ind w:left="54"/>
              <w:rPr>
                <w:rFonts w:ascii="Times New Roman" w:hAnsi="Times New Roman" w:cs="Times New Roman"/>
                <w:b/>
                <w:lang w:val="ru-RU"/>
              </w:rPr>
            </w:pPr>
            <w:r w:rsidRPr="00216D84">
              <w:rPr>
                <w:rFonts w:ascii="Times New Roman" w:hAnsi="Times New Roman" w:cs="Times New Roman"/>
              </w:rPr>
              <w:t xml:space="preserve">или </w:t>
            </w:r>
            <w:proofErr w:type="spellStart"/>
            <w:r w:rsidRPr="00216D84">
              <w:rPr>
                <w:rFonts w:ascii="Times New Roman" w:hAnsi="Times New Roman" w:cs="Times New Roman"/>
                <w:b/>
              </w:rPr>
              <w:t>фоскарнет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5D"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90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5E" w14:textId="77777777" w:rsidR="00F9720C" w:rsidRPr="00216D84" w:rsidRDefault="00F9720C" w:rsidP="00C0548F">
            <w:pPr>
              <w:rPr>
                <w:rFonts w:ascii="Times New Roman" w:hAnsi="Times New Roman" w:cs="Times New Roman"/>
                <w:lang w:val="ru-RU"/>
              </w:rPr>
            </w:pPr>
          </w:p>
        </w:tc>
      </w:tr>
      <w:tr w:rsidR="00F9720C" w:rsidRPr="00216D84" w14:paraId="488A3265" w14:textId="77777777" w:rsidTr="00AA4315">
        <w:trPr>
          <w:trHeight w:val="266"/>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260"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61" w14:textId="77777777" w:rsidR="00F9720C" w:rsidRPr="00216D84" w:rsidRDefault="00F9720C" w:rsidP="00C0548F">
            <w:pPr>
              <w:pStyle w:val="TableParagraph"/>
              <w:spacing w:before="27"/>
              <w:ind w:left="54"/>
              <w:jc w:val="left"/>
              <w:rPr>
                <w:rFonts w:ascii="Times New Roman" w:hAnsi="Times New Roman" w:cs="Times New Roman"/>
                <w:b/>
                <w:lang w:val="ru-RU"/>
              </w:rPr>
            </w:pPr>
            <w:r w:rsidRPr="00216D84">
              <w:rPr>
                <w:rFonts w:ascii="Times New Roman" w:hAnsi="Times New Roman" w:cs="Times New Roman"/>
                <w:lang w:val="ru-RU"/>
              </w:rPr>
              <w:t xml:space="preserve">или </w:t>
            </w:r>
            <w:proofErr w:type="spellStart"/>
            <w:r w:rsidRPr="00216D84">
              <w:rPr>
                <w:rFonts w:ascii="Times New Roman" w:hAnsi="Times New Roman" w:cs="Times New Roman"/>
                <w:b/>
                <w:lang w:val="ru-RU"/>
              </w:rPr>
              <w:t>цидофовир</w:t>
            </w:r>
            <w:proofErr w:type="spellEnd"/>
          </w:p>
          <w:p w14:paraId="488A3262" w14:textId="77777777" w:rsidR="00F9720C" w:rsidRPr="00216D84" w:rsidRDefault="00F9720C" w:rsidP="00C0548F">
            <w:pPr>
              <w:spacing w:before="27" w:line="288" w:lineRule="auto"/>
              <w:ind w:left="54"/>
              <w:rPr>
                <w:rFonts w:ascii="Times New Roman" w:hAnsi="Times New Roman" w:cs="Times New Roman"/>
                <w:b/>
                <w:lang w:val="ru-RU"/>
              </w:rPr>
            </w:pPr>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пробенецид</w:t>
            </w:r>
            <w:proofErr w:type="spellEnd"/>
            <w:r w:rsidRPr="00216D84">
              <w:rPr>
                <w:rFonts w:ascii="Times New Roman" w:hAnsi="Times New Roman" w:cs="Times New Roman"/>
                <w:b/>
                <w:lang w:val="ru-RU"/>
              </w:rPr>
              <w:t xml:space="preserve"> + </w:t>
            </w:r>
            <w:r w:rsidRPr="00216D84">
              <w:rPr>
                <w:rFonts w:ascii="Times New Roman" w:hAnsi="Times New Roman" w:cs="Times New Roman"/>
                <w:b/>
              </w:rPr>
              <w:t>NaCl</w:t>
            </w:r>
            <w:r w:rsidRPr="00216D84">
              <w:rPr>
                <w:rFonts w:ascii="Times New Roman" w:hAnsi="Times New Roman" w:cs="Times New Roman"/>
                <w:b/>
                <w:lang w:val="ru-RU"/>
              </w:rPr>
              <w:t xml:space="preserve"> 0.9% гидратация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63"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5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64"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2</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недели</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затем</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через</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каждые</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2</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 xml:space="preserve">недели </w:t>
            </w:r>
            <w:proofErr w:type="spellStart"/>
            <w:r w:rsidRPr="00216D84">
              <w:rPr>
                <w:rFonts w:ascii="Times New Roman" w:hAnsi="Times New Roman" w:cs="Times New Roman"/>
                <w:lang w:val="ru-RU"/>
              </w:rPr>
              <w:t>Цидофовир</w:t>
            </w:r>
            <w:proofErr w:type="spellEnd"/>
            <w:r w:rsidRPr="00216D84">
              <w:rPr>
                <w:rFonts w:ascii="Times New Roman" w:hAnsi="Times New Roman" w:cs="Times New Roman"/>
                <w:lang w:val="ru-RU"/>
              </w:rPr>
              <w:t xml:space="preserve"> может не быть доступен во всех европейских</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странах</w:t>
            </w:r>
          </w:p>
        </w:tc>
      </w:tr>
      <w:tr w:rsidR="00F9720C" w:rsidRPr="00216D84" w14:paraId="488A326A" w14:textId="77777777" w:rsidTr="00AA4315">
        <w:trPr>
          <w:trHeight w:val="266"/>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tcPr>
          <w:p w14:paraId="488A3266" w14:textId="77777777" w:rsidR="00F9720C" w:rsidRPr="00216D84" w:rsidRDefault="00F9720C" w:rsidP="00C0548F">
            <w:pPr>
              <w:spacing w:before="27"/>
              <w:ind w:left="56"/>
              <w:rPr>
                <w:rFonts w:ascii="Times New Roman" w:hAnsi="Times New Roman" w:cs="Times New Roman"/>
                <w:lang w:val="ru-RU"/>
              </w:rPr>
            </w:pPr>
            <w:proofErr w:type="spellStart"/>
            <w:r w:rsidRPr="00216D84">
              <w:rPr>
                <w:rFonts w:ascii="Times New Roman" w:hAnsi="Times New Roman" w:cs="Times New Roman"/>
              </w:rPr>
              <w:t>Эзофагит</w:t>
            </w:r>
            <w:proofErr w:type="spellEnd"/>
            <w:r w:rsidRPr="00216D84">
              <w:rPr>
                <w:rFonts w:ascii="Times New Roman" w:hAnsi="Times New Roman" w:cs="Times New Roman"/>
              </w:rPr>
              <w:t>/</w:t>
            </w:r>
            <w:proofErr w:type="spellStart"/>
            <w:r w:rsidRPr="00216D84">
              <w:rPr>
                <w:rFonts w:ascii="Times New Roman" w:hAnsi="Times New Roman" w:cs="Times New Roman"/>
              </w:rPr>
              <w:t>колит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67" w14:textId="77777777" w:rsidR="00F9720C" w:rsidRPr="00216D84" w:rsidRDefault="00F9720C" w:rsidP="00C0548F">
            <w:pPr>
              <w:spacing w:before="27" w:line="288" w:lineRule="auto"/>
              <w:ind w:left="54"/>
              <w:rPr>
                <w:rFonts w:ascii="Times New Roman" w:hAnsi="Times New Roman" w:cs="Times New Roman"/>
                <w:b/>
                <w:lang w:val="ru-RU"/>
              </w:rPr>
            </w:pPr>
            <w:proofErr w:type="spellStart"/>
            <w:r w:rsidRPr="00216D84">
              <w:rPr>
                <w:rFonts w:ascii="Times New Roman" w:hAnsi="Times New Roman" w:cs="Times New Roman"/>
                <w:b/>
              </w:rPr>
              <w:t>ганцикловир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68"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5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69" w14:textId="77777777" w:rsidR="00F9720C" w:rsidRPr="00216D84" w:rsidRDefault="00F9720C" w:rsidP="00C0548F">
            <w:pPr>
              <w:rPr>
                <w:rFonts w:ascii="Times New Roman" w:hAnsi="Times New Roman" w:cs="Times New Roman"/>
                <w:lang w:val="ru-RU"/>
              </w:rPr>
            </w:pPr>
            <w:proofErr w:type="gramStart"/>
            <w:r w:rsidRPr="00216D84">
              <w:rPr>
                <w:rFonts w:ascii="Times New Roman" w:hAnsi="Times New Roman" w:cs="Times New Roman"/>
                <w:lang w:val="ru-RU"/>
              </w:rPr>
              <w:t>3-6</w:t>
            </w:r>
            <w:proofErr w:type="gramEnd"/>
            <w:r w:rsidRPr="00216D84">
              <w:rPr>
                <w:rFonts w:ascii="Times New Roman" w:hAnsi="Times New Roman" w:cs="Times New Roman"/>
                <w:lang w:val="ru-RU"/>
              </w:rPr>
              <w:t xml:space="preserve"> недель, соответственно до исчезновения симптомов</w:t>
            </w:r>
          </w:p>
        </w:tc>
      </w:tr>
      <w:tr w:rsidR="00F9720C" w:rsidRPr="00216D84" w14:paraId="488A326F" w14:textId="77777777" w:rsidTr="00AA4315">
        <w:trPr>
          <w:trHeight w:val="266"/>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26B"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6C" w14:textId="77777777" w:rsidR="00F9720C" w:rsidRPr="00216D84" w:rsidRDefault="00F9720C" w:rsidP="00C0548F">
            <w:pPr>
              <w:spacing w:before="27" w:line="288" w:lineRule="auto"/>
              <w:ind w:left="54"/>
              <w:rPr>
                <w:rFonts w:ascii="Times New Roman" w:hAnsi="Times New Roman" w:cs="Times New Roman"/>
                <w:b/>
                <w:lang w:val="ru-RU"/>
              </w:rPr>
            </w:pPr>
            <w:r w:rsidRPr="00216D84">
              <w:rPr>
                <w:rFonts w:ascii="Times New Roman" w:hAnsi="Times New Roman" w:cs="Times New Roman"/>
              </w:rPr>
              <w:t xml:space="preserve">или </w:t>
            </w:r>
            <w:proofErr w:type="spellStart"/>
            <w:r w:rsidRPr="00216D84">
              <w:rPr>
                <w:rFonts w:ascii="Times New Roman" w:hAnsi="Times New Roman" w:cs="Times New Roman"/>
                <w:b/>
              </w:rPr>
              <w:t>фоскарнет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6D"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90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6E" w14:textId="77777777" w:rsidR="00F9720C" w:rsidRPr="00216D84" w:rsidRDefault="00F9720C" w:rsidP="00C0548F">
            <w:pPr>
              <w:rPr>
                <w:rFonts w:ascii="Times New Roman" w:hAnsi="Times New Roman" w:cs="Times New Roman"/>
                <w:lang w:val="ru-RU"/>
              </w:rPr>
            </w:pPr>
          </w:p>
        </w:tc>
      </w:tr>
      <w:tr w:rsidR="00F9720C" w:rsidRPr="00216D84" w14:paraId="488A3276" w14:textId="77777777" w:rsidTr="00AA4315">
        <w:trPr>
          <w:trHeight w:val="266"/>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270"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71"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272" w14:textId="77777777" w:rsidR="00F9720C" w:rsidRPr="00216D84" w:rsidRDefault="00F9720C" w:rsidP="00C0548F">
            <w:pPr>
              <w:spacing w:before="27" w:line="288" w:lineRule="auto"/>
              <w:ind w:left="54"/>
              <w:rPr>
                <w:rFonts w:ascii="Times New Roman" w:hAnsi="Times New Roman" w:cs="Times New Roman"/>
                <w:b/>
                <w:lang w:val="ru-RU"/>
              </w:rPr>
            </w:pPr>
            <w:proofErr w:type="spellStart"/>
            <w:r w:rsidRPr="00216D84">
              <w:rPr>
                <w:rFonts w:ascii="Times New Roman" w:hAnsi="Times New Roman" w:cs="Times New Roman"/>
                <w:b/>
              </w:rPr>
              <w:t>валганцикловир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73" w14:textId="77777777" w:rsidR="00F9720C" w:rsidRPr="00216D84" w:rsidRDefault="00F9720C" w:rsidP="00C0548F">
            <w:pPr>
              <w:pStyle w:val="TableParagraph"/>
              <w:spacing w:before="0"/>
              <w:jc w:val="left"/>
              <w:rPr>
                <w:rFonts w:ascii="Times New Roman" w:hAnsi="Times New Roman" w:cs="Times New Roman"/>
                <w:b/>
                <w:lang w:val="ru-RU"/>
              </w:rPr>
            </w:pPr>
          </w:p>
          <w:p w14:paraId="488A3274"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900 мг/сутки П/О (с пищей)</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75"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При более легких формах заболевания, если пероральное лечение переносится</w:t>
            </w:r>
          </w:p>
        </w:tc>
      </w:tr>
      <w:tr w:rsidR="00F9720C" w:rsidRPr="00216D84" w14:paraId="488A3281"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77" w14:textId="77777777" w:rsidR="00F9720C" w:rsidRPr="00216D84" w:rsidRDefault="00F9720C" w:rsidP="00C0548F">
            <w:pPr>
              <w:spacing w:before="27"/>
              <w:ind w:left="56"/>
              <w:rPr>
                <w:rFonts w:ascii="Times New Roman" w:hAnsi="Times New Roman" w:cs="Times New Roman"/>
                <w:lang w:val="ru-RU"/>
              </w:rPr>
            </w:pPr>
            <w:proofErr w:type="spellStart"/>
            <w:r w:rsidRPr="00216D84">
              <w:rPr>
                <w:rFonts w:ascii="Times New Roman" w:hAnsi="Times New Roman" w:cs="Times New Roman"/>
              </w:rPr>
              <w:t>Энцефалит</w:t>
            </w:r>
            <w:proofErr w:type="spellEnd"/>
            <w:r w:rsidRPr="00216D84">
              <w:rPr>
                <w:rFonts w:ascii="Times New Roman" w:hAnsi="Times New Roman" w:cs="Times New Roman"/>
              </w:rPr>
              <w:t>/</w:t>
            </w:r>
            <w:proofErr w:type="spellStart"/>
            <w:r w:rsidRPr="00216D84">
              <w:rPr>
                <w:rFonts w:ascii="Times New Roman" w:hAnsi="Times New Roman" w:cs="Times New Roman"/>
              </w:rPr>
              <w:t>миелит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78" w14:textId="77777777" w:rsidR="00F9720C" w:rsidRPr="00216D84" w:rsidRDefault="00F9720C" w:rsidP="00C0548F">
            <w:pPr>
              <w:pStyle w:val="TableParagraph"/>
              <w:spacing w:before="27"/>
              <w:ind w:left="54"/>
              <w:jc w:val="left"/>
              <w:rPr>
                <w:rFonts w:ascii="Times New Roman" w:hAnsi="Times New Roman" w:cs="Times New Roman"/>
                <w:b/>
              </w:rPr>
            </w:pPr>
            <w:proofErr w:type="spellStart"/>
            <w:r w:rsidRPr="00216D84">
              <w:rPr>
                <w:rFonts w:ascii="Times New Roman" w:hAnsi="Times New Roman" w:cs="Times New Roman"/>
                <w:b/>
              </w:rPr>
              <w:t>ганцикловир</w:t>
            </w:r>
            <w:proofErr w:type="spellEnd"/>
            <w:r w:rsidRPr="00216D84">
              <w:rPr>
                <w:rFonts w:ascii="Times New Roman" w:hAnsi="Times New Roman" w:cs="Times New Roman"/>
                <w:b/>
              </w:rPr>
              <w:t xml:space="preserve"> и / или</w:t>
            </w:r>
          </w:p>
          <w:p w14:paraId="488A3279" w14:textId="77777777" w:rsidR="00F9720C" w:rsidRPr="00216D84" w:rsidRDefault="00F9720C" w:rsidP="00C0548F">
            <w:pPr>
              <w:pStyle w:val="TableParagraph"/>
              <w:spacing w:before="0"/>
              <w:jc w:val="left"/>
              <w:rPr>
                <w:rFonts w:ascii="Times New Roman" w:hAnsi="Times New Roman" w:cs="Times New Roman"/>
                <w:b/>
              </w:rPr>
            </w:pPr>
          </w:p>
          <w:p w14:paraId="488A327A" w14:textId="77777777" w:rsidR="00F9720C" w:rsidRPr="00216D84" w:rsidRDefault="00F9720C" w:rsidP="00C0548F">
            <w:pPr>
              <w:pStyle w:val="TableParagraph"/>
              <w:spacing w:before="11"/>
              <w:jc w:val="left"/>
              <w:rPr>
                <w:rFonts w:ascii="Times New Roman" w:hAnsi="Times New Roman" w:cs="Times New Roman"/>
                <w:b/>
              </w:rPr>
            </w:pPr>
          </w:p>
          <w:p w14:paraId="488A327B" w14:textId="77777777" w:rsidR="00F9720C" w:rsidRPr="00216D84" w:rsidRDefault="00F9720C" w:rsidP="00C0548F">
            <w:pPr>
              <w:spacing w:before="27" w:line="288" w:lineRule="auto"/>
              <w:ind w:left="54"/>
              <w:rPr>
                <w:rFonts w:ascii="Times New Roman" w:hAnsi="Times New Roman" w:cs="Times New Roman"/>
                <w:b/>
                <w:lang w:val="ru-RU"/>
              </w:rPr>
            </w:pPr>
            <w:proofErr w:type="spellStart"/>
            <w:r w:rsidRPr="00216D84">
              <w:rPr>
                <w:rFonts w:ascii="Times New Roman" w:hAnsi="Times New Roman" w:cs="Times New Roman"/>
                <w:b/>
              </w:rPr>
              <w:t>фоскарнет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7C" w14:textId="77777777" w:rsidR="00F9720C" w:rsidRPr="00216D84" w:rsidRDefault="00F9720C" w:rsidP="00C0548F">
            <w:pPr>
              <w:pStyle w:val="TableParagraph"/>
              <w:spacing w:before="27"/>
              <w:ind w:left="55"/>
              <w:jc w:val="left"/>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5 мг/кг/ день В/В</w:t>
            </w:r>
          </w:p>
          <w:p w14:paraId="488A327D" w14:textId="77777777" w:rsidR="00F9720C" w:rsidRPr="00216D84" w:rsidRDefault="00F9720C" w:rsidP="00C0548F">
            <w:pPr>
              <w:pStyle w:val="TableParagraph"/>
              <w:spacing w:before="0"/>
              <w:jc w:val="left"/>
              <w:rPr>
                <w:rFonts w:ascii="Times New Roman" w:hAnsi="Times New Roman" w:cs="Times New Roman"/>
                <w:b/>
                <w:lang w:val="ru-RU"/>
              </w:rPr>
            </w:pPr>
          </w:p>
          <w:p w14:paraId="488A327E" w14:textId="77777777" w:rsidR="00F9720C" w:rsidRPr="00216D84" w:rsidRDefault="00F9720C" w:rsidP="00C0548F">
            <w:pPr>
              <w:pStyle w:val="TableParagraph"/>
              <w:spacing w:before="11"/>
              <w:jc w:val="left"/>
              <w:rPr>
                <w:rFonts w:ascii="Times New Roman" w:hAnsi="Times New Roman" w:cs="Times New Roman"/>
                <w:b/>
                <w:lang w:val="ru-RU"/>
              </w:rPr>
            </w:pPr>
          </w:p>
          <w:p w14:paraId="488A327F"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90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80"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До исчезновения симптомов и прекращения репликации </w:t>
            </w:r>
            <w:r w:rsidRPr="00216D84">
              <w:rPr>
                <w:rFonts w:ascii="Times New Roman" w:hAnsi="Times New Roman" w:cs="Times New Roman"/>
              </w:rPr>
              <w:t>CMV</w:t>
            </w:r>
            <w:r w:rsidRPr="00216D84">
              <w:rPr>
                <w:rFonts w:ascii="Times New Roman" w:hAnsi="Times New Roman" w:cs="Times New Roman"/>
                <w:lang w:val="ru-RU"/>
              </w:rPr>
              <w:t xml:space="preserve"> в спинномозговой жидкости (при отрицательной ПЦР в СМЖ). Лечение индивидуально в соответствии с клиническими симптомами и ответом на лечение</w:t>
            </w:r>
          </w:p>
        </w:tc>
      </w:tr>
      <w:tr w:rsidR="00F9720C" w:rsidRPr="00216D84" w14:paraId="488A3283"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82"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b/>
                <w:lang w:val="ru-RU"/>
              </w:rPr>
              <w:t xml:space="preserve">Вторичная профилактика / Поддерживающая терапия: </w:t>
            </w:r>
            <w:proofErr w:type="spellStart"/>
            <w:r w:rsidRPr="00216D84">
              <w:rPr>
                <w:rFonts w:ascii="Times New Roman" w:hAnsi="Times New Roman" w:cs="Times New Roman"/>
                <w:b/>
                <w:lang w:val="ru-RU"/>
              </w:rPr>
              <w:t>цитомегаловирусный</w:t>
            </w:r>
            <w:proofErr w:type="spellEnd"/>
            <w:r w:rsidRPr="00216D84">
              <w:rPr>
                <w:rFonts w:ascii="Times New Roman" w:hAnsi="Times New Roman" w:cs="Times New Roman"/>
                <w:b/>
                <w:lang w:val="ru-RU"/>
              </w:rPr>
              <w:t xml:space="preserve"> ретинит</w:t>
            </w:r>
          </w:p>
        </w:tc>
      </w:tr>
      <w:tr w:rsidR="00F9720C" w:rsidRPr="00216D84" w14:paraId="488A3285"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84"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b/>
                <w:lang w:val="ru-RU"/>
              </w:rPr>
              <w:t xml:space="preserve">Остановить: </w:t>
            </w:r>
            <w:r w:rsidRPr="00216D84">
              <w:rPr>
                <w:rFonts w:ascii="Times New Roman" w:hAnsi="Times New Roman" w:cs="Times New Roman"/>
                <w:lang w:val="ru-RU"/>
              </w:rPr>
              <w:t xml:space="preserve">если количество </w:t>
            </w:r>
            <w:r w:rsidRPr="00216D84">
              <w:rPr>
                <w:rFonts w:ascii="Times New Roman" w:hAnsi="Times New Roman" w:cs="Times New Roman"/>
              </w:rPr>
              <w:t>CD</w:t>
            </w:r>
            <w:proofErr w:type="gramStart"/>
            <w:r w:rsidRPr="00216D84">
              <w:rPr>
                <w:rFonts w:ascii="Times New Roman" w:hAnsi="Times New Roman" w:cs="Times New Roman"/>
                <w:lang w:val="ru-RU"/>
              </w:rPr>
              <w:t>4 &gt;</w:t>
            </w:r>
            <w:proofErr w:type="gramEnd"/>
            <w:r w:rsidRPr="00216D84">
              <w:rPr>
                <w:rFonts w:ascii="Times New Roman" w:hAnsi="Times New Roman" w:cs="Times New Roman"/>
                <w:lang w:val="ru-RU"/>
              </w:rPr>
              <w:t xml:space="preserve"> 200 кл/мкл и ВН ВИЧ неопределяемая более 3 месяцев</w:t>
            </w:r>
          </w:p>
        </w:tc>
      </w:tr>
      <w:tr w:rsidR="00F9720C" w:rsidRPr="00216D84" w14:paraId="488A328A" w14:textId="77777777" w:rsidTr="00AA4315">
        <w:trPr>
          <w:trHeight w:val="266"/>
        </w:trPr>
        <w:tc>
          <w:tcPr>
            <w:tcW w:w="3623" w:type="dxa"/>
            <w:vMerge w:val="restart"/>
            <w:tcBorders>
              <w:top w:val="single" w:sz="4" w:space="0" w:color="auto"/>
              <w:left w:val="single" w:sz="4" w:space="0" w:color="auto"/>
              <w:right w:val="single" w:sz="4" w:space="0" w:color="auto"/>
            </w:tcBorders>
            <w:shd w:val="clear" w:color="auto" w:fill="auto"/>
          </w:tcPr>
          <w:p w14:paraId="488A3286" w14:textId="77777777" w:rsidR="00F9720C" w:rsidRPr="00216D84" w:rsidRDefault="00F9720C" w:rsidP="00C0548F">
            <w:pPr>
              <w:spacing w:before="27"/>
              <w:ind w:left="56"/>
              <w:rPr>
                <w:rFonts w:ascii="Times New Roman" w:hAnsi="Times New Roman" w:cs="Times New Roman"/>
                <w:lang w:val="ru-RU"/>
              </w:rPr>
            </w:pPr>
            <w:r w:rsidRPr="00216D84">
              <w:rPr>
                <w:rFonts w:ascii="Times New Roman" w:hAnsi="Times New Roman" w:cs="Times New Roman"/>
                <w:lang w:val="ru-RU"/>
              </w:rPr>
              <w:t>Перечисленные схемы применяются в качестве альтернатив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87" w14:textId="77777777" w:rsidR="00F9720C" w:rsidRPr="00216D84" w:rsidRDefault="00F9720C" w:rsidP="00C0548F">
            <w:pPr>
              <w:spacing w:before="27" w:line="288" w:lineRule="auto"/>
              <w:ind w:left="54"/>
              <w:rPr>
                <w:rFonts w:ascii="Times New Roman" w:hAnsi="Times New Roman" w:cs="Times New Roman"/>
                <w:b/>
                <w:lang w:val="ru-RU"/>
              </w:rPr>
            </w:pPr>
            <w:proofErr w:type="spellStart"/>
            <w:r w:rsidRPr="00216D84">
              <w:rPr>
                <w:rFonts w:ascii="Times New Roman" w:hAnsi="Times New Roman" w:cs="Times New Roman"/>
                <w:b/>
              </w:rPr>
              <w:t>валганцикловир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88"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900 мг/сутки П/О (с пищей)</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89" w14:textId="77777777" w:rsidR="00F9720C" w:rsidRPr="00216D84" w:rsidRDefault="00F9720C" w:rsidP="00C0548F">
            <w:pPr>
              <w:rPr>
                <w:rFonts w:ascii="Times New Roman" w:hAnsi="Times New Roman" w:cs="Times New Roman"/>
                <w:lang w:val="ru-RU"/>
              </w:rPr>
            </w:pPr>
          </w:p>
        </w:tc>
      </w:tr>
      <w:tr w:rsidR="00F9720C" w:rsidRPr="00216D84" w14:paraId="488A3290" w14:textId="77777777" w:rsidTr="00AA4315">
        <w:trPr>
          <w:trHeight w:val="266"/>
        </w:trPr>
        <w:tc>
          <w:tcPr>
            <w:tcW w:w="3623" w:type="dxa"/>
            <w:vMerge/>
            <w:tcBorders>
              <w:left w:val="single" w:sz="4" w:space="0" w:color="auto"/>
              <w:right w:val="single" w:sz="4" w:space="0" w:color="auto"/>
            </w:tcBorders>
            <w:shd w:val="clear" w:color="auto" w:fill="auto"/>
          </w:tcPr>
          <w:p w14:paraId="488A328B"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8C"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28D" w14:textId="77777777" w:rsidR="00F9720C" w:rsidRPr="00216D84" w:rsidRDefault="00F9720C" w:rsidP="00C0548F">
            <w:pPr>
              <w:spacing w:before="27" w:line="288" w:lineRule="auto"/>
              <w:ind w:left="54"/>
              <w:rPr>
                <w:rFonts w:ascii="Times New Roman" w:hAnsi="Times New Roman" w:cs="Times New Roman"/>
                <w:b/>
                <w:lang w:val="ru-RU"/>
              </w:rPr>
            </w:pPr>
            <w:proofErr w:type="spellStart"/>
            <w:r w:rsidRPr="00216D84">
              <w:rPr>
                <w:rFonts w:ascii="Times New Roman" w:hAnsi="Times New Roman" w:cs="Times New Roman"/>
                <w:b/>
              </w:rPr>
              <w:t>ганцикловир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8E"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5 мг/кг/сутки (</w:t>
            </w:r>
            <w:r w:rsidRPr="00216D84">
              <w:rPr>
                <w:rFonts w:ascii="Times New Roman" w:hAnsi="Times New Roman" w:cs="Times New Roman"/>
              </w:rPr>
              <w:t>x</w:t>
            </w:r>
            <w:r w:rsidRPr="00216D84">
              <w:rPr>
                <w:rFonts w:ascii="Times New Roman" w:hAnsi="Times New Roman" w:cs="Times New Roman"/>
                <w:lang w:val="ru-RU"/>
              </w:rPr>
              <w:t xml:space="preserve"> 5 дней/неделю) </w:t>
            </w:r>
            <w:r w:rsidRPr="00216D84">
              <w:rPr>
                <w:rFonts w:ascii="Times New Roman" w:hAnsi="Times New Roman" w:cs="Times New Roman"/>
              </w:rPr>
              <w:t>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8F" w14:textId="77777777" w:rsidR="00F9720C" w:rsidRPr="00216D84" w:rsidRDefault="00F9720C" w:rsidP="00C0548F">
            <w:pPr>
              <w:rPr>
                <w:rFonts w:ascii="Times New Roman" w:hAnsi="Times New Roman" w:cs="Times New Roman"/>
                <w:lang w:val="ru-RU"/>
              </w:rPr>
            </w:pPr>
          </w:p>
        </w:tc>
      </w:tr>
      <w:tr w:rsidR="00F9720C" w:rsidRPr="00216D84" w14:paraId="488A3296" w14:textId="77777777" w:rsidTr="00AA4315">
        <w:trPr>
          <w:trHeight w:val="266"/>
        </w:trPr>
        <w:tc>
          <w:tcPr>
            <w:tcW w:w="3623" w:type="dxa"/>
            <w:vMerge/>
            <w:tcBorders>
              <w:left w:val="single" w:sz="4" w:space="0" w:color="auto"/>
              <w:right w:val="single" w:sz="4" w:space="0" w:color="auto"/>
            </w:tcBorders>
            <w:shd w:val="clear" w:color="auto" w:fill="auto"/>
          </w:tcPr>
          <w:p w14:paraId="488A3291"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92"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293" w14:textId="77777777" w:rsidR="00F9720C" w:rsidRPr="00216D84" w:rsidRDefault="00F9720C" w:rsidP="00C0548F">
            <w:pPr>
              <w:spacing w:before="27" w:line="288" w:lineRule="auto"/>
              <w:ind w:left="54"/>
              <w:rPr>
                <w:rFonts w:ascii="Times New Roman" w:hAnsi="Times New Roman" w:cs="Times New Roman"/>
                <w:b/>
                <w:lang w:val="ru-RU"/>
              </w:rPr>
            </w:pPr>
            <w:proofErr w:type="spellStart"/>
            <w:r w:rsidRPr="00216D84">
              <w:rPr>
                <w:rFonts w:ascii="Times New Roman" w:hAnsi="Times New Roman" w:cs="Times New Roman"/>
                <w:b/>
              </w:rPr>
              <w:t>фоскарнет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94"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90-120</w:t>
            </w:r>
            <w:proofErr w:type="gramEnd"/>
            <w:r w:rsidRPr="00216D84">
              <w:rPr>
                <w:rFonts w:ascii="Times New Roman" w:hAnsi="Times New Roman" w:cs="Times New Roman"/>
                <w:lang w:val="ru-RU"/>
              </w:rPr>
              <w:t xml:space="preserve"> мг/кг/</w:t>
            </w:r>
            <w:r w:rsidRPr="00216D84">
              <w:rPr>
                <w:rFonts w:ascii="Times New Roman" w:hAnsi="Times New Roman" w:cs="Times New Roman"/>
              </w:rPr>
              <w:t>day</w:t>
            </w:r>
            <w:r w:rsidRPr="00216D84">
              <w:rPr>
                <w:rFonts w:ascii="Times New Roman" w:hAnsi="Times New Roman" w:cs="Times New Roman"/>
                <w:lang w:val="ru-RU"/>
              </w:rPr>
              <w:t xml:space="preserve"> (</w:t>
            </w:r>
            <w:r w:rsidRPr="00216D84">
              <w:rPr>
                <w:rFonts w:ascii="Times New Roman" w:hAnsi="Times New Roman" w:cs="Times New Roman"/>
              </w:rPr>
              <w:t>x</w:t>
            </w:r>
            <w:r w:rsidRPr="00216D84">
              <w:rPr>
                <w:rFonts w:ascii="Times New Roman" w:hAnsi="Times New Roman" w:cs="Times New Roman"/>
                <w:lang w:val="ru-RU"/>
              </w:rPr>
              <w:t xml:space="preserve"> 5 дней/ неделю) </w:t>
            </w:r>
            <w:r w:rsidRPr="00216D84">
              <w:rPr>
                <w:rFonts w:ascii="Times New Roman" w:hAnsi="Times New Roman" w:cs="Times New Roman"/>
              </w:rPr>
              <w:t>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95" w14:textId="77777777" w:rsidR="00F9720C" w:rsidRPr="00216D84" w:rsidRDefault="00F9720C" w:rsidP="00C0548F">
            <w:pPr>
              <w:rPr>
                <w:rFonts w:ascii="Times New Roman" w:hAnsi="Times New Roman" w:cs="Times New Roman"/>
                <w:lang w:val="ru-RU"/>
              </w:rPr>
            </w:pPr>
          </w:p>
        </w:tc>
      </w:tr>
      <w:tr w:rsidR="00F9720C" w:rsidRPr="00216D84" w14:paraId="488A329D" w14:textId="77777777" w:rsidTr="00AA4315">
        <w:trPr>
          <w:trHeight w:val="266"/>
        </w:trPr>
        <w:tc>
          <w:tcPr>
            <w:tcW w:w="3623" w:type="dxa"/>
            <w:vMerge/>
            <w:tcBorders>
              <w:left w:val="single" w:sz="4" w:space="0" w:color="auto"/>
              <w:bottom w:val="single" w:sz="4" w:space="0" w:color="auto"/>
              <w:right w:val="single" w:sz="4" w:space="0" w:color="auto"/>
            </w:tcBorders>
            <w:shd w:val="clear" w:color="auto" w:fill="auto"/>
          </w:tcPr>
          <w:p w14:paraId="488A3297" w14:textId="77777777" w:rsidR="00F9720C" w:rsidRPr="00216D84" w:rsidRDefault="00F9720C" w:rsidP="00C0548F">
            <w:pPr>
              <w:spacing w:before="27"/>
              <w:ind w:left="56"/>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98"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lang w:val="ru-RU"/>
              </w:rPr>
              <w:t>или</w:t>
            </w:r>
          </w:p>
          <w:p w14:paraId="488A3299" w14:textId="77777777" w:rsidR="00F9720C" w:rsidRPr="00216D84" w:rsidRDefault="00F9720C" w:rsidP="00C0548F">
            <w:pPr>
              <w:pStyle w:val="TableParagraph"/>
              <w:spacing w:before="30"/>
              <w:ind w:left="54"/>
              <w:jc w:val="left"/>
              <w:rPr>
                <w:rFonts w:ascii="Times New Roman" w:hAnsi="Times New Roman" w:cs="Times New Roman"/>
                <w:b/>
                <w:lang w:val="ru-RU"/>
              </w:rPr>
            </w:pPr>
            <w:proofErr w:type="spellStart"/>
            <w:r w:rsidRPr="00216D84">
              <w:rPr>
                <w:rFonts w:ascii="Times New Roman" w:hAnsi="Times New Roman" w:cs="Times New Roman"/>
                <w:b/>
                <w:lang w:val="ru-RU"/>
              </w:rPr>
              <w:lastRenderedPageBreak/>
              <w:t>цидофовир</w:t>
            </w:r>
            <w:proofErr w:type="spellEnd"/>
          </w:p>
          <w:p w14:paraId="488A329A" w14:textId="77777777" w:rsidR="00F9720C" w:rsidRPr="00216D84" w:rsidRDefault="00F9720C" w:rsidP="00C0548F">
            <w:pPr>
              <w:spacing w:before="27"/>
              <w:ind w:left="54"/>
              <w:rPr>
                <w:rFonts w:ascii="Times New Roman" w:hAnsi="Times New Roman" w:cs="Times New Roman"/>
                <w:lang w:val="ru-RU"/>
              </w:rPr>
            </w:pPr>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пробенецид</w:t>
            </w:r>
            <w:proofErr w:type="spellEnd"/>
            <w:r w:rsidRPr="00216D84">
              <w:rPr>
                <w:rFonts w:ascii="Times New Roman" w:hAnsi="Times New Roman" w:cs="Times New Roman"/>
                <w:b/>
                <w:lang w:val="ru-RU"/>
              </w:rPr>
              <w:t xml:space="preserve"> + </w:t>
            </w:r>
            <w:r w:rsidRPr="00216D84">
              <w:rPr>
                <w:rFonts w:ascii="Times New Roman" w:hAnsi="Times New Roman" w:cs="Times New Roman"/>
                <w:b/>
              </w:rPr>
              <w:t>NaCl</w:t>
            </w:r>
            <w:r w:rsidRPr="00216D84">
              <w:rPr>
                <w:rFonts w:ascii="Times New Roman" w:hAnsi="Times New Roman" w:cs="Times New Roman"/>
                <w:b/>
                <w:lang w:val="ru-RU"/>
              </w:rPr>
              <w:t xml:space="preserve"> 0,9% гидратация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9B"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lastRenderedPageBreak/>
              <w:t xml:space="preserve">1 </w:t>
            </w:r>
            <w:r w:rsidRPr="00216D84">
              <w:rPr>
                <w:rFonts w:ascii="Times New Roman" w:hAnsi="Times New Roman" w:cs="Times New Roman"/>
              </w:rPr>
              <w:t>x</w:t>
            </w:r>
            <w:r w:rsidRPr="00216D84">
              <w:rPr>
                <w:rFonts w:ascii="Times New Roman" w:hAnsi="Times New Roman" w:cs="Times New Roman"/>
                <w:lang w:val="ru-RU"/>
              </w:rPr>
              <w:t xml:space="preserve"> 5 мг/кг каждые 2 </w:t>
            </w:r>
            <w:r w:rsidRPr="00216D84">
              <w:rPr>
                <w:rFonts w:ascii="Times New Roman" w:hAnsi="Times New Roman" w:cs="Times New Roman"/>
                <w:lang w:val="ru-RU"/>
              </w:rPr>
              <w:lastRenderedPageBreak/>
              <w:t>недели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9C"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lang w:val="ru-RU"/>
              </w:rPr>
              <w:lastRenderedPageBreak/>
              <w:t>Цидофовир</w:t>
            </w:r>
            <w:proofErr w:type="spellEnd"/>
            <w:r w:rsidRPr="00216D84">
              <w:rPr>
                <w:rFonts w:ascii="Times New Roman" w:hAnsi="Times New Roman" w:cs="Times New Roman"/>
                <w:lang w:val="ru-RU"/>
              </w:rPr>
              <w:t xml:space="preserve"> может не </w:t>
            </w:r>
            <w:r w:rsidRPr="00216D84">
              <w:rPr>
                <w:rFonts w:ascii="Times New Roman" w:hAnsi="Times New Roman" w:cs="Times New Roman"/>
                <w:lang w:val="ru-RU"/>
              </w:rPr>
              <w:lastRenderedPageBreak/>
              <w:t>быть доступен во всех европейских странах</w:t>
            </w:r>
          </w:p>
        </w:tc>
      </w:tr>
      <w:tr w:rsidR="00F9720C" w:rsidRPr="00216D84" w14:paraId="488A329F"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9E" w14:textId="77777777" w:rsidR="00F9720C" w:rsidRPr="00216D84" w:rsidRDefault="00F9720C" w:rsidP="00C0548F">
            <w:pPr>
              <w:rPr>
                <w:rFonts w:ascii="Times New Roman" w:hAnsi="Times New Roman" w:cs="Times New Roman"/>
              </w:rPr>
            </w:pPr>
            <w:r w:rsidRPr="00216D84">
              <w:rPr>
                <w:rFonts w:ascii="Times New Roman" w:hAnsi="Times New Roman" w:cs="Times New Roman"/>
                <w:b/>
              </w:rPr>
              <w:lastRenderedPageBreak/>
              <w:t>Лечение</w:t>
            </w:r>
          </w:p>
        </w:tc>
      </w:tr>
      <w:tr w:rsidR="00F9720C" w:rsidRPr="00216D84" w14:paraId="488A32A2"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A0" w14:textId="77777777" w:rsidR="00F9720C" w:rsidRPr="00216D84" w:rsidRDefault="00F9720C" w:rsidP="00C0548F">
            <w:pPr>
              <w:pStyle w:val="TableParagraph"/>
              <w:spacing w:before="34" w:line="249" w:lineRule="auto"/>
              <w:ind w:left="56" w:right="231"/>
              <w:jc w:val="both"/>
              <w:rPr>
                <w:rFonts w:ascii="Times New Roman" w:hAnsi="Times New Roman" w:cs="Times New Roman"/>
                <w:lang w:val="ru-RU"/>
              </w:rPr>
            </w:pPr>
            <w:r w:rsidRPr="00216D84">
              <w:rPr>
                <w:rFonts w:ascii="Times New Roman" w:hAnsi="Times New Roman" w:cs="Times New Roman"/>
                <w:b/>
                <w:lang w:val="ru-RU"/>
              </w:rPr>
              <w:t xml:space="preserve">Окончательный диагноз (лаборатория): </w:t>
            </w:r>
            <w:r w:rsidRPr="00216D84">
              <w:rPr>
                <w:rFonts w:ascii="Times New Roman" w:hAnsi="Times New Roman" w:cs="Times New Roman"/>
                <w:lang w:val="ru-RU"/>
              </w:rPr>
              <w:t xml:space="preserve">свидетельство </w:t>
            </w:r>
            <w:r w:rsidRPr="00216D84">
              <w:rPr>
                <w:rFonts w:ascii="Times New Roman" w:hAnsi="Times New Roman" w:cs="Times New Roman"/>
              </w:rPr>
              <w:t>JCV</w:t>
            </w:r>
            <w:r w:rsidRPr="00216D84">
              <w:rPr>
                <w:rFonts w:ascii="Times New Roman" w:hAnsi="Times New Roman" w:cs="Times New Roman"/>
                <w:lang w:val="ru-RU"/>
              </w:rPr>
              <w:t xml:space="preserve">-ДНК в СМЖ И наличие совместимой клинико-рентгенологической картины </w:t>
            </w:r>
            <w:r w:rsidRPr="00216D84">
              <w:rPr>
                <w:rFonts w:ascii="Times New Roman" w:hAnsi="Times New Roman" w:cs="Times New Roman"/>
                <w:b/>
                <w:lang w:val="ru-RU"/>
              </w:rPr>
              <w:t xml:space="preserve">Окончательный диагноз (гистология): </w:t>
            </w:r>
            <w:r w:rsidRPr="00216D84">
              <w:rPr>
                <w:rFonts w:ascii="Times New Roman" w:hAnsi="Times New Roman" w:cs="Times New Roman"/>
                <w:lang w:val="ru-RU"/>
              </w:rPr>
              <w:t xml:space="preserve">типичные гистологические результаты наряду с </w:t>
            </w:r>
            <w:r w:rsidRPr="00216D84">
              <w:rPr>
                <w:rFonts w:ascii="Times New Roman" w:hAnsi="Times New Roman" w:cs="Times New Roman"/>
              </w:rPr>
              <w:t>in</w:t>
            </w:r>
            <w:r w:rsidRPr="00216D84">
              <w:rPr>
                <w:rFonts w:ascii="Times New Roman" w:hAnsi="Times New Roman" w:cs="Times New Roman"/>
                <w:lang w:val="ru-RU"/>
              </w:rPr>
              <w:t>-</w:t>
            </w:r>
            <w:r w:rsidRPr="00216D84">
              <w:rPr>
                <w:rFonts w:ascii="Times New Roman" w:hAnsi="Times New Roman" w:cs="Times New Roman"/>
              </w:rPr>
              <w:t>situ</w:t>
            </w:r>
            <w:r w:rsidRPr="00216D84">
              <w:rPr>
                <w:rFonts w:ascii="Times New Roman" w:hAnsi="Times New Roman" w:cs="Times New Roman"/>
                <w:lang w:val="ru-RU"/>
              </w:rPr>
              <w:t xml:space="preserve"> проявлением антигена </w:t>
            </w:r>
            <w:r w:rsidRPr="00216D84">
              <w:rPr>
                <w:rFonts w:ascii="Times New Roman" w:hAnsi="Times New Roman" w:cs="Times New Roman"/>
              </w:rPr>
              <w:t>JCV</w:t>
            </w:r>
            <w:r w:rsidRPr="00216D84">
              <w:rPr>
                <w:rFonts w:ascii="Times New Roman" w:hAnsi="Times New Roman" w:cs="Times New Roman"/>
                <w:lang w:val="ru-RU"/>
              </w:rPr>
              <w:t xml:space="preserve">-ДНК или </w:t>
            </w:r>
            <w:r w:rsidRPr="00216D84">
              <w:rPr>
                <w:rFonts w:ascii="Times New Roman" w:hAnsi="Times New Roman" w:cs="Times New Roman"/>
              </w:rPr>
              <w:t>JCV</w:t>
            </w:r>
            <w:r w:rsidRPr="00216D84">
              <w:rPr>
                <w:rFonts w:ascii="Times New Roman" w:hAnsi="Times New Roman" w:cs="Times New Roman"/>
                <w:lang w:val="ru-RU"/>
              </w:rPr>
              <w:t>-ДНК И наличие совместимой клинико-рентгенологической картины</w:t>
            </w:r>
          </w:p>
          <w:p w14:paraId="488A32A1" w14:textId="77777777"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b/>
                <w:lang w:val="ru-RU"/>
              </w:rPr>
              <w:t xml:space="preserve">Предварительный диагноз: </w:t>
            </w:r>
            <w:r w:rsidRPr="00216D84">
              <w:rPr>
                <w:rFonts w:ascii="Times New Roman" w:hAnsi="Times New Roman" w:cs="Times New Roman"/>
                <w:lang w:val="ru-RU"/>
              </w:rPr>
              <w:t xml:space="preserve">совместимая клинико-рентгенологическая картина, если </w:t>
            </w:r>
            <w:r w:rsidRPr="00216D84">
              <w:rPr>
                <w:rFonts w:ascii="Times New Roman" w:hAnsi="Times New Roman" w:cs="Times New Roman"/>
              </w:rPr>
              <w:t>JCV</w:t>
            </w:r>
            <w:r w:rsidRPr="00216D84">
              <w:rPr>
                <w:rFonts w:ascii="Times New Roman" w:hAnsi="Times New Roman" w:cs="Times New Roman"/>
                <w:lang w:val="ru-RU"/>
              </w:rPr>
              <w:t>-ДНК в СМЖ отрицательна или не выявлена</w:t>
            </w:r>
          </w:p>
        </w:tc>
      </w:tr>
      <w:tr w:rsidR="00F9720C" w:rsidRPr="00216D84" w14:paraId="488A32A6"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A3" w14:textId="77777777" w:rsidR="00F9720C" w:rsidRPr="00216D84" w:rsidRDefault="00F9720C" w:rsidP="00C0548F">
            <w:pPr>
              <w:spacing w:before="27"/>
              <w:ind w:left="56"/>
              <w:rPr>
                <w:rFonts w:ascii="Times New Roman" w:hAnsi="Times New Roman" w:cs="Times New Roman"/>
                <w:lang w:val="ru-RU"/>
              </w:rPr>
            </w:pPr>
            <w:proofErr w:type="spellStart"/>
            <w:r w:rsidRPr="00216D84">
              <w:rPr>
                <w:rFonts w:ascii="Times New Roman" w:hAnsi="Times New Roman" w:cs="Times New Roman"/>
                <w:b/>
              </w:rPr>
              <w:t>Пациент</w:t>
            </w:r>
            <w:proofErr w:type="spellEnd"/>
            <w:r w:rsidRPr="00216D84">
              <w:rPr>
                <w:rFonts w:ascii="Times New Roman" w:hAnsi="Times New Roman" w:cs="Times New Roman"/>
                <w:b/>
              </w:rPr>
              <w:t xml:space="preserve">, не </w:t>
            </w:r>
            <w:proofErr w:type="spellStart"/>
            <w:r w:rsidRPr="00216D84">
              <w:rPr>
                <w:rFonts w:ascii="Times New Roman" w:hAnsi="Times New Roman" w:cs="Times New Roman"/>
                <w:b/>
              </w:rPr>
              <w:t>принимающий</w:t>
            </w:r>
            <w:proofErr w:type="spellEnd"/>
            <w:r w:rsidRPr="00216D84">
              <w:rPr>
                <w:rFonts w:ascii="Times New Roman" w:hAnsi="Times New Roman" w:cs="Times New Roman"/>
                <w:b/>
              </w:rPr>
              <w:t xml:space="preserve"> АРТ</w:t>
            </w:r>
          </w:p>
        </w:tc>
        <w:tc>
          <w:tcPr>
            <w:tcW w:w="7009" w:type="dxa"/>
            <w:gridSpan w:val="3"/>
            <w:tcBorders>
              <w:top w:val="single" w:sz="4" w:space="0" w:color="auto"/>
              <w:left w:val="single" w:sz="4" w:space="0" w:color="auto"/>
              <w:bottom w:val="single" w:sz="4" w:space="0" w:color="auto"/>
              <w:right w:val="single" w:sz="4" w:space="0" w:color="auto"/>
            </w:tcBorders>
            <w:shd w:val="clear" w:color="auto" w:fill="auto"/>
          </w:tcPr>
          <w:p w14:paraId="488A32A4"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Начать </w:t>
            </w:r>
            <w:proofErr w:type="spellStart"/>
            <w:r w:rsidRPr="00216D84">
              <w:rPr>
                <w:rFonts w:ascii="Times New Roman" w:hAnsi="Times New Roman" w:cs="Times New Roman"/>
                <w:lang w:val="ru-RU"/>
              </w:rPr>
              <w:t>кАРТ</w:t>
            </w:r>
            <w:proofErr w:type="spellEnd"/>
            <w:r w:rsidRPr="00216D84">
              <w:rPr>
                <w:rFonts w:ascii="Times New Roman" w:hAnsi="Times New Roman" w:cs="Times New Roman"/>
                <w:lang w:val="ru-RU"/>
              </w:rPr>
              <w:t xml:space="preserve"> немедленно </w:t>
            </w:r>
          </w:p>
          <w:p w14:paraId="488A32A5"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Использование ИИ может быть предпочтительным и обоснованным, учитывая важность быстрого восстановления иммунной системы при ПМЛ. Особое внимание должно быть уделено развитию ВСВИ</w:t>
            </w:r>
          </w:p>
        </w:tc>
      </w:tr>
      <w:tr w:rsidR="00F9720C" w:rsidRPr="00216D84" w14:paraId="488A32AA"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A7" w14:textId="77777777" w:rsidR="00F9720C" w:rsidRPr="00216D84" w:rsidRDefault="00F9720C" w:rsidP="00C0548F">
            <w:pPr>
              <w:spacing w:before="27"/>
              <w:ind w:left="56"/>
              <w:rPr>
                <w:rFonts w:ascii="Times New Roman" w:hAnsi="Times New Roman" w:cs="Times New Roman"/>
                <w:lang w:val="ru-RU"/>
              </w:rPr>
            </w:pPr>
            <w:r w:rsidRPr="00216D84">
              <w:rPr>
                <w:rFonts w:ascii="Times New Roman" w:hAnsi="Times New Roman" w:cs="Times New Roman"/>
                <w:b/>
                <w:lang w:val="ru-RU"/>
              </w:rPr>
              <w:t>Пациент, принимающий АРТ, неудача подавления ВН ВИЧ</w:t>
            </w:r>
          </w:p>
        </w:tc>
        <w:tc>
          <w:tcPr>
            <w:tcW w:w="7009" w:type="dxa"/>
            <w:gridSpan w:val="3"/>
            <w:tcBorders>
              <w:top w:val="single" w:sz="4" w:space="0" w:color="auto"/>
              <w:left w:val="single" w:sz="4" w:space="0" w:color="auto"/>
              <w:bottom w:val="single" w:sz="4" w:space="0" w:color="auto"/>
              <w:right w:val="single" w:sz="4" w:space="0" w:color="auto"/>
            </w:tcBorders>
            <w:shd w:val="clear" w:color="auto" w:fill="auto"/>
          </w:tcPr>
          <w:p w14:paraId="488A32A8"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Оптимизировать </w:t>
            </w:r>
            <w:proofErr w:type="spellStart"/>
            <w:r w:rsidRPr="00216D84">
              <w:rPr>
                <w:rFonts w:ascii="Times New Roman" w:hAnsi="Times New Roman" w:cs="Times New Roman"/>
                <w:lang w:val="ru-RU"/>
              </w:rPr>
              <w:t>кАРТ</w:t>
            </w:r>
            <w:proofErr w:type="spellEnd"/>
            <w:r w:rsidRPr="00216D84">
              <w:rPr>
                <w:rFonts w:ascii="Times New Roman" w:hAnsi="Times New Roman" w:cs="Times New Roman"/>
                <w:lang w:val="ru-RU"/>
              </w:rPr>
              <w:t xml:space="preserve"> </w:t>
            </w:r>
          </w:p>
          <w:p w14:paraId="488A32A9"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Использование</w:t>
            </w:r>
            <w:r w:rsidRPr="00216D84">
              <w:rPr>
                <w:rFonts w:ascii="Times New Roman" w:hAnsi="Times New Roman" w:cs="Times New Roman"/>
                <w:spacing w:val="-9"/>
                <w:lang w:val="ru-RU"/>
              </w:rPr>
              <w:t xml:space="preserve"> </w:t>
            </w:r>
            <w:r w:rsidRPr="00216D84">
              <w:rPr>
                <w:rFonts w:ascii="Times New Roman" w:hAnsi="Times New Roman" w:cs="Times New Roman"/>
                <w:lang w:val="ru-RU"/>
              </w:rPr>
              <w:t>ИИ</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может</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быть</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предпочтительным</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и</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обоснованным,</w:t>
            </w:r>
            <w:r w:rsidRPr="00216D84">
              <w:rPr>
                <w:rFonts w:ascii="Times New Roman" w:hAnsi="Times New Roman" w:cs="Times New Roman"/>
                <w:spacing w:val="-9"/>
                <w:lang w:val="ru-RU"/>
              </w:rPr>
              <w:t xml:space="preserve"> </w:t>
            </w:r>
            <w:r w:rsidRPr="00216D84">
              <w:rPr>
                <w:rFonts w:ascii="Times New Roman" w:hAnsi="Times New Roman" w:cs="Times New Roman"/>
                <w:lang w:val="ru-RU"/>
              </w:rPr>
              <w:t>учитывая</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важность</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быстрого</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 xml:space="preserve">восстановления иммунной системы при ПМЛ. Особое внимание должно быть уделено развитию </w:t>
            </w:r>
          </w:p>
        </w:tc>
      </w:tr>
      <w:tr w:rsidR="00F9720C" w:rsidRPr="00216D84" w14:paraId="488A32AD"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AB" w14:textId="77777777" w:rsidR="00F9720C" w:rsidRPr="00216D84" w:rsidRDefault="00F9720C" w:rsidP="00C0548F">
            <w:pPr>
              <w:spacing w:before="27"/>
              <w:ind w:left="56"/>
              <w:rPr>
                <w:rFonts w:ascii="Times New Roman" w:hAnsi="Times New Roman" w:cs="Times New Roman"/>
                <w:lang w:val="ru-RU"/>
              </w:rPr>
            </w:pPr>
            <w:r w:rsidRPr="00216D84">
              <w:rPr>
                <w:rFonts w:ascii="Times New Roman" w:hAnsi="Times New Roman" w:cs="Times New Roman"/>
                <w:b/>
                <w:lang w:val="ru-RU"/>
              </w:rPr>
              <w:t xml:space="preserve">Пациент, не принимающий </w:t>
            </w:r>
            <w:r w:rsidRPr="00216D84">
              <w:rPr>
                <w:rFonts w:ascii="Times New Roman" w:hAnsi="Times New Roman" w:cs="Times New Roman"/>
                <w:b/>
                <w:spacing w:val="-5"/>
                <w:lang w:val="ru-RU"/>
              </w:rPr>
              <w:t xml:space="preserve">АРТ, </w:t>
            </w:r>
            <w:r w:rsidRPr="00216D84">
              <w:rPr>
                <w:rFonts w:ascii="Times New Roman" w:hAnsi="Times New Roman" w:cs="Times New Roman"/>
                <w:b/>
                <w:lang w:val="ru-RU"/>
              </w:rPr>
              <w:t xml:space="preserve">на терапии в течение многих недель-месяцев или при эффективной </w:t>
            </w:r>
            <w:proofErr w:type="spellStart"/>
            <w:r w:rsidRPr="00216D84">
              <w:rPr>
                <w:rFonts w:ascii="Times New Roman" w:hAnsi="Times New Roman" w:cs="Times New Roman"/>
                <w:b/>
                <w:lang w:val="ru-RU"/>
              </w:rPr>
              <w:t>кАРТ</w:t>
            </w:r>
            <w:proofErr w:type="spellEnd"/>
          </w:p>
        </w:tc>
        <w:tc>
          <w:tcPr>
            <w:tcW w:w="7009" w:type="dxa"/>
            <w:gridSpan w:val="3"/>
            <w:tcBorders>
              <w:top w:val="single" w:sz="4" w:space="0" w:color="auto"/>
              <w:left w:val="single" w:sz="4" w:space="0" w:color="auto"/>
              <w:bottom w:val="single" w:sz="4" w:space="0" w:color="auto"/>
              <w:right w:val="single" w:sz="4" w:space="0" w:color="auto"/>
            </w:tcBorders>
            <w:shd w:val="clear" w:color="auto" w:fill="auto"/>
          </w:tcPr>
          <w:p w14:paraId="488A32AC"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rPr>
              <w:t>Продолжить</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текущую</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кАРТ</w:t>
            </w:r>
            <w:proofErr w:type="spellEnd"/>
          </w:p>
        </w:tc>
      </w:tr>
      <w:tr w:rsidR="00F9720C" w:rsidRPr="00216D84" w14:paraId="488A32B0"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AE" w14:textId="77777777" w:rsidR="00F9720C" w:rsidRPr="00216D84" w:rsidRDefault="00F9720C" w:rsidP="00C0548F">
            <w:pPr>
              <w:spacing w:before="27"/>
              <w:ind w:left="56"/>
              <w:rPr>
                <w:rFonts w:ascii="Times New Roman" w:hAnsi="Times New Roman" w:cs="Times New Roman"/>
                <w:lang w:val="ru-RU"/>
              </w:rPr>
            </w:pPr>
          </w:p>
        </w:tc>
        <w:tc>
          <w:tcPr>
            <w:tcW w:w="7009" w:type="dxa"/>
            <w:gridSpan w:val="3"/>
            <w:tcBorders>
              <w:top w:val="single" w:sz="4" w:space="0" w:color="auto"/>
              <w:left w:val="single" w:sz="4" w:space="0" w:color="auto"/>
              <w:bottom w:val="single" w:sz="4" w:space="0" w:color="auto"/>
              <w:right w:val="single" w:sz="4" w:space="0" w:color="auto"/>
            </w:tcBorders>
            <w:shd w:val="clear" w:color="auto" w:fill="auto"/>
          </w:tcPr>
          <w:p w14:paraId="488A32AF"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b/>
                <w:lang w:val="ru-RU"/>
              </w:rPr>
              <w:t xml:space="preserve">Примечание: </w:t>
            </w:r>
            <w:r w:rsidRPr="00216D84">
              <w:rPr>
                <w:rFonts w:ascii="Times New Roman" w:hAnsi="Times New Roman" w:cs="Times New Roman"/>
                <w:lang w:val="ru-RU"/>
              </w:rPr>
              <w:t xml:space="preserve">нет какого-либо специфического лечения </w:t>
            </w:r>
            <w:r w:rsidRPr="00216D84">
              <w:rPr>
                <w:rFonts w:ascii="Times New Roman" w:hAnsi="Times New Roman" w:cs="Times New Roman"/>
              </w:rPr>
              <w:t>JCV</w:t>
            </w:r>
            <w:r w:rsidRPr="00216D84">
              <w:rPr>
                <w:rFonts w:ascii="Times New Roman" w:hAnsi="Times New Roman" w:cs="Times New Roman"/>
                <w:lang w:val="ru-RU"/>
              </w:rPr>
              <w:t xml:space="preserve"> инфекции, которое доказало свою эффективность при ПМЛ кроме редких историй болезни, поэтому не рекомендуется использовать следующие препараты, которые ранее или иногда использовались при ПМЛ: Альфа-ИФН, </w:t>
            </w:r>
            <w:proofErr w:type="spellStart"/>
            <w:r w:rsidRPr="00216D84">
              <w:rPr>
                <w:rFonts w:ascii="Times New Roman" w:hAnsi="Times New Roman" w:cs="Times New Roman"/>
                <w:lang w:val="ru-RU"/>
              </w:rPr>
              <w:t>сидофовир</w:t>
            </w:r>
            <w:proofErr w:type="spellEnd"/>
            <w:r w:rsidRPr="00216D84">
              <w:rPr>
                <w:rFonts w:ascii="Times New Roman" w:hAnsi="Times New Roman" w:cs="Times New Roman"/>
                <w:lang w:val="ru-RU"/>
              </w:rPr>
              <w:t xml:space="preserve">, кортикостероиды (за исключением лечения ВСВИ- ПМЛ), </w:t>
            </w:r>
            <w:proofErr w:type="spellStart"/>
            <w:r w:rsidRPr="00216D84">
              <w:rPr>
                <w:rFonts w:ascii="Times New Roman" w:hAnsi="Times New Roman" w:cs="Times New Roman"/>
                <w:lang w:val="ru-RU"/>
              </w:rPr>
              <w:t>цитарабин</w:t>
            </w:r>
            <w:proofErr w:type="spellEnd"/>
            <w:r w:rsidRPr="00216D84">
              <w:rPr>
                <w:rFonts w:ascii="Times New Roman" w:hAnsi="Times New Roman" w:cs="Times New Roman"/>
                <w:lang w:val="ru-RU"/>
              </w:rPr>
              <w:t xml:space="preserve">, внутривенно иммуноглобулины, </w:t>
            </w:r>
            <w:proofErr w:type="spellStart"/>
            <w:r w:rsidRPr="00216D84">
              <w:rPr>
                <w:rFonts w:ascii="Times New Roman" w:hAnsi="Times New Roman" w:cs="Times New Roman"/>
                <w:lang w:val="ru-RU"/>
              </w:rPr>
              <w:t>мефлохин</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миртазапин</w:t>
            </w:r>
            <w:proofErr w:type="spellEnd"/>
            <w:r w:rsidRPr="00216D84">
              <w:rPr>
                <w:rFonts w:ascii="Times New Roman" w:hAnsi="Times New Roman" w:cs="Times New Roman"/>
                <w:lang w:val="ru-RU"/>
              </w:rPr>
              <w:t xml:space="preserve"> и </w:t>
            </w:r>
            <w:proofErr w:type="spellStart"/>
            <w:r w:rsidRPr="00216D84">
              <w:rPr>
                <w:rFonts w:ascii="Times New Roman" w:hAnsi="Times New Roman" w:cs="Times New Roman"/>
                <w:lang w:val="ru-RU"/>
              </w:rPr>
              <w:t>топотекан</w:t>
            </w:r>
            <w:proofErr w:type="spellEnd"/>
          </w:p>
        </w:tc>
      </w:tr>
      <w:tr w:rsidR="00F9720C" w:rsidRPr="00216D84" w14:paraId="488A32B3"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B1" w14:textId="6BC2A7E5" w:rsidR="00F9720C" w:rsidRPr="00216D84" w:rsidRDefault="00F9720C" w:rsidP="00C0548F">
            <w:pPr>
              <w:rPr>
                <w:rFonts w:ascii="Times New Roman" w:hAnsi="Times New Roman" w:cs="Times New Roman"/>
                <w:b/>
                <w:lang w:val="ru-RU"/>
              </w:rPr>
            </w:pPr>
            <w:r w:rsidRPr="00216D84">
              <w:rPr>
                <w:rFonts w:ascii="Times New Roman" w:hAnsi="Times New Roman" w:cs="Times New Roman"/>
                <w:b/>
                <w:lang w:val="ru-RU"/>
              </w:rPr>
              <w:t xml:space="preserve">Лечение синдрома восстановления иммунитета (ВСВИ) </w:t>
            </w:r>
          </w:p>
          <w:p w14:paraId="488A32B2" w14:textId="77777777" w:rsidR="00F9720C" w:rsidRPr="00216D84" w:rsidRDefault="00F9720C" w:rsidP="00C0548F">
            <w:pPr>
              <w:rPr>
                <w:rFonts w:ascii="Times New Roman" w:hAnsi="Times New Roman" w:cs="Times New Roman"/>
                <w:lang w:val="ru-RU"/>
              </w:rPr>
            </w:pPr>
          </w:p>
        </w:tc>
      </w:tr>
      <w:tr w:rsidR="00F9720C" w:rsidRPr="00216D84" w14:paraId="488A32B7"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B4" w14:textId="77777777" w:rsidR="00F9720C" w:rsidRPr="00216D84" w:rsidRDefault="00F9720C" w:rsidP="00C0548F">
            <w:pPr>
              <w:jc w:val="both"/>
              <w:rPr>
                <w:rFonts w:ascii="Times New Roman" w:hAnsi="Times New Roman" w:cs="Times New Roman"/>
                <w:b/>
                <w:lang w:val="ru-RU"/>
              </w:rPr>
            </w:pPr>
            <w:r w:rsidRPr="00216D84">
              <w:rPr>
                <w:rFonts w:ascii="Times New Roman" w:hAnsi="Times New Roman" w:cs="Times New Roman"/>
                <w:b/>
                <w:lang w:val="ru-RU"/>
              </w:rPr>
              <w:t>Диагноз:</w:t>
            </w:r>
          </w:p>
          <w:p w14:paraId="488A32B5" w14:textId="6BE281DF"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lang w:val="ru-RU"/>
              </w:rPr>
              <w:tab/>
              <w:t>Парадоксальный ВСВИ: парадоксальное ухудшение симптомов в контексте индуцированного к</w:t>
            </w:r>
            <w:r w:rsidR="00062F1F" w:rsidRPr="00216D84">
              <w:rPr>
                <w:rFonts w:ascii="Times New Roman" w:hAnsi="Times New Roman" w:cs="Times New Roman"/>
                <w:lang w:val="ru-RU"/>
              </w:rPr>
              <w:t xml:space="preserve"> </w:t>
            </w:r>
            <w:r w:rsidRPr="00216D84">
              <w:rPr>
                <w:rFonts w:ascii="Times New Roman" w:hAnsi="Times New Roman" w:cs="Times New Roman"/>
                <w:lang w:val="ru-RU"/>
              </w:rPr>
              <w:t>АРТ иммунного восстановления</w:t>
            </w:r>
            <w:r w:rsidR="00062F1F" w:rsidRPr="00216D84">
              <w:rPr>
                <w:rFonts w:ascii="Times New Roman" w:hAnsi="Times New Roman" w:cs="Times New Roman"/>
                <w:lang w:val="ru-RU"/>
              </w:rPr>
              <w:t>.</w:t>
            </w:r>
          </w:p>
          <w:p w14:paraId="488A32B6" w14:textId="41386D7C" w:rsidR="00F9720C" w:rsidRPr="00216D84" w:rsidRDefault="00F9720C" w:rsidP="00C0548F">
            <w:pPr>
              <w:jc w:val="both"/>
              <w:rPr>
                <w:rFonts w:ascii="Times New Roman" w:hAnsi="Times New Roman" w:cs="Times New Roman"/>
                <w:lang w:val="ru-RU"/>
              </w:rPr>
            </w:pPr>
          </w:p>
        </w:tc>
      </w:tr>
      <w:tr w:rsidR="00F9720C" w:rsidRPr="00216D84" w14:paraId="488A32BB"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B8" w14:textId="77777777" w:rsidR="00F9720C" w:rsidRPr="00216D84" w:rsidRDefault="00F9720C" w:rsidP="00C0548F">
            <w:pPr>
              <w:rPr>
                <w:rFonts w:ascii="Times New Roman" w:hAnsi="Times New Roman" w:cs="Times New Roman"/>
                <w:b/>
                <w:lang w:val="ru-RU"/>
              </w:rPr>
            </w:pPr>
            <w:r w:rsidRPr="00216D84">
              <w:rPr>
                <w:rFonts w:ascii="Times New Roman" w:hAnsi="Times New Roman" w:cs="Times New Roman"/>
                <w:b/>
                <w:lang w:val="ru-RU"/>
              </w:rPr>
              <w:t>Лечение:</w:t>
            </w:r>
          </w:p>
          <w:p w14:paraId="488A32B9" w14:textId="46940018"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lang w:val="ru-RU"/>
              </w:rPr>
              <w:t>- Кортикостероиды, например, высокая доза преднизолона (</w:t>
            </w:r>
            <w:proofErr w:type="gramStart"/>
            <w:r w:rsidRPr="00216D84">
              <w:rPr>
                <w:rFonts w:ascii="Times New Roman" w:hAnsi="Times New Roman" w:cs="Times New Roman"/>
                <w:lang w:val="ru-RU"/>
              </w:rPr>
              <w:t>например</w:t>
            </w:r>
            <w:proofErr w:type="gramEnd"/>
            <w:r w:rsidRPr="00216D84">
              <w:rPr>
                <w:rFonts w:ascii="Times New Roman" w:hAnsi="Times New Roman" w:cs="Times New Roman"/>
                <w:lang w:val="ru-RU"/>
              </w:rPr>
              <w:t xml:space="preserve"> </w:t>
            </w:r>
            <w:r w:rsidR="000B2DF8" w:rsidRPr="00216D84">
              <w:rPr>
                <w:rFonts w:ascii="Times New Roman" w:hAnsi="Times New Roman" w:cs="Times New Roman"/>
                <w:lang w:val="ru-RU"/>
              </w:rPr>
              <w:t>90 мг</w:t>
            </w:r>
            <w:r w:rsidRPr="00216D84">
              <w:rPr>
                <w:rFonts w:ascii="Times New Roman" w:hAnsi="Times New Roman" w:cs="Times New Roman"/>
                <w:lang w:val="ru-RU"/>
              </w:rPr>
              <w:t>/сутки в течение 3-5 дней) или внутривенно дексаметазон (например 0,3 мг/кг/сутки в течение 3-5 дней), с последующим постепенным снижением дозы П/О</w:t>
            </w:r>
            <w:r w:rsidR="000B2DF8" w:rsidRPr="00216D84">
              <w:rPr>
                <w:rFonts w:ascii="Times New Roman" w:hAnsi="Times New Roman" w:cs="Times New Roman"/>
                <w:lang w:val="ru-RU"/>
              </w:rPr>
              <w:t xml:space="preserve"> в течение</w:t>
            </w:r>
            <w:r w:rsidRPr="00216D84">
              <w:rPr>
                <w:rFonts w:ascii="Times New Roman" w:hAnsi="Times New Roman" w:cs="Times New Roman"/>
                <w:lang w:val="ru-RU"/>
              </w:rPr>
              <w:t xml:space="preserve"> 1-6 недель</w:t>
            </w:r>
            <w:r w:rsidR="000B2DF8" w:rsidRPr="00216D84">
              <w:rPr>
                <w:rFonts w:ascii="Times New Roman" w:hAnsi="Times New Roman" w:cs="Times New Roman"/>
                <w:lang w:val="ru-RU"/>
              </w:rPr>
              <w:t>.</w:t>
            </w:r>
          </w:p>
          <w:p w14:paraId="488A32BA" w14:textId="16D216A6"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lang w:val="ru-RU"/>
              </w:rPr>
              <w:t>Примечание: Использование кортикостероидов не рекомендовано у лиц без признаков воспаления. Нет других методов лечения, которые доказали бы свою эффективность в лечении ВСВИ помимо редких случаев историй болезни</w:t>
            </w:r>
          </w:p>
        </w:tc>
      </w:tr>
      <w:tr w:rsidR="00F9720C" w:rsidRPr="00216D84" w14:paraId="488A32BD"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BC"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b/>
                <w:lang w:val="ru-RU"/>
              </w:rPr>
              <w:t xml:space="preserve">Бактериальный </w:t>
            </w:r>
            <w:proofErr w:type="spellStart"/>
            <w:r w:rsidRPr="00216D84">
              <w:rPr>
                <w:rFonts w:ascii="Times New Roman" w:hAnsi="Times New Roman" w:cs="Times New Roman"/>
                <w:b/>
                <w:lang w:val="ru-RU"/>
              </w:rPr>
              <w:t>ангиоматоз</w:t>
            </w:r>
            <w:proofErr w:type="spellEnd"/>
            <w:r w:rsidRPr="00216D84">
              <w:rPr>
                <w:rFonts w:ascii="Times New Roman" w:hAnsi="Times New Roman" w:cs="Times New Roman"/>
                <w:b/>
                <w:lang w:val="ru-RU"/>
              </w:rPr>
              <w:t xml:space="preserve"> (</w:t>
            </w:r>
            <w:r w:rsidRPr="00216D84">
              <w:rPr>
                <w:rFonts w:ascii="Times New Roman" w:hAnsi="Times New Roman" w:cs="Times New Roman"/>
                <w:b/>
              </w:rPr>
              <w:t>Bartonella</w:t>
            </w:r>
            <w:r w:rsidRPr="00216D84">
              <w:rPr>
                <w:rFonts w:ascii="Times New Roman" w:hAnsi="Times New Roman" w:cs="Times New Roman"/>
                <w:b/>
                <w:lang w:val="ru-RU"/>
              </w:rPr>
              <w:t xml:space="preserve"> </w:t>
            </w:r>
            <w:proofErr w:type="spellStart"/>
            <w:r w:rsidRPr="00216D84">
              <w:rPr>
                <w:rFonts w:ascii="Times New Roman" w:hAnsi="Times New Roman" w:cs="Times New Roman"/>
                <w:b/>
              </w:rPr>
              <w:t>henselae</w:t>
            </w:r>
            <w:proofErr w:type="spellEnd"/>
            <w:r w:rsidRPr="00216D84">
              <w:rPr>
                <w:rFonts w:ascii="Times New Roman" w:hAnsi="Times New Roman" w:cs="Times New Roman"/>
                <w:b/>
                <w:lang w:val="ru-RU"/>
              </w:rPr>
              <w:t xml:space="preserve">, </w:t>
            </w:r>
            <w:r w:rsidRPr="00216D84">
              <w:rPr>
                <w:rFonts w:ascii="Times New Roman" w:hAnsi="Times New Roman" w:cs="Times New Roman"/>
                <w:b/>
              </w:rPr>
              <w:t>Bartonella</w:t>
            </w:r>
            <w:r w:rsidRPr="00216D84">
              <w:rPr>
                <w:rFonts w:ascii="Times New Roman" w:hAnsi="Times New Roman" w:cs="Times New Roman"/>
                <w:b/>
                <w:lang w:val="ru-RU"/>
              </w:rPr>
              <w:t xml:space="preserve"> </w:t>
            </w:r>
            <w:proofErr w:type="spellStart"/>
            <w:r w:rsidRPr="00216D84">
              <w:rPr>
                <w:rFonts w:ascii="Times New Roman" w:hAnsi="Times New Roman" w:cs="Times New Roman"/>
                <w:b/>
              </w:rPr>
              <w:t>quintana</w:t>
            </w:r>
            <w:proofErr w:type="spellEnd"/>
            <w:r w:rsidRPr="00216D84">
              <w:rPr>
                <w:rFonts w:ascii="Times New Roman" w:hAnsi="Times New Roman" w:cs="Times New Roman"/>
                <w:b/>
                <w:lang w:val="ru-RU"/>
              </w:rPr>
              <w:t>)</w:t>
            </w:r>
          </w:p>
        </w:tc>
      </w:tr>
      <w:tr w:rsidR="00F9720C" w:rsidRPr="00216D84" w14:paraId="488A32BF" w14:textId="77777777" w:rsidTr="00AA4315">
        <w:trPr>
          <w:trHeight w:val="26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BE" w14:textId="77777777" w:rsidR="00F9720C" w:rsidRPr="00216D84" w:rsidRDefault="00F9720C" w:rsidP="00C0548F">
            <w:pPr>
              <w:rPr>
                <w:rFonts w:ascii="Times New Roman" w:hAnsi="Times New Roman" w:cs="Times New Roman"/>
                <w:b/>
                <w:lang w:val="ru-RU"/>
              </w:rPr>
            </w:pPr>
            <w:r w:rsidRPr="00216D84">
              <w:rPr>
                <w:rFonts w:ascii="Times New Roman" w:hAnsi="Times New Roman" w:cs="Times New Roman"/>
                <w:b/>
              </w:rPr>
              <w:t>Лечение</w:t>
            </w:r>
          </w:p>
        </w:tc>
      </w:tr>
      <w:tr w:rsidR="00F9720C" w:rsidRPr="00216D84" w14:paraId="488A32C1"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C0"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rPr>
              <w:t>Диагноз</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типичная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гистология</w:t>
            </w:r>
            <w:proofErr w:type="spellEnd"/>
          </w:p>
        </w:tc>
      </w:tr>
      <w:tr w:rsidR="00F9720C" w:rsidRPr="00216D84" w14:paraId="488A32C6" w14:textId="77777777" w:rsidTr="00AA4315">
        <w:trPr>
          <w:trHeight w:val="266"/>
        </w:trPr>
        <w:tc>
          <w:tcPr>
            <w:tcW w:w="3623" w:type="dxa"/>
            <w:vMerge w:val="restart"/>
            <w:tcBorders>
              <w:top w:val="single" w:sz="4" w:space="0" w:color="auto"/>
              <w:left w:val="single" w:sz="4" w:space="0" w:color="auto"/>
              <w:right w:val="single" w:sz="4" w:space="0" w:color="auto"/>
            </w:tcBorders>
            <w:shd w:val="clear" w:color="auto" w:fill="auto"/>
          </w:tcPr>
          <w:p w14:paraId="488A32C2"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C3" w14:textId="77777777" w:rsidR="00F9720C" w:rsidRPr="00216D84" w:rsidRDefault="00F9720C" w:rsidP="00C0548F">
            <w:pPr>
              <w:pStyle w:val="TableParagraph"/>
              <w:spacing w:before="27"/>
              <w:ind w:left="54"/>
              <w:jc w:val="left"/>
              <w:rPr>
                <w:rFonts w:ascii="Times New Roman" w:hAnsi="Times New Roman" w:cs="Times New Roman"/>
                <w:lang w:val="ru-RU"/>
              </w:rPr>
            </w:pPr>
            <w:proofErr w:type="spellStart"/>
            <w:r w:rsidRPr="00216D84">
              <w:rPr>
                <w:rFonts w:ascii="Times New Roman" w:hAnsi="Times New Roman" w:cs="Times New Roman"/>
                <w:b/>
              </w:rPr>
              <w:t>Препарат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C4"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b/>
              </w:rPr>
              <w:t>Доза</w:t>
            </w:r>
            <w:proofErr w:type="spellEnd"/>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C5"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b/>
              </w:rPr>
              <w:t>Комментарий</w:t>
            </w:r>
            <w:proofErr w:type="spellEnd"/>
          </w:p>
        </w:tc>
      </w:tr>
      <w:tr w:rsidR="00F9720C" w:rsidRPr="00216D84" w14:paraId="488A32CB" w14:textId="77777777" w:rsidTr="00AA4315">
        <w:trPr>
          <w:trHeight w:val="266"/>
        </w:trPr>
        <w:tc>
          <w:tcPr>
            <w:tcW w:w="3623" w:type="dxa"/>
            <w:vMerge/>
            <w:tcBorders>
              <w:left w:val="single" w:sz="4" w:space="0" w:color="auto"/>
              <w:right w:val="single" w:sz="4" w:space="0" w:color="auto"/>
            </w:tcBorders>
            <w:shd w:val="clear" w:color="auto" w:fill="auto"/>
          </w:tcPr>
          <w:p w14:paraId="488A32C7"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C8" w14:textId="77777777" w:rsidR="00F9720C" w:rsidRPr="00216D84" w:rsidRDefault="00F9720C" w:rsidP="00C0548F">
            <w:pPr>
              <w:pStyle w:val="TableParagraph"/>
              <w:spacing w:before="27"/>
              <w:ind w:left="54"/>
              <w:jc w:val="left"/>
              <w:rPr>
                <w:rFonts w:ascii="Times New Roman" w:hAnsi="Times New Roman" w:cs="Times New Roman"/>
                <w:lang w:val="ru-RU"/>
              </w:rPr>
            </w:pPr>
            <w:proofErr w:type="spellStart"/>
            <w:r w:rsidRPr="00216D84">
              <w:rPr>
                <w:rFonts w:ascii="Times New Roman" w:hAnsi="Times New Roman" w:cs="Times New Roman"/>
                <w:b/>
              </w:rPr>
              <w:t>доксициклин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C9"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100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CA"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До улучшения (до 2 месяцев) Возможное взаимодействие с АРВ- препаратами </w:t>
            </w:r>
          </w:p>
        </w:tc>
      </w:tr>
      <w:tr w:rsidR="00F9720C" w:rsidRPr="00216D84" w14:paraId="488A32D2" w14:textId="77777777" w:rsidTr="00AA4315">
        <w:trPr>
          <w:trHeight w:val="266"/>
        </w:trPr>
        <w:tc>
          <w:tcPr>
            <w:tcW w:w="3623" w:type="dxa"/>
            <w:vMerge/>
            <w:tcBorders>
              <w:left w:val="single" w:sz="4" w:space="0" w:color="auto"/>
              <w:bottom w:val="single" w:sz="4" w:space="0" w:color="auto"/>
              <w:right w:val="single" w:sz="4" w:space="0" w:color="auto"/>
            </w:tcBorders>
            <w:shd w:val="clear" w:color="auto" w:fill="auto"/>
          </w:tcPr>
          <w:p w14:paraId="488A32CC"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CD"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2CE"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b/>
              </w:rPr>
              <w:lastRenderedPageBreak/>
              <w:t>кларитромицин</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CF" w14:textId="77777777" w:rsidR="00F9720C" w:rsidRPr="00216D84" w:rsidRDefault="00F9720C" w:rsidP="00C0548F">
            <w:pPr>
              <w:pStyle w:val="TableParagraph"/>
              <w:spacing w:before="0"/>
              <w:jc w:val="left"/>
              <w:rPr>
                <w:rFonts w:ascii="Times New Roman" w:hAnsi="Times New Roman" w:cs="Times New Roman"/>
                <w:b/>
                <w:i/>
                <w:lang w:val="ru-RU"/>
              </w:rPr>
            </w:pPr>
          </w:p>
          <w:p w14:paraId="488A32D0"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500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D1" w14:textId="77777777" w:rsidR="00F9720C" w:rsidRPr="00216D84" w:rsidRDefault="00F9720C" w:rsidP="00C0548F">
            <w:pPr>
              <w:rPr>
                <w:rFonts w:ascii="Times New Roman" w:hAnsi="Times New Roman" w:cs="Times New Roman"/>
                <w:lang w:val="ru-RU"/>
              </w:rPr>
            </w:pPr>
          </w:p>
        </w:tc>
      </w:tr>
      <w:tr w:rsidR="00F9720C" w:rsidRPr="00216D84" w14:paraId="488A32D4"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D3"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b/>
              </w:rPr>
              <w:t>Первичная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профилактика</w:t>
            </w:r>
            <w:proofErr w:type="spellEnd"/>
          </w:p>
        </w:tc>
      </w:tr>
      <w:tr w:rsidR="00F9720C" w:rsidRPr="00216D84" w14:paraId="488A32D7"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D5" w14:textId="77777777" w:rsidR="00F9720C" w:rsidRPr="00216D84" w:rsidRDefault="00F9720C" w:rsidP="00C0548F">
            <w:pPr>
              <w:pStyle w:val="TableParagraph"/>
              <w:spacing w:before="34" w:line="249" w:lineRule="auto"/>
              <w:ind w:left="56" w:right="845"/>
              <w:jc w:val="both"/>
              <w:rPr>
                <w:rFonts w:ascii="Times New Roman" w:hAnsi="Times New Roman" w:cs="Times New Roman"/>
                <w:b/>
                <w:lang w:val="ru-RU"/>
              </w:rPr>
            </w:pPr>
            <w:r w:rsidRPr="00216D84">
              <w:rPr>
                <w:rFonts w:ascii="Times New Roman" w:hAnsi="Times New Roman" w:cs="Times New Roman"/>
                <w:b/>
                <w:lang w:val="ru-RU"/>
              </w:rPr>
              <w:t xml:space="preserve">Рассмотрите профилактику только если нет клинических подозрений в </w:t>
            </w:r>
            <w:proofErr w:type="spellStart"/>
            <w:r w:rsidRPr="00216D84">
              <w:rPr>
                <w:rFonts w:ascii="Times New Roman" w:hAnsi="Times New Roman" w:cs="Times New Roman"/>
                <w:b/>
                <w:lang w:val="ru-RU"/>
              </w:rPr>
              <w:t>распространяемемости</w:t>
            </w:r>
            <w:proofErr w:type="spellEnd"/>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нетуберулезных</w:t>
            </w:r>
            <w:proofErr w:type="spellEnd"/>
            <w:r w:rsidRPr="00216D84">
              <w:rPr>
                <w:rFonts w:ascii="Times New Roman" w:hAnsi="Times New Roman" w:cs="Times New Roman"/>
                <w:b/>
                <w:lang w:val="ru-RU"/>
              </w:rPr>
              <w:t xml:space="preserve"> бактерий. Профилак</w:t>
            </w:r>
            <w:r w:rsidR="008A486A" w:rsidRPr="00216D84">
              <w:rPr>
                <w:rFonts w:ascii="Times New Roman" w:hAnsi="Times New Roman" w:cs="Times New Roman"/>
                <w:b/>
                <w:lang w:val="ru-RU"/>
              </w:rPr>
              <w:t xml:space="preserve">тика может быть отложена, если </w:t>
            </w:r>
            <w:r w:rsidRPr="00216D84">
              <w:rPr>
                <w:rFonts w:ascii="Times New Roman" w:hAnsi="Times New Roman" w:cs="Times New Roman"/>
                <w:b/>
                <w:lang w:val="ru-RU"/>
              </w:rPr>
              <w:t>АРТ была начата в течение четырех недель.</w:t>
            </w:r>
          </w:p>
          <w:p w14:paraId="488A32D6" w14:textId="77777777"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b/>
                <w:lang w:val="ru-RU"/>
              </w:rPr>
              <w:t xml:space="preserve">Остановить: </w:t>
            </w:r>
            <w:r w:rsidRPr="00216D84">
              <w:rPr>
                <w:rFonts w:ascii="Times New Roman" w:hAnsi="Times New Roman" w:cs="Times New Roman"/>
                <w:lang w:val="ru-RU"/>
              </w:rPr>
              <w:t xml:space="preserve">если </w:t>
            </w:r>
            <w:r w:rsidRPr="00216D84">
              <w:rPr>
                <w:rFonts w:ascii="Times New Roman" w:hAnsi="Times New Roman" w:cs="Times New Roman"/>
              </w:rPr>
              <w:t>CD</w:t>
            </w:r>
            <w:proofErr w:type="gramStart"/>
            <w:r w:rsidRPr="00216D84">
              <w:rPr>
                <w:rFonts w:ascii="Times New Roman" w:hAnsi="Times New Roman" w:cs="Times New Roman"/>
                <w:lang w:val="ru-RU"/>
              </w:rPr>
              <w:t>4 &gt;</w:t>
            </w:r>
            <w:proofErr w:type="gramEnd"/>
            <w:r w:rsidRPr="00216D84">
              <w:rPr>
                <w:rFonts w:ascii="Times New Roman" w:hAnsi="Times New Roman" w:cs="Times New Roman"/>
                <w:lang w:val="ru-RU"/>
              </w:rPr>
              <w:t xml:space="preserve"> 100 кл/мкл более 3 месяцев и пациент на эффективной АРТ (и, по мнению экспертов, ВН ВИЧ неопределяемая)</w:t>
            </w:r>
          </w:p>
        </w:tc>
      </w:tr>
      <w:tr w:rsidR="00F9720C" w:rsidRPr="00216D84" w14:paraId="488A32DC" w14:textId="77777777" w:rsidTr="00AA4315">
        <w:trPr>
          <w:trHeight w:val="266"/>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tcPr>
          <w:p w14:paraId="488A32D8" w14:textId="77777777" w:rsidR="00F9720C" w:rsidRPr="00216D84" w:rsidRDefault="00F9720C" w:rsidP="00C0548F">
            <w:pPr>
              <w:spacing w:before="27"/>
              <w:ind w:left="56"/>
              <w:rPr>
                <w:rFonts w:ascii="Times New Roman" w:hAnsi="Times New Roman" w:cs="Times New Roman"/>
                <w:lang w:val="ru-RU"/>
              </w:rPr>
            </w:pPr>
            <w:r w:rsidRPr="00216D84">
              <w:rPr>
                <w:rFonts w:ascii="Times New Roman" w:hAnsi="Times New Roman" w:cs="Times New Roman"/>
                <w:lang w:val="ru-RU"/>
              </w:rPr>
              <w:t>Перечисленные схемы применяются в качестве альтернатив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D9" w14:textId="77777777" w:rsidR="00F9720C" w:rsidRPr="00216D84" w:rsidRDefault="00F9720C" w:rsidP="00C0548F">
            <w:pPr>
              <w:pStyle w:val="TableParagraph"/>
              <w:spacing w:before="27"/>
              <w:ind w:left="54"/>
              <w:jc w:val="left"/>
              <w:rPr>
                <w:rFonts w:ascii="Times New Roman" w:hAnsi="Times New Roman" w:cs="Times New Roman"/>
                <w:lang w:val="ru-RU"/>
              </w:rPr>
            </w:pPr>
            <w:proofErr w:type="spellStart"/>
            <w:r w:rsidRPr="00216D84">
              <w:rPr>
                <w:rFonts w:ascii="Times New Roman" w:hAnsi="Times New Roman" w:cs="Times New Roman"/>
                <w:b/>
              </w:rPr>
              <w:t>азитромицин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DA"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1200-1250</w:t>
            </w:r>
            <w:proofErr w:type="gramEnd"/>
            <w:r w:rsidRPr="00216D84">
              <w:rPr>
                <w:rFonts w:ascii="Times New Roman" w:hAnsi="Times New Roman" w:cs="Times New Roman"/>
                <w:lang w:val="ru-RU"/>
              </w:rPr>
              <w:t xml:space="preserve"> мг/ неделю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DB"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Проверить на взаимодействие с АРВ- препаратами </w:t>
            </w:r>
          </w:p>
        </w:tc>
      </w:tr>
      <w:tr w:rsidR="00F9720C" w:rsidRPr="00216D84" w14:paraId="488A32E2" w14:textId="77777777" w:rsidTr="00AA4315">
        <w:trPr>
          <w:trHeight w:val="266"/>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2DD"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DE"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2DF"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b/>
              </w:rPr>
              <w:t>кларитромицин</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E0"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500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E1" w14:textId="77777777" w:rsidR="00F9720C" w:rsidRPr="00216D84" w:rsidRDefault="00F9720C" w:rsidP="00C0548F">
            <w:pPr>
              <w:rPr>
                <w:rFonts w:ascii="Times New Roman" w:hAnsi="Times New Roman" w:cs="Times New Roman"/>
                <w:lang w:val="ru-RU"/>
              </w:rPr>
            </w:pPr>
          </w:p>
        </w:tc>
      </w:tr>
      <w:tr w:rsidR="00F9720C" w:rsidRPr="00216D84" w14:paraId="488A32E9" w14:textId="77777777" w:rsidTr="00AA4315">
        <w:trPr>
          <w:trHeight w:val="266"/>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2E3"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E4"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or</w:t>
            </w:r>
          </w:p>
          <w:p w14:paraId="488A32E5"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b/>
              </w:rPr>
              <w:t>рифабутин</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E6" w14:textId="77777777" w:rsidR="00F9720C" w:rsidRPr="00216D84" w:rsidRDefault="00F9720C" w:rsidP="00C0548F">
            <w:pPr>
              <w:pStyle w:val="TableParagraph"/>
              <w:spacing w:before="0"/>
              <w:jc w:val="left"/>
              <w:rPr>
                <w:rFonts w:ascii="Times New Roman" w:hAnsi="Times New Roman" w:cs="Times New Roman"/>
                <w:b/>
                <w:i/>
                <w:lang w:val="ru-RU"/>
              </w:rPr>
            </w:pPr>
          </w:p>
          <w:p w14:paraId="488A32E7"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300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E8"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Проверить на взаимодействие с АРВ- препаратами </w:t>
            </w:r>
          </w:p>
        </w:tc>
      </w:tr>
      <w:tr w:rsidR="00F9720C" w:rsidRPr="00216D84" w14:paraId="488A32EB"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EA"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b/>
              </w:rPr>
              <w:t>Лечение</w:t>
            </w:r>
          </w:p>
        </w:tc>
      </w:tr>
      <w:tr w:rsidR="00F9720C" w:rsidRPr="00216D84" w14:paraId="488A32ED"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EC" w14:textId="77777777" w:rsidR="00F9720C" w:rsidRPr="00216D84" w:rsidRDefault="00F9720C" w:rsidP="004E1F96">
            <w:pPr>
              <w:jc w:val="both"/>
              <w:rPr>
                <w:rFonts w:ascii="Times New Roman" w:hAnsi="Times New Roman" w:cs="Times New Roman"/>
              </w:rPr>
            </w:pPr>
            <w:r w:rsidRPr="00216D84">
              <w:rPr>
                <w:rFonts w:ascii="Times New Roman" w:hAnsi="Times New Roman" w:cs="Times New Roman"/>
                <w:b/>
                <w:lang w:val="ru-RU"/>
              </w:rPr>
              <w:t xml:space="preserve">Диагноз: </w:t>
            </w:r>
            <w:r w:rsidRPr="00216D84">
              <w:rPr>
                <w:rFonts w:ascii="Times New Roman" w:hAnsi="Times New Roman" w:cs="Times New Roman"/>
                <w:lang w:val="ru-RU"/>
              </w:rPr>
              <w:t>клиническая картина и культуры крови, лимфатических узлов, костного мозга или других обычно стерильных образцов. Для любой схемы лечения, проверьте взаимодействие с АРВ-препаратами</w:t>
            </w:r>
            <w:r w:rsidRPr="00216D84">
              <w:rPr>
                <w:rFonts w:ascii="Times New Roman" w:hAnsi="Times New Roman" w:cs="Times New Roman"/>
              </w:rPr>
              <w:t xml:space="preserve"> </w:t>
            </w:r>
          </w:p>
        </w:tc>
      </w:tr>
      <w:tr w:rsidR="00F9720C" w:rsidRPr="002E1679" w14:paraId="488A32EF"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EE" w14:textId="77777777" w:rsidR="00F9720C" w:rsidRPr="00216D84" w:rsidRDefault="00F9720C" w:rsidP="00C0548F">
            <w:pPr>
              <w:rPr>
                <w:rFonts w:ascii="Times New Roman" w:hAnsi="Times New Roman" w:cs="Times New Roman"/>
              </w:rPr>
            </w:pPr>
            <w:r w:rsidRPr="00216D84">
              <w:rPr>
                <w:rFonts w:ascii="Times New Roman" w:hAnsi="Times New Roman" w:cs="Times New Roman"/>
                <w:b/>
                <w:i/>
              </w:rPr>
              <w:t>Mycobacterium avium-</w:t>
            </w:r>
            <w:proofErr w:type="spellStart"/>
            <w:r w:rsidRPr="00216D84">
              <w:rPr>
                <w:rFonts w:ascii="Times New Roman" w:hAnsi="Times New Roman" w:cs="Times New Roman"/>
                <w:b/>
                <w:i/>
              </w:rPr>
              <w:t>intracellulare</w:t>
            </w:r>
            <w:proofErr w:type="spellEnd"/>
            <w:r w:rsidRPr="00216D84">
              <w:rPr>
                <w:rFonts w:ascii="Times New Roman" w:hAnsi="Times New Roman" w:cs="Times New Roman"/>
                <w:b/>
                <w:i/>
              </w:rPr>
              <w:t xml:space="preserve"> </w:t>
            </w:r>
            <w:r w:rsidRPr="00216D84">
              <w:rPr>
                <w:rFonts w:ascii="Times New Roman" w:hAnsi="Times New Roman" w:cs="Times New Roman"/>
                <w:b/>
              </w:rPr>
              <w:t>complex (MAC)</w:t>
            </w:r>
          </w:p>
        </w:tc>
      </w:tr>
      <w:tr w:rsidR="00F9720C" w:rsidRPr="00216D84" w14:paraId="488A32F4"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F0" w14:textId="77777777" w:rsidR="00F9720C" w:rsidRPr="00216D84" w:rsidRDefault="00F9720C" w:rsidP="00C0548F">
            <w:pPr>
              <w:spacing w:before="27"/>
              <w:ind w:left="56"/>
              <w:rPr>
                <w:rFonts w:ascii="Times New Roman" w:hAnsi="Times New Roman" w:cs="Times New Roman"/>
              </w:rPr>
            </w:pPr>
            <w:proofErr w:type="spellStart"/>
            <w:r w:rsidRPr="00216D84">
              <w:rPr>
                <w:rFonts w:ascii="Times New Roman" w:hAnsi="Times New Roman" w:cs="Times New Roman"/>
              </w:rPr>
              <w:t>Предпочтительные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схемы</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F1" w14:textId="77777777" w:rsidR="00F9720C" w:rsidRPr="00216D84" w:rsidRDefault="00F9720C" w:rsidP="00C0548F">
            <w:pPr>
              <w:pStyle w:val="TableParagraph"/>
              <w:spacing w:before="27"/>
              <w:ind w:left="54"/>
              <w:jc w:val="left"/>
              <w:rPr>
                <w:rFonts w:ascii="Times New Roman" w:hAnsi="Times New Roman" w:cs="Times New Roman"/>
                <w:lang w:val="en-US"/>
              </w:rPr>
            </w:pPr>
            <w:proofErr w:type="spellStart"/>
            <w:r w:rsidRPr="00216D84">
              <w:rPr>
                <w:rFonts w:ascii="Times New Roman" w:hAnsi="Times New Roman" w:cs="Times New Roman"/>
              </w:rPr>
              <w:t>Предпочтительные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схемы</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F2"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rPr>
              <w:t>Предпочтительные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схемы</w:t>
            </w:r>
            <w:proofErr w:type="spellEnd"/>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F3"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rPr>
              <w:t>Предпочтительные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схемы</w:t>
            </w:r>
            <w:proofErr w:type="spellEnd"/>
          </w:p>
        </w:tc>
      </w:tr>
      <w:tr w:rsidR="00F9720C" w:rsidRPr="00216D84" w14:paraId="488A32FD"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F5"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F6"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2F7" w14:textId="77777777" w:rsidR="00F9720C" w:rsidRPr="00216D84" w:rsidRDefault="00F9720C" w:rsidP="00C0548F">
            <w:pPr>
              <w:pStyle w:val="TableParagraph"/>
              <w:spacing w:before="31"/>
              <w:ind w:left="54"/>
              <w:jc w:val="left"/>
              <w:rPr>
                <w:rFonts w:ascii="Times New Roman" w:hAnsi="Times New Roman" w:cs="Times New Roman"/>
                <w:b/>
              </w:rPr>
            </w:pPr>
            <w:proofErr w:type="spellStart"/>
            <w:r w:rsidRPr="00216D84">
              <w:rPr>
                <w:rFonts w:ascii="Times New Roman" w:hAnsi="Times New Roman" w:cs="Times New Roman"/>
                <w:b/>
              </w:rPr>
              <w:t>азитромицин</w:t>
            </w:r>
            <w:proofErr w:type="spellEnd"/>
          </w:p>
          <w:p w14:paraId="488A32F8" w14:textId="77777777" w:rsidR="00F9720C" w:rsidRPr="00216D84" w:rsidRDefault="00F9720C" w:rsidP="00C0548F">
            <w:pPr>
              <w:pStyle w:val="TableParagraph"/>
              <w:spacing w:before="27"/>
              <w:ind w:left="54"/>
              <w:jc w:val="left"/>
              <w:rPr>
                <w:rFonts w:ascii="Times New Roman" w:hAnsi="Times New Roman" w:cs="Times New Roman"/>
                <w:lang w:val="en-US"/>
              </w:rPr>
            </w:pPr>
            <w:r w:rsidRPr="00216D84">
              <w:rPr>
                <w:rFonts w:ascii="Times New Roman" w:hAnsi="Times New Roman" w:cs="Times New Roman"/>
                <w:b/>
              </w:rPr>
              <w:t xml:space="preserve">+ </w:t>
            </w:r>
            <w:proofErr w:type="spellStart"/>
            <w:r w:rsidRPr="00216D84">
              <w:rPr>
                <w:rFonts w:ascii="Times New Roman" w:hAnsi="Times New Roman" w:cs="Times New Roman"/>
                <w:b/>
              </w:rPr>
              <w:t>этамбутол</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F9" w14:textId="77777777" w:rsidR="00F9720C" w:rsidRPr="00216D84" w:rsidRDefault="00F9720C" w:rsidP="00C0548F">
            <w:pPr>
              <w:pStyle w:val="TableParagraph"/>
              <w:spacing w:before="0"/>
              <w:jc w:val="left"/>
              <w:rPr>
                <w:rFonts w:ascii="Times New Roman" w:hAnsi="Times New Roman" w:cs="Times New Roman"/>
                <w:b/>
                <w:i/>
                <w:lang w:val="ru-RU"/>
              </w:rPr>
            </w:pPr>
          </w:p>
          <w:p w14:paraId="488A32FA" w14:textId="77777777" w:rsidR="00F9720C" w:rsidRPr="00216D84" w:rsidRDefault="00F9720C" w:rsidP="00C0548F">
            <w:pPr>
              <w:pStyle w:val="TableParagraph"/>
              <w:spacing w:before="0"/>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500 мг/сутки П/О</w:t>
            </w:r>
          </w:p>
          <w:p w14:paraId="488A32FB"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15 мг/кг/сутки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FC"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Рассмотреть дополнительные препараты, как описано выше</w:t>
            </w:r>
          </w:p>
        </w:tc>
      </w:tr>
      <w:tr w:rsidR="00F9720C" w:rsidRPr="00216D84" w14:paraId="488A32FF"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FE" w14:textId="77777777" w:rsidR="00F9720C" w:rsidRPr="00216D84" w:rsidRDefault="00F9720C" w:rsidP="00C0548F">
            <w:pPr>
              <w:rPr>
                <w:rFonts w:ascii="Times New Roman" w:hAnsi="Times New Roman" w:cs="Times New Roman"/>
                <w:b/>
                <w:lang w:val="ru-RU"/>
              </w:rPr>
            </w:pPr>
            <w:proofErr w:type="spellStart"/>
            <w:r w:rsidRPr="00216D84">
              <w:rPr>
                <w:rFonts w:ascii="Times New Roman" w:hAnsi="Times New Roman" w:cs="Times New Roman"/>
                <w:b/>
                <w:lang w:val="ru-RU"/>
              </w:rPr>
              <w:t>Mycobacterium</w:t>
            </w:r>
            <w:proofErr w:type="spellEnd"/>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kansasii</w:t>
            </w:r>
            <w:proofErr w:type="spellEnd"/>
          </w:p>
        </w:tc>
      </w:tr>
      <w:tr w:rsidR="00F9720C" w:rsidRPr="00216D84" w14:paraId="488A330B" w14:textId="77777777" w:rsidTr="00AA4315">
        <w:trPr>
          <w:trHeight w:val="266"/>
        </w:trPr>
        <w:tc>
          <w:tcPr>
            <w:tcW w:w="3623" w:type="dxa"/>
            <w:vMerge w:val="restart"/>
            <w:tcBorders>
              <w:top w:val="single" w:sz="4" w:space="0" w:color="auto"/>
              <w:left w:val="single" w:sz="4" w:space="0" w:color="auto"/>
              <w:right w:val="single" w:sz="4" w:space="0" w:color="auto"/>
            </w:tcBorders>
            <w:shd w:val="clear" w:color="auto" w:fill="auto"/>
          </w:tcPr>
          <w:p w14:paraId="488A3300"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01" w14:textId="77777777" w:rsidR="00F9720C" w:rsidRPr="00216D84" w:rsidRDefault="00F9720C" w:rsidP="00C0548F">
            <w:pPr>
              <w:pStyle w:val="TableParagraph"/>
              <w:spacing w:before="27"/>
              <w:ind w:left="54"/>
              <w:jc w:val="left"/>
              <w:rPr>
                <w:rFonts w:ascii="Times New Roman" w:hAnsi="Times New Roman" w:cs="Times New Roman"/>
                <w:b/>
              </w:rPr>
            </w:pPr>
            <w:r w:rsidRPr="00216D84">
              <w:rPr>
                <w:rFonts w:ascii="Times New Roman" w:hAnsi="Times New Roman" w:cs="Times New Roman"/>
                <w:b/>
              </w:rPr>
              <w:t>рифампицин</w:t>
            </w:r>
          </w:p>
          <w:p w14:paraId="488A3302" w14:textId="77777777" w:rsidR="00F9720C" w:rsidRPr="00216D84" w:rsidRDefault="00F9720C" w:rsidP="00C0548F">
            <w:pPr>
              <w:pStyle w:val="TableParagraph"/>
              <w:spacing w:before="0"/>
              <w:jc w:val="left"/>
              <w:rPr>
                <w:rFonts w:ascii="Times New Roman" w:hAnsi="Times New Roman" w:cs="Times New Roman"/>
                <w:b/>
                <w:i/>
              </w:rPr>
            </w:pPr>
          </w:p>
          <w:p w14:paraId="488A3303" w14:textId="77777777" w:rsidR="00F9720C" w:rsidRPr="00216D84" w:rsidRDefault="00F9720C" w:rsidP="00C0548F">
            <w:pPr>
              <w:pStyle w:val="TableParagraph"/>
              <w:spacing w:before="0"/>
              <w:jc w:val="left"/>
              <w:rPr>
                <w:rFonts w:ascii="Times New Roman" w:hAnsi="Times New Roman" w:cs="Times New Roman"/>
                <w:b/>
                <w:i/>
              </w:rPr>
            </w:pPr>
          </w:p>
          <w:p w14:paraId="488A3304" w14:textId="77777777" w:rsidR="00F9720C" w:rsidRPr="00216D84" w:rsidRDefault="00F9720C" w:rsidP="00C0548F">
            <w:pPr>
              <w:pStyle w:val="TableParagraph"/>
              <w:spacing w:before="0"/>
              <w:ind w:left="54"/>
              <w:jc w:val="left"/>
              <w:rPr>
                <w:rFonts w:ascii="Times New Roman" w:hAnsi="Times New Roman" w:cs="Times New Roman"/>
                <w:b/>
              </w:rPr>
            </w:pPr>
            <w:r w:rsidRPr="00216D84">
              <w:rPr>
                <w:rFonts w:ascii="Times New Roman" w:hAnsi="Times New Roman" w:cs="Times New Roman"/>
                <w:b/>
              </w:rPr>
              <w:t>+</w:t>
            </w:r>
            <w:r w:rsidRPr="00216D84">
              <w:rPr>
                <w:rFonts w:ascii="Times New Roman" w:hAnsi="Times New Roman" w:cs="Times New Roman"/>
                <w:b/>
                <w:spacing w:val="-3"/>
              </w:rPr>
              <w:t xml:space="preserve"> </w:t>
            </w:r>
            <w:proofErr w:type="spellStart"/>
            <w:r w:rsidRPr="00216D84">
              <w:rPr>
                <w:rFonts w:ascii="Times New Roman" w:hAnsi="Times New Roman" w:cs="Times New Roman"/>
                <w:b/>
              </w:rPr>
              <w:t>изониазид</w:t>
            </w:r>
            <w:proofErr w:type="spellEnd"/>
          </w:p>
          <w:p w14:paraId="488A3305"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b/>
              </w:rPr>
              <w:t>+</w:t>
            </w:r>
            <w:r w:rsidRPr="00216D84">
              <w:rPr>
                <w:rFonts w:ascii="Times New Roman" w:hAnsi="Times New Roman" w:cs="Times New Roman"/>
                <w:b/>
                <w:spacing w:val="-12"/>
              </w:rPr>
              <w:t xml:space="preserve"> </w:t>
            </w:r>
            <w:proofErr w:type="spellStart"/>
            <w:r w:rsidRPr="00216D84">
              <w:rPr>
                <w:rFonts w:ascii="Times New Roman" w:hAnsi="Times New Roman" w:cs="Times New Roman"/>
                <w:b/>
              </w:rPr>
              <w:t>этамбутол</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06" w14:textId="77777777" w:rsidR="00F9720C" w:rsidRPr="00216D84" w:rsidRDefault="00F9720C" w:rsidP="00C0548F">
            <w:pPr>
              <w:pStyle w:val="TableParagraph"/>
              <w:spacing w:before="27" w:line="288" w:lineRule="auto"/>
              <w:ind w:left="55" w:right="428"/>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600 мг/сутки П/О (или рифабутин 300 мг/сутки П/О)</w:t>
            </w:r>
          </w:p>
          <w:p w14:paraId="488A3307" w14:textId="77777777" w:rsidR="00F9720C" w:rsidRPr="00216D84" w:rsidRDefault="00F9720C" w:rsidP="00C0548F">
            <w:pPr>
              <w:pStyle w:val="TableParagraph"/>
              <w:spacing w:before="9"/>
              <w:jc w:val="left"/>
              <w:rPr>
                <w:rFonts w:ascii="Times New Roman" w:hAnsi="Times New Roman" w:cs="Times New Roman"/>
                <w:b/>
                <w:i/>
                <w:lang w:val="ru-RU"/>
              </w:rPr>
            </w:pPr>
          </w:p>
          <w:p w14:paraId="488A3308" w14:textId="77777777" w:rsidR="00F9720C" w:rsidRPr="00216D84" w:rsidRDefault="00F9720C" w:rsidP="00C0548F">
            <w:pPr>
              <w:pStyle w:val="TableParagraph"/>
              <w:spacing w:before="0"/>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300 мг/сутки П/О</w:t>
            </w:r>
          </w:p>
          <w:p w14:paraId="488A3309"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15 мг/кг/сутки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0A"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rPr>
              <w:t xml:space="preserve">12 месяцев после </w:t>
            </w:r>
            <w:proofErr w:type="spellStart"/>
            <w:r w:rsidRPr="00216D84">
              <w:rPr>
                <w:rFonts w:ascii="Times New Roman" w:hAnsi="Times New Roman" w:cs="Times New Roman"/>
              </w:rPr>
              <w:t>негативной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культуры</w:t>
            </w:r>
            <w:proofErr w:type="spellEnd"/>
          </w:p>
        </w:tc>
      </w:tr>
      <w:tr w:rsidR="00F9720C" w:rsidRPr="00216D84" w14:paraId="488A3316" w14:textId="77777777" w:rsidTr="00AA4315">
        <w:trPr>
          <w:trHeight w:val="266"/>
        </w:trPr>
        <w:tc>
          <w:tcPr>
            <w:tcW w:w="3623" w:type="dxa"/>
            <w:vMerge/>
            <w:tcBorders>
              <w:left w:val="single" w:sz="4" w:space="0" w:color="auto"/>
              <w:bottom w:val="single" w:sz="4" w:space="0" w:color="auto"/>
              <w:right w:val="single" w:sz="4" w:space="0" w:color="auto"/>
            </w:tcBorders>
            <w:shd w:val="clear" w:color="auto" w:fill="auto"/>
          </w:tcPr>
          <w:p w14:paraId="488A330C"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0D" w14:textId="77777777" w:rsidR="00F9720C" w:rsidRPr="00216D84" w:rsidRDefault="00F9720C" w:rsidP="00C0548F">
            <w:pPr>
              <w:pStyle w:val="TableParagraph"/>
              <w:spacing w:before="28"/>
              <w:ind w:left="54"/>
              <w:jc w:val="left"/>
              <w:rPr>
                <w:rFonts w:ascii="Times New Roman" w:hAnsi="Times New Roman" w:cs="Times New Roman"/>
              </w:rPr>
            </w:pPr>
            <w:r w:rsidRPr="00216D84">
              <w:rPr>
                <w:rFonts w:ascii="Times New Roman" w:hAnsi="Times New Roman" w:cs="Times New Roman"/>
              </w:rPr>
              <w:t>или</w:t>
            </w:r>
          </w:p>
          <w:p w14:paraId="488A330E" w14:textId="77777777" w:rsidR="00F9720C" w:rsidRPr="00216D84" w:rsidRDefault="00F9720C" w:rsidP="00C0548F">
            <w:pPr>
              <w:pStyle w:val="TableParagraph"/>
              <w:spacing w:before="30"/>
              <w:ind w:left="54"/>
              <w:jc w:val="left"/>
              <w:rPr>
                <w:rFonts w:ascii="Times New Roman" w:hAnsi="Times New Roman" w:cs="Times New Roman"/>
                <w:b/>
              </w:rPr>
            </w:pPr>
            <w:r w:rsidRPr="00216D84">
              <w:rPr>
                <w:rFonts w:ascii="Times New Roman" w:hAnsi="Times New Roman" w:cs="Times New Roman"/>
                <w:b/>
              </w:rPr>
              <w:t>рифампицин</w:t>
            </w:r>
          </w:p>
          <w:p w14:paraId="488A330F" w14:textId="77777777" w:rsidR="00F9720C" w:rsidRPr="00216D84" w:rsidRDefault="00F9720C" w:rsidP="00C0548F">
            <w:pPr>
              <w:pStyle w:val="TableParagraph"/>
              <w:spacing w:before="3"/>
              <w:jc w:val="left"/>
              <w:rPr>
                <w:rFonts w:ascii="Times New Roman" w:hAnsi="Times New Roman" w:cs="Times New Roman"/>
                <w:b/>
                <w:i/>
              </w:rPr>
            </w:pPr>
          </w:p>
          <w:p w14:paraId="488A3310" w14:textId="77777777" w:rsidR="00F9720C" w:rsidRPr="00216D84" w:rsidRDefault="00F9720C" w:rsidP="00C0548F">
            <w:pPr>
              <w:pStyle w:val="TableParagraph"/>
              <w:spacing w:before="1"/>
              <w:ind w:left="54"/>
              <w:jc w:val="left"/>
              <w:rPr>
                <w:rFonts w:ascii="Times New Roman" w:hAnsi="Times New Roman" w:cs="Times New Roman"/>
                <w:b/>
              </w:rPr>
            </w:pPr>
            <w:r w:rsidRPr="00216D84">
              <w:rPr>
                <w:rFonts w:ascii="Times New Roman" w:hAnsi="Times New Roman" w:cs="Times New Roman"/>
                <w:b/>
              </w:rPr>
              <w:t>+ кларитромицин</w:t>
            </w:r>
          </w:p>
          <w:p w14:paraId="488A3311"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b/>
              </w:rPr>
              <w:t xml:space="preserve">+ </w:t>
            </w:r>
            <w:proofErr w:type="spellStart"/>
            <w:r w:rsidRPr="00216D84">
              <w:rPr>
                <w:rFonts w:ascii="Times New Roman" w:hAnsi="Times New Roman" w:cs="Times New Roman"/>
                <w:b/>
              </w:rPr>
              <w:t>этамбутол</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12" w14:textId="77777777" w:rsidR="00F9720C" w:rsidRPr="00216D84" w:rsidRDefault="00F9720C" w:rsidP="00C0548F">
            <w:pPr>
              <w:pStyle w:val="TableParagraph"/>
              <w:spacing w:before="0"/>
              <w:jc w:val="left"/>
              <w:rPr>
                <w:rFonts w:ascii="Times New Roman" w:hAnsi="Times New Roman" w:cs="Times New Roman"/>
                <w:b/>
                <w:i/>
                <w:lang w:val="ru-RU"/>
              </w:rPr>
            </w:pPr>
          </w:p>
          <w:p w14:paraId="488A3313" w14:textId="77777777" w:rsidR="00F9720C" w:rsidRPr="00216D84" w:rsidRDefault="00F9720C" w:rsidP="00C0548F">
            <w:pPr>
              <w:pStyle w:val="TableParagraph"/>
              <w:spacing w:before="1" w:line="288" w:lineRule="auto"/>
              <w:ind w:left="55" w:right="428"/>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600 мг/сутки П/О (или рифабутин 300 мг/сутки П/О) 2 </w:t>
            </w:r>
            <w:r w:rsidRPr="00216D84">
              <w:rPr>
                <w:rFonts w:ascii="Times New Roman" w:hAnsi="Times New Roman" w:cs="Times New Roman"/>
              </w:rPr>
              <w:t>x</w:t>
            </w:r>
            <w:r w:rsidRPr="00216D84">
              <w:rPr>
                <w:rFonts w:ascii="Times New Roman" w:hAnsi="Times New Roman" w:cs="Times New Roman"/>
                <w:lang w:val="ru-RU"/>
              </w:rPr>
              <w:t xml:space="preserve"> 500 мг П/О</w:t>
            </w:r>
          </w:p>
          <w:p w14:paraId="488A3314"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15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15"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rPr>
              <w:t xml:space="preserve">12 месяцев после </w:t>
            </w:r>
            <w:proofErr w:type="spellStart"/>
            <w:r w:rsidRPr="00216D84">
              <w:rPr>
                <w:rFonts w:ascii="Times New Roman" w:hAnsi="Times New Roman" w:cs="Times New Roman"/>
              </w:rPr>
              <w:t>негативной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культуры</w:t>
            </w:r>
            <w:proofErr w:type="spellEnd"/>
          </w:p>
        </w:tc>
      </w:tr>
      <w:tr w:rsidR="00F9720C" w:rsidRPr="00216D84" w14:paraId="488A3318"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17" w14:textId="77777777" w:rsidR="00F9720C" w:rsidRPr="00216D84" w:rsidRDefault="00F9720C" w:rsidP="00C0548F">
            <w:pPr>
              <w:rPr>
                <w:rFonts w:ascii="Times New Roman" w:hAnsi="Times New Roman" w:cs="Times New Roman"/>
              </w:rPr>
            </w:pPr>
            <w:proofErr w:type="spellStart"/>
            <w:r w:rsidRPr="00216D84">
              <w:rPr>
                <w:rFonts w:ascii="Times New Roman" w:hAnsi="Times New Roman" w:cs="Times New Roman"/>
                <w:b/>
              </w:rPr>
              <w:t>Вторичная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профилактика</w:t>
            </w:r>
            <w:proofErr w:type="spellEnd"/>
            <w:r w:rsidRPr="00216D84">
              <w:rPr>
                <w:rFonts w:ascii="Times New Roman" w:hAnsi="Times New Roman" w:cs="Times New Roman"/>
                <w:b/>
              </w:rPr>
              <w:t xml:space="preserve"> / </w:t>
            </w:r>
            <w:proofErr w:type="spellStart"/>
            <w:r w:rsidRPr="00216D84">
              <w:rPr>
                <w:rFonts w:ascii="Times New Roman" w:hAnsi="Times New Roman" w:cs="Times New Roman"/>
                <w:b/>
              </w:rPr>
              <w:t>поддерживающая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терапия</w:t>
            </w:r>
            <w:proofErr w:type="spellEnd"/>
          </w:p>
        </w:tc>
      </w:tr>
      <w:tr w:rsidR="00F9720C" w:rsidRPr="00216D84" w14:paraId="488A331A"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19"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b/>
                <w:lang w:val="ru-RU"/>
              </w:rPr>
              <w:t xml:space="preserve">Остановить: </w:t>
            </w:r>
            <w:r w:rsidRPr="00216D84">
              <w:rPr>
                <w:rFonts w:ascii="Times New Roman" w:hAnsi="Times New Roman" w:cs="Times New Roman"/>
                <w:lang w:val="ru-RU"/>
              </w:rPr>
              <w:t xml:space="preserve">если количество </w:t>
            </w:r>
            <w:r w:rsidRPr="00216D84">
              <w:rPr>
                <w:rFonts w:ascii="Times New Roman" w:hAnsi="Times New Roman" w:cs="Times New Roman"/>
              </w:rPr>
              <w:t>CD</w:t>
            </w:r>
            <w:proofErr w:type="gramStart"/>
            <w:r w:rsidRPr="00216D84">
              <w:rPr>
                <w:rFonts w:ascii="Times New Roman" w:hAnsi="Times New Roman" w:cs="Times New Roman"/>
                <w:lang w:val="ru-RU"/>
              </w:rPr>
              <w:t>4 &gt;</w:t>
            </w:r>
            <w:proofErr w:type="gramEnd"/>
            <w:r w:rsidRPr="00216D84">
              <w:rPr>
                <w:rFonts w:ascii="Times New Roman" w:hAnsi="Times New Roman" w:cs="Times New Roman"/>
                <w:lang w:val="ru-RU"/>
              </w:rPr>
              <w:t xml:space="preserve"> 100 кл/мкл и ВН ВИЧ неопределяемая в течение 6 месяцев и лечение </w:t>
            </w:r>
            <w:r w:rsidRPr="00216D84">
              <w:rPr>
                <w:rFonts w:ascii="Times New Roman" w:hAnsi="Times New Roman" w:cs="Times New Roman"/>
              </w:rPr>
              <w:t>MAC</w:t>
            </w:r>
            <w:r w:rsidRPr="00216D84">
              <w:rPr>
                <w:rFonts w:ascii="Times New Roman" w:hAnsi="Times New Roman" w:cs="Times New Roman"/>
                <w:lang w:val="ru-RU"/>
              </w:rPr>
              <w:t xml:space="preserve"> проходит не менее 12 месяцев</w:t>
            </w:r>
          </w:p>
        </w:tc>
      </w:tr>
      <w:tr w:rsidR="00F9720C" w:rsidRPr="00216D84" w14:paraId="488A3321" w14:textId="77777777" w:rsidTr="00AA4315">
        <w:trPr>
          <w:trHeight w:val="266"/>
        </w:trPr>
        <w:tc>
          <w:tcPr>
            <w:tcW w:w="3623" w:type="dxa"/>
            <w:vMerge w:val="restart"/>
            <w:tcBorders>
              <w:top w:val="single" w:sz="4" w:space="0" w:color="auto"/>
              <w:left w:val="single" w:sz="4" w:space="0" w:color="auto"/>
              <w:right w:val="single" w:sz="4" w:space="0" w:color="auto"/>
            </w:tcBorders>
            <w:shd w:val="clear" w:color="auto" w:fill="auto"/>
          </w:tcPr>
          <w:p w14:paraId="488A331B" w14:textId="77777777" w:rsidR="00F9720C" w:rsidRPr="00216D84" w:rsidRDefault="00F9720C" w:rsidP="00C0548F">
            <w:pPr>
              <w:spacing w:before="27"/>
              <w:ind w:left="56"/>
              <w:rPr>
                <w:rFonts w:ascii="Times New Roman" w:hAnsi="Times New Roman" w:cs="Times New Roman"/>
                <w:lang w:val="ru-RU"/>
              </w:rPr>
            </w:pPr>
            <w:proofErr w:type="spellStart"/>
            <w:r w:rsidRPr="00216D84">
              <w:rPr>
                <w:rFonts w:ascii="Times New Roman" w:hAnsi="Times New Roman" w:cs="Times New Roman"/>
                <w:lang w:val="ru-RU"/>
              </w:rPr>
              <w:t>Mycobacterium</w:t>
            </w:r>
            <w:proofErr w:type="spellEnd"/>
            <w:r w:rsidRPr="00216D84">
              <w:rPr>
                <w:rFonts w:ascii="Times New Roman" w:hAnsi="Times New Roman" w:cs="Times New Roman"/>
                <w:lang w:val="ru-RU"/>
              </w:rPr>
              <w:t xml:space="preserve"> avium (MAC) инфекция Перечисленные схемы применяются в качестве альтернатив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1C" w14:textId="77777777" w:rsidR="00F9720C" w:rsidRPr="00216D84" w:rsidRDefault="00F9720C" w:rsidP="00C0548F">
            <w:pPr>
              <w:pStyle w:val="TableParagraph"/>
              <w:spacing w:before="27"/>
              <w:ind w:left="54"/>
              <w:jc w:val="left"/>
              <w:rPr>
                <w:rFonts w:ascii="Times New Roman" w:hAnsi="Times New Roman" w:cs="Times New Roman"/>
                <w:b/>
              </w:rPr>
            </w:pPr>
            <w:r w:rsidRPr="00216D84">
              <w:rPr>
                <w:rFonts w:ascii="Times New Roman" w:hAnsi="Times New Roman" w:cs="Times New Roman"/>
                <w:b/>
              </w:rPr>
              <w:t>кларитромицин</w:t>
            </w:r>
          </w:p>
          <w:p w14:paraId="488A331D" w14:textId="77777777" w:rsidR="00F9720C" w:rsidRPr="00216D84" w:rsidRDefault="00F9720C" w:rsidP="00C0548F">
            <w:pPr>
              <w:pStyle w:val="TableParagraph"/>
              <w:spacing w:before="28"/>
              <w:ind w:left="54"/>
              <w:jc w:val="left"/>
              <w:rPr>
                <w:rFonts w:ascii="Times New Roman" w:hAnsi="Times New Roman" w:cs="Times New Roman"/>
                <w:lang w:val="ru-RU"/>
              </w:rPr>
            </w:pPr>
            <w:r w:rsidRPr="00216D84">
              <w:rPr>
                <w:rFonts w:ascii="Times New Roman" w:hAnsi="Times New Roman" w:cs="Times New Roman"/>
                <w:b/>
              </w:rPr>
              <w:t xml:space="preserve">+ </w:t>
            </w:r>
            <w:proofErr w:type="spellStart"/>
            <w:r w:rsidRPr="00216D84">
              <w:rPr>
                <w:rFonts w:ascii="Times New Roman" w:hAnsi="Times New Roman" w:cs="Times New Roman"/>
                <w:b/>
              </w:rPr>
              <w:t>этамбутол</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1E" w14:textId="77777777" w:rsidR="00F9720C" w:rsidRPr="00216D84" w:rsidRDefault="00F9720C" w:rsidP="00C0548F">
            <w:pPr>
              <w:pStyle w:val="TableParagraph"/>
              <w:spacing w:before="27"/>
              <w:ind w:left="55"/>
              <w:jc w:val="left"/>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500 мг/сутки П/О</w:t>
            </w:r>
          </w:p>
          <w:p w14:paraId="488A331F"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15 мг/кг/сутки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20" w14:textId="77777777" w:rsidR="00F9720C" w:rsidRPr="00216D84" w:rsidRDefault="00F9720C" w:rsidP="00C0548F">
            <w:pPr>
              <w:rPr>
                <w:rFonts w:ascii="Times New Roman" w:hAnsi="Times New Roman" w:cs="Times New Roman"/>
                <w:lang w:val="ru-RU"/>
              </w:rPr>
            </w:pPr>
          </w:p>
        </w:tc>
      </w:tr>
      <w:tr w:rsidR="00F9720C" w:rsidRPr="00216D84" w14:paraId="488A332A" w14:textId="77777777" w:rsidTr="00AA4315">
        <w:trPr>
          <w:trHeight w:val="266"/>
        </w:trPr>
        <w:tc>
          <w:tcPr>
            <w:tcW w:w="3623" w:type="dxa"/>
            <w:vMerge/>
            <w:tcBorders>
              <w:left w:val="single" w:sz="4" w:space="0" w:color="auto"/>
              <w:bottom w:val="single" w:sz="4" w:space="0" w:color="auto"/>
              <w:right w:val="single" w:sz="4" w:space="0" w:color="auto"/>
            </w:tcBorders>
            <w:shd w:val="clear" w:color="auto" w:fill="auto"/>
          </w:tcPr>
          <w:p w14:paraId="488A3322"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23"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or</w:t>
            </w:r>
          </w:p>
          <w:p w14:paraId="488A3324" w14:textId="77777777" w:rsidR="00F9720C" w:rsidRPr="00216D84" w:rsidRDefault="00F9720C" w:rsidP="00C0548F">
            <w:pPr>
              <w:pStyle w:val="TableParagraph"/>
              <w:spacing w:before="30"/>
              <w:ind w:left="54"/>
              <w:jc w:val="left"/>
              <w:rPr>
                <w:rFonts w:ascii="Times New Roman" w:hAnsi="Times New Roman" w:cs="Times New Roman"/>
                <w:b/>
              </w:rPr>
            </w:pPr>
            <w:proofErr w:type="spellStart"/>
            <w:r w:rsidRPr="00216D84">
              <w:rPr>
                <w:rFonts w:ascii="Times New Roman" w:hAnsi="Times New Roman" w:cs="Times New Roman"/>
                <w:b/>
              </w:rPr>
              <w:t>азитромицин</w:t>
            </w:r>
            <w:proofErr w:type="spellEnd"/>
          </w:p>
          <w:p w14:paraId="488A3325" w14:textId="77777777" w:rsidR="00F9720C" w:rsidRPr="00216D84" w:rsidRDefault="00F9720C" w:rsidP="00C0548F">
            <w:pPr>
              <w:pStyle w:val="TableParagraph"/>
              <w:spacing w:before="28"/>
              <w:ind w:left="54"/>
              <w:jc w:val="left"/>
              <w:rPr>
                <w:rFonts w:ascii="Times New Roman" w:hAnsi="Times New Roman" w:cs="Times New Roman"/>
                <w:lang w:val="ru-RU"/>
              </w:rPr>
            </w:pPr>
            <w:r w:rsidRPr="00216D84">
              <w:rPr>
                <w:rFonts w:ascii="Times New Roman" w:hAnsi="Times New Roman" w:cs="Times New Roman"/>
                <w:b/>
              </w:rPr>
              <w:t xml:space="preserve">+ </w:t>
            </w:r>
            <w:proofErr w:type="spellStart"/>
            <w:r w:rsidRPr="00216D84">
              <w:rPr>
                <w:rFonts w:ascii="Times New Roman" w:hAnsi="Times New Roman" w:cs="Times New Roman"/>
                <w:b/>
              </w:rPr>
              <w:t>этамбутол</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26" w14:textId="77777777" w:rsidR="00F9720C" w:rsidRPr="00216D84" w:rsidRDefault="00F9720C" w:rsidP="00C0548F">
            <w:pPr>
              <w:pStyle w:val="TableParagraph"/>
              <w:spacing w:before="0"/>
              <w:jc w:val="left"/>
              <w:rPr>
                <w:rFonts w:ascii="Times New Roman" w:hAnsi="Times New Roman" w:cs="Times New Roman"/>
                <w:b/>
                <w:i/>
                <w:lang w:val="ru-RU"/>
              </w:rPr>
            </w:pPr>
          </w:p>
          <w:p w14:paraId="488A3327" w14:textId="77777777" w:rsidR="00F9720C" w:rsidRPr="00216D84" w:rsidRDefault="00F9720C" w:rsidP="00C0548F">
            <w:pPr>
              <w:pStyle w:val="TableParagraph"/>
              <w:spacing w:before="0"/>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500 мг/сутки П/О</w:t>
            </w:r>
          </w:p>
          <w:p w14:paraId="488A3328"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15 мг/кг/сутки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29" w14:textId="77777777" w:rsidR="00F9720C" w:rsidRPr="00216D84" w:rsidRDefault="00F9720C" w:rsidP="00C0548F">
            <w:pPr>
              <w:rPr>
                <w:rFonts w:ascii="Times New Roman" w:hAnsi="Times New Roman" w:cs="Times New Roman"/>
                <w:lang w:val="ru-RU"/>
              </w:rPr>
            </w:pPr>
          </w:p>
        </w:tc>
      </w:tr>
      <w:tr w:rsidR="00F9720C" w:rsidRPr="00216D84" w14:paraId="488A332C" w14:textId="77777777" w:rsidTr="00AA4315">
        <w:trPr>
          <w:trHeight w:val="17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2B" w14:textId="77777777" w:rsidR="00F9720C" w:rsidRPr="00216D84" w:rsidRDefault="00F9720C" w:rsidP="00C0548F">
            <w:pPr>
              <w:rPr>
                <w:rFonts w:ascii="Times New Roman" w:hAnsi="Times New Roman" w:cs="Times New Roman"/>
                <w:b/>
                <w:lang w:val="ru-RU"/>
              </w:rPr>
            </w:pPr>
            <w:r w:rsidRPr="00216D84">
              <w:rPr>
                <w:rFonts w:ascii="Times New Roman" w:hAnsi="Times New Roman" w:cs="Times New Roman"/>
                <w:b/>
                <w:lang w:val="ru-RU"/>
              </w:rPr>
              <w:t xml:space="preserve">Криптоспоридиоз (C. </w:t>
            </w:r>
            <w:proofErr w:type="spellStart"/>
            <w:r w:rsidRPr="00216D84">
              <w:rPr>
                <w:rFonts w:ascii="Times New Roman" w:hAnsi="Times New Roman" w:cs="Times New Roman"/>
                <w:b/>
                <w:lang w:val="ru-RU"/>
              </w:rPr>
              <w:t>parvum</w:t>
            </w:r>
            <w:proofErr w:type="spellEnd"/>
            <w:r w:rsidRPr="00216D84">
              <w:rPr>
                <w:rFonts w:ascii="Times New Roman" w:hAnsi="Times New Roman" w:cs="Times New Roman"/>
                <w:b/>
                <w:lang w:val="ru-RU"/>
              </w:rPr>
              <w:t xml:space="preserve">, C. </w:t>
            </w:r>
            <w:proofErr w:type="spellStart"/>
            <w:r w:rsidRPr="00216D84">
              <w:rPr>
                <w:rFonts w:ascii="Times New Roman" w:hAnsi="Times New Roman" w:cs="Times New Roman"/>
                <w:b/>
                <w:lang w:val="ru-RU"/>
              </w:rPr>
              <w:t>hominis</w:t>
            </w:r>
            <w:proofErr w:type="spellEnd"/>
            <w:r w:rsidRPr="00216D84">
              <w:rPr>
                <w:rFonts w:ascii="Times New Roman" w:hAnsi="Times New Roman" w:cs="Times New Roman"/>
                <w:b/>
                <w:lang w:val="ru-RU"/>
              </w:rPr>
              <w:t>)</w:t>
            </w:r>
          </w:p>
        </w:tc>
      </w:tr>
      <w:tr w:rsidR="00F9720C" w:rsidRPr="00216D84" w14:paraId="488A332E"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2D" w14:textId="77777777" w:rsidR="00F9720C" w:rsidRPr="00216D84" w:rsidRDefault="00F9720C" w:rsidP="00C0548F">
            <w:pPr>
              <w:rPr>
                <w:rFonts w:ascii="Times New Roman" w:hAnsi="Times New Roman" w:cs="Times New Roman"/>
                <w:b/>
                <w:lang w:val="ru-RU"/>
              </w:rPr>
            </w:pPr>
            <w:r w:rsidRPr="00216D84">
              <w:rPr>
                <w:rFonts w:ascii="Times New Roman" w:hAnsi="Times New Roman" w:cs="Times New Roman"/>
                <w:b/>
                <w:lang w:val="ru-RU"/>
              </w:rPr>
              <w:lastRenderedPageBreak/>
              <w:t>Лечение</w:t>
            </w:r>
          </w:p>
        </w:tc>
      </w:tr>
      <w:tr w:rsidR="00F9720C" w:rsidRPr="00216D84" w14:paraId="488A3332"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2F" w14:textId="77777777"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lang w:val="ru-RU"/>
              </w:rPr>
              <w:t xml:space="preserve">Диагностика СПИД-ассоциированного </w:t>
            </w:r>
            <w:proofErr w:type="spellStart"/>
            <w:r w:rsidRPr="00216D84">
              <w:rPr>
                <w:rFonts w:ascii="Times New Roman" w:hAnsi="Times New Roman" w:cs="Times New Roman"/>
                <w:lang w:val="ru-RU"/>
              </w:rPr>
              <w:t>криптоспоридиоза</w:t>
            </w:r>
            <w:proofErr w:type="spellEnd"/>
            <w:r w:rsidRPr="00216D84">
              <w:rPr>
                <w:rFonts w:ascii="Times New Roman" w:hAnsi="Times New Roman" w:cs="Times New Roman"/>
                <w:lang w:val="ru-RU"/>
              </w:rPr>
              <w:t xml:space="preserve"> может проводиться только в случаях тяжелого иммунодефицита (число лимфоцитов CD4 &lt;100 кл/мкл) и хронической диарее (&gt; 4 недель) с помощью </w:t>
            </w:r>
            <w:proofErr w:type="spellStart"/>
            <w:r w:rsidRPr="00216D84">
              <w:rPr>
                <w:rFonts w:ascii="Times New Roman" w:hAnsi="Times New Roman" w:cs="Times New Roman"/>
                <w:lang w:val="ru-RU"/>
              </w:rPr>
              <w:t>иммунофлуоресценции</w:t>
            </w:r>
            <w:proofErr w:type="spellEnd"/>
            <w:r w:rsidRPr="00216D84">
              <w:rPr>
                <w:rFonts w:ascii="Times New Roman" w:hAnsi="Times New Roman" w:cs="Times New Roman"/>
                <w:lang w:val="ru-RU"/>
              </w:rPr>
              <w:t xml:space="preserve"> или окраски по </w:t>
            </w:r>
            <w:proofErr w:type="spellStart"/>
            <w:r w:rsidRPr="00216D84">
              <w:rPr>
                <w:rFonts w:ascii="Times New Roman" w:hAnsi="Times New Roman" w:cs="Times New Roman"/>
                <w:lang w:val="ru-RU"/>
              </w:rPr>
              <w:t>Цилю</w:t>
            </w:r>
            <w:proofErr w:type="spellEnd"/>
            <w:r w:rsidRPr="00216D84">
              <w:rPr>
                <w:rFonts w:ascii="Times New Roman" w:hAnsi="Times New Roman" w:cs="Times New Roman"/>
                <w:lang w:val="ru-RU"/>
              </w:rPr>
              <w:t>-Нильсену стула или ткани.</w:t>
            </w:r>
          </w:p>
          <w:p w14:paraId="488A3330" w14:textId="77777777"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lang w:val="ru-RU"/>
              </w:rPr>
              <w:t>Основным направлением терапии является применение АРТ для восстановления иммунной компетентности с CD</w:t>
            </w:r>
            <w:proofErr w:type="gramStart"/>
            <w:r w:rsidRPr="00216D84">
              <w:rPr>
                <w:rFonts w:ascii="Times New Roman" w:hAnsi="Times New Roman" w:cs="Times New Roman"/>
                <w:lang w:val="ru-RU"/>
              </w:rPr>
              <w:t>4 &gt;</w:t>
            </w:r>
            <w:proofErr w:type="gramEnd"/>
            <w:r w:rsidRPr="00216D84">
              <w:rPr>
                <w:rFonts w:ascii="Times New Roman" w:hAnsi="Times New Roman" w:cs="Times New Roman"/>
                <w:lang w:val="ru-RU"/>
              </w:rPr>
              <w:t xml:space="preserve"> 100 кл/мкл. Кроме того, дополнительные меры представляют собой симптоматическое лечение, </w:t>
            </w:r>
            <w:proofErr w:type="spellStart"/>
            <w:r w:rsidRPr="00216D84">
              <w:rPr>
                <w:rFonts w:ascii="Times New Roman" w:hAnsi="Times New Roman" w:cs="Times New Roman"/>
                <w:lang w:val="ru-RU"/>
              </w:rPr>
              <w:t>регидратацию</w:t>
            </w:r>
            <w:proofErr w:type="spellEnd"/>
            <w:r w:rsidRPr="00216D84">
              <w:rPr>
                <w:rFonts w:ascii="Times New Roman" w:hAnsi="Times New Roman" w:cs="Times New Roman"/>
                <w:lang w:val="ru-RU"/>
              </w:rPr>
              <w:t xml:space="preserve"> и коррекцию дефицита и возмещение потери</w:t>
            </w:r>
          </w:p>
          <w:p w14:paraId="488A3331" w14:textId="77777777"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lang w:val="ru-RU"/>
              </w:rPr>
              <w:t xml:space="preserve">электролитов. Все </w:t>
            </w:r>
            <w:proofErr w:type="spellStart"/>
            <w:r w:rsidRPr="00216D84">
              <w:rPr>
                <w:rFonts w:ascii="Times New Roman" w:hAnsi="Times New Roman" w:cs="Times New Roman"/>
                <w:lang w:val="ru-RU"/>
              </w:rPr>
              <w:t>противопротозойные</w:t>
            </w:r>
            <w:proofErr w:type="spellEnd"/>
            <w:r w:rsidRPr="00216D84">
              <w:rPr>
                <w:rFonts w:ascii="Times New Roman" w:hAnsi="Times New Roman" w:cs="Times New Roman"/>
                <w:lang w:val="ru-RU"/>
              </w:rPr>
              <w:t xml:space="preserve"> терапии могут быть использованы дополнительно к </w:t>
            </w:r>
            <w:proofErr w:type="spellStart"/>
            <w:r w:rsidRPr="00216D84">
              <w:rPr>
                <w:rFonts w:ascii="Times New Roman" w:hAnsi="Times New Roman" w:cs="Times New Roman"/>
                <w:lang w:val="ru-RU"/>
              </w:rPr>
              <w:t>кАРТ</w:t>
            </w:r>
            <w:proofErr w:type="spellEnd"/>
            <w:r w:rsidRPr="00216D84">
              <w:rPr>
                <w:rFonts w:ascii="Times New Roman" w:hAnsi="Times New Roman" w:cs="Times New Roman"/>
                <w:lang w:val="ru-RU"/>
              </w:rPr>
              <w:t xml:space="preserve"> в тяжелых случаях, но этого недостаточно для достижения уничтожения простейших без восстановления иммунитета.</w:t>
            </w:r>
          </w:p>
        </w:tc>
      </w:tr>
      <w:tr w:rsidR="00F9720C" w:rsidRPr="00216D84" w14:paraId="488A3337"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333"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34" w14:textId="77777777" w:rsidR="00F9720C" w:rsidRPr="00216D84" w:rsidRDefault="00F9720C" w:rsidP="00C0548F">
            <w:pPr>
              <w:pStyle w:val="TableParagraph"/>
              <w:spacing w:before="28"/>
              <w:ind w:left="54"/>
              <w:jc w:val="left"/>
              <w:rPr>
                <w:rFonts w:ascii="Times New Roman" w:hAnsi="Times New Roman" w:cs="Times New Roman"/>
                <w:lang w:val="ru-RU"/>
              </w:rPr>
            </w:pPr>
            <w:proofErr w:type="spellStart"/>
            <w:r w:rsidRPr="00216D84">
              <w:rPr>
                <w:rFonts w:ascii="Times New Roman" w:hAnsi="Times New Roman" w:cs="Times New Roman"/>
                <w:b/>
              </w:rPr>
              <w:t>Препарат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35" w14:textId="77777777" w:rsidR="00F9720C" w:rsidRPr="00216D84" w:rsidRDefault="00F9720C" w:rsidP="00C0548F">
            <w:pPr>
              <w:pStyle w:val="TableParagraph"/>
              <w:spacing w:before="0"/>
              <w:jc w:val="left"/>
              <w:rPr>
                <w:rFonts w:ascii="Times New Roman" w:hAnsi="Times New Roman" w:cs="Times New Roman"/>
                <w:b/>
                <w:i/>
                <w:lang w:val="ru-RU"/>
              </w:rPr>
            </w:pPr>
            <w:proofErr w:type="spellStart"/>
            <w:r w:rsidRPr="00216D84">
              <w:rPr>
                <w:rFonts w:ascii="Times New Roman" w:hAnsi="Times New Roman" w:cs="Times New Roman"/>
                <w:b/>
              </w:rPr>
              <w:t>Доза</w:t>
            </w:r>
            <w:proofErr w:type="spellEnd"/>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36"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b/>
              </w:rPr>
              <w:t>Комментарий</w:t>
            </w:r>
            <w:proofErr w:type="spellEnd"/>
          </w:p>
        </w:tc>
      </w:tr>
      <w:tr w:rsidR="00F9720C" w:rsidRPr="00216D84" w14:paraId="488A333C" w14:textId="77777777" w:rsidTr="00AA4315">
        <w:trPr>
          <w:trHeight w:val="266"/>
        </w:trPr>
        <w:tc>
          <w:tcPr>
            <w:tcW w:w="3623" w:type="dxa"/>
            <w:vMerge w:val="restart"/>
            <w:tcBorders>
              <w:top w:val="single" w:sz="4" w:space="0" w:color="auto"/>
              <w:left w:val="single" w:sz="4" w:space="0" w:color="auto"/>
              <w:right w:val="single" w:sz="4" w:space="0" w:color="auto"/>
            </w:tcBorders>
            <w:shd w:val="clear" w:color="auto" w:fill="auto"/>
          </w:tcPr>
          <w:p w14:paraId="488A3338"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39" w14:textId="77777777" w:rsidR="00F9720C" w:rsidRPr="00216D84" w:rsidRDefault="00F9720C" w:rsidP="00C0548F">
            <w:pPr>
              <w:pStyle w:val="TableParagraph"/>
              <w:spacing w:before="28"/>
              <w:ind w:left="54"/>
              <w:jc w:val="left"/>
              <w:rPr>
                <w:rFonts w:ascii="Times New Roman" w:hAnsi="Times New Roman" w:cs="Times New Roman"/>
                <w:lang w:val="ru-RU"/>
              </w:rPr>
            </w:pPr>
            <w:proofErr w:type="spellStart"/>
            <w:r w:rsidRPr="00216D84">
              <w:rPr>
                <w:rFonts w:ascii="Times New Roman" w:hAnsi="Times New Roman" w:cs="Times New Roman"/>
                <w:b/>
              </w:rPr>
              <w:t>нитазоксанид</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3A"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500-1000</w:t>
            </w:r>
            <w:proofErr w:type="gramEnd"/>
            <w:r w:rsidRPr="00216D84">
              <w:rPr>
                <w:rFonts w:ascii="Times New Roman" w:hAnsi="Times New Roman" w:cs="Times New Roman"/>
                <w:lang w:val="ru-RU"/>
              </w:rPr>
              <w:t xml:space="preserve">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3B"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rPr>
              <w:t>14 дней</w:t>
            </w:r>
          </w:p>
        </w:tc>
      </w:tr>
      <w:tr w:rsidR="00F9720C" w:rsidRPr="00216D84" w14:paraId="488A3341" w14:textId="77777777" w:rsidTr="00AA4315">
        <w:trPr>
          <w:trHeight w:val="266"/>
        </w:trPr>
        <w:tc>
          <w:tcPr>
            <w:tcW w:w="3623" w:type="dxa"/>
            <w:vMerge/>
            <w:tcBorders>
              <w:left w:val="single" w:sz="4" w:space="0" w:color="auto"/>
              <w:bottom w:val="single" w:sz="4" w:space="0" w:color="auto"/>
              <w:right w:val="single" w:sz="4" w:space="0" w:color="auto"/>
            </w:tcBorders>
            <w:shd w:val="clear" w:color="auto" w:fill="auto"/>
          </w:tcPr>
          <w:p w14:paraId="488A333D"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3E" w14:textId="77777777" w:rsidR="00F9720C" w:rsidRPr="00216D84" w:rsidRDefault="00F9720C" w:rsidP="00C0548F">
            <w:pPr>
              <w:pStyle w:val="TableParagraph"/>
              <w:spacing w:before="28"/>
              <w:ind w:left="54"/>
              <w:jc w:val="left"/>
              <w:rPr>
                <w:rFonts w:ascii="Times New Roman" w:hAnsi="Times New Roman" w:cs="Times New Roman"/>
                <w:lang w:val="ru-RU"/>
              </w:rPr>
            </w:pPr>
            <w:r w:rsidRPr="00216D84">
              <w:rPr>
                <w:rFonts w:ascii="Times New Roman" w:hAnsi="Times New Roman" w:cs="Times New Roman"/>
              </w:rPr>
              <w:t xml:space="preserve">или </w:t>
            </w:r>
            <w:proofErr w:type="spellStart"/>
            <w:r w:rsidRPr="00216D84">
              <w:rPr>
                <w:rFonts w:ascii="Times New Roman" w:hAnsi="Times New Roman" w:cs="Times New Roman"/>
                <w:b/>
              </w:rPr>
              <w:t>паромомицин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3F"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 xml:space="preserve">4 </w:t>
            </w:r>
            <w:r w:rsidRPr="00216D84">
              <w:rPr>
                <w:rFonts w:ascii="Times New Roman" w:hAnsi="Times New Roman" w:cs="Times New Roman"/>
              </w:rPr>
              <w:t>x</w:t>
            </w:r>
            <w:r w:rsidRPr="00216D84">
              <w:rPr>
                <w:rFonts w:ascii="Times New Roman" w:hAnsi="Times New Roman" w:cs="Times New Roman"/>
                <w:lang w:val="ru-RU"/>
              </w:rPr>
              <w:t xml:space="preserve"> 500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40"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rPr>
              <w:t>14-21 дней</w:t>
            </w:r>
          </w:p>
        </w:tc>
      </w:tr>
      <w:tr w:rsidR="00F9720C" w:rsidRPr="00216D84" w14:paraId="488A3343"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42"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b/>
              </w:rPr>
              <w:t>Лечение</w:t>
            </w:r>
          </w:p>
        </w:tc>
      </w:tr>
      <w:tr w:rsidR="00F9720C" w:rsidRPr="00216D84" w14:paraId="488A3346"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44" w14:textId="77777777" w:rsidR="00F9720C" w:rsidRPr="00216D84" w:rsidRDefault="00F9720C" w:rsidP="00C0548F">
            <w:pPr>
              <w:pStyle w:val="TableParagraph"/>
              <w:spacing w:before="34" w:line="249" w:lineRule="auto"/>
              <w:ind w:left="56" w:right="121"/>
              <w:jc w:val="both"/>
              <w:rPr>
                <w:rFonts w:ascii="Times New Roman" w:hAnsi="Times New Roman" w:cs="Times New Roman"/>
                <w:lang w:val="ru-RU"/>
              </w:rPr>
            </w:pPr>
            <w:r w:rsidRPr="00216D84">
              <w:rPr>
                <w:rFonts w:ascii="Times New Roman" w:hAnsi="Times New Roman" w:cs="Times New Roman"/>
                <w:b/>
                <w:lang w:val="ru-RU"/>
              </w:rPr>
              <w:t xml:space="preserve">Диагностика </w:t>
            </w:r>
            <w:r w:rsidRPr="00216D84">
              <w:rPr>
                <w:rFonts w:ascii="Times New Roman" w:hAnsi="Times New Roman" w:cs="Times New Roman"/>
                <w:lang w:val="ru-RU"/>
              </w:rPr>
              <w:t xml:space="preserve">СПИД-ассоциированного </w:t>
            </w:r>
            <w:proofErr w:type="spellStart"/>
            <w:r w:rsidRPr="00216D84">
              <w:rPr>
                <w:rFonts w:ascii="Times New Roman" w:hAnsi="Times New Roman" w:cs="Times New Roman"/>
                <w:lang w:val="ru-RU"/>
              </w:rPr>
              <w:t>цистоизоспороза</w:t>
            </w:r>
            <w:proofErr w:type="spellEnd"/>
            <w:r w:rsidRPr="00216D84">
              <w:rPr>
                <w:rFonts w:ascii="Times New Roman" w:hAnsi="Times New Roman" w:cs="Times New Roman"/>
                <w:lang w:val="ru-RU"/>
              </w:rPr>
              <w:t xml:space="preserve"> может быть осуществлена только в случае хронической диареи (&gt; 4 недели) с помощью УФ-флюоресценции или микроскопии стула, материала двенадцатиперстной кишки или биопсии ткани кишечника.</w:t>
            </w:r>
          </w:p>
          <w:p w14:paraId="488A3345" w14:textId="77777777"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lang w:val="ru-RU"/>
              </w:rPr>
              <w:t xml:space="preserve">Кроме </w:t>
            </w:r>
            <w:proofErr w:type="spellStart"/>
            <w:r w:rsidRPr="00216D84">
              <w:rPr>
                <w:rFonts w:ascii="Times New Roman" w:hAnsi="Times New Roman" w:cs="Times New Roman"/>
                <w:lang w:val="ru-RU"/>
              </w:rPr>
              <w:t>противопротозойного</w:t>
            </w:r>
            <w:proofErr w:type="spellEnd"/>
            <w:r w:rsidRPr="00216D84">
              <w:rPr>
                <w:rFonts w:ascii="Times New Roman" w:hAnsi="Times New Roman" w:cs="Times New Roman"/>
                <w:lang w:val="ru-RU"/>
              </w:rPr>
              <w:t xml:space="preserve"> лечения, дополнительные меры представляют собой симптоматическое лечение, </w:t>
            </w:r>
            <w:proofErr w:type="spellStart"/>
            <w:r w:rsidRPr="00216D84">
              <w:rPr>
                <w:rFonts w:ascii="Times New Roman" w:hAnsi="Times New Roman" w:cs="Times New Roman"/>
                <w:lang w:val="ru-RU"/>
              </w:rPr>
              <w:t>регидратацию</w:t>
            </w:r>
            <w:proofErr w:type="spellEnd"/>
            <w:r w:rsidRPr="00216D84">
              <w:rPr>
                <w:rFonts w:ascii="Times New Roman" w:hAnsi="Times New Roman" w:cs="Times New Roman"/>
                <w:lang w:val="ru-RU"/>
              </w:rPr>
              <w:t xml:space="preserve"> и коррекцию дефицита и возмещение потери электролитов.</w:t>
            </w:r>
          </w:p>
        </w:tc>
      </w:tr>
      <w:tr w:rsidR="00F9720C" w:rsidRPr="00216D84" w14:paraId="488A334B"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347"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48" w14:textId="77777777" w:rsidR="00F9720C" w:rsidRPr="00216D84" w:rsidRDefault="00F9720C" w:rsidP="00C0548F">
            <w:pPr>
              <w:pStyle w:val="TableParagraph"/>
              <w:spacing w:before="28"/>
              <w:ind w:left="54"/>
              <w:jc w:val="left"/>
              <w:rPr>
                <w:rFonts w:ascii="Times New Roman" w:hAnsi="Times New Roman" w:cs="Times New Roman"/>
                <w:lang w:val="ru-RU"/>
              </w:rPr>
            </w:pPr>
            <w:proofErr w:type="spellStart"/>
            <w:r w:rsidRPr="00216D84">
              <w:rPr>
                <w:rFonts w:ascii="Times New Roman" w:hAnsi="Times New Roman" w:cs="Times New Roman"/>
                <w:b/>
              </w:rPr>
              <w:t>Препарат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49" w14:textId="77777777" w:rsidR="00F9720C" w:rsidRPr="00216D84" w:rsidRDefault="00F9720C" w:rsidP="00C0548F">
            <w:pPr>
              <w:pStyle w:val="TableParagraph"/>
              <w:spacing w:before="0"/>
              <w:jc w:val="left"/>
              <w:rPr>
                <w:rFonts w:ascii="Times New Roman" w:hAnsi="Times New Roman" w:cs="Times New Roman"/>
                <w:b/>
                <w:i/>
                <w:lang w:val="ru-RU"/>
              </w:rPr>
            </w:pPr>
            <w:proofErr w:type="spellStart"/>
            <w:r w:rsidRPr="00216D84">
              <w:rPr>
                <w:rFonts w:ascii="Times New Roman" w:hAnsi="Times New Roman" w:cs="Times New Roman"/>
                <w:b/>
              </w:rPr>
              <w:t>Доза</w:t>
            </w:r>
            <w:proofErr w:type="spellEnd"/>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4A"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b/>
              </w:rPr>
              <w:t>Комментарий</w:t>
            </w:r>
            <w:proofErr w:type="spellEnd"/>
          </w:p>
        </w:tc>
      </w:tr>
      <w:tr w:rsidR="00F9720C" w:rsidRPr="00216D84" w14:paraId="488A3355"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34C" w14:textId="77777777" w:rsidR="00F9720C" w:rsidRPr="00216D84" w:rsidRDefault="00F9720C" w:rsidP="00C0548F">
            <w:pPr>
              <w:spacing w:before="27"/>
              <w:ind w:left="56"/>
              <w:rPr>
                <w:rFonts w:ascii="Times New Roman" w:hAnsi="Times New Roman" w:cs="Times New Roman"/>
                <w:lang w:val="ru-RU"/>
              </w:rPr>
            </w:pPr>
            <w:proofErr w:type="spellStart"/>
            <w:r w:rsidRPr="00216D84">
              <w:rPr>
                <w:rFonts w:ascii="Times New Roman" w:hAnsi="Times New Roman" w:cs="Times New Roman"/>
              </w:rPr>
              <w:t>Предпочтительная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терапия</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4D" w14:textId="77777777" w:rsidR="00F9720C" w:rsidRPr="00216D84" w:rsidRDefault="00F9720C" w:rsidP="00C0548F">
            <w:pPr>
              <w:pStyle w:val="TableParagraph"/>
              <w:spacing w:before="28"/>
              <w:ind w:left="54"/>
              <w:jc w:val="left"/>
              <w:rPr>
                <w:rFonts w:ascii="Times New Roman" w:hAnsi="Times New Roman" w:cs="Times New Roman"/>
                <w:lang w:val="ru-RU"/>
              </w:rPr>
            </w:pPr>
            <w:r w:rsidRPr="00216D84">
              <w:rPr>
                <w:rFonts w:ascii="Times New Roman" w:hAnsi="Times New Roman" w:cs="Times New Roman"/>
                <w:b/>
              </w:rPr>
              <w:t>TMP-SMX</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4E" w14:textId="77777777" w:rsidR="00F9720C" w:rsidRPr="00216D84" w:rsidRDefault="00F9720C" w:rsidP="00C0548F">
            <w:pPr>
              <w:pStyle w:val="TableParagraph"/>
              <w:spacing w:before="27" w:line="288" w:lineRule="auto"/>
              <w:ind w:left="55"/>
              <w:jc w:val="left"/>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2 таблеток двойной дозировки (800/160 мг)/сутки П/О</w:t>
            </w:r>
          </w:p>
          <w:p w14:paraId="488A334F" w14:textId="77777777" w:rsidR="00F9720C" w:rsidRPr="00216D84" w:rsidRDefault="00F9720C" w:rsidP="00C0548F">
            <w:pPr>
              <w:pStyle w:val="TableParagraph"/>
              <w:spacing w:before="8"/>
              <w:jc w:val="left"/>
              <w:rPr>
                <w:rFonts w:ascii="Times New Roman" w:hAnsi="Times New Roman" w:cs="Times New Roman"/>
                <w:b/>
                <w:i/>
                <w:lang w:val="ru-RU"/>
              </w:rPr>
            </w:pPr>
          </w:p>
          <w:p w14:paraId="488A3350" w14:textId="77777777" w:rsidR="00F9720C" w:rsidRPr="00216D84" w:rsidRDefault="00F9720C" w:rsidP="00C0548F">
            <w:pPr>
              <w:pStyle w:val="TableParagraph"/>
              <w:spacing w:before="0"/>
              <w:ind w:left="55"/>
              <w:jc w:val="left"/>
              <w:rPr>
                <w:rFonts w:ascii="Times New Roman" w:hAnsi="Times New Roman" w:cs="Times New Roman"/>
                <w:lang w:val="ru-RU"/>
              </w:rPr>
            </w:pPr>
            <w:r w:rsidRPr="00216D84">
              <w:rPr>
                <w:rFonts w:ascii="Times New Roman" w:hAnsi="Times New Roman" w:cs="Times New Roman"/>
                <w:lang w:val="ru-RU"/>
              </w:rPr>
              <w:t>или</w:t>
            </w:r>
          </w:p>
          <w:p w14:paraId="488A3351"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1 таблеток двойной дозировки (800/160 мг) /сутки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52" w14:textId="77777777" w:rsidR="00F9720C" w:rsidRPr="00216D84" w:rsidRDefault="00F9720C" w:rsidP="00C0548F">
            <w:pPr>
              <w:pStyle w:val="TableParagraph"/>
              <w:spacing w:before="27" w:line="288" w:lineRule="auto"/>
              <w:ind w:left="56" w:right="165"/>
              <w:jc w:val="left"/>
              <w:rPr>
                <w:rFonts w:ascii="Times New Roman" w:hAnsi="Times New Roman" w:cs="Times New Roman"/>
                <w:lang w:val="ru-RU"/>
              </w:rPr>
            </w:pPr>
            <w:r w:rsidRPr="00216D84">
              <w:rPr>
                <w:rFonts w:ascii="Times New Roman" w:hAnsi="Times New Roman" w:cs="Times New Roman"/>
                <w:lang w:val="ru-RU"/>
              </w:rPr>
              <w:t xml:space="preserve">минимально 10 дней, увеличить продолжительность лечения до </w:t>
            </w:r>
            <w:proofErr w:type="gramStart"/>
            <w:r w:rsidRPr="00216D84">
              <w:rPr>
                <w:rFonts w:ascii="Times New Roman" w:hAnsi="Times New Roman" w:cs="Times New Roman"/>
                <w:lang w:val="ru-RU"/>
              </w:rPr>
              <w:t>3-4</w:t>
            </w:r>
            <w:proofErr w:type="gramEnd"/>
            <w:r w:rsidRPr="00216D84">
              <w:rPr>
                <w:rFonts w:ascii="Times New Roman" w:hAnsi="Times New Roman" w:cs="Times New Roman"/>
                <w:lang w:val="ru-RU"/>
              </w:rPr>
              <w:t xml:space="preserve"> недель, если симптомы ухудшаются или сохраняются</w:t>
            </w:r>
          </w:p>
          <w:p w14:paraId="488A3353" w14:textId="77777777" w:rsidR="00F9720C" w:rsidRPr="00216D84" w:rsidRDefault="00F9720C" w:rsidP="00C0548F">
            <w:pPr>
              <w:pStyle w:val="TableParagraph"/>
              <w:spacing w:before="2" w:line="288" w:lineRule="auto"/>
              <w:ind w:left="56"/>
              <w:jc w:val="left"/>
              <w:rPr>
                <w:rFonts w:ascii="Times New Roman" w:hAnsi="Times New Roman" w:cs="Times New Roman"/>
                <w:lang w:val="ru-RU"/>
              </w:rPr>
            </w:pPr>
            <w:r w:rsidRPr="00216D84">
              <w:rPr>
                <w:rFonts w:ascii="Times New Roman" w:hAnsi="Times New Roman" w:cs="Times New Roman"/>
                <w:lang w:val="ru-RU"/>
              </w:rPr>
              <w:t xml:space="preserve">10 дней, увеличить дозировку до 2 х 2 </w:t>
            </w:r>
            <w:r w:rsidRPr="00216D84">
              <w:rPr>
                <w:rFonts w:ascii="Times New Roman" w:hAnsi="Times New Roman" w:cs="Times New Roman"/>
                <w:spacing w:val="-3"/>
                <w:lang w:val="ru-RU"/>
              </w:rPr>
              <w:t xml:space="preserve">таблеток </w:t>
            </w:r>
            <w:r w:rsidRPr="00216D84">
              <w:rPr>
                <w:rFonts w:ascii="Times New Roman" w:hAnsi="Times New Roman" w:cs="Times New Roman"/>
                <w:lang w:val="ru-RU"/>
              </w:rPr>
              <w:t>двойной дозировки / день,</w:t>
            </w:r>
            <w:r w:rsidRPr="00216D84">
              <w:rPr>
                <w:rFonts w:ascii="Times New Roman" w:hAnsi="Times New Roman" w:cs="Times New Roman"/>
                <w:spacing w:val="-19"/>
                <w:lang w:val="ru-RU"/>
              </w:rPr>
              <w:t xml:space="preserve"> </w:t>
            </w:r>
            <w:r w:rsidRPr="00216D84">
              <w:rPr>
                <w:rFonts w:ascii="Times New Roman" w:hAnsi="Times New Roman" w:cs="Times New Roman"/>
                <w:lang w:val="ru-RU"/>
              </w:rPr>
              <w:t>если</w:t>
            </w:r>
          </w:p>
          <w:p w14:paraId="488A3354"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rPr>
              <w:t>симптомы</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ухудшаются</w:t>
            </w:r>
            <w:proofErr w:type="spellEnd"/>
            <w:r w:rsidRPr="00216D84">
              <w:rPr>
                <w:rFonts w:ascii="Times New Roman" w:hAnsi="Times New Roman" w:cs="Times New Roman"/>
              </w:rPr>
              <w:t xml:space="preserve"> или</w:t>
            </w:r>
            <w:r w:rsidRPr="00216D84">
              <w:rPr>
                <w:rFonts w:ascii="Times New Roman" w:hAnsi="Times New Roman" w:cs="Times New Roman"/>
                <w:spacing w:val="-24"/>
              </w:rPr>
              <w:t xml:space="preserve"> </w:t>
            </w:r>
            <w:proofErr w:type="spellStart"/>
            <w:r w:rsidRPr="00216D84">
              <w:rPr>
                <w:rFonts w:ascii="Times New Roman" w:hAnsi="Times New Roman" w:cs="Times New Roman"/>
              </w:rPr>
              <w:t>сохраняются</w:t>
            </w:r>
            <w:proofErr w:type="spellEnd"/>
          </w:p>
        </w:tc>
      </w:tr>
      <w:tr w:rsidR="00F9720C" w:rsidRPr="00216D84" w14:paraId="488A3363"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356" w14:textId="77777777" w:rsidR="00F9720C" w:rsidRPr="00216D84" w:rsidRDefault="00F9720C" w:rsidP="00C0548F">
            <w:pPr>
              <w:spacing w:before="27"/>
              <w:ind w:left="56"/>
              <w:rPr>
                <w:rFonts w:ascii="Times New Roman" w:hAnsi="Times New Roman" w:cs="Times New Roman"/>
                <w:lang w:val="ru-RU"/>
              </w:rPr>
            </w:pPr>
            <w:r w:rsidRPr="00216D84">
              <w:rPr>
                <w:rFonts w:ascii="Times New Roman" w:hAnsi="Times New Roman" w:cs="Times New Roman"/>
                <w:lang w:val="ru-RU"/>
              </w:rPr>
              <w:t>Альтернативная терапия, при непереносимости ТМП-</w:t>
            </w:r>
            <w:r w:rsidRPr="00216D84">
              <w:rPr>
                <w:rFonts w:ascii="Times New Roman" w:hAnsi="Times New Roman" w:cs="Times New Roman"/>
              </w:rPr>
              <w:t>SMX</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57" w14:textId="77777777" w:rsidR="00F9720C" w:rsidRPr="00216D84" w:rsidRDefault="00F9720C" w:rsidP="00C0548F">
            <w:pPr>
              <w:pStyle w:val="TableParagraph"/>
              <w:spacing w:before="27"/>
              <w:ind w:left="54"/>
              <w:jc w:val="left"/>
              <w:rPr>
                <w:rFonts w:ascii="Times New Roman" w:hAnsi="Times New Roman" w:cs="Times New Roman"/>
                <w:b/>
              </w:rPr>
            </w:pPr>
            <w:proofErr w:type="spellStart"/>
            <w:r w:rsidRPr="00216D84">
              <w:rPr>
                <w:rFonts w:ascii="Times New Roman" w:hAnsi="Times New Roman" w:cs="Times New Roman"/>
                <w:b/>
              </w:rPr>
              <w:t>пириметамин</w:t>
            </w:r>
            <w:proofErr w:type="spellEnd"/>
          </w:p>
          <w:p w14:paraId="488A3358" w14:textId="77777777" w:rsidR="00F9720C" w:rsidRPr="00216D84" w:rsidRDefault="00F9720C" w:rsidP="00C0548F">
            <w:pPr>
              <w:pStyle w:val="TableParagraph"/>
              <w:spacing w:before="31"/>
              <w:ind w:left="54"/>
              <w:jc w:val="left"/>
              <w:rPr>
                <w:rFonts w:ascii="Times New Roman" w:hAnsi="Times New Roman" w:cs="Times New Roman"/>
                <w:b/>
              </w:rPr>
            </w:pPr>
            <w:r w:rsidRPr="00216D84">
              <w:rPr>
                <w:rFonts w:ascii="Times New Roman" w:hAnsi="Times New Roman" w:cs="Times New Roman"/>
                <w:b/>
              </w:rPr>
              <w:t>+</w:t>
            </w:r>
            <w:r w:rsidRPr="00216D84">
              <w:rPr>
                <w:rFonts w:ascii="Times New Roman" w:hAnsi="Times New Roman" w:cs="Times New Roman"/>
                <w:b/>
                <w:spacing w:val="-8"/>
              </w:rPr>
              <w:t xml:space="preserve"> </w:t>
            </w:r>
            <w:proofErr w:type="spellStart"/>
            <w:r w:rsidRPr="00216D84">
              <w:rPr>
                <w:rFonts w:ascii="Times New Roman" w:hAnsi="Times New Roman" w:cs="Times New Roman"/>
                <w:b/>
              </w:rPr>
              <w:t>лейковорин</w:t>
            </w:r>
            <w:proofErr w:type="spellEnd"/>
          </w:p>
          <w:p w14:paraId="488A3359" w14:textId="77777777" w:rsidR="00F9720C" w:rsidRPr="00216D84" w:rsidRDefault="00F9720C" w:rsidP="00C0548F">
            <w:pPr>
              <w:pStyle w:val="TableParagraph"/>
              <w:spacing w:before="3"/>
              <w:jc w:val="left"/>
              <w:rPr>
                <w:rFonts w:ascii="Times New Roman" w:hAnsi="Times New Roman" w:cs="Times New Roman"/>
                <w:b/>
                <w:i/>
              </w:rPr>
            </w:pPr>
          </w:p>
          <w:p w14:paraId="488A335A" w14:textId="77777777" w:rsidR="00F9720C" w:rsidRPr="00216D84" w:rsidRDefault="00F9720C" w:rsidP="00C0548F">
            <w:pPr>
              <w:pStyle w:val="TableParagraph"/>
              <w:spacing w:before="0"/>
              <w:ind w:left="54"/>
              <w:jc w:val="left"/>
              <w:rPr>
                <w:rFonts w:ascii="Times New Roman" w:hAnsi="Times New Roman" w:cs="Times New Roman"/>
              </w:rPr>
            </w:pPr>
            <w:r w:rsidRPr="00216D84">
              <w:rPr>
                <w:rFonts w:ascii="Times New Roman" w:hAnsi="Times New Roman" w:cs="Times New Roman"/>
              </w:rPr>
              <w:t>или</w:t>
            </w:r>
          </w:p>
          <w:p w14:paraId="488A335B" w14:textId="77777777" w:rsidR="00F9720C" w:rsidRPr="00216D84" w:rsidRDefault="00F9720C" w:rsidP="00C0548F">
            <w:pPr>
              <w:pStyle w:val="TableParagraph"/>
              <w:spacing w:before="28"/>
              <w:ind w:left="54"/>
              <w:jc w:val="left"/>
              <w:rPr>
                <w:rFonts w:ascii="Times New Roman" w:hAnsi="Times New Roman" w:cs="Times New Roman"/>
                <w:lang w:val="ru-RU"/>
              </w:rPr>
            </w:pPr>
            <w:proofErr w:type="spellStart"/>
            <w:r w:rsidRPr="00216D84">
              <w:rPr>
                <w:rFonts w:ascii="Times New Roman" w:hAnsi="Times New Roman" w:cs="Times New Roman"/>
                <w:b/>
              </w:rPr>
              <w:t>ципрофлоксацин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5C" w14:textId="77777777" w:rsidR="00F9720C" w:rsidRPr="00216D84" w:rsidRDefault="00F9720C" w:rsidP="00C0548F">
            <w:pPr>
              <w:pStyle w:val="TableParagraph"/>
              <w:spacing w:before="27"/>
              <w:ind w:left="55"/>
              <w:jc w:val="left"/>
              <w:rPr>
                <w:rFonts w:ascii="Times New Roman" w:hAnsi="Times New Roman" w:cs="Times New Roman"/>
              </w:rPr>
            </w:pPr>
            <w:r w:rsidRPr="00216D84">
              <w:rPr>
                <w:rFonts w:ascii="Times New Roman" w:hAnsi="Times New Roman" w:cs="Times New Roman"/>
              </w:rPr>
              <w:t xml:space="preserve">1 x 50-75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roofErr w:type="spellStart"/>
            <w:r w:rsidRPr="00216D84">
              <w:rPr>
                <w:rFonts w:ascii="Times New Roman" w:hAnsi="Times New Roman" w:cs="Times New Roman"/>
              </w:rPr>
              <w:t>сутки</w:t>
            </w:r>
            <w:proofErr w:type="spellEnd"/>
            <w:r w:rsidRPr="00216D84">
              <w:rPr>
                <w:rFonts w:ascii="Times New Roman" w:hAnsi="Times New Roman" w:cs="Times New Roman"/>
              </w:rPr>
              <w:t xml:space="preserve"> П/О</w:t>
            </w:r>
          </w:p>
          <w:p w14:paraId="488A335D" w14:textId="77777777" w:rsidR="00F9720C" w:rsidRPr="00216D84" w:rsidRDefault="00F9720C" w:rsidP="00EB2787">
            <w:pPr>
              <w:pStyle w:val="TableParagraph"/>
              <w:numPr>
                <w:ilvl w:val="0"/>
                <w:numId w:val="24"/>
              </w:numPr>
              <w:tabs>
                <w:tab w:val="left" w:pos="164"/>
              </w:tabs>
              <w:spacing w:before="31"/>
              <w:ind w:hanging="108"/>
              <w:rPr>
                <w:rFonts w:ascii="Times New Roman" w:hAnsi="Times New Roman" w:cs="Times New Roman"/>
              </w:rPr>
            </w:pPr>
            <w:r w:rsidRPr="00216D84">
              <w:rPr>
                <w:rFonts w:ascii="Times New Roman" w:hAnsi="Times New Roman" w:cs="Times New Roman"/>
              </w:rPr>
              <w:t xml:space="preserve">x 10-15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roofErr w:type="spellStart"/>
            <w:r w:rsidRPr="00216D84">
              <w:rPr>
                <w:rFonts w:ascii="Times New Roman" w:hAnsi="Times New Roman" w:cs="Times New Roman"/>
              </w:rPr>
              <w:t>сутки</w:t>
            </w:r>
            <w:proofErr w:type="spellEnd"/>
            <w:r w:rsidRPr="00216D84">
              <w:rPr>
                <w:rFonts w:ascii="Times New Roman" w:hAnsi="Times New Roman" w:cs="Times New Roman"/>
                <w:spacing w:val="-2"/>
              </w:rPr>
              <w:t xml:space="preserve"> </w:t>
            </w:r>
            <w:r w:rsidRPr="00216D84">
              <w:rPr>
                <w:rFonts w:ascii="Times New Roman" w:hAnsi="Times New Roman" w:cs="Times New Roman"/>
              </w:rPr>
              <w:t>П/О</w:t>
            </w:r>
          </w:p>
          <w:p w14:paraId="488A335E" w14:textId="77777777" w:rsidR="00F9720C" w:rsidRPr="00216D84" w:rsidRDefault="00F9720C" w:rsidP="00C0548F">
            <w:pPr>
              <w:pStyle w:val="TableParagraph"/>
              <w:spacing w:before="0"/>
              <w:jc w:val="left"/>
              <w:rPr>
                <w:rFonts w:ascii="Times New Roman" w:hAnsi="Times New Roman" w:cs="Times New Roman"/>
                <w:b/>
                <w:i/>
              </w:rPr>
            </w:pPr>
          </w:p>
          <w:p w14:paraId="488A335F" w14:textId="77777777" w:rsidR="00F9720C" w:rsidRPr="00216D84" w:rsidRDefault="00F9720C" w:rsidP="00C0548F">
            <w:pPr>
              <w:pStyle w:val="TableParagraph"/>
              <w:spacing w:before="11"/>
              <w:jc w:val="left"/>
              <w:rPr>
                <w:rFonts w:ascii="Times New Roman" w:hAnsi="Times New Roman" w:cs="Times New Roman"/>
                <w:b/>
                <w:i/>
              </w:rPr>
            </w:pPr>
          </w:p>
          <w:p w14:paraId="488A3360"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rPr>
              <w:t>x</w:t>
            </w:r>
            <w:r w:rsidRPr="00216D84">
              <w:rPr>
                <w:rFonts w:ascii="Times New Roman" w:hAnsi="Times New Roman" w:cs="Times New Roman"/>
                <w:lang w:val="ru-RU"/>
              </w:rPr>
              <w:t xml:space="preserve"> 500 мг/сутки</w:t>
            </w:r>
            <w:r w:rsidRPr="00216D84">
              <w:rPr>
                <w:rFonts w:ascii="Times New Roman" w:hAnsi="Times New Roman" w:cs="Times New Roman"/>
                <w:spacing w:val="-2"/>
                <w:lang w:val="ru-RU"/>
              </w:rPr>
              <w:t xml:space="preserve"> </w:t>
            </w:r>
            <w:r w:rsidRPr="00216D84">
              <w:rPr>
                <w:rFonts w:ascii="Times New Roman" w:hAnsi="Times New Roman" w:cs="Times New Roman"/>
                <w:lang w:val="ru-RU"/>
              </w:rPr>
              <w:t>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61" w14:textId="77777777" w:rsidR="00F9720C" w:rsidRPr="00216D84" w:rsidRDefault="00F9720C" w:rsidP="00C0548F">
            <w:pPr>
              <w:pStyle w:val="TableParagraph"/>
              <w:spacing w:before="27"/>
              <w:ind w:left="56"/>
              <w:jc w:val="left"/>
              <w:rPr>
                <w:rFonts w:ascii="Times New Roman" w:hAnsi="Times New Roman" w:cs="Times New Roman"/>
                <w:lang w:val="ru-RU"/>
              </w:rPr>
            </w:pPr>
            <w:r w:rsidRPr="00216D84">
              <w:rPr>
                <w:rFonts w:ascii="Times New Roman" w:hAnsi="Times New Roman" w:cs="Times New Roman"/>
                <w:lang w:val="ru-RU"/>
              </w:rPr>
              <w:t>10 дней</w:t>
            </w:r>
          </w:p>
          <w:p w14:paraId="488A3362"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При применении </w:t>
            </w:r>
            <w:proofErr w:type="spellStart"/>
            <w:r w:rsidRPr="00216D84">
              <w:rPr>
                <w:rFonts w:ascii="Times New Roman" w:hAnsi="Times New Roman" w:cs="Times New Roman"/>
                <w:lang w:val="ru-RU"/>
              </w:rPr>
              <w:t>пириметамина</w:t>
            </w:r>
            <w:proofErr w:type="spellEnd"/>
            <w:r w:rsidRPr="00216D84">
              <w:rPr>
                <w:rFonts w:ascii="Times New Roman" w:hAnsi="Times New Roman" w:cs="Times New Roman"/>
                <w:lang w:val="ru-RU"/>
              </w:rPr>
              <w:t xml:space="preserve"> необходимо наблюдение на предмет развития </w:t>
            </w:r>
            <w:proofErr w:type="spellStart"/>
            <w:r w:rsidRPr="00216D84">
              <w:rPr>
                <w:rFonts w:ascii="Times New Roman" w:hAnsi="Times New Roman" w:cs="Times New Roman"/>
                <w:lang w:val="ru-RU"/>
              </w:rPr>
              <w:t>миелотоксичности</w:t>
            </w:r>
            <w:proofErr w:type="spellEnd"/>
            <w:r w:rsidRPr="00216D84">
              <w:rPr>
                <w:rFonts w:ascii="Times New Roman" w:hAnsi="Times New Roman" w:cs="Times New Roman"/>
                <w:lang w:val="ru-RU"/>
              </w:rPr>
              <w:t xml:space="preserve">, в основном, </w:t>
            </w:r>
            <w:proofErr w:type="spellStart"/>
            <w:r w:rsidRPr="00216D84">
              <w:rPr>
                <w:rFonts w:ascii="Times New Roman" w:hAnsi="Times New Roman" w:cs="Times New Roman"/>
                <w:lang w:val="ru-RU"/>
              </w:rPr>
              <w:t>нейтропении</w:t>
            </w:r>
            <w:proofErr w:type="spellEnd"/>
            <w:r w:rsidRPr="00216D84">
              <w:rPr>
                <w:rFonts w:ascii="Times New Roman" w:hAnsi="Times New Roman" w:cs="Times New Roman"/>
                <w:lang w:val="ru-RU"/>
              </w:rPr>
              <w:t xml:space="preserve"> 7 дней</w:t>
            </w:r>
          </w:p>
        </w:tc>
      </w:tr>
      <w:tr w:rsidR="00F9720C" w:rsidRPr="00216D84" w14:paraId="488A3365"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64"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b/>
              </w:rPr>
              <w:t>Вторичная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профилактика</w:t>
            </w:r>
            <w:proofErr w:type="spellEnd"/>
            <w:r w:rsidRPr="00216D84">
              <w:rPr>
                <w:rFonts w:ascii="Times New Roman" w:hAnsi="Times New Roman" w:cs="Times New Roman"/>
                <w:b/>
              </w:rPr>
              <w:t xml:space="preserve"> / </w:t>
            </w:r>
            <w:proofErr w:type="spellStart"/>
            <w:r w:rsidRPr="00216D84">
              <w:rPr>
                <w:rFonts w:ascii="Times New Roman" w:hAnsi="Times New Roman" w:cs="Times New Roman"/>
                <w:b/>
              </w:rPr>
              <w:t>поддерживающая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терапия</w:t>
            </w:r>
            <w:proofErr w:type="spellEnd"/>
          </w:p>
        </w:tc>
      </w:tr>
      <w:tr w:rsidR="00F9720C" w:rsidRPr="00216D84" w14:paraId="488A3367"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66"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b/>
                <w:lang w:val="ru-RU"/>
              </w:rPr>
              <w:t xml:space="preserve">Остановить: </w:t>
            </w:r>
            <w:r w:rsidRPr="00216D84">
              <w:rPr>
                <w:rFonts w:ascii="Times New Roman" w:hAnsi="Times New Roman" w:cs="Times New Roman"/>
                <w:lang w:val="ru-RU"/>
              </w:rPr>
              <w:t xml:space="preserve">если количество </w:t>
            </w:r>
            <w:r w:rsidRPr="00216D84">
              <w:rPr>
                <w:rFonts w:ascii="Times New Roman" w:hAnsi="Times New Roman" w:cs="Times New Roman"/>
              </w:rPr>
              <w:t>CD</w:t>
            </w:r>
            <w:proofErr w:type="gramStart"/>
            <w:r w:rsidRPr="00216D84">
              <w:rPr>
                <w:rFonts w:ascii="Times New Roman" w:hAnsi="Times New Roman" w:cs="Times New Roman"/>
                <w:lang w:val="ru-RU"/>
              </w:rPr>
              <w:t>4 &gt;</w:t>
            </w:r>
            <w:proofErr w:type="gramEnd"/>
            <w:r w:rsidRPr="00216D84">
              <w:rPr>
                <w:rFonts w:ascii="Times New Roman" w:hAnsi="Times New Roman" w:cs="Times New Roman"/>
                <w:lang w:val="ru-RU"/>
              </w:rPr>
              <w:t xml:space="preserve"> 200 кл/мкл, ВН ВИЧ неопределяемая более 6 месяцев и нет никаких признаков стойкого </w:t>
            </w:r>
            <w:proofErr w:type="spellStart"/>
            <w:r w:rsidRPr="00216D84">
              <w:rPr>
                <w:rFonts w:ascii="Times New Roman" w:hAnsi="Times New Roman" w:cs="Times New Roman"/>
                <w:lang w:val="ru-RU"/>
              </w:rPr>
              <w:t>цитоизоспороза</w:t>
            </w:r>
            <w:proofErr w:type="spellEnd"/>
          </w:p>
        </w:tc>
      </w:tr>
      <w:tr w:rsidR="00F9720C" w:rsidRPr="00216D84" w14:paraId="488A336E"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368" w14:textId="77777777" w:rsidR="00F9720C" w:rsidRPr="00216D84" w:rsidRDefault="00F9720C" w:rsidP="00C0548F">
            <w:pPr>
              <w:spacing w:before="27"/>
              <w:ind w:left="56"/>
              <w:rPr>
                <w:rFonts w:ascii="Times New Roman" w:hAnsi="Times New Roman" w:cs="Times New Roman"/>
                <w:lang w:val="ru-RU"/>
              </w:rPr>
            </w:pPr>
            <w:proofErr w:type="spellStart"/>
            <w:r w:rsidRPr="00216D84">
              <w:rPr>
                <w:rFonts w:ascii="Times New Roman" w:hAnsi="Times New Roman" w:cs="Times New Roman"/>
              </w:rPr>
              <w:t>Предпочтительная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терапия</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69" w14:textId="77777777" w:rsidR="00F9720C" w:rsidRPr="00216D84" w:rsidRDefault="00F9720C" w:rsidP="00C0548F">
            <w:pPr>
              <w:pStyle w:val="TableParagraph"/>
              <w:spacing w:before="28"/>
              <w:ind w:left="54"/>
              <w:jc w:val="left"/>
              <w:rPr>
                <w:rFonts w:ascii="Times New Roman" w:hAnsi="Times New Roman" w:cs="Times New Roman"/>
                <w:lang w:val="ru-RU"/>
              </w:rPr>
            </w:pPr>
            <w:r w:rsidRPr="00216D84">
              <w:rPr>
                <w:rFonts w:ascii="Times New Roman" w:hAnsi="Times New Roman" w:cs="Times New Roman"/>
                <w:b/>
              </w:rPr>
              <w:t>TMP-SMX</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6A" w14:textId="77777777" w:rsidR="00F9720C" w:rsidRPr="00216D84" w:rsidRDefault="00F9720C" w:rsidP="00EB2787">
            <w:pPr>
              <w:pStyle w:val="TableParagraph"/>
              <w:numPr>
                <w:ilvl w:val="0"/>
                <w:numId w:val="25"/>
              </w:numPr>
              <w:tabs>
                <w:tab w:val="left" w:pos="164"/>
              </w:tabs>
              <w:spacing w:before="27" w:line="288" w:lineRule="auto"/>
              <w:ind w:right="451" w:firstLine="0"/>
              <w:rPr>
                <w:rFonts w:ascii="Times New Roman" w:hAnsi="Times New Roman" w:cs="Times New Roman"/>
                <w:lang w:val="ru-RU"/>
              </w:rPr>
            </w:pPr>
            <w:r w:rsidRPr="00216D84">
              <w:rPr>
                <w:rFonts w:ascii="Times New Roman" w:hAnsi="Times New Roman" w:cs="Times New Roman"/>
                <w:lang w:val="ru-RU"/>
              </w:rPr>
              <w:t xml:space="preserve">табл. двойной дозировки (800/160 мг) 3 </w:t>
            </w:r>
            <w:r w:rsidRPr="00216D84">
              <w:rPr>
                <w:rFonts w:ascii="Times New Roman" w:hAnsi="Times New Roman" w:cs="Times New Roman"/>
              </w:rPr>
              <w:t>x</w:t>
            </w:r>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нед</w:t>
            </w:r>
            <w:proofErr w:type="spellEnd"/>
            <w:r w:rsidRPr="00216D84">
              <w:rPr>
                <w:rFonts w:ascii="Times New Roman" w:hAnsi="Times New Roman" w:cs="Times New Roman"/>
                <w:lang w:val="ru-RU"/>
              </w:rPr>
              <w:t xml:space="preserve"> П/О</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 xml:space="preserve">или 1 </w:t>
            </w:r>
            <w:r w:rsidRPr="00216D84">
              <w:rPr>
                <w:rFonts w:ascii="Times New Roman" w:hAnsi="Times New Roman" w:cs="Times New Roman"/>
                <w:lang w:val="ru-RU"/>
              </w:rPr>
              <w:lastRenderedPageBreak/>
              <w:t>табл. двойной</w:t>
            </w:r>
            <w:r w:rsidRPr="00216D84">
              <w:rPr>
                <w:rFonts w:ascii="Times New Roman" w:hAnsi="Times New Roman" w:cs="Times New Roman"/>
                <w:spacing w:val="-14"/>
                <w:lang w:val="ru-RU"/>
              </w:rPr>
              <w:t xml:space="preserve"> </w:t>
            </w:r>
            <w:r w:rsidRPr="00216D84">
              <w:rPr>
                <w:rFonts w:ascii="Times New Roman" w:hAnsi="Times New Roman" w:cs="Times New Roman"/>
                <w:lang w:val="ru-RU"/>
              </w:rPr>
              <w:t>дозировки</w:t>
            </w:r>
          </w:p>
          <w:p w14:paraId="488A336B" w14:textId="77777777" w:rsidR="00F9720C" w:rsidRPr="00216D84" w:rsidRDefault="00F9720C" w:rsidP="00C0548F">
            <w:pPr>
              <w:pStyle w:val="TableParagraph"/>
              <w:spacing w:before="2"/>
              <w:ind w:left="55"/>
              <w:jc w:val="left"/>
              <w:rPr>
                <w:rFonts w:ascii="Times New Roman" w:hAnsi="Times New Roman" w:cs="Times New Roman"/>
                <w:lang w:val="ru-RU"/>
              </w:rPr>
            </w:pPr>
            <w:r w:rsidRPr="00216D84">
              <w:rPr>
                <w:rFonts w:ascii="Times New Roman" w:hAnsi="Times New Roman" w:cs="Times New Roman"/>
                <w:lang w:val="ru-RU"/>
              </w:rPr>
              <w:t>/ день П/О</w:t>
            </w:r>
          </w:p>
          <w:p w14:paraId="488A336C"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табл. двойной дозировки 3</w:t>
            </w:r>
            <w:r w:rsidRPr="00216D84">
              <w:rPr>
                <w:rFonts w:ascii="Times New Roman" w:hAnsi="Times New Roman" w:cs="Times New Roman"/>
                <w:spacing w:val="-27"/>
                <w:lang w:val="ru-RU"/>
              </w:rPr>
              <w:t xml:space="preserve"> </w:t>
            </w:r>
            <w:r w:rsidRPr="00216D84">
              <w:rPr>
                <w:rFonts w:ascii="Times New Roman" w:hAnsi="Times New Roman" w:cs="Times New Roman"/>
              </w:rPr>
              <w:t>x</w:t>
            </w:r>
            <w:r w:rsidRPr="00216D84">
              <w:rPr>
                <w:rFonts w:ascii="Times New Roman" w:hAnsi="Times New Roman" w:cs="Times New Roman"/>
                <w:lang w:val="ru-RU"/>
              </w:rPr>
              <w:t>/ неделю</w:t>
            </w:r>
            <w:r w:rsidRPr="00216D84">
              <w:rPr>
                <w:rFonts w:ascii="Times New Roman" w:hAnsi="Times New Roman" w:cs="Times New Roman"/>
                <w:spacing w:val="-2"/>
                <w:lang w:val="ru-RU"/>
              </w:rPr>
              <w:t xml:space="preserve"> </w:t>
            </w:r>
            <w:r w:rsidRPr="00216D84">
              <w:rPr>
                <w:rFonts w:ascii="Times New Roman" w:hAnsi="Times New Roman" w:cs="Times New Roman"/>
                <w:lang w:val="ru-RU"/>
              </w:rPr>
              <w:t>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6D" w14:textId="77777777" w:rsidR="00F9720C" w:rsidRPr="00216D84" w:rsidRDefault="00F9720C" w:rsidP="00C0548F">
            <w:pPr>
              <w:rPr>
                <w:rFonts w:ascii="Times New Roman" w:hAnsi="Times New Roman" w:cs="Times New Roman"/>
                <w:lang w:val="ru-RU"/>
              </w:rPr>
            </w:pPr>
          </w:p>
        </w:tc>
      </w:tr>
      <w:tr w:rsidR="00F9720C" w:rsidRPr="00216D84" w14:paraId="488A3375"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36F" w14:textId="77777777" w:rsidR="00F9720C" w:rsidRPr="00216D84" w:rsidRDefault="00F9720C" w:rsidP="00C0548F">
            <w:pPr>
              <w:spacing w:before="27"/>
              <w:ind w:left="56"/>
              <w:rPr>
                <w:rFonts w:ascii="Times New Roman" w:hAnsi="Times New Roman" w:cs="Times New Roman"/>
                <w:lang w:val="ru-RU"/>
              </w:rPr>
            </w:pPr>
            <w:proofErr w:type="spellStart"/>
            <w:r w:rsidRPr="00216D84">
              <w:rPr>
                <w:rFonts w:ascii="Times New Roman" w:hAnsi="Times New Roman" w:cs="Times New Roman"/>
              </w:rPr>
              <w:t>Альтернативная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терапия</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70" w14:textId="77777777" w:rsidR="00F9720C" w:rsidRPr="00216D84" w:rsidRDefault="00F9720C" w:rsidP="00C0548F">
            <w:pPr>
              <w:pStyle w:val="TableParagraph"/>
              <w:spacing w:before="27"/>
              <w:ind w:left="54"/>
              <w:jc w:val="left"/>
              <w:rPr>
                <w:rFonts w:ascii="Times New Roman" w:hAnsi="Times New Roman" w:cs="Times New Roman"/>
                <w:b/>
              </w:rPr>
            </w:pPr>
            <w:proofErr w:type="spellStart"/>
            <w:r w:rsidRPr="00216D84">
              <w:rPr>
                <w:rFonts w:ascii="Times New Roman" w:hAnsi="Times New Roman" w:cs="Times New Roman"/>
                <w:b/>
              </w:rPr>
              <w:t>пириметамин</w:t>
            </w:r>
            <w:proofErr w:type="spellEnd"/>
          </w:p>
          <w:p w14:paraId="488A3371" w14:textId="77777777" w:rsidR="00F9720C" w:rsidRPr="00216D84" w:rsidRDefault="00F9720C" w:rsidP="00C0548F">
            <w:pPr>
              <w:pStyle w:val="TableParagraph"/>
              <w:spacing w:before="28"/>
              <w:ind w:left="54"/>
              <w:jc w:val="left"/>
              <w:rPr>
                <w:rFonts w:ascii="Times New Roman" w:hAnsi="Times New Roman" w:cs="Times New Roman"/>
                <w:lang w:val="ru-RU"/>
              </w:rPr>
            </w:pPr>
            <w:r w:rsidRPr="00216D84">
              <w:rPr>
                <w:rFonts w:ascii="Times New Roman" w:hAnsi="Times New Roman" w:cs="Times New Roman"/>
                <w:b/>
              </w:rPr>
              <w:t>+</w:t>
            </w:r>
            <w:r w:rsidRPr="00216D84">
              <w:rPr>
                <w:rFonts w:ascii="Times New Roman" w:hAnsi="Times New Roman" w:cs="Times New Roman"/>
                <w:b/>
                <w:spacing w:val="-8"/>
              </w:rPr>
              <w:t xml:space="preserve"> </w:t>
            </w:r>
            <w:proofErr w:type="spellStart"/>
            <w:r w:rsidRPr="00216D84">
              <w:rPr>
                <w:rFonts w:ascii="Times New Roman" w:hAnsi="Times New Roman" w:cs="Times New Roman"/>
                <w:b/>
              </w:rPr>
              <w:t>лейковорин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72" w14:textId="77777777" w:rsidR="00F9720C" w:rsidRPr="00216D84" w:rsidRDefault="00F9720C" w:rsidP="00C0548F">
            <w:pPr>
              <w:pStyle w:val="TableParagraph"/>
              <w:spacing w:before="27"/>
              <w:ind w:left="55"/>
              <w:jc w:val="left"/>
              <w:rPr>
                <w:rFonts w:ascii="Times New Roman" w:hAnsi="Times New Roman" w:cs="Times New Roman"/>
                <w:lang w:val="ru-RU"/>
              </w:rPr>
            </w:pPr>
            <w:r w:rsidRPr="00216D84">
              <w:rPr>
                <w:rFonts w:ascii="Times New Roman" w:hAnsi="Times New Roman" w:cs="Times New Roman"/>
                <w:lang w:val="ru-RU"/>
              </w:rPr>
              <w:t>1 х 25 мг/сут П/О</w:t>
            </w:r>
          </w:p>
          <w:p w14:paraId="488A3373"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 xml:space="preserve">1 х </w:t>
            </w:r>
            <w:proofErr w:type="gramStart"/>
            <w:r w:rsidRPr="00216D84">
              <w:rPr>
                <w:rFonts w:ascii="Times New Roman" w:hAnsi="Times New Roman" w:cs="Times New Roman"/>
                <w:lang w:val="ru-RU"/>
              </w:rPr>
              <w:t>10-15</w:t>
            </w:r>
            <w:proofErr w:type="gramEnd"/>
            <w:r w:rsidRPr="00216D84">
              <w:rPr>
                <w:rFonts w:ascii="Times New Roman" w:hAnsi="Times New Roman" w:cs="Times New Roman"/>
                <w:lang w:val="ru-RU"/>
              </w:rPr>
              <w:t xml:space="preserve"> мг/сут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74"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При применении </w:t>
            </w:r>
            <w:proofErr w:type="spellStart"/>
            <w:r w:rsidRPr="00216D84">
              <w:rPr>
                <w:rFonts w:ascii="Times New Roman" w:hAnsi="Times New Roman" w:cs="Times New Roman"/>
                <w:lang w:val="ru-RU"/>
              </w:rPr>
              <w:t>пириметамина</w:t>
            </w:r>
            <w:proofErr w:type="spellEnd"/>
            <w:r w:rsidRPr="00216D84">
              <w:rPr>
                <w:rFonts w:ascii="Times New Roman" w:hAnsi="Times New Roman" w:cs="Times New Roman"/>
                <w:lang w:val="ru-RU"/>
              </w:rPr>
              <w:t xml:space="preserve"> необходимо наблюдение на предмет развития </w:t>
            </w:r>
            <w:proofErr w:type="spellStart"/>
            <w:r w:rsidRPr="00216D84">
              <w:rPr>
                <w:rFonts w:ascii="Times New Roman" w:hAnsi="Times New Roman" w:cs="Times New Roman"/>
                <w:lang w:val="ru-RU"/>
              </w:rPr>
              <w:t>миелотоксичности</w:t>
            </w:r>
            <w:proofErr w:type="spellEnd"/>
            <w:r w:rsidRPr="00216D84">
              <w:rPr>
                <w:rFonts w:ascii="Times New Roman" w:hAnsi="Times New Roman" w:cs="Times New Roman"/>
                <w:lang w:val="ru-RU"/>
              </w:rPr>
              <w:t xml:space="preserve">, в основном, </w:t>
            </w:r>
            <w:proofErr w:type="spellStart"/>
            <w:r w:rsidRPr="00216D84">
              <w:rPr>
                <w:rFonts w:ascii="Times New Roman" w:hAnsi="Times New Roman" w:cs="Times New Roman"/>
                <w:lang w:val="ru-RU"/>
              </w:rPr>
              <w:t>нейтропении</w:t>
            </w:r>
            <w:proofErr w:type="spellEnd"/>
          </w:p>
        </w:tc>
      </w:tr>
      <w:tr w:rsidR="00F9720C" w:rsidRPr="00216D84" w14:paraId="488A3377"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76" w14:textId="77777777" w:rsidR="00F9720C" w:rsidRPr="00216D84" w:rsidRDefault="00F9720C" w:rsidP="00C0548F">
            <w:pPr>
              <w:rPr>
                <w:lang w:val="ru-RU"/>
              </w:rPr>
            </w:pPr>
            <w:r w:rsidRPr="00216D84">
              <w:rPr>
                <w:rFonts w:ascii="Times New Roman" w:hAnsi="Times New Roman" w:cs="Times New Roman"/>
                <w:b/>
                <w:lang w:val="ru-RU"/>
              </w:rPr>
              <w:t>Лейшманиоз</w:t>
            </w:r>
          </w:p>
        </w:tc>
      </w:tr>
      <w:tr w:rsidR="00F9720C" w:rsidRPr="00216D84" w14:paraId="488A3379"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78" w14:textId="77777777" w:rsidR="00F9720C" w:rsidRPr="00216D84" w:rsidRDefault="00F9720C" w:rsidP="00C0548F">
            <w:pPr>
              <w:rPr>
                <w:rFonts w:ascii="Times New Roman" w:hAnsi="Times New Roman" w:cs="Times New Roman"/>
                <w:b/>
                <w:lang w:val="ru-RU"/>
              </w:rPr>
            </w:pPr>
            <w:r w:rsidRPr="00216D84">
              <w:rPr>
                <w:rFonts w:ascii="Times New Roman" w:hAnsi="Times New Roman" w:cs="Times New Roman"/>
                <w:b/>
                <w:lang w:val="ru-RU"/>
              </w:rPr>
              <w:t>Лечение</w:t>
            </w:r>
          </w:p>
        </w:tc>
      </w:tr>
      <w:tr w:rsidR="00F9720C" w:rsidRPr="00216D84" w14:paraId="488A337B"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7A"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Диагностика: микроскопия или ПЦР в мазках, жидкостях организма или тканях</w:t>
            </w:r>
          </w:p>
        </w:tc>
      </w:tr>
      <w:tr w:rsidR="00F9720C" w:rsidRPr="00216D84" w14:paraId="488A3380" w14:textId="77777777" w:rsidTr="00AA4315">
        <w:trPr>
          <w:trHeight w:val="266"/>
        </w:trPr>
        <w:tc>
          <w:tcPr>
            <w:tcW w:w="3623" w:type="dxa"/>
            <w:vMerge w:val="restart"/>
            <w:tcBorders>
              <w:top w:val="single" w:sz="4" w:space="0" w:color="auto"/>
              <w:left w:val="single" w:sz="4" w:space="0" w:color="auto"/>
              <w:right w:val="single" w:sz="4" w:space="0" w:color="auto"/>
            </w:tcBorders>
            <w:shd w:val="clear" w:color="auto" w:fill="auto"/>
          </w:tcPr>
          <w:p w14:paraId="488A337C" w14:textId="77777777" w:rsidR="00F9720C" w:rsidRPr="00216D84" w:rsidRDefault="00F9720C" w:rsidP="00C0548F">
            <w:pPr>
              <w:spacing w:before="27"/>
              <w:ind w:left="56"/>
              <w:rPr>
                <w:rFonts w:ascii="Times New Roman" w:hAnsi="Times New Roman" w:cs="Times New Roman"/>
                <w:lang w:val="ru-RU"/>
              </w:rPr>
            </w:pPr>
            <w:r w:rsidRPr="00216D84">
              <w:rPr>
                <w:rFonts w:ascii="Times New Roman" w:hAnsi="Times New Roman" w:cs="Times New Roman"/>
                <w:lang w:val="ru-RU"/>
              </w:rPr>
              <w:t>Предпочтительная терапия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7D" w14:textId="77777777" w:rsidR="00F9720C" w:rsidRPr="00216D84" w:rsidRDefault="00F9720C" w:rsidP="00C0548F">
            <w:pPr>
              <w:pStyle w:val="TableParagraph"/>
              <w:spacing w:before="28"/>
              <w:ind w:left="54"/>
              <w:jc w:val="left"/>
              <w:rPr>
                <w:rFonts w:ascii="Times New Roman" w:hAnsi="Times New Roman" w:cs="Times New Roman"/>
                <w:lang w:val="ru-RU"/>
              </w:rPr>
            </w:pPr>
            <w:proofErr w:type="spellStart"/>
            <w:r w:rsidRPr="00216D84">
              <w:rPr>
                <w:rFonts w:ascii="Times New Roman" w:hAnsi="Times New Roman" w:cs="Times New Roman"/>
                <w:b/>
              </w:rPr>
              <w:t>липосомальный</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амфотерицин</w:t>
            </w:r>
            <w:proofErr w:type="spellEnd"/>
            <w:r w:rsidRPr="00216D84">
              <w:rPr>
                <w:rFonts w:ascii="Times New Roman" w:hAnsi="Times New Roman" w:cs="Times New Roman"/>
                <w:b/>
              </w:rPr>
              <w:t xml:space="preserve"> 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7E"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 xml:space="preserve">4 мг/кг каждые </w:t>
            </w:r>
            <w:proofErr w:type="gramStart"/>
            <w:r w:rsidRPr="00216D84">
              <w:rPr>
                <w:rFonts w:ascii="Times New Roman" w:hAnsi="Times New Roman" w:cs="Times New Roman"/>
                <w:lang w:val="ru-RU"/>
              </w:rPr>
              <w:t>2-4</w:t>
            </w:r>
            <w:proofErr w:type="gramEnd"/>
            <w:r w:rsidRPr="00216D84">
              <w:rPr>
                <w:rFonts w:ascii="Times New Roman" w:hAnsi="Times New Roman" w:cs="Times New Roman"/>
                <w:lang w:val="ru-RU"/>
              </w:rPr>
              <w:t xml:space="preserve"> недели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7F" w14:textId="77777777" w:rsidR="00F9720C" w:rsidRPr="00216D84" w:rsidRDefault="00F9720C" w:rsidP="00C0548F">
            <w:pPr>
              <w:rPr>
                <w:rFonts w:ascii="Times New Roman" w:hAnsi="Times New Roman" w:cs="Times New Roman"/>
                <w:lang w:val="ru-RU"/>
              </w:rPr>
            </w:pPr>
          </w:p>
        </w:tc>
      </w:tr>
      <w:tr w:rsidR="00F9720C" w:rsidRPr="00216D84" w14:paraId="488A3386" w14:textId="77777777" w:rsidTr="00AA4315">
        <w:trPr>
          <w:trHeight w:val="266"/>
        </w:trPr>
        <w:tc>
          <w:tcPr>
            <w:tcW w:w="3623" w:type="dxa"/>
            <w:vMerge/>
            <w:tcBorders>
              <w:left w:val="single" w:sz="4" w:space="0" w:color="auto"/>
              <w:bottom w:val="single" w:sz="4" w:space="0" w:color="auto"/>
              <w:right w:val="single" w:sz="4" w:space="0" w:color="auto"/>
            </w:tcBorders>
            <w:shd w:val="clear" w:color="auto" w:fill="auto"/>
          </w:tcPr>
          <w:p w14:paraId="488A3381"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82"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lang w:val="ru-RU"/>
              </w:rPr>
              <w:t>или</w:t>
            </w:r>
          </w:p>
          <w:p w14:paraId="488A3383" w14:textId="77777777" w:rsidR="00F9720C" w:rsidRPr="00216D84" w:rsidRDefault="00F9720C" w:rsidP="00C0548F">
            <w:pPr>
              <w:pStyle w:val="TableParagraph"/>
              <w:spacing w:before="28"/>
              <w:ind w:left="54"/>
              <w:jc w:val="left"/>
              <w:rPr>
                <w:rFonts w:ascii="Times New Roman" w:hAnsi="Times New Roman" w:cs="Times New Roman"/>
                <w:lang w:val="ru-RU"/>
              </w:rPr>
            </w:pPr>
            <w:proofErr w:type="spellStart"/>
            <w:r w:rsidRPr="00216D84">
              <w:rPr>
                <w:rFonts w:ascii="Times New Roman" w:hAnsi="Times New Roman" w:cs="Times New Roman"/>
                <w:b/>
                <w:lang w:val="ru-RU"/>
              </w:rPr>
              <w:t>амфотерицин</w:t>
            </w:r>
            <w:proofErr w:type="spellEnd"/>
            <w:r w:rsidRPr="00216D84">
              <w:rPr>
                <w:rFonts w:ascii="Times New Roman" w:hAnsi="Times New Roman" w:cs="Times New Roman"/>
                <w:b/>
                <w:lang w:val="ru-RU"/>
              </w:rPr>
              <w:t xml:space="preserve"> В (липидный комплекс)</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84"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3 мг/кг каждые 3 недели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85" w14:textId="77777777" w:rsidR="00F9720C" w:rsidRPr="00216D84" w:rsidRDefault="00F9720C" w:rsidP="00C0548F">
            <w:pPr>
              <w:rPr>
                <w:rFonts w:ascii="Times New Roman" w:hAnsi="Times New Roman" w:cs="Times New Roman"/>
                <w:lang w:val="ru-RU"/>
              </w:rPr>
            </w:pPr>
          </w:p>
        </w:tc>
      </w:tr>
      <w:tr w:rsidR="00F9720C" w:rsidRPr="00216D84" w14:paraId="488A338B" w14:textId="77777777" w:rsidTr="00AA4315">
        <w:trPr>
          <w:trHeight w:val="266"/>
        </w:trPr>
        <w:tc>
          <w:tcPr>
            <w:tcW w:w="3623" w:type="dxa"/>
            <w:vMerge w:val="restart"/>
            <w:tcBorders>
              <w:top w:val="single" w:sz="4" w:space="0" w:color="auto"/>
              <w:left w:val="single" w:sz="4" w:space="0" w:color="auto"/>
              <w:right w:val="single" w:sz="4" w:space="0" w:color="auto"/>
            </w:tcBorders>
            <w:shd w:val="clear" w:color="auto" w:fill="auto"/>
          </w:tcPr>
          <w:p w14:paraId="488A3387" w14:textId="77777777" w:rsidR="00F9720C" w:rsidRPr="00216D84" w:rsidRDefault="00F9720C" w:rsidP="00C0548F">
            <w:pPr>
              <w:spacing w:before="27"/>
              <w:ind w:left="56"/>
              <w:rPr>
                <w:rFonts w:ascii="Times New Roman" w:hAnsi="Times New Roman" w:cs="Times New Roman"/>
                <w:lang w:val="ru-RU"/>
              </w:rPr>
            </w:pPr>
            <w:r w:rsidRPr="00216D84">
              <w:rPr>
                <w:rFonts w:ascii="Times New Roman" w:hAnsi="Times New Roman" w:cs="Times New Roman"/>
                <w:lang w:val="ru-RU"/>
              </w:rPr>
              <w:t>Альтернативная терапия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88" w14:textId="77777777" w:rsidR="00F9720C" w:rsidRPr="00216D84" w:rsidRDefault="00F9720C" w:rsidP="00C0548F">
            <w:pPr>
              <w:pStyle w:val="TableParagraph"/>
              <w:spacing w:before="28"/>
              <w:ind w:left="54"/>
              <w:jc w:val="left"/>
              <w:rPr>
                <w:rFonts w:ascii="Times New Roman" w:hAnsi="Times New Roman" w:cs="Times New Roman"/>
                <w:lang w:val="ru-RU"/>
              </w:rPr>
            </w:pPr>
            <w:proofErr w:type="spellStart"/>
            <w:r w:rsidRPr="00216D84">
              <w:rPr>
                <w:rFonts w:ascii="Times New Roman" w:hAnsi="Times New Roman" w:cs="Times New Roman"/>
                <w:b/>
              </w:rPr>
              <w:t>пятивалентная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соль</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сурьмы</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Glucantime</w:t>
            </w:r>
            <w:proofErr w:type="spellEnd"/>
            <w:r w:rsidRPr="00216D84">
              <w:rPr>
                <w:rFonts w:ascii="Times New Roman" w:hAnsi="Times New Roman" w:cs="Times New Roman"/>
                <w:b/>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89"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20 мг/кг/сут В/В или В/М</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8A" w14:textId="77777777" w:rsidR="00F9720C" w:rsidRPr="00216D84" w:rsidRDefault="00F9720C" w:rsidP="00C0548F">
            <w:pPr>
              <w:rPr>
                <w:rFonts w:ascii="Times New Roman" w:hAnsi="Times New Roman" w:cs="Times New Roman"/>
                <w:lang w:val="ru-RU"/>
              </w:rPr>
            </w:pPr>
          </w:p>
        </w:tc>
      </w:tr>
      <w:tr w:rsidR="00F9720C" w:rsidRPr="00216D84" w14:paraId="488A3391" w14:textId="77777777" w:rsidTr="00AA4315">
        <w:trPr>
          <w:trHeight w:val="266"/>
        </w:trPr>
        <w:tc>
          <w:tcPr>
            <w:tcW w:w="3623" w:type="dxa"/>
            <w:vMerge/>
            <w:tcBorders>
              <w:left w:val="single" w:sz="4" w:space="0" w:color="auto"/>
              <w:right w:val="single" w:sz="4" w:space="0" w:color="auto"/>
            </w:tcBorders>
            <w:shd w:val="clear" w:color="auto" w:fill="auto"/>
          </w:tcPr>
          <w:p w14:paraId="488A338C"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8D"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38E" w14:textId="77777777" w:rsidR="00F9720C" w:rsidRPr="00216D84" w:rsidRDefault="00F9720C" w:rsidP="00C0548F">
            <w:pPr>
              <w:pStyle w:val="TableParagraph"/>
              <w:spacing w:before="28"/>
              <w:ind w:left="54"/>
              <w:jc w:val="left"/>
              <w:rPr>
                <w:rFonts w:ascii="Times New Roman" w:hAnsi="Times New Roman" w:cs="Times New Roman"/>
                <w:lang w:val="ru-RU"/>
              </w:rPr>
            </w:pPr>
            <w:proofErr w:type="spellStart"/>
            <w:r w:rsidRPr="00216D84">
              <w:rPr>
                <w:rFonts w:ascii="Times New Roman" w:hAnsi="Times New Roman" w:cs="Times New Roman"/>
                <w:b/>
              </w:rPr>
              <w:t>милтефозин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8F"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1 х 100 мг/кг/сут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90" w14:textId="77777777" w:rsidR="00F9720C" w:rsidRPr="00216D84" w:rsidRDefault="00F9720C" w:rsidP="00C0548F">
            <w:pPr>
              <w:rPr>
                <w:rFonts w:ascii="Times New Roman" w:hAnsi="Times New Roman" w:cs="Times New Roman"/>
                <w:lang w:val="ru-RU"/>
              </w:rPr>
            </w:pPr>
          </w:p>
        </w:tc>
      </w:tr>
      <w:tr w:rsidR="00F9720C" w:rsidRPr="00216D84" w14:paraId="488A3397" w14:textId="77777777" w:rsidTr="00AA4315">
        <w:trPr>
          <w:trHeight w:val="266"/>
        </w:trPr>
        <w:tc>
          <w:tcPr>
            <w:tcW w:w="3623" w:type="dxa"/>
            <w:vMerge/>
            <w:tcBorders>
              <w:left w:val="single" w:sz="4" w:space="0" w:color="auto"/>
              <w:bottom w:val="single" w:sz="4" w:space="0" w:color="auto"/>
              <w:right w:val="single" w:sz="4" w:space="0" w:color="auto"/>
            </w:tcBorders>
            <w:shd w:val="clear" w:color="auto" w:fill="auto"/>
          </w:tcPr>
          <w:p w14:paraId="488A3392"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93"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394" w14:textId="77777777" w:rsidR="00F9720C" w:rsidRPr="00216D84" w:rsidRDefault="00F9720C" w:rsidP="00C0548F">
            <w:pPr>
              <w:pStyle w:val="TableParagraph"/>
              <w:spacing w:before="28"/>
              <w:ind w:left="54"/>
              <w:jc w:val="left"/>
              <w:rPr>
                <w:rFonts w:ascii="Times New Roman" w:hAnsi="Times New Roman" w:cs="Times New Roman"/>
                <w:lang w:val="ru-RU"/>
              </w:rPr>
            </w:pPr>
            <w:proofErr w:type="spellStart"/>
            <w:r w:rsidRPr="00216D84">
              <w:rPr>
                <w:rFonts w:ascii="Times New Roman" w:hAnsi="Times New Roman" w:cs="Times New Roman"/>
                <w:b/>
              </w:rPr>
              <w:t>пентамидин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95"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 xml:space="preserve">300 мг каждые </w:t>
            </w:r>
            <w:proofErr w:type="gramStart"/>
            <w:r w:rsidRPr="00216D84">
              <w:rPr>
                <w:rFonts w:ascii="Times New Roman" w:hAnsi="Times New Roman" w:cs="Times New Roman"/>
                <w:lang w:val="ru-RU"/>
              </w:rPr>
              <w:t>3 - 4</w:t>
            </w:r>
            <w:proofErr w:type="gramEnd"/>
            <w:r w:rsidRPr="00216D84">
              <w:rPr>
                <w:rFonts w:ascii="Times New Roman" w:hAnsi="Times New Roman" w:cs="Times New Roman"/>
                <w:lang w:val="ru-RU"/>
              </w:rPr>
              <w:t xml:space="preserve"> недели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96" w14:textId="77777777" w:rsidR="00F9720C" w:rsidRPr="00216D84" w:rsidRDefault="00F9720C" w:rsidP="00C0548F">
            <w:pPr>
              <w:rPr>
                <w:rFonts w:ascii="Times New Roman" w:hAnsi="Times New Roman" w:cs="Times New Roman"/>
                <w:lang w:val="ru-RU"/>
              </w:rPr>
            </w:pPr>
          </w:p>
        </w:tc>
      </w:tr>
    </w:tbl>
    <w:p w14:paraId="488A3398" w14:textId="77777777" w:rsidR="00F9720C" w:rsidRPr="00216D84" w:rsidRDefault="00F9720C" w:rsidP="00F9720C">
      <w:pPr>
        <w:pStyle w:val="ac"/>
        <w:rPr>
          <w:rFonts w:ascii="Times New Roman" w:hAnsi="Times New Roman" w:cs="Times New Roman"/>
          <w:b/>
          <w:sz w:val="28"/>
          <w:szCs w:val="28"/>
          <w:lang w:val="ru-RU"/>
        </w:rPr>
      </w:pPr>
    </w:p>
    <w:p w14:paraId="488A3399" w14:textId="77777777" w:rsidR="009607CB" w:rsidRPr="00216D84" w:rsidRDefault="00F9720C" w:rsidP="004E1F96">
      <w:pPr>
        <w:pStyle w:val="ac"/>
        <w:jc w:val="right"/>
        <w:rPr>
          <w:rFonts w:ascii="Times New Roman" w:hAnsi="Times New Roman" w:cs="Times New Roman"/>
          <w:b/>
          <w:lang w:val="ru-RU"/>
        </w:rPr>
      </w:pPr>
      <w:r w:rsidRPr="00216D84">
        <w:rPr>
          <w:rFonts w:ascii="Times New Roman" w:hAnsi="Times New Roman" w:cs="Times New Roman"/>
          <w:b/>
          <w:sz w:val="28"/>
          <w:szCs w:val="28"/>
          <w:lang w:val="ru-RU"/>
        </w:rPr>
        <w:tab/>
      </w:r>
      <w:r w:rsidRPr="00216D84">
        <w:rPr>
          <w:rFonts w:ascii="Times New Roman" w:hAnsi="Times New Roman" w:cs="Times New Roman"/>
          <w:b/>
          <w:sz w:val="28"/>
          <w:szCs w:val="28"/>
          <w:lang w:val="ru-RU"/>
        </w:rPr>
        <w:tab/>
      </w:r>
      <w:r w:rsidRPr="00216D84">
        <w:rPr>
          <w:rFonts w:ascii="Times New Roman" w:hAnsi="Times New Roman" w:cs="Times New Roman"/>
          <w:b/>
          <w:sz w:val="28"/>
          <w:szCs w:val="28"/>
          <w:lang w:val="ru-RU"/>
        </w:rPr>
        <w:tab/>
        <w:t xml:space="preserve">                                                           </w:t>
      </w:r>
      <w:r w:rsidR="009607CB" w:rsidRPr="00216D84">
        <w:rPr>
          <w:rFonts w:ascii="Times New Roman" w:hAnsi="Times New Roman" w:cs="Times New Roman"/>
          <w:b/>
          <w:lang w:val="ru-RU"/>
        </w:rPr>
        <w:t>Приложение 1</w:t>
      </w:r>
      <w:r w:rsidRPr="00216D84">
        <w:rPr>
          <w:rFonts w:ascii="Times New Roman" w:hAnsi="Times New Roman" w:cs="Times New Roman"/>
          <w:b/>
          <w:lang w:val="ru-RU"/>
        </w:rPr>
        <w:t>2</w:t>
      </w:r>
    </w:p>
    <w:p w14:paraId="488A339A" w14:textId="77777777" w:rsidR="00DF6E5B" w:rsidRPr="00216D84" w:rsidRDefault="00DF6E5B" w:rsidP="00754F01">
      <w:pPr>
        <w:spacing w:after="0" w:line="240" w:lineRule="auto"/>
        <w:jc w:val="right"/>
        <w:rPr>
          <w:rFonts w:ascii="Times New Roman" w:hAnsi="Times New Roman" w:cs="Times New Roman"/>
        </w:rPr>
      </w:pPr>
    </w:p>
    <w:p w14:paraId="488A339B" w14:textId="77777777" w:rsidR="00DF6E5B" w:rsidRPr="00216D84" w:rsidRDefault="002C13A7" w:rsidP="002C13A7">
      <w:pPr>
        <w:spacing w:after="0" w:line="240" w:lineRule="auto"/>
        <w:jc w:val="center"/>
        <w:rPr>
          <w:rFonts w:ascii="Times New Roman" w:hAnsi="Times New Roman" w:cs="Times New Roman"/>
          <w:b/>
        </w:rPr>
      </w:pPr>
      <w:r w:rsidRPr="00216D84">
        <w:rPr>
          <w:rFonts w:ascii="Times New Roman" w:hAnsi="Times New Roman" w:cs="Times New Roman"/>
          <w:b/>
        </w:rPr>
        <w:t>Дислипидемия</w:t>
      </w:r>
    </w:p>
    <w:p w14:paraId="488A339C" w14:textId="77777777" w:rsidR="00403969" w:rsidRPr="00216D84" w:rsidRDefault="00403969" w:rsidP="002C13A7">
      <w:pPr>
        <w:spacing w:after="0" w:line="240" w:lineRule="auto"/>
        <w:jc w:val="center"/>
        <w:rPr>
          <w:rFonts w:ascii="Times New Roman" w:hAnsi="Times New Roman" w:cs="Times New Roman"/>
          <w:b/>
        </w:rPr>
      </w:pPr>
    </w:p>
    <w:p w14:paraId="488A339D" w14:textId="77777777" w:rsidR="002C13A7" w:rsidRPr="00216D84" w:rsidRDefault="002C13A7" w:rsidP="002C13A7">
      <w:pPr>
        <w:pStyle w:val="ac"/>
        <w:jc w:val="both"/>
        <w:rPr>
          <w:rFonts w:ascii="Times New Roman" w:hAnsi="Times New Roman" w:cs="Times New Roman"/>
          <w:lang w:val="ru-RU"/>
        </w:rPr>
      </w:pPr>
      <w:r w:rsidRPr="00216D84">
        <w:rPr>
          <w:rFonts w:ascii="Times New Roman" w:hAnsi="Times New Roman" w:cs="Times New Roman"/>
          <w:lang w:val="ru-RU"/>
        </w:rPr>
        <w:t>Принципы: При повышении уровня ЛПНП-холестерина увеличивается риск ССЗ, а при его снижении этот риск уменьшается (см. ниже таблицу, в которой представлены препараты, применяемые по этому показанию). Для холестерина ЛПВП, вероятно, имеет место обратная зависимость, но результаты исследований менее убедительны. Что касается зависимости риска ССЗ от увеличения уровня триглицеридов выше нормы, то она еще менее очевидна, поскольку никогда не</w:t>
      </w:r>
      <w:r w:rsidR="00C36A7E" w:rsidRPr="00216D84">
        <w:rPr>
          <w:rFonts w:ascii="Times New Roman" w:hAnsi="Times New Roman" w:cs="Times New Roman"/>
          <w:lang w:val="ru-RU"/>
        </w:rPr>
        <w:t xml:space="preserve"> </w:t>
      </w:r>
      <w:r w:rsidRPr="00216D84">
        <w:rPr>
          <w:rFonts w:ascii="Times New Roman" w:hAnsi="Times New Roman" w:cs="Times New Roman"/>
          <w:lang w:val="ru-RU"/>
        </w:rPr>
        <w:t xml:space="preserve">было надлежащим образом показано, что сам по себе этот уровень дает возможность судить о риске ССЗ. Более того, клиническая эффективность лечения умеренной </w:t>
      </w:r>
      <w:proofErr w:type="spellStart"/>
      <w:r w:rsidRPr="00216D84">
        <w:rPr>
          <w:rFonts w:ascii="Times New Roman" w:hAnsi="Times New Roman" w:cs="Times New Roman"/>
          <w:lang w:val="ru-RU"/>
        </w:rPr>
        <w:t>гипертриглицеридемии</w:t>
      </w:r>
      <w:proofErr w:type="spellEnd"/>
      <w:r w:rsidRPr="00216D84">
        <w:rPr>
          <w:rFonts w:ascii="Times New Roman" w:hAnsi="Times New Roman" w:cs="Times New Roman"/>
          <w:lang w:val="ru-RU"/>
        </w:rPr>
        <w:t xml:space="preserve"> не очевидна; при очень высоких уровнях ТГ (&gt; 10 ммоль/л </w:t>
      </w:r>
      <w:proofErr w:type="gramStart"/>
      <w:r w:rsidRPr="00216D84">
        <w:rPr>
          <w:rFonts w:ascii="Times New Roman" w:hAnsi="Times New Roman" w:cs="Times New Roman"/>
          <w:lang w:val="ru-RU"/>
        </w:rPr>
        <w:t>или &gt;</w:t>
      </w:r>
      <w:proofErr w:type="gramEnd"/>
      <w:r w:rsidRPr="00216D84">
        <w:rPr>
          <w:rFonts w:ascii="Times New Roman" w:hAnsi="Times New Roman" w:cs="Times New Roman"/>
          <w:lang w:val="ru-RU"/>
        </w:rPr>
        <w:t xml:space="preserve"> 90мг/</w:t>
      </w:r>
      <w:proofErr w:type="spellStart"/>
      <w:r w:rsidRPr="00216D84">
        <w:rPr>
          <w:rFonts w:ascii="Times New Roman" w:hAnsi="Times New Roman" w:cs="Times New Roman"/>
          <w:lang w:val="ru-RU"/>
        </w:rPr>
        <w:t>дл</w:t>
      </w:r>
      <w:proofErr w:type="spellEnd"/>
      <w:r w:rsidRPr="00216D84">
        <w:rPr>
          <w:rFonts w:ascii="Times New Roman" w:hAnsi="Times New Roman" w:cs="Times New Roman"/>
          <w:lang w:val="ru-RU"/>
        </w:rPr>
        <w:t>) может повыситься риск панкреатита.</w:t>
      </w:r>
    </w:p>
    <w:p w14:paraId="488A339E" w14:textId="77777777" w:rsidR="002C13A7" w:rsidRPr="00216D84" w:rsidRDefault="002C13A7" w:rsidP="002C13A7">
      <w:pPr>
        <w:pStyle w:val="ac"/>
        <w:jc w:val="both"/>
        <w:rPr>
          <w:rFonts w:ascii="Times New Roman" w:hAnsi="Times New Roman" w:cs="Times New Roman"/>
          <w:lang w:val="ru-RU"/>
        </w:rPr>
      </w:pPr>
      <w:r w:rsidRPr="00216D84">
        <w:rPr>
          <w:rFonts w:ascii="Times New Roman" w:hAnsi="Times New Roman" w:cs="Times New Roman"/>
          <w:lang w:val="ru-RU"/>
        </w:rPr>
        <w:t xml:space="preserve"> </w:t>
      </w:r>
    </w:p>
    <w:p w14:paraId="488A339F" w14:textId="77777777" w:rsidR="002C13A7" w:rsidRPr="00216D84" w:rsidRDefault="002C13A7" w:rsidP="002C13A7">
      <w:pPr>
        <w:pStyle w:val="ac"/>
        <w:jc w:val="both"/>
        <w:rPr>
          <w:rFonts w:ascii="Times New Roman" w:hAnsi="Times New Roman" w:cs="Times New Roman"/>
          <w:lang w:val="ru-RU"/>
        </w:rPr>
      </w:pPr>
      <w:r w:rsidRPr="00216D84">
        <w:rPr>
          <w:rFonts w:ascii="Times New Roman" w:hAnsi="Times New Roman" w:cs="Times New Roman"/>
          <w:lang w:val="ru-RU"/>
        </w:rPr>
        <w:t xml:space="preserve">Снижение калорийности, увеличение уровня физической нагрузки, снижение веса и отказ от курения обычно способствуют коррекции уровня ЛПВП. Потребление рыбы, сокращение потребления калорий, насыщенных жиров и алкоголя понижает уровень триглицеридов. При отсутствии результата следует подумать о переходе на другую схему АРТ, а затем рассмотреть вопрос о назначении </w:t>
      </w:r>
      <w:proofErr w:type="spellStart"/>
      <w:r w:rsidRPr="00216D84">
        <w:rPr>
          <w:rFonts w:ascii="Times New Roman" w:hAnsi="Times New Roman" w:cs="Times New Roman"/>
          <w:lang w:val="ru-RU"/>
        </w:rPr>
        <w:t>гиполипидемических</w:t>
      </w:r>
      <w:proofErr w:type="spellEnd"/>
      <w:r w:rsidRPr="00216D84">
        <w:rPr>
          <w:rFonts w:ascii="Times New Roman" w:hAnsi="Times New Roman" w:cs="Times New Roman"/>
          <w:lang w:val="ru-RU"/>
        </w:rPr>
        <w:t xml:space="preserve"> препаратов. Статины следует назначать всем пациентам, у которых диагностировано сосудистое заболевание, в том числе пациентам с диабетом 2-го типа или высоким риском ССЗ, независимо от уровня липидов.</w:t>
      </w:r>
    </w:p>
    <w:p w14:paraId="488A33A0" w14:textId="77777777" w:rsidR="002C13A7" w:rsidRPr="00216D84" w:rsidRDefault="002C13A7" w:rsidP="002C13A7">
      <w:pPr>
        <w:pStyle w:val="ac"/>
        <w:jc w:val="both"/>
        <w:rPr>
          <w:rFonts w:ascii="Times New Roman" w:hAnsi="Times New Roman" w:cs="Times New Roman"/>
          <w:sz w:val="28"/>
          <w:szCs w:val="28"/>
          <w:lang w:val="ru-RU"/>
        </w:rPr>
      </w:pPr>
    </w:p>
    <w:p w14:paraId="488A33A1" w14:textId="77777777" w:rsidR="002C13A7" w:rsidRPr="00216D84" w:rsidRDefault="002C13A7" w:rsidP="002C13A7">
      <w:pPr>
        <w:pStyle w:val="ac"/>
        <w:jc w:val="both"/>
        <w:rPr>
          <w:rFonts w:ascii="Times New Roman" w:hAnsi="Times New Roman" w:cs="Times New Roman"/>
          <w:b/>
          <w:lang w:val="ru-RU"/>
        </w:rPr>
      </w:pPr>
      <w:r w:rsidRPr="00216D84">
        <w:rPr>
          <w:rFonts w:ascii="Times New Roman" w:hAnsi="Times New Roman" w:cs="Times New Roman"/>
          <w:b/>
          <w:lang w:val="ru-RU"/>
        </w:rPr>
        <w:t>Препараты, используемые для снижения уровня ЛПНП-холестерина</w:t>
      </w:r>
    </w:p>
    <w:tbl>
      <w:tblPr>
        <w:tblStyle w:val="TableNormal"/>
        <w:tblW w:w="9498" w:type="dxa"/>
        <w:tblInd w:w="5"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Look w:val="01E0" w:firstRow="1" w:lastRow="1" w:firstColumn="1" w:lastColumn="1" w:noHBand="0" w:noVBand="0"/>
      </w:tblPr>
      <w:tblGrid>
        <w:gridCol w:w="851"/>
        <w:gridCol w:w="1701"/>
        <w:gridCol w:w="1560"/>
        <w:gridCol w:w="1984"/>
        <w:gridCol w:w="1701"/>
        <w:gridCol w:w="1701"/>
      </w:tblGrid>
      <w:tr w:rsidR="002C13A7" w:rsidRPr="00216D84" w14:paraId="488A33A7" w14:textId="77777777" w:rsidTr="00403969">
        <w:trPr>
          <w:trHeight w:val="24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488A33A2" w14:textId="77777777" w:rsidR="002C13A7" w:rsidRPr="00216D84" w:rsidRDefault="002C13A7" w:rsidP="002C13A7">
            <w:pPr>
              <w:pStyle w:val="TableParagraph"/>
              <w:spacing w:before="34"/>
              <w:ind w:left="31"/>
              <w:jc w:val="left"/>
              <w:rPr>
                <w:rFonts w:ascii="Times New Roman" w:hAnsi="Times New Roman" w:cs="Times New Roman"/>
                <w:b/>
              </w:rPr>
            </w:pPr>
            <w:proofErr w:type="spellStart"/>
            <w:r w:rsidRPr="00216D84">
              <w:rPr>
                <w:rFonts w:ascii="Times New Roman" w:hAnsi="Times New Roman" w:cs="Times New Roman"/>
                <w:b/>
              </w:rPr>
              <w:lastRenderedPageBreak/>
              <w:t>Класс</w:t>
            </w:r>
            <w:proofErr w:type="spellEnd"/>
            <w:r w:rsidRPr="00216D84">
              <w:rPr>
                <w:rFonts w:ascii="Times New Roman" w:hAnsi="Times New Roman" w:cs="Times New Roman"/>
                <w:b/>
              </w:rPr>
              <w:t xml:space="preserve"> препаратов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488A33A3" w14:textId="77777777" w:rsidR="002C13A7" w:rsidRPr="00216D84" w:rsidRDefault="002C13A7" w:rsidP="002C13A7">
            <w:pPr>
              <w:pStyle w:val="TableParagraph"/>
              <w:spacing w:before="34"/>
              <w:ind w:left="31"/>
              <w:jc w:val="left"/>
              <w:rPr>
                <w:rFonts w:ascii="Times New Roman" w:hAnsi="Times New Roman" w:cs="Times New Roman"/>
                <w:b/>
              </w:rPr>
            </w:pPr>
            <w:proofErr w:type="spellStart"/>
            <w:r w:rsidRPr="00216D84">
              <w:rPr>
                <w:rFonts w:ascii="Times New Roman" w:hAnsi="Times New Roman" w:cs="Times New Roman"/>
                <w:b/>
              </w:rPr>
              <w:t>Препарат</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88A33A4" w14:textId="77777777" w:rsidR="002C13A7" w:rsidRPr="00216D84" w:rsidRDefault="002C13A7" w:rsidP="002C13A7">
            <w:pPr>
              <w:pStyle w:val="TableParagraph"/>
              <w:spacing w:before="34"/>
              <w:ind w:left="31"/>
              <w:jc w:val="left"/>
              <w:rPr>
                <w:rFonts w:ascii="Times New Roman" w:hAnsi="Times New Roman" w:cs="Times New Roman"/>
                <w:b/>
              </w:rPr>
            </w:pPr>
            <w:proofErr w:type="spellStart"/>
            <w:r w:rsidRPr="00216D84">
              <w:rPr>
                <w:rFonts w:ascii="Times New Roman" w:hAnsi="Times New Roman" w:cs="Times New Roman"/>
                <w:b/>
              </w:rPr>
              <w:t>Доза</w:t>
            </w:r>
            <w:proofErr w:type="spellEnd"/>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14:paraId="488A33A5" w14:textId="77777777" w:rsidR="002C13A7" w:rsidRPr="00216D84" w:rsidRDefault="002C13A7" w:rsidP="002C13A7">
            <w:pPr>
              <w:pStyle w:val="TableParagraph"/>
              <w:spacing w:before="34"/>
              <w:ind w:left="31"/>
              <w:jc w:val="left"/>
              <w:rPr>
                <w:rFonts w:ascii="Times New Roman" w:hAnsi="Times New Roman" w:cs="Times New Roman"/>
                <w:b/>
              </w:rPr>
            </w:pPr>
            <w:proofErr w:type="spellStart"/>
            <w:r w:rsidRPr="00216D84">
              <w:rPr>
                <w:rFonts w:ascii="Times New Roman" w:hAnsi="Times New Roman" w:cs="Times New Roman"/>
                <w:b/>
              </w:rPr>
              <w:t>Побочные</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эффекты</w:t>
            </w:r>
            <w:proofErr w:type="spellEnd"/>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488A33A6" w14:textId="77777777" w:rsidR="002C13A7" w:rsidRPr="00216D84" w:rsidRDefault="002C13A7" w:rsidP="002C13A7">
            <w:pPr>
              <w:pStyle w:val="TableParagraph"/>
              <w:spacing w:before="34"/>
              <w:ind w:left="31"/>
              <w:jc w:val="left"/>
              <w:rPr>
                <w:rFonts w:ascii="Times New Roman" w:hAnsi="Times New Roman" w:cs="Times New Roman"/>
                <w:b/>
                <w:lang w:val="ru-RU"/>
              </w:rPr>
            </w:pPr>
            <w:r w:rsidRPr="00216D84">
              <w:rPr>
                <w:rFonts w:ascii="Times New Roman" w:hAnsi="Times New Roman" w:cs="Times New Roman"/>
                <w:b/>
                <w:lang w:val="ru-RU"/>
              </w:rPr>
              <w:t>Как применять статины вместе с АРТ</w:t>
            </w:r>
          </w:p>
        </w:tc>
      </w:tr>
      <w:tr w:rsidR="002C13A7" w:rsidRPr="00216D84" w14:paraId="488A33AE" w14:textId="77777777" w:rsidTr="00403969">
        <w:trPr>
          <w:trHeight w:val="217"/>
        </w:trPr>
        <w:tc>
          <w:tcPr>
            <w:tcW w:w="851" w:type="dxa"/>
            <w:vMerge/>
            <w:tcBorders>
              <w:top w:val="single" w:sz="4" w:space="0" w:color="auto"/>
              <w:left w:val="single" w:sz="4" w:space="0" w:color="auto"/>
              <w:bottom w:val="single" w:sz="4" w:space="0" w:color="auto"/>
              <w:right w:val="single" w:sz="4" w:space="0" w:color="auto"/>
            </w:tcBorders>
            <w:shd w:val="clear" w:color="auto" w:fill="auto"/>
          </w:tcPr>
          <w:p w14:paraId="488A33A8" w14:textId="77777777" w:rsidR="002C13A7" w:rsidRPr="00216D84" w:rsidRDefault="002C13A7" w:rsidP="002C13A7">
            <w:pPr>
              <w:ind w:left="31"/>
              <w:rPr>
                <w:rFonts w:ascii="Times New Roman" w:hAnsi="Times New Roman" w:cs="Times New Roman"/>
                <w:b/>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488A33A9" w14:textId="77777777" w:rsidR="002C13A7" w:rsidRPr="00216D84" w:rsidRDefault="002C13A7" w:rsidP="002C13A7">
            <w:pPr>
              <w:ind w:left="31"/>
              <w:rPr>
                <w:rFonts w:ascii="Times New Roman" w:hAnsi="Times New Roman" w:cs="Times New Roman"/>
                <w:b/>
                <w:lang w:val="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88A33AA" w14:textId="77777777" w:rsidR="002C13A7" w:rsidRPr="00216D84" w:rsidRDefault="002C13A7" w:rsidP="002C13A7">
            <w:pPr>
              <w:ind w:left="31"/>
              <w:rPr>
                <w:rFonts w:ascii="Times New Roman" w:hAnsi="Times New Roman" w:cs="Times New Roman"/>
                <w:b/>
                <w:lang w:val="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14:paraId="488A33AB" w14:textId="77777777" w:rsidR="002C13A7" w:rsidRPr="00216D84" w:rsidRDefault="002C13A7" w:rsidP="002C13A7">
            <w:pPr>
              <w:ind w:left="31"/>
              <w:rPr>
                <w:rFonts w:ascii="Times New Roman" w:hAnsi="Times New Roman" w:cs="Times New Roman"/>
                <w:b/>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AC" w14:textId="77777777" w:rsidR="002C13A7" w:rsidRPr="00216D84" w:rsidRDefault="002C13A7" w:rsidP="002C13A7">
            <w:pPr>
              <w:pStyle w:val="TableParagraph"/>
              <w:ind w:left="31"/>
              <w:jc w:val="left"/>
              <w:rPr>
                <w:rFonts w:ascii="Times New Roman" w:hAnsi="Times New Roman" w:cs="Times New Roman"/>
                <w:b/>
              </w:rPr>
            </w:pPr>
            <w:r w:rsidRPr="00216D84">
              <w:rPr>
                <w:rFonts w:ascii="Times New Roman" w:hAnsi="Times New Roman" w:cs="Times New Roman"/>
                <w:b/>
              </w:rPr>
              <w:t>Прием с ИП/р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AD" w14:textId="77777777" w:rsidR="002C13A7" w:rsidRPr="00216D84" w:rsidRDefault="002C13A7" w:rsidP="002C13A7">
            <w:pPr>
              <w:pStyle w:val="TableParagraph"/>
              <w:ind w:left="31"/>
              <w:jc w:val="left"/>
              <w:rPr>
                <w:rFonts w:ascii="Times New Roman" w:hAnsi="Times New Roman" w:cs="Times New Roman"/>
                <w:b/>
              </w:rPr>
            </w:pPr>
            <w:r w:rsidRPr="00216D84">
              <w:rPr>
                <w:rFonts w:ascii="Times New Roman" w:hAnsi="Times New Roman" w:cs="Times New Roman"/>
                <w:b/>
              </w:rPr>
              <w:t>Прием с ННИОТ</w:t>
            </w:r>
          </w:p>
        </w:tc>
      </w:tr>
      <w:tr w:rsidR="002C13A7" w:rsidRPr="00216D84" w14:paraId="488A33B8" w14:textId="77777777" w:rsidTr="00403969">
        <w:trPr>
          <w:trHeight w:val="577"/>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488A33AF" w14:textId="77777777" w:rsidR="004E1F96" w:rsidRPr="00216D84" w:rsidRDefault="002C13A7" w:rsidP="002C13A7">
            <w:pPr>
              <w:pStyle w:val="TableParagraph"/>
              <w:ind w:left="31"/>
              <w:jc w:val="left"/>
              <w:rPr>
                <w:rFonts w:ascii="Times New Roman" w:hAnsi="Times New Roman" w:cs="Times New Roman"/>
                <w:position w:val="-3"/>
              </w:rPr>
            </w:pPr>
            <w:proofErr w:type="spellStart"/>
            <w:r w:rsidRPr="00216D84">
              <w:rPr>
                <w:rFonts w:ascii="Times New Roman" w:hAnsi="Times New Roman" w:cs="Times New Roman"/>
                <w:position w:val="-3"/>
              </w:rPr>
              <w:t>Статин</w:t>
            </w:r>
            <w:proofErr w:type="spellEnd"/>
          </w:p>
          <w:p w14:paraId="488A33B0" w14:textId="77777777" w:rsidR="002C13A7" w:rsidRPr="00216D84" w:rsidRDefault="004E1F96" w:rsidP="002C13A7">
            <w:pPr>
              <w:pStyle w:val="TableParagraph"/>
              <w:ind w:left="31"/>
              <w:jc w:val="left"/>
              <w:rPr>
                <w:rFonts w:ascii="Times New Roman" w:hAnsi="Times New Roman" w:cs="Times New Roman"/>
              </w:rPr>
            </w:pPr>
            <w:r w:rsidRPr="00216D84">
              <w:rPr>
                <w:rFonts w:ascii="Times New Roman" w:hAnsi="Times New Roman" w:cs="Times New Roman"/>
              </w:rPr>
              <w:t>(</w:t>
            </w:r>
            <w:proofErr w:type="gramStart"/>
            <w:r w:rsidRPr="00216D84">
              <w:rPr>
                <w:rFonts w:ascii="Times New Roman" w:hAnsi="Times New Roman" w:cs="Times New Roman"/>
              </w:rPr>
              <w:t>I,IX</w:t>
            </w:r>
            <w:proofErr w:type="gramEnd"/>
            <w:r w:rsidRPr="00216D84">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B1" w14:textId="77777777" w:rsidR="002C13A7" w:rsidRPr="00216D84" w:rsidRDefault="002C13A7" w:rsidP="002C13A7">
            <w:pPr>
              <w:pStyle w:val="TableParagraph"/>
              <w:ind w:left="31"/>
              <w:jc w:val="left"/>
              <w:rPr>
                <w:rFonts w:ascii="Times New Roman" w:hAnsi="Times New Roman" w:cs="Times New Roman"/>
              </w:rPr>
            </w:pPr>
            <w:proofErr w:type="spellStart"/>
            <w:proofErr w:type="gramStart"/>
            <w:r w:rsidRPr="00216D84">
              <w:rPr>
                <w:rFonts w:ascii="Times New Roman" w:hAnsi="Times New Roman" w:cs="Times New Roman"/>
                <w:spacing w:val="-4"/>
              </w:rPr>
              <w:t>а</w:t>
            </w:r>
            <w:r w:rsidRPr="00216D84">
              <w:rPr>
                <w:rFonts w:ascii="Times New Roman" w:hAnsi="Times New Roman" w:cs="Times New Roman"/>
                <w:spacing w:val="-2"/>
              </w:rPr>
              <w:t>т</w:t>
            </w:r>
            <w:r w:rsidRPr="00216D84">
              <w:rPr>
                <w:rFonts w:ascii="Times New Roman" w:hAnsi="Times New Roman" w:cs="Times New Roman"/>
                <w:spacing w:val="-1"/>
              </w:rPr>
              <w:t>ор</w:t>
            </w:r>
            <w:r w:rsidRPr="00216D84">
              <w:rPr>
                <w:rFonts w:ascii="Times New Roman" w:hAnsi="Times New Roman" w:cs="Times New Roman"/>
                <w:spacing w:val="-2"/>
              </w:rPr>
              <w:t>в</w:t>
            </w:r>
            <w:r w:rsidRPr="00216D84">
              <w:rPr>
                <w:rFonts w:ascii="Times New Roman" w:hAnsi="Times New Roman" w:cs="Times New Roman"/>
                <w:spacing w:val="-1"/>
              </w:rPr>
              <w:t>ас</w:t>
            </w:r>
            <w:r w:rsidRPr="00216D84">
              <w:rPr>
                <w:rFonts w:ascii="Times New Roman" w:hAnsi="Times New Roman" w:cs="Times New Roman"/>
                <w:spacing w:val="-2"/>
              </w:rPr>
              <w:t>т</w:t>
            </w:r>
            <w:r w:rsidRPr="00216D84">
              <w:rPr>
                <w:rFonts w:ascii="Times New Roman" w:hAnsi="Times New Roman" w:cs="Times New Roman"/>
                <w:spacing w:val="-4"/>
              </w:rPr>
              <w:t>а</w:t>
            </w:r>
            <w:r w:rsidRPr="00216D84">
              <w:rPr>
                <w:rFonts w:ascii="Times New Roman" w:hAnsi="Times New Roman" w:cs="Times New Roman"/>
              </w:rPr>
              <w:t>тин</w:t>
            </w:r>
            <w:proofErr w:type="spellEnd"/>
            <w:r w:rsidRPr="00216D84">
              <w:rPr>
                <w:rFonts w:ascii="Times New Roman" w:hAnsi="Times New Roman" w:cs="Times New Roman"/>
                <w:position w:val="4"/>
              </w:rPr>
              <w:t>(</w:t>
            </w:r>
            <w:proofErr w:type="gramEnd"/>
            <w:r w:rsidR="004E1F96" w:rsidRPr="00216D84">
              <w:rPr>
                <w:rFonts w:ascii="Times New Roman" w:hAnsi="Times New Roman" w:cs="Times New Roman"/>
                <w:position w:val="4"/>
              </w:rPr>
              <w:t>II</w:t>
            </w:r>
            <w:r w:rsidRPr="00216D84">
              <w:rPr>
                <w:rFonts w:ascii="Times New Roman" w:hAnsi="Times New Roman" w:cs="Times New Roman"/>
                <w:position w:val="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8A33B2" w14:textId="77777777" w:rsidR="002C13A7" w:rsidRPr="00216D84" w:rsidRDefault="002C13A7" w:rsidP="002C13A7">
            <w:pPr>
              <w:pStyle w:val="TableParagraph"/>
              <w:ind w:left="31"/>
              <w:jc w:val="left"/>
              <w:rPr>
                <w:rFonts w:ascii="Times New Roman" w:hAnsi="Times New Roman" w:cs="Times New Roman"/>
              </w:rPr>
            </w:pPr>
            <w:r w:rsidRPr="00216D84">
              <w:rPr>
                <w:rFonts w:ascii="Times New Roman" w:hAnsi="Times New Roman" w:cs="Times New Roman"/>
              </w:rPr>
              <w:t xml:space="preserve">10-80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1р/сут</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14:paraId="488A33B3" w14:textId="77777777" w:rsidR="002C13A7" w:rsidRPr="00216D84" w:rsidRDefault="002C13A7" w:rsidP="002C13A7">
            <w:pPr>
              <w:pStyle w:val="TableParagraph"/>
              <w:spacing w:line="249" w:lineRule="auto"/>
              <w:ind w:left="31" w:right="57"/>
              <w:jc w:val="left"/>
              <w:rPr>
                <w:rFonts w:ascii="Times New Roman" w:hAnsi="Times New Roman" w:cs="Times New Roman"/>
                <w:lang w:val="ru-RU"/>
              </w:rPr>
            </w:pPr>
            <w:r w:rsidRPr="00216D84">
              <w:rPr>
                <w:rFonts w:ascii="Times New Roman" w:hAnsi="Times New Roman" w:cs="Times New Roman"/>
                <w:lang w:val="ru-RU"/>
              </w:rPr>
              <w:t>Симптомы со стороны ЖКТ, головная</w:t>
            </w:r>
          </w:p>
          <w:p w14:paraId="488A33B4" w14:textId="77777777" w:rsidR="002C13A7" w:rsidRPr="00216D84" w:rsidRDefault="002C13A7" w:rsidP="002C13A7">
            <w:pPr>
              <w:pStyle w:val="TableParagraph"/>
              <w:spacing w:before="2" w:line="249" w:lineRule="auto"/>
              <w:ind w:left="31" w:right="85"/>
              <w:jc w:val="left"/>
              <w:rPr>
                <w:rFonts w:ascii="Times New Roman" w:hAnsi="Times New Roman" w:cs="Times New Roman"/>
                <w:lang w:val="ru-RU"/>
              </w:rPr>
            </w:pPr>
            <w:r w:rsidRPr="00216D84">
              <w:rPr>
                <w:rFonts w:ascii="Times New Roman" w:hAnsi="Times New Roman" w:cs="Times New Roman"/>
                <w:lang w:val="ru-RU"/>
              </w:rPr>
              <w:t xml:space="preserve">боль, бессонница, </w:t>
            </w:r>
            <w:proofErr w:type="spellStart"/>
            <w:r w:rsidRPr="00216D84">
              <w:rPr>
                <w:rFonts w:ascii="Times New Roman" w:hAnsi="Times New Roman" w:cs="Times New Roman"/>
                <w:lang w:val="ru-RU"/>
              </w:rPr>
              <w:t>рабдомиолиз</w:t>
            </w:r>
            <w:proofErr w:type="spellEnd"/>
            <w:r w:rsidRPr="00216D84">
              <w:rPr>
                <w:rFonts w:ascii="Times New Roman" w:hAnsi="Times New Roman" w:cs="Times New Roman"/>
                <w:lang w:val="ru-RU"/>
              </w:rPr>
              <w:t xml:space="preserve"> (редко) и токсический гепатит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B5" w14:textId="77777777" w:rsidR="004E1F96" w:rsidRPr="00216D84" w:rsidRDefault="002C13A7" w:rsidP="002C13A7">
            <w:pPr>
              <w:pStyle w:val="TableParagraph"/>
              <w:spacing w:before="15" w:line="180" w:lineRule="atLeast"/>
              <w:ind w:left="31" w:right="381"/>
              <w:jc w:val="left"/>
              <w:rPr>
                <w:rFonts w:ascii="Times New Roman" w:hAnsi="Times New Roman" w:cs="Times New Roman"/>
                <w:lang w:val="ru-RU"/>
              </w:rPr>
            </w:pPr>
            <w:r w:rsidRPr="00216D84">
              <w:rPr>
                <w:rFonts w:ascii="Times New Roman" w:hAnsi="Times New Roman" w:cs="Times New Roman"/>
                <w:lang w:val="ru-RU"/>
              </w:rPr>
              <w:t>Начать с малой дозировки</w:t>
            </w:r>
          </w:p>
          <w:p w14:paraId="488A33B6" w14:textId="77777777" w:rsidR="002C13A7" w:rsidRPr="00216D84" w:rsidRDefault="002C13A7" w:rsidP="002C13A7">
            <w:pPr>
              <w:pStyle w:val="TableParagraph"/>
              <w:spacing w:before="15" w:line="180" w:lineRule="atLeast"/>
              <w:ind w:left="31" w:right="381"/>
              <w:jc w:val="left"/>
              <w:rPr>
                <w:rFonts w:ascii="Times New Roman" w:hAnsi="Times New Roman" w:cs="Times New Roman"/>
                <w:lang w:val="ru-RU"/>
              </w:rPr>
            </w:pPr>
            <w:r w:rsidRPr="00216D84">
              <w:rPr>
                <w:rFonts w:ascii="Times New Roman" w:hAnsi="Times New Roman" w:cs="Times New Roman"/>
                <w:position w:val="4"/>
                <w:lang w:val="ru-RU"/>
              </w:rPr>
              <w:t>(</w:t>
            </w:r>
            <w:r w:rsidR="004E1F96" w:rsidRPr="00216D84">
              <w:rPr>
                <w:rFonts w:ascii="Times New Roman" w:hAnsi="Times New Roman" w:cs="Times New Roman"/>
                <w:position w:val="4"/>
              </w:rPr>
              <w:t>V</w:t>
            </w:r>
            <w:r w:rsidRPr="00216D84">
              <w:rPr>
                <w:rFonts w:ascii="Times New Roman" w:hAnsi="Times New Roman" w:cs="Times New Roman"/>
                <w:position w:val="4"/>
                <w:lang w:val="ru-RU"/>
              </w:rPr>
              <w:t xml:space="preserve">) </w:t>
            </w:r>
            <w:r w:rsidRPr="00216D84">
              <w:rPr>
                <w:rFonts w:ascii="Times New Roman" w:hAnsi="Times New Roman" w:cs="Times New Roman"/>
                <w:lang w:val="ru-RU"/>
              </w:rPr>
              <w:t>(максимум: 40 мг)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B7" w14:textId="77777777" w:rsidR="002C13A7" w:rsidRPr="00216D84" w:rsidRDefault="002C13A7" w:rsidP="002C13A7">
            <w:pPr>
              <w:pStyle w:val="TableParagraph"/>
              <w:spacing w:line="249" w:lineRule="auto"/>
              <w:ind w:left="31" w:right="191"/>
              <w:jc w:val="left"/>
              <w:rPr>
                <w:rFonts w:ascii="Times New Roman" w:hAnsi="Times New Roman" w:cs="Times New Roman"/>
                <w:lang w:val="ru-RU"/>
              </w:rPr>
            </w:pPr>
            <w:r w:rsidRPr="00216D84">
              <w:rPr>
                <w:rFonts w:ascii="Times New Roman" w:hAnsi="Times New Roman" w:cs="Times New Roman"/>
                <w:lang w:val="ru-RU"/>
              </w:rPr>
              <w:t>Возможна более высокая дозировка</w:t>
            </w:r>
            <w:r w:rsidR="004E1F96" w:rsidRPr="00216D84">
              <w:rPr>
                <w:rFonts w:ascii="Times New Roman" w:hAnsi="Times New Roman" w:cs="Times New Roman"/>
                <w:lang w:val="ru-RU"/>
              </w:rPr>
              <w:t xml:space="preserve"> </w:t>
            </w:r>
            <w:r w:rsidR="004E1F96" w:rsidRPr="00216D84">
              <w:rPr>
                <w:rFonts w:ascii="Times New Roman" w:hAnsi="Times New Roman" w:cs="Times New Roman"/>
                <w:position w:val="4"/>
                <w:lang w:val="ru-RU"/>
              </w:rPr>
              <w:t>(</w:t>
            </w:r>
            <w:r w:rsidR="004E1F96" w:rsidRPr="00216D84">
              <w:rPr>
                <w:rFonts w:ascii="Times New Roman" w:hAnsi="Times New Roman" w:cs="Times New Roman"/>
                <w:position w:val="4"/>
              </w:rPr>
              <w:t>VI</w:t>
            </w:r>
            <w:r w:rsidR="004E1F96" w:rsidRPr="00216D84">
              <w:rPr>
                <w:rFonts w:ascii="Times New Roman" w:hAnsi="Times New Roman" w:cs="Times New Roman"/>
                <w:position w:val="4"/>
                <w:lang w:val="ru-RU"/>
              </w:rPr>
              <w:t>)</w:t>
            </w:r>
          </w:p>
        </w:tc>
      </w:tr>
      <w:tr w:rsidR="002C13A7" w:rsidRPr="00216D84" w14:paraId="488A33BF" w14:textId="77777777" w:rsidTr="00403969">
        <w:trPr>
          <w:trHeight w:val="397"/>
        </w:trPr>
        <w:tc>
          <w:tcPr>
            <w:tcW w:w="851" w:type="dxa"/>
            <w:vMerge/>
            <w:tcBorders>
              <w:top w:val="single" w:sz="4" w:space="0" w:color="auto"/>
              <w:left w:val="single" w:sz="4" w:space="0" w:color="auto"/>
              <w:bottom w:val="single" w:sz="4" w:space="0" w:color="auto"/>
              <w:right w:val="single" w:sz="4" w:space="0" w:color="auto"/>
            </w:tcBorders>
            <w:shd w:val="clear" w:color="auto" w:fill="EFF8F6"/>
          </w:tcPr>
          <w:p w14:paraId="488A33B9" w14:textId="77777777" w:rsidR="002C13A7" w:rsidRPr="00216D84" w:rsidRDefault="002C13A7" w:rsidP="002C13A7">
            <w:pPr>
              <w:ind w:left="31"/>
              <w:rPr>
                <w:rFonts w:ascii="Times New Roman" w:hAnsi="Times New Roman" w:cs="Times New Roman"/>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BA" w14:textId="77777777" w:rsidR="002C13A7" w:rsidRPr="00216D84" w:rsidRDefault="002C13A7" w:rsidP="002C13A7">
            <w:pPr>
              <w:pStyle w:val="TableParagraph"/>
              <w:ind w:left="31"/>
              <w:jc w:val="left"/>
              <w:rPr>
                <w:rFonts w:ascii="Times New Roman" w:hAnsi="Times New Roman" w:cs="Times New Roman"/>
              </w:rPr>
            </w:pPr>
            <w:proofErr w:type="spellStart"/>
            <w:proofErr w:type="gramStart"/>
            <w:r w:rsidRPr="00216D84">
              <w:rPr>
                <w:rFonts w:ascii="Times New Roman" w:hAnsi="Times New Roman" w:cs="Times New Roman"/>
                <w:spacing w:val="-4"/>
              </w:rPr>
              <w:t>ф</w:t>
            </w:r>
            <w:r w:rsidRPr="00216D84">
              <w:rPr>
                <w:rFonts w:ascii="Times New Roman" w:hAnsi="Times New Roman" w:cs="Times New Roman"/>
                <w:spacing w:val="-1"/>
              </w:rPr>
              <w:t>лу</w:t>
            </w:r>
            <w:r w:rsidRPr="00216D84">
              <w:rPr>
                <w:rFonts w:ascii="Times New Roman" w:hAnsi="Times New Roman" w:cs="Times New Roman"/>
                <w:spacing w:val="-2"/>
              </w:rPr>
              <w:t>в</w:t>
            </w:r>
            <w:r w:rsidRPr="00216D84">
              <w:rPr>
                <w:rFonts w:ascii="Times New Roman" w:hAnsi="Times New Roman" w:cs="Times New Roman"/>
                <w:spacing w:val="-1"/>
              </w:rPr>
              <w:t>ас</w:t>
            </w:r>
            <w:r w:rsidRPr="00216D84">
              <w:rPr>
                <w:rFonts w:ascii="Times New Roman" w:hAnsi="Times New Roman" w:cs="Times New Roman"/>
                <w:spacing w:val="-2"/>
              </w:rPr>
              <w:t>т</w:t>
            </w:r>
            <w:r w:rsidRPr="00216D84">
              <w:rPr>
                <w:rFonts w:ascii="Times New Roman" w:hAnsi="Times New Roman" w:cs="Times New Roman"/>
                <w:spacing w:val="-4"/>
              </w:rPr>
              <w:t>а</w:t>
            </w:r>
            <w:r w:rsidRPr="00216D84">
              <w:rPr>
                <w:rFonts w:ascii="Times New Roman" w:hAnsi="Times New Roman" w:cs="Times New Roman"/>
              </w:rPr>
              <w:t>тин</w:t>
            </w:r>
            <w:proofErr w:type="spellEnd"/>
            <w:r w:rsidRPr="00216D84">
              <w:rPr>
                <w:rFonts w:ascii="Times New Roman" w:hAnsi="Times New Roman" w:cs="Times New Roman"/>
                <w:position w:val="4"/>
              </w:rPr>
              <w:t>(</w:t>
            </w:r>
            <w:proofErr w:type="gramEnd"/>
            <w:r w:rsidR="004E1F96" w:rsidRPr="00216D84">
              <w:rPr>
                <w:rFonts w:ascii="Times New Roman" w:hAnsi="Times New Roman" w:cs="Times New Roman"/>
                <w:position w:val="4"/>
              </w:rPr>
              <w:t>III</w:t>
            </w:r>
            <w:r w:rsidRPr="00216D84">
              <w:rPr>
                <w:rFonts w:ascii="Times New Roman" w:hAnsi="Times New Roman" w:cs="Times New Roman"/>
                <w:position w:val="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8A33BB" w14:textId="77777777" w:rsidR="002C13A7" w:rsidRPr="00216D84" w:rsidRDefault="002C13A7" w:rsidP="002C13A7">
            <w:pPr>
              <w:pStyle w:val="TableParagraph"/>
              <w:ind w:left="31"/>
              <w:jc w:val="left"/>
              <w:rPr>
                <w:rFonts w:ascii="Times New Roman" w:hAnsi="Times New Roman" w:cs="Times New Roman"/>
              </w:rPr>
            </w:pPr>
            <w:r w:rsidRPr="00216D84">
              <w:rPr>
                <w:rFonts w:ascii="Times New Roman" w:hAnsi="Times New Roman" w:cs="Times New Roman"/>
              </w:rPr>
              <w:t xml:space="preserve">20-80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1р/сут</w:t>
            </w: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14:paraId="488A33BC" w14:textId="77777777" w:rsidR="002C13A7" w:rsidRPr="00216D84" w:rsidRDefault="002C13A7" w:rsidP="002C13A7">
            <w:pPr>
              <w:ind w:left="31"/>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BD" w14:textId="77777777" w:rsidR="002C13A7" w:rsidRPr="00216D84" w:rsidRDefault="002C13A7" w:rsidP="002C13A7">
            <w:pPr>
              <w:pStyle w:val="TableParagraph"/>
              <w:spacing w:before="15" w:line="180" w:lineRule="atLeast"/>
              <w:ind w:left="31" w:right="188"/>
              <w:jc w:val="left"/>
              <w:rPr>
                <w:rFonts w:ascii="Times New Roman" w:hAnsi="Times New Roman" w:cs="Times New Roman"/>
                <w:lang w:val="ru-RU"/>
              </w:rPr>
            </w:pPr>
            <w:r w:rsidRPr="00216D84">
              <w:rPr>
                <w:rFonts w:ascii="Times New Roman" w:hAnsi="Times New Roman" w:cs="Times New Roman"/>
                <w:lang w:val="ru-RU"/>
              </w:rPr>
              <w:t>Возможна более высокая дозировка</w:t>
            </w:r>
            <w:r w:rsidR="004E1F96" w:rsidRPr="00216D84">
              <w:rPr>
                <w:rFonts w:ascii="Times New Roman" w:hAnsi="Times New Roman" w:cs="Times New Roman"/>
                <w:lang w:val="ru-RU"/>
              </w:rPr>
              <w:t xml:space="preserve"> </w:t>
            </w:r>
            <w:r w:rsidRPr="00216D84">
              <w:rPr>
                <w:rFonts w:ascii="Times New Roman" w:hAnsi="Times New Roman" w:cs="Times New Roman"/>
                <w:position w:val="4"/>
                <w:lang w:val="ru-RU"/>
              </w:rPr>
              <w:t>(</w:t>
            </w:r>
            <w:r w:rsidR="004E1F96" w:rsidRPr="00216D84">
              <w:rPr>
                <w:rFonts w:ascii="Times New Roman" w:hAnsi="Times New Roman" w:cs="Times New Roman"/>
                <w:position w:val="4"/>
              </w:rPr>
              <w:t>VI</w:t>
            </w:r>
            <w:r w:rsidRPr="00216D84">
              <w:rPr>
                <w:rFonts w:ascii="Times New Roman" w:hAnsi="Times New Roman" w:cs="Times New Roman"/>
                <w:position w:val="4"/>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BE" w14:textId="77777777" w:rsidR="002C13A7" w:rsidRPr="00216D84" w:rsidRDefault="002C13A7" w:rsidP="002C13A7">
            <w:pPr>
              <w:pStyle w:val="TableParagraph"/>
              <w:spacing w:before="15" w:line="180" w:lineRule="atLeast"/>
              <w:ind w:left="31" w:right="192"/>
              <w:jc w:val="left"/>
              <w:rPr>
                <w:rFonts w:ascii="Times New Roman" w:hAnsi="Times New Roman" w:cs="Times New Roman"/>
                <w:lang w:val="ru-RU"/>
              </w:rPr>
            </w:pPr>
            <w:r w:rsidRPr="00216D84">
              <w:rPr>
                <w:rFonts w:ascii="Times New Roman" w:hAnsi="Times New Roman" w:cs="Times New Roman"/>
                <w:lang w:val="ru-RU"/>
              </w:rPr>
              <w:t>Возможна более высокая дозировка</w:t>
            </w:r>
            <w:r w:rsidR="004E1F96" w:rsidRPr="00216D84">
              <w:rPr>
                <w:rFonts w:ascii="Times New Roman" w:hAnsi="Times New Roman" w:cs="Times New Roman"/>
                <w:lang w:val="ru-RU"/>
              </w:rPr>
              <w:t xml:space="preserve"> </w:t>
            </w:r>
            <w:r w:rsidR="004E1F96" w:rsidRPr="00216D84">
              <w:rPr>
                <w:rFonts w:ascii="Times New Roman" w:hAnsi="Times New Roman" w:cs="Times New Roman"/>
                <w:position w:val="4"/>
                <w:lang w:val="ru-RU"/>
              </w:rPr>
              <w:t>(</w:t>
            </w:r>
            <w:r w:rsidR="004E1F96" w:rsidRPr="00216D84">
              <w:rPr>
                <w:rFonts w:ascii="Times New Roman" w:hAnsi="Times New Roman" w:cs="Times New Roman"/>
                <w:position w:val="4"/>
              </w:rPr>
              <w:t>VI</w:t>
            </w:r>
            <w:r w:rsidR="004E1F96" w:rsidRPr="00216D84">
              <w:rPr>
                <w:rFonts w:ascii="Times New Roman" w:hAnsi="Times New Roman" w:cs="Times New Roman"/>
                <w:position w:val="4"/>
                <w:lang w:val="ru-RU"/>
              </w:rPr>
              <w:t>)</w:t>
            </w:r>
          </w:p>
        </w:tc>
      </w:tr>
      <w:tr w:rsidR="002C13A7" w:rsidRPr="00216D84" w14:paraId="488A33C6" w14:textId="77777777" w:rsidTr="00403969">
        <w:trPr>
          <w:trHeight w:val="397"/>
        </w:trPr>
        <w:tc>
          <w:tcPr>
            <w:tcW w:w="851" w:type="dxa"/>
            <w:vMerge/>
            <w:tcBorders>
              <w:top w:val="single" w:sz="4" w:space="0" w:color="auto"/>
              <w:left w:val="single" w:sz="4" w:space="0" w:color="auto"/>
              <w:bottom w:val="single" w:sz="4" w:space="0" w:color="auto"/>
              <w:right w:val="single" w:sz="4" w:space="0" w:color="auto"/>
            </w:tcBorders>
            <w:shd w:val="clear" w:color="auto" w:fill="EFF8F6"/>
          </w:tcPr>
          <w:p w14:paraId="488A33C0" w14:textId="77777777" w:rsidR="002C13A7" w:rsidRPr="00216D84" w:rsidRDefault="002C13A7" w:rsidP="002C13A7">
            <w:pPr>
              <w:ind w:left="31"/>
              <w:rPr>
                <w:rFonts w:ascii="Times New Roman" w:hAnsi="Times New Roman" w:cs="Times New Roman"/>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C1" w14:textId="77777777" w:rsidR="002C13A7" w:rsidRPr="00216D84" w:rsidRDefault="002C13A7" w:rsidP="002C13A7">
            <w:pPr>
              <w:pStyle w:val="TableParagraph"/>
              <w:ind w:left="31"/>
              <w:jc w:val="left"/>
              <w:rPr>
                <w:rFonts w:ascii="Times New Roman" w:hAnsi="Times New Roman" w:cs="Times New Roman"/>
              </w:rPr>
            </w:pPr>
            <w:proofErr w:type="spellStart"/>
            <w:proofErr w:type="gramStart"/>
            <w:r w:rsidRPr="00216D84">
              <w:rPr>
                <w:rFonts w:ascii="Times New Roman" w:hAnsi="Times New Roman" w:cs="Times New Roman"/>
              </w:rPr>
              <w:t>пра</w:t>
            </w:r>
            <w:r w:rsidRPr="00216D84">
              <w:rPr>
                <w:rFonts w:ascii="Times New Roman" w:hAnsi="Times New Roman" w:cs="Times New Roman"/>
                <w:spacing w:val="-2"/>
              </w:rPr>
              <w:t>в</w:t>
            </w:r>
            <w:r w:rsidRPr="00216D84">
              <w:rPr>
                <w:rFonts w:ascii="Times New Roman" w:hAnsi="Times New Roman" w:cs="Times New Roman"/>
                <w:spacing w:val="-1"/>
              </w:rPr>
              <w:t>ас</w:t>
            </w:r>
            <w:r w:rsidRPr="00216D84">
              <w:rPr>
                <w:rFonts w:ascii="Times New Roman" w:hAnsi="Times New Roman" w:cs="Times New Roman"/>
                <w:spacing w:val="-2"/>
              </w:rPr>
              <w:t>т</w:t>
            </w:r>
            <w:r w:rsidRPr="00216D84">
              <w:rPr>
                <w:rFonts w:ascii="Times New Roman" w:hAnsi="Times New Roman" w:cs="Times New Roman"/>
                <w:spacing w:val="-4"/>
              </w:rPr>
              <w:t>а</w:t>
            </w:r>
            <w:r w:rsidRPr="00216D84">
              <w:rPr>
                <w:rFonts w:ascii="Times New Roman" w:hAnsi="Times New Roman" w:cs="Times New Roman"/>
              </w:rPr>
              <w:t>ти</w:t>
            </w:r>
            <w:r w:rsidRPr="00216D84">
              <w:rPr>
                <w:rFonts w:ascii="Times New Roman" w:hAnsi="Times New Roman" w:cs="Times New Roman"/>
                <w:spacing w:val="-1"/>
              </w:rPr>
              <w:t>н</w:t>
            </w:r>
            <w:proofErr w:type="spellEnd"/>
            <w:r w:rsidRPr="00216D84">
              <w:rPr>
                <w:rFonts w:ascii="Times New Roman" w:hAnsi="Times New Roman" w:cs="Times New Roman"/>
                <w:position w:val="4"/>
              </w:rPr>
              <w:t>(</w:t>
            </w:r>
            <w:proofErr w:type="gramEnd"/>
            <w:r w:rsidR="004E1F96" w:rsidRPr="00216D84">
              <w:rPr>
                <w:rFonts w:ascii="Times New Roman" w:hAnsi="Times New Roman" w:cs="Times New Roman"/>
                <w:position w:val="4"/>
              </w:rPr>
              <w:t>III</w:t>
            </w:r>
            <w:r w:rsidRPr="00216D84">
              <w:rPr>
                <w:rFonts w:ascii="Times New Roman" w:hAnsi="Times New Roman" w:cs="Times New Roman"/>
                <w:position w:val="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8A33C2" w14:textId="77777777" w:rsidR="002C13A7" w:rsidRPr="00216D84" w:rsidRDefault="002C13A7" w:rsidP="002C13A7">
            <w:pPr>
              <w:pStyle w:val="TableParagraph"/>
              <w:ind w:left="31"/>
              <w:jc w:val="left"/>
              <w:rPr>
                <w:rFonts w:ascii="Times New Roman" w:hAnsi="Times New Roman" w:cs="Times New Roman"/>
              </w:rPr>
            </w:pPr>
            <w:r w:rsidRPr="00216D84">
              <w:rPr>
                <w:rFonts w:ascii="Times New Roman" w:hAnsi="Times New Roman" w:cs="Times New Roman"/>
              </w:rPr>
              <w:t xml:space="preserve">20-80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1р/сут</w:t>
            </w: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14:paraId="488A33C3" w14:textId="77777777" w:rsidR="002C13A7" w:rsidRPr="00216D84" w:rsidRDefault="002C13A7" w:rsidP="002C13A7">
            <w:pPr>
              <w:ind w:left="31"/>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C4" w14:textId="77777777" w:rsidR="002C13A7" w:rsidRPr="00216D84" w:rsidRDefault="002C13A7" w:rsidP="002C13A7">
            <w:pPr>
              <w:pStyle w:val="TableParagraph"/>
              <w:spacing w:before="15" w:line="180" w:lineRule="atLeast"/>
              <w:ind w:left="31" w:right="83"/>
              <w:jc w:val="left"/>
              <w:rPr>
                <w:rFonts w:ascii="Times New Roman" w:hAnsi="Times New Roman" w:cs="Times New Roman"/>
                <w:lang w:val="ru-RU"/>
              </w:rPr>
            </w:pPr>
            <w:r w:rsidRPr="00216D84">
              <w:rPr>
                <w:rFonts w:ascii="Times New Roman" w:hAnsi="Times New Roman" w:cs="Times New Roman"/>
                <w:lang w:val="ru-RU"/>
              </w:rPr>
              <w:t>Возможна более высокая дозировка</w:t>
            </w:r>
            <w:r w:rsidR="004E1F96" w:rsidRPr="00216D84">
              <w:rPr>
                <w:rFonts w:ascii="Times New Roman" w:hAnsi="Times New Roman" w:cs="Times New Roman"/>
                <w:lang w:val="ru-RU"/>
              </w:rPr>
              <w:t xml:space="preserve"> </w:t>
            </w:r>
            <w:r w:rsidRPr="00216D84">
              <w:rPr>
                <w:rFonts w:ascii="Times New Roman" w:hAnsi="Times New Roman" w:cs="Times New Roman"/>
                <w:position w:val="4"/>
                <w:lang w:val="ru-RU"/>
              </w:rPr>
              <w:t>(</w:t>
            </w:r>
            <w:r w:rsidR="004E1F96" w:rsidRPr="00216D84">
              <w:rPr>
                <w:rFonts w:ascii="Times New Roman" w:hAnsi="Times New Roman" w:cs="Times New Roman"/>
                <w:position w:val="4"/>
              </w:rPr>
              <w:t>VI</w:t>
            </w:r>
            <w:r w:rsidR="004E1F96" w:rsidRPr="00216D84">
              <w:rPr>
                <w:rFonts w:ascii="Times New Roman" w:hAnsi="Times New Roman" w:cs="Times New Roman"/>
                <w:position w:val="4"/>
                <w:lang w:val="ru-RU"/>
              </w:rPr>
              <w:t xml:space="preserve">, </w:t>
            </w:r>
            <w:r w:rsidR="004E1F96" w:rsidRPr="00216D84">
              <w:rPr>
                <w:rFonts w:ascii="Times New Roman" w:hAnsi="Times New Roman" w:cs="Times New Roman"/>
                <w:position w:val="4"/>
              </w:rPr>
              <w:t>VII</w:t>
            </w:r>
            <w:r w:rsidR="004E1F96" w:rsidRPr="00216D84">
              <w:rPr>
                <w:rFonts w:ascii="Times New Roman" w:hAnsi="Times New Roman" w:cs="Times New Roman"/>
                <w:position w:val="4"/>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C5" w14:textId="77777777" w:rsidR="002C13A7" w:rsidRPr="00216D84" w:rsidRDefault="002C13A7" w:rsidP="002C13A7">
            <w:pPr>
              <w:pStyle w:val="TableParagraph"/>
              <w:spacing w:before="15" w:line="180" w:lineRule="atLeast"/>
              <w:ind w:left="31" w:right="192"/>
              <w:jc w:val="left"/>
              <w:rPr>
                <w:rFonts w:ascii="Times New Roman" w:hAnsi="Times New Roman" w:cs="Times New Roman"/>
                <w:lang w:val="ru-RU"/>
              </w:rPr>
            </w:pPr>
            <w:r w:rsidRPr="00216D84">
              <w:rPr>
                <w:rFonts w:ascii="Times New Roman" w:hAnsi="Times New Roman" w:cs="Times New Roman"/>
                <w:lang w:val="ru-RU"/>
              </w:rPr>
              <w:t>Возможна более высокая дозировка</w:t>
            </w:r>
            <w:r w:rsidR="004E1F96" w:rsidRPr="00216D84">
              <w:rPr>
                <w:rFonts w:ascii="Times New Roman" w:hAnsi="Times New Roman" w:cs="Times New Roman"/>
                <w:lang w:val="ru-RU"/>
              </w:rPr>
              <w:t xml:space="preserve"> </w:t>
            </w:r>
            <w:r w:rsidR="004E1F96" w:rsidRPr="00216D84">
              <w:rPr>
                <w:rFonts w:ascii="Times New Roman" w:hAnsi="Times New Roman" w:cs="Times New Roman"/>
                <w:position w:val="4"/>
                <w:lang w:val="ru-RU"/>
              </w:rPr>
              <w:t>(</w:t>
            </w:r>
            <w:r w:rsidR="004E1F96" w:rsidRPr="00216D84">
              <w:rPr>
                <w:rFonts w:ascii="Times New Roman" w:hAnsi="Times New Roman" w:cs="Times New Roman"/>
                <w:position w:val="4"/>
              </w:rPr>
              <w:t>VI</w:t>
            </w:r>
            <w:r w:rsidR="004E1F96" w:rsidRPr="00216D84">
              <w:rPr>
                <w:rFonts w:ascii="Times New Roman" w:hAnsi="Times New Roman" w:cs="Times New Roman"/>
                <w:position w:val="4"/>
                <w:lang w:val="ru-RU"/>
              </w:rPr>
              <w:t>)</w:t>
            </w:r>
          </w:p>
        </w:tc>
      </w:tr>
      <w:tr w:rsidR="002C13A7" w:rsidRPr="00216D84" w14:paraId="488A33CD" w14:textId="77777777" w:rsidTr="00403969">
        <w:trPr>
          <w:trHeight w:val="577"/>
        </w:trPr>
        <w:tc>
          <w:tcPr>
            <w:tcW w:w="851" w:type="dxa"/>
            <w:vMerge/>
            <w:tcBorders>
              <w:top w:val="single" w:sz="4" w:space="0" w:color="auto"/>
              <w:left w:val="single" w:sz="4" w:space="0" w:color="auto"/>
              <w:bottom w:val="single" w:sz="4" w:space="0" w:color="auto"/>
              <w:right w:val="single" w:sz="4" w:space="0" w:color="auto"/>
            </w:tcBorders>
            <w:shd w:val="clear" w:color="auto" w:fill="EFF8F6"/>
          </w:tcPr>
          <w:p w14:paraId="488A33C7" w14:textId="77777777" w:rsidR="002C13A7" w:rsidRPr="00216D84" w:rsidRDefault="002C13A7" w:rsidP="002C13A7">
            <w:pPr>
              <w:ind w:left="31"/>
              <w:rPr>
                <w:rFonts w:ascii="Times New Roman" w:hAnsi="Times New Roman" w:cs="Times New Roman"/>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C8" w14:textId="77777777" w:rsidR="002C13A7" w:rsidRPr="00216D84" w:rsidRDefault="002C13A7" w:rsidP="002C13A7">
            <w:pPr>
              <w:pStyle w:val="TableParagraph"/>
              <w:ind w:left="31"/>
              <w:jc w:val="left"/>
              <w:rPr>
                <w:rFonts w:ascii="Times New Roman" w:hAnsi="Times New Roman" w:cs="Times New Roman"/>
              </w:rPr>
            </w:pPr>
            <w:proofErr w:type="spellStart"/>
            <w:proofErr w:type="gramStart"/>
            <w:r w:rsidRPr="00216D84">
              <w:rPr>
                <w:rFonts w:ascii="Times New Roman" w:hAnsi="Times New Roman" w:cs="Times New Roman"/>
                <w:spacing w:val="-1"/>
              </w:rPr>
              <w:t>р</w:t>
            </w:r>
            <w:r w:rsidRPr="00216D84">
              <w:rPr>
                <w:rFonts w:ascii="Times New Roman" w:hAnsi="Times New Roman" w:cs="Times New Roman"/>
                <w:spacing w:val="-2"/>
              </w:rPr>
              <w:t>оз</w:t>
            </w:r>
            <w:r w:rsidRPr="00216D84">
              <w:rPr>
                <w:rFonts w:ascii="Times New Roman" w:hAnsi="Times New Roman" w:cs="Times New Roman"/>
              </w:rPr>
              <w:t>у</w:t>
            </w:r>
            <w:r w:rsidRPr="00216D84">
              <w:rPr>
                <w:rFonts w:ascii="Times New Roman" w:hAnsi="Times New Roman" w:cs="Times New Roman"/>
                <w:spacing w:val="-2"/>
              </w:rPr>
              <w:t>в</w:t>
            </w:r>
            <w:r w:rsidRPr="00216D84">
              <w:rPr>
                <w:rFonts w:ascii="Times New Roman" w:hAnsi="Times New Roman" w:cs="Times New Roman"/>
                <w:spacing w:val="-1"/>
              </w:rPr>
              <w:t>ас</w:t>
            </w:r>
            <w:r w:rsidRPr="00216D84">
              <w:rPr>
                <w:rFonts w:ascii="Times New Roman" w:hAnsi="Times New Roman" w:cs="Times New Roman"/>
                <w:spacing w:val="-2"/>
              </w:rPr>
              <w:t>т</w:t>
            </w:r>
            <w:r w:rsidRPr="00216D84">
              <w:rPr>
                <w:rFonts w:ascii="Times New Roman" w:hAnsi="Times New Roman" w:cs="Times New Roman"/>
                <w:spacing w:val="-4"/>
              </w:rPr>
              <w:t>а</w:t>
            </w:r>
            <w:r w:rsidRPr="00216D84">
              <w:rPr>
                <w:rFonts w:ascii="Times New Roman" w:hAnsi="Times New Roman" w:cs="Times New Roman"/>
              </w:rPr>
              <w:t>тин</w:t>
            </w:r>
            <w:proofErr w:type="spellEnd"/>
            <w:r w:rsidRPr="00216D84">
              <w:rPr>
                <w:rFonts w:ascii="Times New Roman" w:hAnsi="Times New Roman" w:cs="Times New Roman"/>
                <w:position w:val="4"/>
              </w:rPr>
              <w:t>(</w:t>
            </w:r>
            <w:proofErr w:type="gramEnd"/>
            <w:r w:rsidR="004E1F96" w:rsidRPr="00216D84">
              <w:rPr>
                <w:rFonts w:ascii="Times New Roman" w:hAnsi="Times New Roman" w:cs="Times New Roman"/>
                <w:position w:val="4"/>
              </w:rPr>
              <w:t>II</w:t>
            </w:r>
            <w:r w:rsidRPr="00216D84">
              <w:rPr>
                <w:rFonts w:ascii="Times New Roman" w:hAnsi="Times New Roman" w:cs="Times New Roman"/>
                <w:position w:val="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8A33C9" w14:textId="77777777" w:rsidR="002C13A7" w:rsidRPr="00216D84" w:rsidRDefault="002C13A7" w:rsidP="002C13A7">
            <w:pPr>
              <w:pStyle w:val="TableParagraph"/>
              <w:ind w:left="31"/>
              <w:jc w:val="left"/>
              <w:rPr>
                <w:rFonts w:ascii="Times New Roman" w:hAnsi="Times New Roman" w:cs="Times New Roman"/>
              </w:rPr>
            </w:pPr>
            <w:r w:rsidRPr="00216D84">
              <w:rPr>
                <w:rFonts w:ascii="Times New Roman" w:hAnsi="Times New Roman" w:cs="Times New Roman"/>
              </w:rPr>
              <w:t xml:space="preserve">5-40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1р/сут</w:t>
            </w: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14:paraId="488A33CA" w14:textId="77777777" w:rsidR="002C13A7" w:rsidRPr="00216D84" w:rsidRDefault="002C13A7" w:rsidP="002C13A7">
            <w:pPr>
              <w:ind w:left="31"/>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CB" w14:textId="77777777" w:rsidR="002C13A7" w:rsidRPr="00216D84" w:rsidRDefault="002C13A7" w:rsidP="002C13A7">
            <w:pPr>
              <w:pStyle w:val="TableParagraph"/>
              <w:spacing w:before="15" w:line="180" w:lineRule="atLeast"/>
              <w:ind w:left="31" w:right="381"/>
              <w:jc w:val="left"/>
              <w:rPr>
                <w:rFonts w:ascii="Times New Roman" w:hAnsi="Times New Roman" w:cs="Times New Roman"/>
                <w:lang w:val="ru-RU"/>
              </w:rPr>
            </w:pPr>
            <w:r w:rsidRPr="00216D84">
              <w:rPr>
                <w:rFonts w:ascii="Times New Roman" w:hAnsi="Times New Roman" w:cs="Times New Roman"/>
                <w:lang w:val="ru-RU"/>
              </w:rPr>
              <w:t>Начать с малой дозировки</w:t>
            </w:r>
            <w:r w:rsidR="004E1F96" w:rsidRPr="00216D84">
              <w:rPr>
                <w:rFonts w:ascii="Times New Roman" w:hAnsi="Times New Roman" w:cs="Times New Roman"/>
                <w:lang w:val="ru-RU"/>
              </w:rPr>
              <w:t xml:space="preserve"> </w:t>
            </w:r>
            <w:r w:rsidR="004E1F96" w:rsidRPr="00216D84">
              <w:rPr>
                <w:rFonts w:ascii="Times New Roman" w:hAnsi="Times New Roman" w:cs="Times New Roman"/>
                <w:position w:val="4"/>
                <w:lang w:val="ru-RU"/>
              </w:rPr>
              <w:t>(</w:t>
            </w:r>
            <w:r w:rsidR="004E1F96" w:rsidRPr="00216D84">
              <w:rPr>
                <w:rFonts w:ascii="Times New Roman" w:hAnsi="Times New Roman" w:cs="Times New Roman"/>
                <w:position w:val="4"/>
              </w:rPr>
              <w:t>V</w:t>
            </w:r>
            <w:r w:rsidR="004E1F96" w:rsidRPr="00216D84">
              <w:rPr>
                <w:rFonts w:ascii="Times New Roman" w:hAnsi="Times New Roman" w:cs="Times New Roman"/>
                <w:position w:val="4"/>
                <w:lang w:val="ru-RU"/>
              </w:rPr>
              <w:t xml:space="preserve">) </w:t>
            </w:r>
            <w:r w:rsidRPr="00216D84">
              <w:rPr>
                <w:rFonts w:ascii="Times New Roman" w:hAnsi="Times New Roman" w:cs="Times New Roman"/>
                <w:lang w:val="ru-RU"/>
              </w:rPr>
              <w:t>(максимум: 20 мг)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CC" w14:textId="77777777" w:rsidR="002C13A7" w:rsidRPr="00216D84" w:rsidRDefault="002C13A7" w:rsidP="002C13A7">
            <w:pPr>
              <w:pStyle w:val="TableParagraph"/>
              <w:spacing w:line="249" w:lineRule="auto"/>
              <w:ind w:left="31"/>
              <w:jc w:val="left"/>
              <w:rPr>
                <w:rFonts w:ascii="Times New Roman" w:hAnsi="Times New Roman" w:cs="Times New Roman"/>
                <w:lang w:val="ru-RU"/>
              </w:rPr>
            </w:pPr>
            <w:r w:rsidRPr="00216D84">
              <w:rPr>
                <w:rFonts w:ascii="Times New Roman" w:hAnsi="Times New Roman" w:cs="Times New Roman"/>
                <w:lang w:val="ru-RU"/>
              </w:rPr>
              <w:t>Начать с малой дозировки</w:t>
            </w:r>
            <w:r w:rsidR="004E1F96" w:rsidRPr="00216D84">
              <w:rPr>
                <w:rFonts w:ascii="Times New Roman" w:hAnsi="Times New Roman" w:cs="Times New Roman"/>
                <w:lang w:val="ru-RU"/>
              </w:rPr>
              <w:t xml:space="preserve"> </w:t>
            </w:r>
            <w:r w:rsidR="004E1F96" w:rsidRPr="00216D84">
              <w:rPr>
                <w:rFonts w:ascii="Times New Roman" w:hAnsi="Times New Roman" w:cs="Times New Roman"/>
                <w:position w:val="4"/>
                <w:lang w:val="ru-RU"/>
              </w:rPr>
              <w:t>(</w:t>
            </w:r>
            <w:r w:rsidR="004E1F96" w:rsidRPr="00216D84">
              <w:rPr>
                <w:rFonts w:ascii="Times New Roman" w:hAnsi="Times New Roman" w:cs="Times New Roman"/>
                <w:position w:val="4"/>
              </w:rPr>
              <w:t>V</w:t>
            </w:r>
            <w:r w:rsidR="004E1F96" w:rsidRPr="00216D84">
              <w:rPr>
                <w:rFonts w:ascii="Times New Roman" w:hAnsi="Times New Roman" w:cs="Times New Roman"/>
                <w:position w:val="4"/>
                <w:lang w:val="ru-RU"/>
              </w:rPr>
              <w:t>)</w:t>
            </w:r>
          </w:p>
        </w:tc>
      </w:tr>
      <w:tr w:rsidR="002C13A7" w:rsidRPr="00216D84" w14:paraId="488A33D4" w14:textId="77777777" w:rsidTr="00403969">
        <w:trPr>
          <w:trHeight w:val="217"/>
        </w:trPr>
        <w:tc>
          <w:tcPr>
            <w:tcW w:w="851" w:type="dxa"/>
            <w:vMerge/>
            <w:tcBorders>
              <w:top w:val="single" w:sz="4" w:space="0" w:color="auto"/>
              <w:left w:val="single" w:sz="4" w:space="0" w:color="auto"/>
              <w:bottom w:val="single" w:sz="4" w:space="0" w:color="auto"/>
              <w:right w:val="single" w:sz="4" w:space="0" w:color="auto"/>
            </w:tcBorders>
            <w:shd w:val="clear" w:color="auto" w:fill="EFF8F6"/>
          </w:tcPr>
          <w:p w14:paraId="488A33CE" w14:textId="77777777" w:rsidR="002C13A7" w:rsidRPr="00216D84" w:rsidRDefault="002C13A7" w:rsidP="002C13A7">
            <w:pPr>
              <w:ind w:left="31"/>
              <w:rPr>
                <w:rFonts w:ascii="Times New Roman" w:hAnsi="Times New Roman" w:cs="Times New Roman"/>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CF" w14:textId="77777777" w:rsidR="002C13A7" w:rsidRPr="00216D84" w:rsidRDefault="002C13A7" w:rsidP="002C13A7">
            <w:pPr>
              <w:pStyle w:val="TableParagraph"/>
              <w:ind w:left="31"/>
              <w:jc w:val="left"/>
              <w:rPr>
                <w:rFonts w:ascii="Times New Roman" w:hAnsi="Times New Roman" w:cs="Times New Roman"/>
              </w:rPr>
            </w:pPr>
            <w:proofErr w:type="spellStart"/>
            <w:proofErr w:type="gramStart"/>
            <w:r w:rsidRPr="00216D84">
              <w:rPr>
                <w:rFonts w:ascii="Times New Roman" w:hAnsi="Times New Roman" w:cs="Times New Roman"/>
              </w:rPr>
              <w:t>сим</w:t>
            </w:r>
            <w:r w:rsidRPr="00216D84">
              <w:rPr>
                <w:rFonts w:ascii="Times New Roman" w:hAnsi="Times New Roman" w:cs="Times New Roman"/>
                <w:spacing w:val="-2"/>
              </w:rPr>
              <w:t>в</w:t>
            </w:r>
            <w:r w:rsidRPr="00216D84">
              <w:rPr>
                <w:rFonts w:ascii="Times New Roman" w:hAnsi="Times New Roman" w:cs="Times New Roman"/>
                <w:spacing w:val="-1"/>
              </w:rPr>
              <w:t>ас</w:t>
            </w:r>
            <w:r w:rsidRPr="00216D84">
              <w:rPr>
                <w:rFonts w:ascii="Times New Roman" w:hAnsi="Times New Roman" w:cs="Times New Roman"/>
                <w:spacing w:val="-2"/>
              </w:rPr>
              <w:t>т</w:t>
            </w:r>
            <w:r w:rsidRPr="00216D84">
              <w:rPr>
                <w:rFonts w:ascii="Times New Roman" w:hAnsi="Times New Roman" w:cs="Times New Roman"/>
                <w:spacing w:val="-4"/>
              </w:rPr>
              <w:t>а</w:t>
            </w:r>
            <w:r w:rsidRPr="00216D84">
              <w:rPr>
                <w:rFonts w:ascii="Times New Roman" w:hAnsi="Times New Roman" w:cs="Times New Roman"/>
              </w:rPr>
              <w:t>тин</w:t>
            </w:r>
            <w:proofErr w:type="spellEnd"/>
            <w:r w:rsidRPr="00216D84">
              <w:rPr>
                <w:rFonts w:ascii="Times New Roman" w:hAnsi="Times New Roman" w:cs="Times New Roman"/>
                <w:position w:val="4"/>
              </w:rPr>
              <w:t>(</w:t>
            </w:r>
            <w:proofErr w:type="gramEnd"/>
            <w:r w:rsidR="004E1F96" w:rsidRPr="00216D84">
              <w:rPr>
                <w:rFonts w:ascii="Times New Roman" w:hAnsi="Times New Roman" w:cs="Times New Roman"/>
                <w:position w:val="4"/>
              </w:rPr>
              <w:t>II</w:t>
            </w:r>
            <w:r w:rsidRPr="00216D84">
              <w:rPr>
                <w:rFonts w:ascii="Times New Roman" w:hAnsi="Times New Roman" w:cs="Times New Roman"/>
                <w:position w:val="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8A33D0" w14:textId="77777777" w:rsidR="002C13A7" w:rsidRPr="00216D84" w:rsidRDefault="002C13A7" w:rsidP="002C13A7">
            <w:pPr>
              <w:pStyle w:val="TableParagraph"/>
              <w:ind w:left="31"/>
              <w:jc w:val="left"/>
              <w:rPr>
                <w:rFonts w:ascii="Times New Roman" w:hAnsi="Times New Roman" w:cs="Times New Roman"/>
              </w:rPr>
            </w:pPr>
            <w:r w:rsidRPr="00216D84">
              <w:rPr>
                <w:rFonts w:ascii="Times New Roman" w:hAnsi="Times New Roman" w:cs="Times New Roman"/>
              </w:rPr>
              <w:t xml:space="preserve">10-40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1р/сут</w:t>
            </w: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14:paraId="488A33D1" w14:textId="77777777" w:rsidR="002C13A7" w:rsidRPr="00216D84" w:rsidRDefault="002C13A7" w:rsidP="002C13A7">
            <w:pPr>
              <w:ind w:left="31"/>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D2" w14:textId="77777777" w:rsidR="002C13A7" w:rsidRPr="00216D84" w:rsidRDefault="002C13A7" w:rsidP="002C13A7">
            <w:pPr>
              <w:pStyle w:val="TableParagraph"/>
              <w:ind w:left="31"/>
              <w:jc w:val="left"/>
              <w:rPr>
                <w:rFonts w:ascii="Times New Roman" w:hAnsi="Times New Roman" w:cs="Times New Roman"/>
              </w:rPr>
            </w:pPr>
            <w:proofErr w:type="spellStart"/>
            <w:r w:rsidRPr="00216D84">
              <w:rPr>
                <w:rFonts w:ascii="Times New Roman" w:hAnsi="Times New Roman" w:cs="Times New Roman"/>
              </w:rPr>
              <w:t>Противопоказано</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D3" w14:textId="77777777" w:rsidR="002C13A7" w:rsidRPr="00216D84" w:rsidRDefault="002C13A7" w:rsidP="002C13A7">
            <w:pPr>
              <w:pStyle w:val="TableParagraph"/>
              <w:spacing w:before="0"/>
              <w:ind w:left="31"/>
              <w:jc w:val="left"/>
              <w:rPr>
                <w:rFonts w:ascii="Times New Roman" w:hAnsi="Times New Roman" w:cs="Times New Roman"/>
              </w:rPr>
            </w:pPr>
          </w:p>
        </w:tc>
      </w:tr>
      <w:tr w:rsidR="002C13A7" w:rsidRPr="00216D84" w14:paraId="488A33DB" w14:textId="77777777" w:rsidTr="00403969">
        <w:trPr>
          <w:trHeight w:val="58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88A33D5" w14:textId="77777777" w:rsidR="00403969" w:rsidRPr="00216D84" w:rsidRDefault="002C13A7" w:rsidP="002C13A7">
            <w:pPr>
              <w:pStyle w:val="TableParagraph"/>
              <w:spacing w:line="249" w:lineRule="auto"/>
              <w:ind w:left="31" w:right="102"/>
              <w:jc w:val="left"/>
              <w:rPr>
                <w:rFonts w:ascii="Times New Roman" w:hAnsi="Times New Roman" w:cs="Times New Roman"/>
                <w:lang w:val="ru-RU"/>
              </w:rPr>
            </w:pPr>
            <w:r w:rsidRPr="00216D84">
              <w:rPr>
                <w:rFonts w:ascii="Times New Roman" w:hAnsi="Times New Roman" w:cs="Times New Roman"/>
                <w:lang w:val="ru-RU"/>
              </w:rPr>
              <w:t>Ингибитор абсорбции холестерина в кишечнике↓</w:t>
            </w:r>
          </w:p>
          <w:p w14:paraId="488A33D6" w14:textId="77777777" w:rsidR="002C13A7" w:rsidRPr="00216D84" w:rsidRDefault="004E1F96" w:rsidP="002C13A7">
            <w:pPr>
              <w:pStyle w:val="TableParagraph"/>
              <w:spacing w:line="249" w:lineRule="auto"/>
              <w:ind w:left="31" w:right="102"/>
              <w:jc w:val="left"/>
              <w:rPr>
                <w:rFonts w:ascii="Times New Roman" w:hAnsi="Times New Roman" w:cs="Times New Roman"/>
                <w:lang w:val="ru-RU"/>
              </w:rPr>
            </w:pPr>
            <w:r w:rsidRPr="00216D84">
              <w:rPr>
                <w:rFonts w:ascii="Times New Roman" w:hAnsi="Times New Roman" w:cs="Times New Roman"/>
                <w:position w:val="5"/>
                <w:lang w:val="ru-RU"/>
              </w:rPr>
              <w:t>(</w:t>
            </w:r>
            <w:proofErr w:type="gramStart"/>
            <w:r w:rsidRPr="00216D84">
              <w:rPr>
                <w:rFonts w:ascii="Times New Roman" w:hAnsi="Times New Roman" w:cs="Times New Roman"/>
                <w:position w:val="5"/>
              </w:rPr>
              <w:t>I</w:t>
            </w:r>
            <w:r w:rsidRPr="00216D84">
              <w:rPr>
                <w:rFonts w:ascii="Times New Roman" w:hAnsi="Times New Roman" w:cs="Times New Roman"/>
                <w:position w:val="5"/>
                <w:lang w:val="ru-RU"/>
              </w:rPr>
              <w:t>,</w:t>
            </w:r>
            <w:r w:rsidRPr="00216D84">
              <w:rPr>
                <w:rFonts w:ascii="Times New Roman" w:hAnsi="Times New Roman" w:cs="Times New Roman"/>
                <w:position w:val="5"/>
              </w:rPr>
              <w:t>VIII</w:t>
            </w:r>
            <w:proofErr w:type="gramEnd"/>
            <w:r w:rsidRPr="00216D84">
              <w:rPr>
                <w:rFonts w:ascii="Times New Roman" w:hAnsi="Times New Roman" w:cs="Times New Roman"/>
                <w:position w:val="5"/>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D7" w14:textId="77777777" w:rsidR="002C13A7" w:rsidRPr="00216D84" w:rsidRDefault="004E1F96" w:rsidP="002C13A7">
            <w:pPr>
              <w:pStyle w:val="TableParagraph"/>
              <w:ind w:left="31"/>
              <w:jc w:val="left"/>
              <w:rPr>
                <w:rFonts w:ascii="Times New Roman" w:hAnsi="Times New Roman" w:cs="Times New Roman"/>
              </w:rPr>
            </w:pPr>
            <w:proofErr w:type="spellStart"/>
            <w:r w:rsidRPr="00216D84">
              <w:rPr>
                <w:rFonts w:ascii="Times New Roman" w:hAnsi="Times New Roman" w:cs="Times New Roman"/>
                <w:spacing w:val="-2"/>
              </w:rPr>
              <w:t>Э</w:t>
            </w:r>
            <w:r w:rsidR="002C13A7" w:rsidRPr="00216D84">
              <w:rPr>
                <w:rFonts w:ascii="Times New Roman" w:hAnsi="Times New Roman" w:cs="Times New Roman"/>
                <w:spacing w:val="-2"/>
              </w:rPr>
              <w:t>з</w:t>
            </w:r>
            <w:r w:rsidR="002C13A7" w:rsidRPr="00216D84">
              <w:rPr>
                <w:rFonts w:ascii="Times New Roman" w:hAnsi="Times New Roman" w:cs="Times New Roman"/>
                <w:spacing w:val="-5"/>
              </w:rPr>
              <w:t>е</w:t>
            </w:r>
            <w:r w:rsidR="002C13A7" w:rsidRPr="00216D84">
              <w:rPr>
                <w:rFonts w:ascii="Times New Roman" w:hAnsi="Times New Roman" w:cs="Times New Roman"/>
              </w:rPr>
              <w:t>тимиб</w:t>
            </w:r>
            <w:proofErr w:type="spellEnd"/>
            <w:r w:rsidRPr="00216D84">
              <w:rPr>
                <w:rFonts w:ascii="Times New Roman" w:hAnsi="Times New Roman" w:cs="Times New Roman"/>
                <w:lang w:val="ru-RU"/>
              </w:rPr>
              <w:t xml:space="preserve"> </w:t>
            </w:r>
            <w:r w:rsidR="002C13A7" w:rsidRPr="00216D84">
              <w:rPr>
                <w:rFonts w:ascii="Times New Roman" w:hAnsi="Times New Roman" w:cs="Times New Roman"/>
                <w:position w:val="4"/>
              </w:rPr>
              <w:t>(</w:t>
            </w:r>
            <w:r w:rsidRPr="00216D84">
              <w:rPr>
                <w:rFonts w:ascii="Times New Roman" w:hAnsi="Times New Roman" w:cs="Times New Roman"/>
                <w:position w:val="4"/>
              </w:rPr>
              <w:t>IV</w:t>
            </w:r>
            <w:r w:rsidR="002C13A7" w:rsidRPr="00216D84">
              <w:rPr>
                <w:rFonts w:ascii="Times New Roman" w:hAnsi="Times New Roman" w:cs="Times New Roman"/>
                <w:position w:val="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8A33D8" w14:textId="77777777" w:rsidR="002C13A7" w:rsidRPr="00216D84" w:rsidRDefault="002C13A7" w:rsidP="002C13A7">
            <w:pPr>
              <w:pStyle w:val="TableParagraph"/>
              <w:ind w:left="31"/>
              <w:jc w:val="left"/>
              <w:rPr>
                <w:rFonts w:ascii="Times New Roman" w:hAnsi="Times New Roman" w:cs="Times New Roman"/>
              </w:rPr>
            </w:pPr>
            <w:r w:rsidRPr="00216D84">
              <w:rPr>
                <w:rFonts w:ascii="Times New Roman" w:hAnsi="Times New Roman" w:cs="Times New Roman"/>
              </w:rPr>
              <w:t xml:space="preserve">10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1р/сут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8A33D9" w14:textId="77777777" w:rsidR="002C13A7" w:rsidRPr="00216D84" w:rsidRDefault="002C13A7" w:rsidP="002C13A7">
            <w:pPr>
              <w:pStyle w:val="TableParagraph"/>
              <w:spacing w:line="249" w:lineRule="auto"/>
              <w:ind w:left="31"/>
              <w:jc w:val="left"/>
              <w:rPr>
                <w:rFonts w:ascii="Times New Roman" w:hAnsi="Times New Roman" w:cs="Times New Roman"/>
              </w:rPr>
            </w:pPr>
            <w:proofErr w:type="spellStart"/>
            <w:r w:rsidRPr="00216D84">
              <w:rPr>
                <w:rFonts w:ascii="Times New Roman" w:hAnsi="Times New Roman" w:cs="Times New Roman"/>
              </w:rPr>
              <w:t>Желудочно-кишечные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симптомы</w:t>
            </w:r>
            <w:proofErr w:type="spellEnd"/>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488A33DA" w14:textId="77777777" w:rsidR="002C13A7" w:rsidRPr="00216D84" w:rsidRDefault="002C13A7" w:rsidP="002C13A7">
            <w:pPr>
              <w:pStyle w:val="TableParagraph"/>
              <w:spacing w:line="249" w:lineRule="auto"/>
              <w:ind w:left="31" w:right="18"/>
              <w:jc w:val="left"/>
              <w:rPr>
                <w:rFonts w:ascii="Times New Roman" w:hAnsi="Times New Roman" w:cs="Times New Roman"/>
                <w:lang w:val="ru-RU"/>
              </w:rPr>
            </w:pPr>
            <w:r w:rsidRPr="00216D84">
              <w:rPr>
                <w:rFonts w:ascii="Times New Roman" w:hAnsi="Times New Roman" w:cs="Times New Roman"/>
                <w:lang w:val="ru-RU"/>
              </w:rPr>
              <w:t>Нет известных лекарственных взаимодействиях с АРТ</w:t>
            </w:r>
          </w:p>
        </w:tc>
      </w:tr>
      <w:tr w:rsidR="002C13A7" w:rsidRPr="00216D84" w14:paraId="488A33E3" w14:textId="77777777" w:rsidTr="00403969">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88A33DC" w14:textId="77777777" w:rsidR="00403969" w:rsidRPr="00216D84" w:rsidRDefault="002C13A7" w:rsidP="002C13A7">
            <w:pPr>
              <w:pStyle w:val="TableParagraph"/>
              <w:ind w:left="31"/>
              <w:jc w:val="left"/>
              <w:rPr>
                <w:rFonts w:ascii="Times New Roman" w:hAnsi="Times New Roman" w:cs="Times New Roman"/>
                <w:lang w:val="ru-RU"/>
              </w:rPr>
            </w:pPr>
            <w:proofErr w:type="spellStart"/>
            <w:r w:rsidRPr="00216D84">
              <w:rPr>
                <w:rFonts w:ascii="Times New Roman" w:hAnsi="Times New Roman" w:cs="Times New Roman"/>
              </w:rPr>
              <w:t>Ингибитор</w:t>
            </w:r>
            <w:proofErr w:type="spellEnd"/>
            <w:r w:rsidRPr="00216D84">
              <w:rPr>
                <w:rFonts w:ascii="Times New Roman" w:hAnsi="Times New Roman" w:cs="Times New Roman"/>
              </w:rPr>
              <w:t xml:space="preserve"> PCSK9</w:t>
            </w:r>
          </w:p>
          <w:p w14:paraId="488A33DD" w14:textId="77777777" w:rsidR="002C13A7" w:rsidRPr="00216D84" w:rsidRDefault="002C13A7" w:rsidP="002C13A7">
            <w:pPr>
              <w:pStyle w:val="TableParagraph"/>
              <w:ind w:left="31"/>
              <w:jc w:val="left"/>
              <w:rPr>
                <w:rFonts w:ascii="Times New Roman" w:hAnsi="Times New Roman" w:cs="Times New Roman"/>
              </w:rPr>
            </w:pPr>
            <w:r w:rsidRPr="00216D84">
              <w:rPr>
                <w:rFonts w:ascii="Times New Roman" w:hAnsi="Times New Roman" w:cs="Times New Roman"/>
                <w:position w:val="5"/>
              </w:rPr>
              <w:t>(</w:t>
            </w:r>
            <w:r w:rsidR="004E1F96" w:rsidRPr="00216D84">
              <w:rPr>
                <w:rFonts w:ascii="Times New Roman" w:hAnsi="Times New Roman" w:cs="Times New Roman"/>
                <w:position w:val="5"/>
              </w:rPr>
              <w:t>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DE" w14:textId="77777777" w:rsidR="002C13A7" w:rsidRPr="00216D84" w:rsidRDefault="002C13A7" w:rsidP="002C13A7">
            <w:pPr>
              <w:pStyle w:val="TableParagraph"/>
              <w:ind w:left="31"/>
              <w:jc w:val="left"/>
              <w:rPr>
                <w:rFonts w:ascii="Times New Roman" w:hAnsi="Times New Roman" w:cs="Times New Roman"/>
              </w:rPr>
            </w:pPr>
            <w:proofErr w:type="spellStart"/>
            <w:r w:rsidRPr="00216D84">
              <w:rPr>
                <w:rFonts w:ascii="Times New Roman" w:hAnsi="Times New Roman" w:cs="Times New Roman"/>
              </w:rPr>
              <w:t>эволокумаб</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8A33DF" w14:textId="77777777" w:rsidR="002C13A7" w:rsidRPr="00216D84" w:rsidRDefault="002C13A7" w:rsidP="002C13A7">
            <w:pPr>
              <w:pStyle w:val="TableParagraph"/>
              <w:ind w:left="31"/>
              <w:jc w:val="left"/>
              <w:rPr>
                <w:rFonts w:ascii="Times New Roman" w:hAnsi="Times New Roman" w:cs="Times New Roman"/>
                <w:lang w:val="ru-RU"/>
              </w:rPr>
            </w:pPr>
            <w:r w:rsidRPr="00216D84">
              <w:rPr>
                <w:rFonts w:ascii="Times New Roman" w:hAnsi="Times New Roman" w:cs="Times New Roman"/>
                <w:lang w:val="ru-RU"/>
              </w:rPr>
              <w:t>140 мг 2 р/неделю или</w:t>
            </w:r>
          </w:p>
          <w:p w14:paraId="488A33E0" w14:textId="77777777" w:rsidR="002C13A7" w:rsidRPr="00216D84" w:rsidRDefault="002C13A7" w:rsidP="002C13A7">
            <w:pPr>
              <w:pStyle w:val="TableParagraph"/>
              <w:spacing w:before="8"/>
              <w:ind w:left="31"/>
              <w:jc w:val="left"/>
              <w:rPr>
                <w:rFonts w:ascii="Times New Roman" w:hAnsi="Times New Roman" w:cs="Times New Roman"/>
                <w:lang w:val="ru-RU"/>
              </w:rPr>
            </w:pPr>
            <w:r w:rsidRPr="00216D84">
              <w:rPr>
                <w:rFonts w:ascii="Times New Roman" w:hAnsi="Times New Roman" w:cs="Times New Roman"/>
                <w:lang w:val="ru-RU"/>
              </w:rPr>
              <w:t>420 мг 1 р/месяц</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8A33E1" w14:textId="77777777" w:rsidR="002C13A7" w:rsidRPr="00216D84" w:rsidRDefault="002C13A7" w:rsidP="002C13A7">
            <w:pPr>
              <w:pStyle w:val="TableParagraph"/>
              <w:ind w:left="31"/>
              <w:jc w:val="left"/>
              <w:rPr>
                <w:rFonts w:ascii="Times New Roman" w:hAnsi="Times New Roman" w:cs="Times New Roman"/>
              </w:rPr>
            </w:pPr>
            <w:proofErr w:type="spellStart"/>
            <w:r w:rsidRPr="00216D84">
              <w:rPr>
                <w:rFonts w:ascii="Times New Roman" w:hAnsi="Times New Roman" w:cs="Times New Roman"/>
              </w:rPr>
              <w:t>Ноль</w:t>
            </w:r>
            <w:proofErr w:type="spellEnd"/>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488A33E2" w14:textId="77777777" w:rsidR="002C13A7" w:rsidRPr="00216D84" w:rsidRDefault="002C13A7" w:rsidP="002C13A7">
            <w:pPr>
              <w:pStyle w:val="TableParagraph"/>
              <w:ind w:left="31"/>
              <w:jc w:val="left"/>
              <w:rPr>
                <w:rFonts w:ascii="Times New Roman" w:hAnsi="Times New Roman" w:cs="Times New Roman"/>
              </w:rPr>
            </w:pPr>
            <w:proofErr w:type="spellStart"/>
            <w:r w:rsidRPr="00216D84">
              <w:rPr>
                <w:rFonts w:ascii="Times New Roman" w:hAnsi="Times New Roman" w:cs="Times New Roman"/>
              </w:rPr>
              <w:t>Лекарственных</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взаимодействий</w:t>
            </w:r>
            <w:proofErr w:type="spellEnd"/>
            <w:r w:rsidRPr="00216D84">
              <w:rPr>
                <w:rFonts w:ascii="Times New Roman" w:hAnsi="Times New Roman" w:cs="Times New Roman"/>
              </w:rPr>
              <w:t xml:space="preserve"> не </w:t>
            </w:r>
            <w:proofErr w:type="spellStart"/>
            <w:r w:rsidRPr="00216D84">
              <w:rPr>
                <w:rFonts w:ascii="Times New Roman" w:hAnsi="Times New Roman" w:cs="Times New Roman"/>
              </w:rPr>
              <w:t>ожидается</w:t>
            </w:r>
            <w:proofErr w:type="spellEnd"/>
          </w:p>
        </w:tc>
      </w:tr>
      <w:tr w:rsidR="002C13A7" w:rsidRPr="00216D84" w14:paraId="488A33ED" w14:textId="77777777" w:rsidTr="00403969">
        <w:trPr>
          <w:trHeight w:val="397"/>
        </w:trPr>
        <w:tc>
          <w:tcPr>
            <w:tcW w:w="9498" w:type="dxa"/>
            <w:gridSpan w:val="6"/>
            <w:tcBorders>
              <w:top w:val="single" w:sz="4" w:space="0" w:color="auto"/>
              <w:left w:val="single" w:sz="4" w:space="0" w:color="auto"/>
              <w:bottom w:val="single" w:sz="4" w:space="0" w:color="auto"/>
              <w:right w:val="single" w:sz="4" w:space="0" w:color="auto"/>
            </w:tcBorders>
            <w:shd w:val="clear" w:color="auto" w:fill="auto"/>
          </w:tcPr>
          <w:p w14:paraId="488A33E4" w14:textId="77777777" w:rsidR="002C13A7" w:rsidRPr="00216D84" w:rsidRDefault="004E1F96" w:rsidP="00C86B3C">
            <w:pPr>
              <w:pStyle w:val="TableParagraph"/>
              <w:ind w:left="31"/>
              <w:jc w:val="both"/>
              <w:rPr>
                <w:rFonts w:ascii="Times New Roman" w:hAnsi="Times New Roman" w:cs="Times New Roman"/>
                <w:lang w:val="ru-RU"/>
              </w:rPr>
            </w:pPr>
            <w:r w:rsidRPr="00216D84">
              <w:rPr>
                <w:rFonts w:ascii="Times New Roman" w:hAnsi="Times New Roman" w:cs="Times New Roman"/>
              </w:rPr>
              <w:t>I</w:t>
            </w:r>
            <w:r w:rsidR="002C13A7" w:rsidRPr="00216D84">
              <w:rPr>
                <w:rFonts w:ascii="Times New Roman" w:hAnsi="Times New Roman" w:cs="Times New Roman"/>
                <w:lang w:val="ru-RU"/>
              </w:rPr>
              <w:tab/>
              <w:t>В качестве терапии первой линии предпочитают статины; различные статины имеют различную способность понижать уровень холестерина ЛПНП</w:t>
            </w:r>
          </w:p>
          <w:p w14:paraId="488A33E5" w14:textId="77777777" w:rsidR="002C13A7" w:rsidRPr="00216D84" w:rsidRDefault="004E1F96" w:rsidP="00C86B3C">
            <w:pPr>
              <w:pStyle w:val="TableParagraph"/>
              <w:ind w:left="31"/>
              <w:jc w:val="both"/>
              <w:rPr>
                <w:rFonts w:ascii="Times New Roman" w:hAnsi="Times New Roman" w:cs="Times New Roman"/>
                <w:lang w:val="ru-RU"/>
              </w:rPr>
            </w:pPr>
            <w:r w:rsidRPr="00216D84">
              <w:rPr>
                <w:rFonts w:ascii="Times New Roman" w:hAnsi="Times New Roman" w:cs="Times New Roman"/>
              </w:rPr>
              <w:t>II</w:t>
            </w:r>
            <w:r w:rsidRPr="00216D84">
              <w:rPr>
                <w:rFonts w:ascii="Times New Roman" w:hAnsi="Times New Roman" w:cs="Times New Roman"/>
                <w:lang w:val="ru-RU"/>
              </w:rPr>
              <w:t xml:space="preserve">, </w:t>
            </w:r>
            <w:r w:rsidRPr="00216D84">
              <w:rPr>
                <w:rFonts w:ascii="Times New Roman" w:hAnsi="Times New Roman" w:cs="Times New Roman"/>
              </w:rPr>
              <w:t>III</w:t>
            </w:r>
            <w:r w:rsidRPr="00216D84">
              <w:rPr>
                <w:rFonts w:ascii="Times New Roman" w:hAnsi="Times New Roman" w:cs="Times New Roman"/>
                <w:lang w:val="ru-RU"/>
              </w:rPr>
              <w:t xml:space="preserve">, </w:t>
            </w:r>
            <w:r w:rsidRPr="00216D84">
              <w:rPr>
                <w:rFonts w:ascii="Times New Roman" w:hAnsi="Times New Roman" w:cs="Times New Roman"/>
              </w:rPr>
              <w:t>IV</w:t>
            </w:r>
            <w:r w:rsidRPr="00216D84">
              <w:rPr>
                <w:rFonts w:ascii="Times New Roman" w:hAnsi="Times New Roman" w:cs="Times New Roman"/>
                <w:lang w:val="ru-RU"/>
              </w:rPr>
              <w:t xml:space="preserve"> </w:t>
            </w:r>
            <w:r w:rsidR="002C13A7" w:rsidRPr="00216D84">
              <w:rPr>
                <w:rFonts w:ascii="Times New Roman" w:hAnsi="Times New Roman" w:cs="Times New Roman"/>
                <w:lang w:val="ru-RU"/>
              </w:rPr>
              <w:t>Целевые уровни холестерина ЛПНП: см. стр. 41. Пациентов, у которых трудно снизить уровень холестерина ЛПНП до целевых уровней, следует направлять к специалисту.</w:t>
            </w:r>
          </w:p>
          <w:p w14:paraId="488A33E6" w14:textId="77777777" w:rsidR="002C13A7" w:rsidRPr="00216D84" w:rsidRDefault="002C13A7" w:rsidP="004E1F96">
            <w:pPr>
              <w:pStyle w:val="TableParagraph"/>
              <w:ind w:left="31"/>
              <w:jc w:val="both"/>
              <w:rPr>
                <w:rFonts w:ascii="Times New Roman" w:hAnsi="Times New Roman" w:cs="Times New Roman"/>
                <w:lang w:val="ru-RU"/>
              </w:rPr>
            </w:pPr>
            <w:r w:rsidRPr="00216D84">
              <w:rPr>
                <w:rFonts w:ascii="Times New Roman" w:hAnsi="Times New Roman" w:cs="Times New Roman"/>
                <w:lang w:val="ru-RU"/>
              </w:rPr>
              <w:t xml:space="preserve">Ожидаемые диапазоны снижения холестерина ЛПНП: </w:t>
            </w:r>
            <w:r w:rsidR="004E1F96" w:rsidRPr="00216D84">
              <w:rPr>
                <w:rFonts w:ascii="Times New Roman" w:hAnsi="Times New Roman" w:cs="Times New Roman"/>
              </w:rPr>
              <w:t>II</w:t>
            </w:r>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1,5-2,5</w:t>
            </w:r>
            <w:proofErr w:type="gramEnd"/>
            <w:r w:rsidRPr="00216D84">
              <w:rPr>
                <w:rFonts w:ascii="Times New Roman" w:hAnsi="Times New Roman" w:cs="Times New Roman"/>
                <w:lang w:val="ru-RU"/>
              </w:rPr>
              <w:t xml:space="preserve"> ммоль/л (60-100 мг/</w:t>
            </w:r>
            <w:proofErr w:type="spellStart"/>
            <w:r w:rsidRPr="00216D84">
              <w:rPr>
                <w:rFonts w:ascii="Times New Roman" w:hAnsi="Times New Roman" w:cs="Times New Roman"/>
                <w:lang w:val="ru-RU"/>
              </w:rPr>
              <w:t>дл</w:t>
            </w:r>
            <w:proofErr w:type="spellEnd"/>
            <w:r w:rsidRPr="00216D84">
              <w:rPr>
                <w:rFonts w:ascii="Times New Roman" w:hAnsi="Times New Roman" w:cs="Times New Roman"/>
                <w:lang w:val="ru-RU"/>
              </w:rPr>
              <w:t xml:space="preserve">), </w:t>
            </w:r>
            <w:r w:rsidR="004E1F96" w:rsidRPr="00216D84">
              <w:rPr>
                <w:rFonts w:ascii="Times New Roman" w:hAnsi="Times New Roman" w:cs="Times New Roman"/>
              </w:rPr>
              <w:t>III</w:t>
            </w:r>
            <w:r w:rsidRPr="00216D84">
              <w:rPr>
                <w:rFonts w:ascii="Times New Roman" w:hAnsi="Times New Roman" w:cs="Times New Roman"/>
                <w:lang w:val="ru-RU"/>
              </w:rPr>
              <w:t xml:space="preserve"> 0,8-1,5 ммоль/л (35-60 мг/</w:t>
            </w:r>
            <w:proofErr w:type="spellStart"/>
            <w:r w:rsidRPr="00216D84">
              <w:rPr>
                <w:rFonts w:ascii="Times New Roman" w:hAnsi="Times New Roman" w:cs="Times New Roman"/>
                <w:lang w:val="ru-RU"/>
              </w:rPr>
              <w:t>дл</w:t>
            </w:r>
            <w:proofErr w:type="spellEnd"/>
            <w:r w:rsidRPr="00216D84">
              <w:rPr>
                <w:rFonts w:ascii="Times New Roman" w:hAnsi="Times New Roman" w:cs="Times New Roman"/>
                <w:lang w:val="ru-RU"/>
              </w:rPr>
              <w:t xml:space="preserve">), </w:t>
            </w:r>
            <w:r w:rsidR="004E1F96" w:rsidRPr="00216D84">
              <w:rPr>
                <w:rFonts w:ascii="Times New Roman" w:hAnsi="Times New Roman" w:cs="Times New Roman"/>
              </w:rPr>
              <w:t>IV</w:t>
            </w:r>
            <w:r w:rsidR="004E1F96" w:rsidRPr="00216D84">
              <w:rPr>
                <w:rFonts w:ascii="Times New Roman" w:hAnsi="Times New Roman" w:cs="Times New Roman"/>
                <w:lang w:val="ru-RU"/>
              </w:rPr>
              <w:t xml:space="preserve"> 0,2-</w:t>
            </w:r>
            <w:r w:rsidRPr="00216D84">
              <w:rPr>
                <w:rFonts w:ascii="Times New Roman" w:hAnsi="Times New Roman" w:cs="Times New Roman"/>
                <w:lang w:val="ru-RU"/>
              </w:rPr>
              <w:t>0,5 ммоль/л (10-20 мг/</w:t>
            </w:r>
            <w:proofErr w:type="spellStart"/>
            <w:r w:rsidRPr="00216D84">
              <w:rPr>
                <w:rFonts w:ascii="Times New Roman" w:hAnsi="Times New Roman" w:cs="Times New Roman"/>
                <w:lang w:val="ru-RU"/>
              </w:rPr>
              <w:t>дл</w:t>
            </w:r>
            <w:proofErr w:type="spellEnd"/>
            <w:r w:rsidRPr="00216D84">
              <w:rPr>
                <w:rFonts w:ascii="Times New Roman" w:hAnsi="Times New Roman" w:cs="Times New Roman"/>
                <w:lang w:val="ru-RU"/>
              </w:rPr>
              <w:t>)</w:t>
            </w:r>
          </w:p>
          <w:p w14:paraId="488A33E7" w14:textId="77777777" w:rsidR="002C13A7" w:rsidRPr="00216D84" w:rsidRDefault="004E1F96" w:rsidP="00C86B3C">
            <w:pPr>
              <w:pStyle w:val="TableParagraph"/>
              <w:ind w:left="31"/>
              <w:jc w:val="both"/>
              <w:rPr>
                <w:rFonts w:ascii="Times New Roman" w:hAnsi="Times New Roman" w:cs="Times New Roman"/>
                <w:lang w:val="ru-RU"/>
              </w:rPr>
            </w:pPr>
            <w:r w:rsidRPr="00216D84">
              <w:rPr>
                <w:rFonts w:ascii="Times New Roman" w:hAnsi="Times New Roman" w:cs="Times New Roman"/>
              </w:rPr>
              <w:t>V</w:t>
            </w:r>
            <w:r w:rsidRPr="00216D84">
              <w:rPr>
                <w:rFonts w:ascii="Times New Roman" w:hAnsi="Times New Roman" w:cs="Times New Roman"/>
                <w:lang w:val="ru-RU"/>
              </w:rPr>
              <w:t xml:space="preserve">, </w:t>
            </w:r>
            <w:r w:rsidRPr="00216D84">
              <w:rPr>
                <w:rFonts w:ascii="Times New Roman" w:hAnsi="Times New Roman" w:cs="Times New Roman"/>
              </w:rPr>
              <w:t>VI</w:t>
            </w:r>
            <w:r w:rsidR="002C13A7" w:rsidRPr="00216D84">
              <w:rPr>
                <w:rFonts w:ascii="Times New Roman" w:hAnsi="Times New Roman" w:cs="Times New Roman"/>
                <w:lang w:val="ru-RU"/>
              </w:rPr>
              <w:tab/>
              <w:t xml:space="preserve">Препараты АРТ могут </w:t>
            </w:r>
            <w:r w:rsidR="002C13A7" w:rsidRPr="00216D84">
              <w:rPr>
                <w:rFonts w:ascii="Times New Roman" w:hAnsi="Times New Roman" w:cs="Times New Roman"/>
              </w:rPr>
              <w:t>v</w:t>
            </w:r>
            <w:r w:rsidR="002C13A7" w:rsidRPr="00216D84">
              <w:rPr>
                <w:rFonts w:ascii="Times New Roman" w:hAnsi="Times New Roman" w:cs="Times New Roman"/>
                <w:lang w:val="ru-RU"/>
              </w:rPr>
              <w:t xml:space="preserve"> ингибировать экскрецию статинов (токсичность статинов, снижение дозы) или </w:t>
            </w:r>
            <w:r w:rsidR="002C13A7" w:rsidRPr="00216D84">
              <w:rPr>
                <w:rFonts w:ascii="Times New Roman" w:hAnsi="Times New Roman" w:cs="Times New Roman"/>
              </w:rPr>
              <w:t>vi</w:t>
            </w:r>
            <w:r w:rsidR="002C13A7" w:rsidRPr="00216D84">
              <w:rPr>
                <w:rFonts w:ascii="Times New Roman" w:hAnsi="Times New Roman" w:cs="Times New Roman"/>
                <w:lang w:val="ru-RU"/>
              </w:rPr>
              <w:t xml:space="preserve"> ее индуцировать (снижение эффективности статинов, постепенное повышение дозы для достижения ожидаемого результата </w:t>
            </w:r>
            <w:r w:rsidRPr="00216D84">
              <w:rPr>
                <w:rFonts w:ascii="Times New Roman" w:hAnsi="Times New Roman" w:cs="Times New Roman"/>
              </w:rPr>
              <w:t>II</w:t>
            </w:r>
            <w:r w:rsidRPr="00216D84">
              <w:rPr>
                <w:rFonts w:ascii="Times New Roman" w:hAnsi="Times New Roman" w:cs="Times New Roman"/>
                <w:lang w:val="ru-RU"/>
              </w:rPr>
              <w:t xml:space="preserve">, </w:t>
            </w:r>
            <w:r w:rsidRPr="00216D84">
              <w:rPr>
                <w:rFonts w:ascii="Times New Roman" w:hAnsi="Times New Roman" w:cs="Times New Roman"/>
              </w:rPr>
              <w:t>III</w:t>
            </w:r>
            <w:r w:rsidR="002C13A7" w:rsidRPr="00216D84">
              <w:rPr>
                <w:rFonts w:ascii="Times New Roman" w:hAnsi="Times New Roman" w:cs="Times New Roman"/>
                <w:lang w:val="ru-RU"/>
              </w:rPr>
              <w:t>)</w:t>
            </w:r>
          </w:p>
          <w:p w14:paraId="488A33E8" w14:textId="77777777" w:rsidR="002C13A7" w:rsidRPr="00216D84" w:rsidRDefault="004E1F96" w:rsidP="00C86B3C">
            <w:pPr>
              <w:pStyle w:val="TableParagraph"/>
              <w:ind w:left="31"/>
              <w:jc w:val="both"/>
              <w:rPr>
                <w:rFonts w:ascii="Times New Roman" w:hAnsi="Times New Roman" w:cs="Times New Roman"/>
                <w:lang w:val="ru-RU"/>
              </w:rPr>
            </w:pPr>
            <w:r w:rsidRPr="00216D84">
              <w:rPr>
                <w:rFonts w:ascii="Times New Roman" w:hAnsi="Times New Roman" w:cs="Times New Roman"/>
              </w:rPr>
              <w:t>VII</w:t>
            </w:r>
            <w:r w:rsidR="002C13A7" w:rsidRPr="00216D84">
              <w:rPr>
                <w:rFonts w:ascii="Times New Roman" w:hAnsi="Times New Roman" w:cs="Times New Roman"/>
                <w:lang w:val="ru-RU"/>
              </w:rPr>
              <w:tab/>
              <w:t xml:space="preserve">Исключение: если пациент принимает </w:t>
            </w:r>
            <w:r w:rsidR="002C13A7" w:rsidRPr="00216D84">
              <w:rPr>
                <w:rFonts w:ascii="Times New Roman" w:hAnsi="Times New Roman" w:cs="Times New Roman"/>
              </w:rPr>
              <w:t>DRV</w:t>
            </w:r>
            <w:r w:rsidR="002C13A7" w:rsidRPr="00216D84">
              <w:rPr>
                <w:rFonts w:ascii="Times New Roman" w:hAnsi="Times New Roman" w:cs="Times New Roman"/>
                <w:lang w:val="ru-RU"/>
              </w:rPr>
              <w:t>/</w:t>
            </w:r>
            <w:r w:rsidR="002C13A7" w:rsidRPr="00216D84">
              <w:rPr>
                <w:rFonts w:ascii="Times New Roman" w:hAnsi="Times New Roman" w:cs="Times New Roman"/>
              </w:rPr>
              <w:t>r</w:t>
            </w:r>
            <w:r w:rsidR="002C13A7" w:rsidRPr="00216D84">
              <w:rPr>
                <w:rFonts w:ascii="Times New Roman" w:hAnsi="Times New Roman" w:cs="Times New Roman"/>
                <w:lang w:val="ru-RU"/>
              </w:rPr>
              <w:t xml:space="preserve">, то следует начинать с более низкой дозы </w:t>
            </w:r>
            <w:proofErr w:type="spellStart"/>
            <w:r w:rsidR="002C13A7" w:rsidRPr="00216D84">
              <w:rPr>
                <w:rFonts w:ascii="Times New Roman" w:hAnsi="Times New Roman" w:cs="Times New Roman"/>
                <w:lang w:val="ru-RU"/>
              </w:rPr>
              <w:t>правастатина</w:t>
            </w:r>
            <w:proofErr w:type="spellEnd"/>
            <w:r w:rsidR="002C13A7" w:rsidRPr="00216D84">
              <w:rPr>
                <w:rFonts w:ascii="Times New Roman" w:hAnsi="Times New Roman" w:cs="Times New Roman"/>
                <w:lang w:val="ru-RU"/>
              </w:rPr>
              <w:t>.</w:t>
            </w:r>
          </w:p>
          <w:p w14:paraId="488A33E9" w14:textId="77777777" w:rsidR="002C13A7" w:rsidRPr="00216D84" w:rsidRDefault="004E1F96" w:rsidP="00C86B3C">
            <w:pPr>
              <w:pStyle w:val="TableParagraph"/>
              <w:ind w:left="31"/>
              <w:jc w:val="both"/>
              <w:rPr>
                <w:rFonts w:ascii="Times New Roman" w:hAnsi="Times New Roman" w:cs="Times New Roman"/>
                <w:lang w:val="ru-RU"/>
              </w:rPr>
            </w:pPr>
            <w:r w:rsidRPr="00216D84">
              <w:rPr>
                <w:rFonts w:ascii="Times New Roman" w:hAnsi="Times New Roman" w:cs="Times New Roman"/>
              </w:rPr>
              <w:t>VIII</w:t>
            </w:r>
            <w:r w:rsidR="002C13A7" w:rsidRPr="00216D84">
              <w:rPr>
                <w:rFonts w:ascii="Times New Roman" w:hAnsi="Times New Roman" w:cs="Times New Roman"/>
                <w:lang w:val="ru-RU"/>
              </w:rPr>
              <w:tab/>
              <w:t xml:space="preserve">Данный препарат можно назначать пациентам с ВИЧ- инфекцией, плохо переносящим статины, или же использовать совместно со статином при недостаточном понижении уровня ЛПНП </w:t>
            </w:r>
            <w:r w:rsidR="002C13A7" w:rsidRPr="00216D84">
              <w:rPr>
                <w:rFonts w:ascii="Times New Roman" w:hAnsi="Times New Roman" w:cs="Times New Roman"/>
                <w:lang w:val="ru-RU"/>
              </w:rPr>
              <w:lastRenderedPageBreak/>
              <w:t>не смотря на максимально переносимый статин.</w:t>
            </w:r>
          </w:p>
          <w:p w14:paraId="488A33EA" w14:textId="77777777" w:rsidR="002C13A7" w:rsidRPr="00216D84" w:rsidRDefault="004E1F96" w:rsidP="00C86B3C">
            <w:pPr>
              <w:pStyle w:val="TableParagraph"/>
              <w:ind w:left="31"/>
              <w:jc w:val="both"/>
              <w:rPr>
                <w:rFonts w:ascii="Times New Roman" w:hAnsi="Times New Roman" w:cs="Times New Roman"/>
                <w:lang w:val="ru-RU"/>
              </w:rPr>
            </w:pPr>
            <w:r w:rsidRPr="00216D84">
              <w:rPr>
                <w:rFonts w:ascii="Times New Roman" w:hAnsi="Times New Roman" w:cs="Times New Roman"/>
              </w:rPr>
              <w:t>IX</w:t>
            </w:r>
            <w:r w:rsidR="002C13A7" w:rsidRPr="00216D84">
              <w:rPr>
                <w:rFonts w:ascii="Times New Roman" w:hAnsi="Times New Roman" w:cs="Times New Roman"/>
                <w:lang w:val="ru-RU"/>
              </w:rPr>
              <w:tab/>
              <w:t xml:space="preserve">Опытные данные о заболеваемости/смертности в отношении </w:t>
            </w:r>
            <w:proofErr w:type="spellStart"/>
            <w:r w:rsidR="002C13A7" w:rsidRPr="00216D84">
              <w:rPr>
                <w:rFonts w:ascii="Times New Roman" w:hAnsi="Times New Roman" w:cs="Times New Roman"/>
                <w:lang w:val="ru-RU"/>
              </w:rPr>
              <w:t>питавастатина</w:t>
            </w:r>
            <w:proofErr w:type="spellEnd"/>
            <w:r w:rsidR="002C13A7" w:rsidRPr="00216D84">
              <w:rPr>
                <w:rFonts w:ascii="Times New Roman" w:hAnsi="Times New Roman" w:cs="Times New Roman"/>
                <w:lang w:val="ru-RU"/>
              </w:rPr>
              <w:t xml:space="preserve"> пока отсутствуют для вынесения</w:t>
            </w:r>
          </w:p>
          <w:p w14:paraId="488A33EB" w14:textId="77777777" w:rsidR="002C13A7" w:rsidRPr="00216D84" w:rsidRDefault="002C13A7" w:rsidP="00C86B3C">
            <w:pPr>
              <w:pStyle w:val="TableParagraph"/>
              <w:ind w:left="31"/>
              <w:jc w:val="both"/>
              <w:rPr>
                <w:rFonts w:ascii="Times New Roman" w:hAnsi="Times New Roman" w:cs="Times New Roman"/>
                <w:lang w:val="ru-RU"/>
              </w:rPr>
            </w:pPr>
            <w:r w:rsidRPr="00216D84">
              <w:rPr>
                <w:rFonts w:ascii="Times New Roman" w:hAnsi="Times New Roman" w:cs="Times New Roman"/>
                <w:lang w:val="ru-RU"/>
              </w:rPr>
              <w:t xml:space="preserve">рекомендаций по его использованию, но препарат может иметь преимущества, проявляющиеся в меньшем </w:t>
            </w:r>
            <w:proofErr w:type="spellStart"/>
            <w:r w:rsidRPr="00216D84">
              <w:rPr>
                <w:rFonts w:ascii="Times New Roman" w:hAnsi="Times New Roman" w:cs="Times New Roman"/>
                <w:lang w:val="ru-RU"/>
              </w:rPr>
              <w:t>межлекарственном</w:t>
            </w:r>
            <w:proofErr w:type="spellEnd"/>
            <w:r w:rsidRPr="00216D84">
              <w:rPr>
                <w:rFonts w:ascii="Times New Roman" w:hAnsi="Times New Roman" w:cs="Times New Roman"/>
                <w:lang w:val="ru-RU"/>
              </w:rPr>
              <w:t xml:space="preserve"> взаимодействии, повышении уровня ЛПВП и меньшем уровне негативного воздействия на глюкозу по сравнению с другими статинами.</w:t>
            </w:r>
          </w:p>
          <w:p w14:paraId="488A33EC" w14:textId="77777777" w:rsidR="002C13A7" w:rsidRPr="00216D84" w:rsidRDefault="004E1F96" w:rsidP="00C86B3C">
            <w:pPr>
              <w:pStyle w:val="TableParagraph"/>
              <w:ind w:left="31"/>
              <w:jc w:val="both"/>
              <w:rPr>
                <w:rFonts w:ascii="Times New Roman" w:hAnsi="Times New Roman" w:cs="Times New Roman"/>
                <w:lang w:val="ru-RU"/>
              </w:rPr>
            </w:pPr>
            <w:r w:rsidRPr="00216D84">
              <w:rPr>
                <w:rFonts w:ascii="Times New Roman" w:hAnsi="Times New Roman" w:cs="Times New Roman"/>
              </w:rPr>
              <w:t>X</w:t>
            </w:r>
            <w:r w:rsidR="002C13A7" w:rsidRPr="00216D84">
              <w:rPr>
                <w:rFonts w:ascii="Times New Roman" w:hAnsi="Times New Roman" w:cs="Times New Roman"/>
                <w:lang w:val="ru-RU"/>
              </w:rPr>
              <w:tab/>
              <w:t>Следует рассматривать их назначение пациентам с высоким риском и недостаточным воздействием максимальных доз статинов или с непереносимостью статинов</w:t>
            </w:r>
            <w:r w:rsidR="00C86B3C" w:rsidRPr="00216D84">
              <w:rPr>
                <w:rFonts w:ascii="Times New Roman" w:hAnsi="Times New Roman" w:cs="Times New Roman"/>
                <w:lang w:val="ru-RU"/>
              </w:rPr>
              <w:t>.</w:t>
            </w:r>
          </w:p>
        </w:tc>
      </w:tr>
    </w:tbl>
    <w:p w14:paraId="488A33EE" w14:textId="77777777" w:rsidR="00D21535" w:rsidRPr="00216D84" w:rsidRDefault="00D21535" w:rsidP="00403969">
      <w:pPr>
        <w:spacing w:after="0" w:line="240" w:lineRule="auto"/>
        <w:jc w:val="right"/>
        <w:rPr>
          <w:rFonts w:ascii="Times New Roman" w:hAnsi="Times New Roman" w:cs="Times New Roman"/>
          <w:b/>
        </w:rPr>
      </w:pPr>
    </w:p>
    <w:p w14:paraId="488A33EF" w14:textId="77777777" w:rsidR="00D21535" w:rsidRPr="00216D84" w:rsidRDefault="00D21535" w:rsidP="00403969">
      <w:pPr>
        <w:spacing w:after="0" w:line="240" w:lineRule="auto"/>
        <w:jc w:val="right"/>
        <w:rPr>
          <w:rFonts w:ascii="Times New Roman" w:hAnsi="Times New Roman" w:cs="Times New Roman"/>
          <w:b/>
        </w:rPr>
      </w:pPr>
    </w:p>
    <w:p w14:paraId="488A33F0" w14:textId="77777777" w:rsidR="00403969" w:rsidRPr="00216D84" w:rsidRDefault="00403969" w:rsidP="00403969">
      <w:pPr>
        <w:spacing w:after="0" w:line="240" w:lineRule="auto"/>
        <w:jc w:val="right"/>
        <w:rPr>
          <w:rFonts w:ascii="Times New Roman" w:hAnsi="Times New Roman" w:cs="Times New Roman"/>
          <w:b/>
        </w:rPr>
      </w:pPr>
      <w:r w:rsidRPr="00216D84">
        <w:rPr>
          <w:rFonts w:ascii="Times New Roman" w:hAnsi="Times New Roman" w:cs="Times New Roman"/>
          <w:b/>
        </w:rPr>
        <w:t>Приложение 1</w:t>
      </w:r>
      <w:r w:rsidR="00F9720C" w:rsidRPr="00216D84">
        <w:rPr>
          <w:rFonts w:ascii="Times New Roman" w:hAnsi="Times New Roman" w:cs="Times New Roman"/>
          <w:b/>
        </w:rPr>
        <w:t>3</w:t>
      </w:r>
    </w:p>
    <w:p w14:paraId="488A33F1" w14:textId="77777777" w:rsidR="00646212" w:rsidRPr="00216D84" w:rsidRDefault="00646212" w:rsidP="00646212">
      <w:pPr>
        <w:spacing w:after="0" w:line="240" w:lineRule="auto"/>
        <w:jc w:val="center"/>
        <w:rPr>
          <w:rFonts w:ascii="Times New Roman" w:hAnsi="Times New Roman" w:cs="Times New Roman"/>
          <w:b/>
        </w:rPr>
      </w:pPr>
      <w:r w:rsidRPr="00216D84">
        <w:rPr>
          <w:rFonts w:ascii="Times New Roman" w:hAnsi="Times New Roman" w:cs="Times New Roman"/>
          <w:b/>
        </w:rPr>
        <w:t>Заболевания костей: выявление и диагностика</w:t>
      </w:r>
    </w:p>
    <w:p w14:paraId="488A33F2" w14:textId="77777777" w:rsidR="00F9720C" w:rsidRPr="00216D84" w:rsidRDefault="00F9720C" w:rsidP="00646212">
      <w:pPr>
        <w:spacing w:after="0" w:line="240" w:lineRule="auto"/>
        <w:jc w:val="center"/>
        <w:rPr>
          <w:rFonts w:ascii="Times New Roman" w:hAnsi="Times New Roman" w:cs="Times New Roman"/>
          <w:b/>
        </w:rPr>
      </w:pPr>
    </w:p>
    <w:tbl>
      <w:tblPr>
        <w:tblStyle w:val="a3"/>
        <w:tblW w:w="9781" w:type="dxa"/>
        <w:tblInd w:w="108" w:type="dxa"/>
        <w:tblLayout w:type="fixed"/>
        <w:tblLook w:val="04A0" w:firstRow="1" w:lastRow="0" w:firstColumn="1" w:lastColumn="0" w:noHBand="0" w:noVBand="1"/>
      </w:tblPr>
      <w:tblGrid>
        <w:gridCol w:w="1701"/>
        <w:gridCol w:w="1985"/>
        <w:gridCol w:w="3402"/>
        <w:gridCol w:w="2693"/>
      </w:tblGrid>
      <w:tr w:rsidR="00646212" w:rsidRPr="00216D84" w14:paraId="488A33F7" w14:textId="77777777" w:rsidTr="00CD4B3D">
        <w:tc>
          <w:tcPr>
            <w:tcW w:w="1701" w:type="dxa"/>
          </w:tcPr>
          <w:p w14:paraId="488A33F3" w14:textId="77777777" w:rsidR="00646212" w:rsidRPr="00216D84" w:rsidRDefault="00646212" w:rsidP="00646212">
            <w:pPr>
              <w:pStyle w:val="ac"/>
              <w:rPr>
                <w:rFonts w:ascii="Times New Roman" w:hAnsi="Times New Roman" w:cs="Times New Roman"/>
                <w:b/>
              </w:rPr>
            </w:pPr>
            <w:proofErr w:type="spellStart"/>
            <w:r w:rsidRPr="00216D84">
              <w:rPr>
                <w:rFonts w:ascii="Times New Roman" w:eastAsia="Arial" w:hAnsi="Times New Roman" w:cs="Times New Roman"/>
                <w:b/>
                <w:lang w:eastAsia="en-GB" w:bidi="en-GB"/>
              </w:rPr>
              <w:t>Заболевание</w:t>
            </w:r>
            <w:proofErr w:type="spellEnd"/>
          </w:p>
        </w:tc>
        <w:tc>
          <w:tcPr>
            <w:tcW w:w="1985" w:type="dxa"/>
          </w:tcPr>
          <w:p w14:paraId="488A33F4" w14:textId="77777777" w:rsidR="00646212" w:rsidRPr="00216D84" w:rsidRDefault="00646212" w:rsidP="00646212">
            <w:pPr>
              <w:pStyle w:val="ac"/>
              <w:rPr>
                <w:rFonts w:ascii="Times New Roman" w:hAnsi="Times New Roman" w:cs="Times New Roman"/>
                <w:b/>
              </w:rPr>
            </w:pPr>
            <w:proofErr w:type="spellStart"/>
            <w:r w:rsidRPr="00216D84">
              <w:rPr>
                <w:rFonts w:ascii="Times New Roman" w:eastAsia="Arial" w:hAnsi="Times New Roman" w:cs="Times New Roman"/>
                <w:b/>
                <w:lang w:eastAsia="en-GB" w:bidi="en-GB"/>
              </w:rPr>
              <w:t>Характеристики</w:t>
            </w:r>
            <w:proofErr w:type="spellEnd"/>
          </w:p>
        </w:tc>
        <w:tc>
          <w:tcPr>
            <w:tcW w:w="3402" w:type="dxa"/>
          </w:tcPr>
          <w:p w14:paraId="488A33F5" w14:textId="77777777" w:rsidR="00646212" w:rsidRPr="00216D84" w:rsidRDefault="00646212" w:rsidP="00646212">
            <w:pPr>
              <w:pStyle w:val="ac"/>
              <w:rPr>
                <w:rFonts w:ascii="Times New Roman" w:hAnsi="Times New Roman" w:cs="Times New Roman"/>
                <w:b/>
              </w:rPr>
            </w:pPr>
            <w:r w:rsidRPr="00216D84">
              <w:rPr>
                <w:rFonts w:ascii="Times New Roman" w:eastAsia="Arial" w:hAnsi="Times New Roman" w:cs="Times New Roman"/>
                <w:b/>
                <w:lang w:eastAsia="en-GB" w:bidi="en-GB"/>
              </w:rPr>
              <w:t>Факторы риска</w:t>
            </w:r>
          </w:p>
        </w:tc>
        <w:tc>
          <w:tcPr>
            <w:tcW w:w="2693" w:type="dxa"/>
          </w:tcPr>
          <w:p w14:paraId="488A33F6" w14:textId="77777777" w:rsidR="00646212" w:rsidRPr="00216D84" w:rsidRDefault="00646212" w:rsidP="00646212">
            <w:pPr>
              <w:pStyle w:val="ac"/>
              <w:rPr>
                <w:rFonts w:ascii="Times New Roman" w:hAnsi="Times New Roman" w:cs="Times New Roman"/>
                <w:b/>
              </w:rPr>
            </w:pPr>
            <w:proofErr w:type="spellStart"/>
            <w:r w:rsidRPr="00216D84">
              <w:rPr>
                <w:rFonts w:ascii="Times New Roman" w:eastAsia="Arial" w:hAnsi="Times New Roman" w:cs="Times New Roman"/>
                <w:b/>
                <w:lang w:eastAsia="en-GB" w:bidi="en-GB"/>
              </w:rPr>
              <w:t>Диагностические</w:t>
            </w:r>
            <w:proofErr w:type="spellEnd"/>
            <w:r w:rsidRPr="00216D84">
              <w:rPr>
                <w:rFonts w:ascii="Times New Roman" w:eastAsia="Arial" w:hAnsi="Times New Roman" w:cs="Times New Roman"/>
                <w:b/>
                <w:lang w:eastAsia="en-GB" w:bidi="en-GB"/>
              </w:rPr>
              <w:t xml:space="preserve"> </w:t>
            </w:r>
            <w:proofErr w:type="spellStart"/>
            <w:r w:rsidRPr="00216D84">
              <w:rPr>
                <w:rFonts w:ascii="Times New Roman" w:eastAsia="Arial" w:hAnsi="Times New Roman" w:cs="Times New Roman"/>
                <w:b/>
                <w:lang w:eastAsia="en-GB" w:bidi="en-GB"/>
              </w:rPr>
              <w:t>тесты</w:t>
            </w:r>
            <w:proofErr w:type="spellEnd"/>
          </w:p>
        </w:tc>
      </w:tr>
      <w:tr w:rsidR="00646212" w:rsidRPr="00216D84" w14:paraId="488A3419" w14:textId="77777777" w:rsidTr="00CD4B3D">
        <w:tc>
          <w:tcPr>
            <w:tcW w:w="1701" w:type="dxa"/>
          </w:tcPr>
          <w:p w14:paraId="488A33F8"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Остеопороз</w:t>
            </w:r>
          </w:p>
          <w:p w14:paraId="488A33F9"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Женщины в постменопаузе и мужчины в возрасте ≥ 50 </w:t>
            </w:r>
            <w:r w:rsidRPr="00216D84">
              <w:rPr>
                <w:rFonts w:ascii="Times New Roman" w:eastAsia="Arial" w:hAnsi="Times New Roman" w:cs="Times New Roman"/>
                <w:spacing w:val="-6"/>
                <w:lang w:val="ru-RU" w:eastAsia="en-GB" w:bidi="en-GB"/>
              </w:rPr>
              <w:t xml:space="preserve">лет, </w:t>
            </w:r>
            <w:r w:rsidRPr="00216D84">
              <w:rPr>
                <w:rFonts w:ascii="Times New Roman" w:eastAsia="Arial" w:hAnsi="Times New Roman" w:cs="Times New Roman"/>
                <w:lang w:val="ru-RU" w:eastAsia="en-GB" w:bidi="en-GB"/>
              </w:rPr>
              <w:t xml:space="preserve">МПК у которых </w:t>
            </w:r>
            <w:r w:rsidRPr="00216D84">
              <w:rPr>
                <w:rFonts w:ascii="Times New Roman" w:eastAsia="Arial" w:hAnsi="Times New Roman" w:cs="Times New Roman"/>
                <w:spacing w:val="-3"/>
                <w:lang w:eastAsia="en-GB" w:bidi="en-GB"/>
              </w:rPr>
              <w:t>T</w:t>
            </w:r>
            <w:r w:rsidRPr="00216D84">
              <w:rPr>
                <w:rFonts w:ascii="Times New Roman" w:eastAsia="Arial" w:hAnsi="Times New Roman" w:cs="Times New Roman"/>
                <w:spacing w:val="-3"/>
                <w:lang w:val="ru-RU" w:eastAsia="en-GB" w:bidi="en-GB"/>
              </w:rPr>
              <w:t xml:space="preserve">-балл </w:t>
            </w:r>
            <w:r w:rsidRPr="00216D84">
              <w:rPr>
                <w:rFonts w:ascii="Times New Roman" w:eastAsia="Arial" w:hAnsi="Times New Roman" w:cs="Times New Roman"/>
                <w:lang w:val="ru-RU" w:eastAsia="en-GB" w:bidi="en-GB"/>
              </w:rPr>
              <w:t>≤</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-2,5</w:t>
            </w:r>
          </w:p>
          <w:p w14:paraId="488A33FA"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Женщины в </w:t>
            </w:r>
            <w:proofErr w:type="spellStart"/>
            <w:r w:rsidRPr="00216D84">
              <w:rPr>
                <w:rFonts w:ascii="Times New Roman" w:eastAsia="Arial" w:hAnsi="Times New Roman" w:cs="Times New Roman"/>
                <w:lang w:val="ru-RU" w:eastAsia="en-GB" w:bidi="en-GB"/>
              </w:rPr>
              <w:t>пременопаузе</w:t>
            </w:r>
            <w:proofErr w:type="spellEnd"/>
            <w:r w:rsidRPr="00216D84">
              <w:rPr>
                <w:rFonts w:ascii="Times New Roman" w:eastAsia="Arial" w:hAnsi="Times New Roman" w:cs="Times New Roman"/>
                <w:lang w:val="ru-RU" w:eastAsia="en-GB" w:bidi="en-GB"/>
              </w:rPr>
              <w:t xml:space="preserve"> и</w:t>
            </w:r>
            <w:r w:rsidRPr="00216D84">
              <w:rPr>
                <w:rFonts w:ascii="Times New Roman" w:eastAsia="Arial" w:hAnsi="Times New Roman" w:cs="Times New Roman"/>
                <w:spacing w:val="-13"/>
                <w:lang w:val="ru-RU" w:eastAsia="en-GB" w:bidi="en-GB"/>
              </w:rPr>
              <w:t xml:space="preserve"> </w:t>
            </w:r>
            <w:r w:rsidRPr="00216D84">
              <w:rPr>
                <w:rFonts w:ascii="Times New Roman" w:eastAsia="Arial" w:hAnsi="Times New Roman" w:cs="Times New Roman"/>
                <w:lang w:val="ru-RU" w:eastAsia="en-GB" w:bidi="en-GB"/>
              </w:rPr>
              <w:t xml:space="preserve">мужчины в возрасте </w:t>
            </w:r>
            <w:proofErr w:type="gramStart"/>
            <w:r w:rsidRPr="00216D84">
              <w:rPr>
                <w:rFonts w:ascii="Times New Roman" w:eastAsia="Arial" w:hAnsi="Times New Roman" w:cs="Times New Roman"/>
                <w:lang w:val="ru-RU" w:eastAsia="en-GB" w:bidi="en-GB"/>
              </w:rPr>
              <w:t>&lt; 50</w:t>
            </w:r>
            <w:proofErr w:type="gramEnd"/>
            <w:r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spacing w:val="-6"/>
                <w:lang w:val="ru-RU" w:eastAsia="en-GB" w:bidi="en-GB"/>
              </w:rPr>
              <w:t xml:space="preserve">лет, </w:t>
            </w:r>
            <w:r w:rsidRPr="00216D84">
              <w:rPr>
                <w:rFonts w:ascii="Times New Roman" w:eastAsia="Arial" w:hAnsi="Times New Roman" w:cs="Times New Roman"/>
                <w:lang w:val="ru-RU" w:eastAsia="en-GB" w:bidi="en-GB"/>
              </w:rPr>
              <w:t>имеющие</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МПК</w:t>
            </w:r>
          </w:p>
          <w:p w14:paraId="488A33FB" w14:textId="77777777" w:rsidR="00646212" w:rsidRPr="00216D84" w:rsidRDefault="00646212" w:rsidP="00646212">
            <w:pPr>
              <w:pStyle w:val="ac"/>
              <w:rPr>
                <w:rFonts w:ascii="Times New Roman" w:hAnsi="Times New Roman" w:cs="Times New Roman"/>
                <w:lang w:val="ru-RU"/>
              </w:rPr>
            </w:pPr>
            <w:r w:rsidRPr="00216D84">
              <w:rPr>
                <w:rFonts w:ascii="Times New Roman" w:eastAsia="Arial" w:hAnsi="Times New Roman" w:cs="Times New Roman"/>
                <w:lang w:eastAsia="en-GB" w:bidi="en-GB"/>
              </w:rPr>
              <w:t>Z</w:t>
            </w:r>
            <w:r w:rsidRPr="00216D84">
              <w:rPr>
                <w:rFonts w:ascii="Times New Roman" w:eastAsia="Arial" w:hAnsi="Times New Roman" w:cs="Times New Roman"/>
                <w:lang w:val="ru-RU" w:eastAsia="en-GB" w:bidi="en-GB"/>
              </w:rPr>
              <w:t>-балл ≤ -2 и патологический перелом</w:t>
            </w:r>
          </w:p>
        </w:tc>
        <w:tc>
          <w:tcPr>
            <w:tcW w:w="1985" w:type="dxa"/>
          </w:tcPr>
          <w:p w14:paraId="488A33FC"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Пониженная масса</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костей</w:t>
            </w:r>
          </w:p>
          <w:p w14:paraId="488A33FD"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Повышенная частота</w:t>
            </w:r>
            <w:r w:rsidRPr="00216D84">
              <w:rPr>
                <w:rFonts w:ascii="Times New Roman" w:eastAsia="Arial" w:hAnsi="Times New Roman" w:cs="Times New Roman"/>
                <w:spacing w:val="-20"/>
                <w:lang w:val="ru-RU" w:eastAsia="en-GB" w:bidi="en-GB"/>
              </w:rPr>
              <w:t xml:space="preserve"> </w:t>
            </w:r>
            <w:r w:rsidRPr="00216D84">
              <w:rPr>
                <w:rFonts w:ascii="Times New Roman" w:eastAsia="Arial" w:hAnsi="Times New Roman" w:cs="Times New Roman"/>
                <w:lang w:val="ru-RU" w:eastAsia="en-GB" w:bidi="en-GB"/>
              </w:rPr>
              <w:t>возникновения переломов у ВИЧ-инфицированных людей</w:t>
            </w:r>
          </w:p>
          <w:p w14:paraId="488A33FE"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Протекает бессимптомно до</w:t>
            </w:r>
            <w:r w:rsidRPr="00216D84">
              <w:rPr>
                <w:rFonts w:ascii="Times New Roman" w:eastAsia="Arial" w:hAnsi="Times New Roman" w:cs="Times New Roman"/>
                <w:spacing w:val="-27"/>
                <w:lang w:val="ru-RU" w:eastAsia="en-GB" w:bidi="en-GB"/>
              </w:rPr>
              <w:t xml:space="preserve"> </w:t>
            </w:r>
            <w:r w:rsidRPr="00216D84">
              <w:rPr>
                <w:rFonts w:ascii="Times New Roman" w:eastAsia="Arial" w:hAnsi="Times New Roman" w:cs="Times New Roman"/>
                <w:lang w:val="ru-RU" w:eastAsia="en-GB" w:bidi="en-GB"/>
              </w:rPr>
              <w:t>первого перелома</w:t>
            </w:r>
          </w:p>
          <w:p w14:paraId="488A33FF" w14:textId="77777777" w:rsidR="00646212" w:rsidRPr="00216D84" w:rsidRDefault="00646212" w:rsidP="00646212">
            <w:pPr>
              <w:pStyle w:val="ac"/>
              <w:rPr>
                <w:rFonts w:ascii="Times New Roman" w:eastAsia="Arial" w:hAnsi="Times New Roman" w:cs="Times New Roman"/>
                <w:lang w:val="ru-RU" w:eastAsia="en-GB" w:bidi="en-GB"/>
              </w:rPr>
            </w:pPr>
          </w:p>
          <w:p w14:paraId="488A3400"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Часто встречается при ВИЧ</w:t>
            </w:r>
          </w:p>
          <w:p w14:paraId="488A3401"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Распространенность</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остеопороза</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w:t>
            </w:r>
            <w:r w:rsidRPr="00216D84">
              <w:rPr>
                <w:rFonts w:ascii="Times New Roman" w:eastAsia="Arial" w:hAnsi="Times New Roman" w:cs="Times New Roman"/>
                <w:spacing w:val="-9"/>
                <w:lang w:val="ru-RU" w:eastAsia="en-GB" w:bidi="en-GB"/>
              </w:rPr>
              <w:t xml:space="preserve"> </w:t>
            </w:r>
            <w:r w:rsidRPr="00216D84">
              <w:rPr>
                <w:rFonts w:ascii="Times New Roman" w:eastAsia="Arial" w:hAnsi="Times New Roman" w:cs="Times New Roman"/>
                <w:lang w:val="ru-RU" w:eastAsia="en-GB" w:bidi="en-GB"/>
              </w:rPr>
              <w:t xml:space="preserve">до </w:t>
            </w:r>
            <w:proofErr w:type="gramStart"/>
            <w:r w:rsidRPr="00216D84">
              <w:rPr>
                <w:rFonts w:ascii="Times New Roman" w:eastAsia="Arial" w:hAnsi="Times New Roman" w:cs="Times New Roman"/>
                <w:lang w:val="ru-RU" w:eastAsia="en-GB" w:bidi="en-GB"/>
              </w:rPr>
              <w:t>10-15</w:t>
            </w:r>
            <w:proofErr w:type="gramEnd"/>
            <w:r w:rsidRPr="00216D84">
              <w:rPr>
                <w:rFonts w:ascii="Times New Roman" w:eastAsia="Arial" w:hAnsi="Times New Roman" w:cs="Times New Roman"/>
                <w:lang w:val="ru-RU" w:eastAsia="en-GB" w:bidi="en-GB"/>
              </w:rPr>
              <w:t>%</w:t>
            </w:r>
          </w:p>
          <w:p w14:paraId="488A3402"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Многофакторная</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этиология</w:t>
            </w:r>
          </w:p>
          <w:p w14:paraId="488A3403"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Уменьшение МПК, наблюдаемое</w:t>
            </w:r>
            <w:r w:rsidRPr="00216D84">
              <w:rPr>
                <w:rFonts w:ascii="Times New Roman" w:eastAsia="Arial" w:hAnsi="Times New Roman" w:cs="Times New Roman"/>
                <w:spacing w:val="-22"/>
                <w:lang w:val="ru-RU" w:eastAsia="en-GB" w:bidi="en-GB"/>
              </w:rPr>
              <w:t xml:space="preserve"> </w:t>
            </w:r>
            <w:r w:rsidRPr="00216D84">
              <w:rPr>
                <w:rFonts w:ascii="Times New Roman" w:eastAsia="Arial" w:hAnsi="Times New Roman" w:cs="Times New Roman"/>
                <w:lang w:val="ru-RU" w:eastAsia="en-GB" w:bidi="en-GB"/>
              </w:rPr>
              <w:t>в начале</w:t>
            </w:r>
            <w:r w:rsidRPr="00216D84">
              <w:rPr>
                <w:rFonts w:ascii="Times New Roman" w:eastAsia="Arial" w:hAnsi="Times New Roman" w:cs="Times New Roman"/>
                <w:spacing w:val="-1"/>
                <w:lang w:val="ru-RU" w:eastAsia="en-GB" w:bidi="en-GB"/>
              </w:rPr>
              <w:t xml:space="preserve"> </w:t>
            </w:r>
            <w:r w:rsidRPr="00216D84">
              <w:rPr>
                <w:rFonts w:ascii="Times New Roman" w:eastAsia="Arial" w:hAnsi="Times New Roman" w:cs="Times New Roman"/>
                <w:lang w:val="ru-RU" w:eastAsia="en-GB" w:bidi="en-GB"/>
              </w:rPr>
              <w:t>АРТ</w:t>
            </w:r>
          </w:p>
          <w:p w14:paraId="488A3404"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Значительное уменьшение МПК</w:t>
            </w:r>
            <w:r w:rsidRPr="00216D84">
              <w:rPr>
                <w:rFonts w:ascii="Times New Roman" w:eastAsia="Arial" w:hAnsi="Times New Roman" w:cs="Times New Roman"/>
                <w:spacing w:val="-16"/>
                <w:lang w:val="ru-RU" w:eastAsia="en-GB" w:bidi="en-GB"/>
              </w:rPr>
              <w:t xml:space="preserve"> </w:t>
            </w:r>
            <w:r w:rsidRPr="00216D84">
              <w:rPr>
                <w:rFonts w:ascii="Times New Roman" w:eastAsia="Arial" w:hAnsi="Times New Roman" w:cs="Times New Roman"/>
                <w:lang w:val="ru-RU" w:eastAsia="en-GB" w:bidi="en-GB"/>
              </w:rPr>
              <w:t>в начале приема некоторых</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АРВ-</w:t>
            </w:r>
          </w:p>
          <w:p w14:paraId="488A3405" w14:textId="77777777" w:rsidR="00646212" w:rsidRPr="00216D84" w:rsidRDefault="00646212" w:rsidP="00646212">
            <w:pPr>
              <w:pStyle w:val="ac"/>
              <w:rPr>
                <w:rFonts w:ascii="Times New Roman" w:hAnsi="Times New Roman" w:cs="Times New Roman"/>
              </w:rPr>
            </w:pPr>
            <w:r w:rsidRPr="00216D84">
              <w:rPr>
                <w:rFonts w:ascii="Times New Roman" w:eastAsia="Arial" w:hAnsi="Times New Roman" w:cs="Times New Roman"/>
                <w:lang w:eastAsia="en-GB" w:bidi="en-GB"/>
              </w:rPr>
              <w:t>препаратов</w:t>
            </w:r>
            <w:r w:rsidRPr="00216D84">
              <w:rPr>
                <w:rFonts w:ascii="Times New Roman" w:eastAsia="Arial" w:hAnsi="Times New Roman" w:cs="Times New Roman"/>
                <w:position w:val="4"/>
                <w:lang w:eastAsia="en-GB" w:bidi="en-GB"/>
              </w:rPr>
              <w:t>(</w:t>
            </w:r>
            <w:r w:rsidR="00CD4B3D" w:rsidRPr="00216D84">
              <w:rPr>
                <w:rFonts w:ascii="Times New Roman" w:eastAsia="Arial" w:hAnsi="Times New Roman" w:cs="Times New Roman"/>
                <w:position w:val="4"/>
                <w:lang w:eastAsia="en-GB" w:bidi="en-GB"/>
              </w:rPr>
              <w:t>I)</w:t>
            </w:r>
          </w:p>
        </w:tc>
        <w:tc>
          <w:tcPr>
            <w:tcW w:w="3402" w:type="dxa"/>
          </w:tcPr>
          <w:p w14:paraId="488A3406"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Оценить классические факторы </w:t>
            </w:r>
            <w:proofErr w:type="gramStart"/>
            <w:r w:rsidRPr="00216D84">
              <w:rPr>
                <w:rFonts w:ascii="Times New Roman" w:eastAsia="Arial" w:hAnsi="Times New Roman" w:cs="Times New Roman"/>
                <w:lang w:val="ru-RU" w:eastAsia="en-GB" w:bidi="en-GB"/>
              </w:rPr>
              <w:t>риска</w:t>
            </w:r>
            <w:r w:rsidRPr="00216D84">
              <w:rPr>
                <w:rFonts w:ascii="Times New Roman" w:eastAsia="Arial" w:hAnsi="Times New Roman" w:cs="Times New Roman"/>
                <w:position w:val="4"/>
                <w:lang w:val="ru-RU" w:eastAsia="en-GB" w:bidi="en-GB"/>
              </w:rPr>
              <w:t>(</w:t>
            </w:r>
            <w:proofErr w:type="gramEnd"/>
            <w:r w:rsidR="00CD4B3D" w:rsidRPr="00216D84">
              <w:rPr>
                <w:rFonts w:ascii="Times New Roman" w:eastAsia="Arial" w:hAnsi="Times New Roman" w:cs="Times New Roman"/>
                <w:position w:val="4"/>
                <w:lang w:eastAsia="en-GB" w:bidi="en-GB"/>
              </w:rPr>
              <w:t>II</w:t>
            </w:r>
            <w:r w:rsidRPr="00216D84">
              <w:rPr>
                <w:rFonts w:ascii="Times New Roman" w:eastAsia="Arial" w:hAnsi="Times New Roman" w:cs="Times New Roman"/>
                <w:position w:val="4"/>
                <w:lang w:val="ru-RU" w:eastAsia="en-GB" w:bidi="en-GB"/>
              </w:rPr>
              <w:t xml:space="preserve">) </w:t>
            </w:r>
            <w:r w:rsidRPr="00216D84">
              <w:rPr>
                <w:rFonts w:ascii="Times New Roman" w:eastAsia="Arial" w:hAnsi="Times New Roman" w:cs="Times New Roman"/>
                <w:lang w:val="ru-RU" w:eastAsia="en-GB" w:bidi="en-GB"/>
              </w:rPr>
              <w:t xml:space="preserve">и риск перелома с использованием </w:t>
            </w:r>
            <w:r w:rsidRPr="00216D84">
              <w:rPr>
                <w:rFonts w:ascii="Times New Roman" w:eastAsia="Arial" w:hAnsi="Times New Roman" w:cs="Times New Roman"/>
                <w:lang w:eastAsia="en-GB" w:bidi="en-GB"/>
              </w:rPr>
              <w:t>FRAX</w:t>
            </w:r>
            <w:r w:rsidRPr="00216D84">
              <w:rPr>
                <w:rFonts w:ascii="Times New Roman" w:eastAsia="Arial" w:hAnsi="Times New Roman" w:cs="Times New Roman"/>
                <w:lang w:val="ru-RU" w:eastAsia="en-GB" w:bidi="en-GB"/>
              </w:rPr>
              <w:t>.</w:t>
            </w:r>
          </w:p>
          <w:p w14:paraId="488A3407" w14:textId="77777777" w:rsidR="00646212" w:rsidRPr="00216D84" w:rsidRDefault="00646212" w:rsidP="00646212">
            <w:pPr>
              <w:pStyle w:val="ac"/>
              <w:rPr>
                <w:rFonts w:ascii="Times New Roman" w:eastAsia="Arial" w:hAnsi="Times New Roman" w:cs="Times New Roman"/>
                <w:lang w:val="ru-RU" w:eastAsia="en-GB" w:bidi="en-GB"/>
              </w:rPr>
            </w:pPr>
          </w:p>
          <w:p w14:paraId="488A3408"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Рассмотреть возможность</w:t>
            </w:r>
            <w:r w:rsidRPr="00216D84">
              <w:rPr>
                <w:rFonts w:ascii="Times New Roman" w:eastAsia="Arial" w:hAnsi="Times New Roman" w:cs="Times New Roman"/>
                <w:spacing w:val="-26"/>
                <w:lang w:val="ru-RU" w:eastAsia="en-GB" w:bidi="en-GB"/>
              </w:rPr>
              <w:t xml:space="preserve"> </w:t>
            </w:r>
            <w:r w:rsidRPr="00216D84">
              <w:rPr>
                <w:rFonts w:ascii="Times New Roman" w:eastAsia="Arial" w:hAnsi="Times New Roman" w:cs="Times New Roman"/>
                <w:lang w:eastAsia="en-GB" w:bidi="en-GB"/>
              </w:rPr>
              <w:t>DXA</w:t>
            </w:r>
            <w:r w:rsidRPr="00216D84">
              <w:rPr>
                <w:rFonts w:ascii="Times New Roman" w:eastAsia="Arial" w:hAnsi="Times New Roman" w:cs="Times New Roman"/>
                <w:lang w:val="ru-RU" w:eastAsia="en-GB" w:bidi="en-GB"/>
              </w:rPr>
              <w:t>-</w:t>
            </w:r>
            <w:proofErr w:type="spellStart"/>
            <w:proofErr w:type="gramStart"/>
            <w:r w:rsidRPr="00216D84">
              <w:rPr>
                <w:rFonts w:ascii="Times New Roman" w:eastAsia="Arial" w:hAnsi="Times New Roman" w:cs="Times New Roman"/>
                <w:lang w:val="ru-RU" w:eastAsia="en-GB" w:bidi="en-GB"/>
              </w:rPr>
              <w:t>ис</w:t>
            </w:r>
            <w:proofErr w:type="spellEnd"/>
            <w:r w:rsidRPr="00216D84">
              <w:rPr>
                <w:rFonts w:ascii="Times New Roman" w:eastAsia="Arial" w:hAnsi="Times New Roman" w:cs="Times New Roman"/>
                <w:lang w:val="ru-RU" w:eastAsia="en-GB" w:bidi="en-GB"/>
              </w:rPr>
              <w:t>- следования</w:t>
            </w:r>
            <w:proofErr w:type="gramEnd"/>
            <w:r w:rsidRPr="00216D84">
              <w:rPr>
                <w:rFonts w:ascii="Times New Roman" w:eastAsia="Arial" w:hAnsi="Times New Roman" w:cs="Times New Roman"/>
                <w:lang w:val="ru-RU" w:eastAsia="en-GB" w:bidi="en-GB"/>
              </w:rPr>
              <w:t xml:space="preserve"> для всех пациентов, у которых имеется ≥ 1</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риска:</w:t>
            </w:r>
            <w:r w:rsidRPr="00216D84">
              <w:rPr>
                <w:rFonts w:ascii="Times New Roman" w:eastAsia="Arial" w:hAnsi="Times New Roman" w:cs="Times New Roman"/>
                <w:position w:val="4"/>
                <w:lang w:val="ru-RU" w:eastAsia="en-GB" w:bidi="en-GB"/>
              </w:rPr>
              <w:t>(</w:t>
            </w:r>
            <w:r w:rsidR="00CD4B3D" w:rsidRPr="00216D84">
              <w:rPr>
                <w:rFonts w:ascii="Times New Roman" w:eastAsia="Arial" w:hAnsi="Times New Roman" w:cs="Times New Roman"/>
                <w:position w:val="4"/>
                <w:lang w:eastAsia="en-GB" w:bidi="en-GB"/>
              </w:rPr>
              <w:t>III</w:t>
            </w:r>
            <w:r w:rsidRPr="00216D84">
              <w:rPr>
                <w:rFonts w:ascii="Times New Roman" w:eastAsia="Arial" w:hAnsi="Times New Roman" w:cs="Times New Roman"/>
                <w:position w:val="4"/>
                <w:lang w:val="ru-RU" w:eastAsia="en-GB" w:bidi="en-GB"/>
              </w:rPr>
              <w:t>)</w:t>
            </w:r>
          </w:p>
          <w:p w14:paraId="488A3409"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Женщины в</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постменопаузе</w:t>
            </w:r>
          </w:p>
          <w:p w14:paraId="488A340A"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Мужчины ≥ 50</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лет</w:t>
            </w:r>
          </w:p>
          <w:p w14:paraId="488A340B"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Пациенты в возрасте </w:t>
            </w:r>
            <w:proofErr w:type="gramStart"/>
            <w:r w:rsidRPr="00216D84">
              <w:rPr>
                <w:rFonts w:ascii="Times New Roman" w:eastAsia="Arial" w:hAnsi="Times New Roman" w:cs="Times New Roman"/>
                <w:lang w:val="ru-RU" w:eastAsia="en-GB" w:bidi="en-GB"/>
              </w:rPr>
              <w:t>40-50</w:t>
            </w:r>
            <w:proofErr w:type="gramEnd"/>
            <w:r w:rsidRPr="00216D84">
              <w:rPr>
                <w:rFonts w:ascii="Times New Roman" w:eastAsia="Arial" w:hAnsi="Times New Roman" w:cs="Times New Roman"/>
                <w:lang w:val="ru-RU" w:eastAsia="en-GB" w:bidi="en-GB"/>
              </w:rPr>
              <w:t xml:space="preserve"> лет с высоким риском переломов</w:t>
            </w:r>
            <w:r w:rsidRPr="00216D84">
              <w:rPr>
                <w:rFonts w:ascii="Times New Roman" w:eastAsia="Arial" w:hAnsi="Times New Roman" w:cs="Times New Roman"/>
                <w:spacing w:val="-15"/>
                <w:lang w:val="ru-RU" w:eastAsia="en-GB" w:bidi="en-GB"/>
              </w:rPr>
              <w:t xml:space="preserve"> </w:t>
            </w:r>
            <w:r w:rsidRPr="00216D84">
              <w:rPr>
                <w:rFonts w:ascii="Times New Roman" w:eastAsia="Arial" w:hAnsi="Times New Roman" w:cs="Times New Roman"/>
                <w:lang w:val="ru-RU" w:eastAsia="en-GB" w:bidi="en-GB"/>
              </w:rPr>
              <w:t xml:space="preserve">(&gt;20% 10-тилетний риск переломов на основании оценки </w:t>
            </w:r>
            <w:r w:rsidRPr="00216D84">
              <w:rPr>
                <w:rFonts w:ascii="Times New Roman" w:eastAsia="Arial" w:hAnsi="Times New Roman" w:cs="Times New Roman"/>
                <w:lang w:eastAsia="en-GB" w:bidi="en-GB"/>
              </w:rPr>
              <w:t>FRAX</w:t>
            </w:r>
            <w:r w:rsidRPr="00216D84">
              <w:rPr>
                <w:rFonts w:ascii="Times New Roman" w:eastAsia="Arial" w:hAnsi="Times New Roman" w:cs="Times New Roman"/>
                <w:lang w:val="ru-RU" w:eastAsia="en-GB" w:bidi="en-GB"/>
              </w:rPr>
              <w:t xml:space="preserve"> без</w:t>
            </w:r>
            <w:r w:rsidRPr="00216D84">
              <w:rPr>
                <w:rFonts w:ascii="Times New Roman" w:eastAsia="Arial" w:hAnsi="Times New Roman" w:cs="Times New Roman"/>
                <w:spacing w:val="-20"/>
                <w:lang w:val="ru-RU" w:eastAsia="en-GB" w:bidi="en-GB"/>
              </w:rPr>
              <w:t xml:space="preserve"> </w:t>
            </w:r>
            <w:r w:rsidRPr="00216D84">
              <w:rPr>
                <w:rFonts w:ascii="Times New Roman" w:eastAsia="Arial" w:hAnsi="Times New Roman" w:cs="Times New Roman"/>
                <w:lang w:eastAsia="en-GB" w:bidi="en-GB"/>
              </w:rPr>
              <w:t>DXA</w:t>
            </w:r>
            <w:r w:rsidRPr="00216D84">
              <w:rPr>
                <w:rFonts w:ascii="Times New Roman" w:eastAsia="Arial" w:hAnsi="Times New Roman" w:cs="Times New Roman"/>
                <w:lang w:val="ru-RU" w:eastAsia="en-GB" w:bidi="en-GB"/>
              </w:rPr>
              <w:t>)</w:t>
            </w:r>
          </w:p>
          <w:p w14:paraId="488A340C" w14:textId="77777777" w:rsidR="00646212" w:rsidRPr="00216D84" w:rsidRDefault="00646212" w:rsidP="00646212">
            <w:pPr>
              <w:pStyle w:val="ac"/>
              <w:rPr>
                <w:rFonts w:ascii="Times New Roman" w:eastAsia="Arial" w:hAnsi="Times New Roman" w:cs="Times New Roman"/>
                <w:lang w:val="ru-RU" w:eastAsia="en-GB" w:bidi="en-GB"/>
              </w:rPr>
            </w:pPr>
            <w:proofErr w:type="spellStart"/>
            <w:r w:rsidRPr="00216D84">
              <w:rPr>
                <w:rFonts w:ascii="Times New Roman" w:eastAsia="Arial" w:hAnsi="Times New Roman" w:cs="Times New Roman"/>
                <w:lang w:val="ru-RU" w:eastAsia="en-GB" w:bidi="en-GB"/>
              </w:rPr>
              <w:t>Низкотравматичный</w:t>
            </w:r>
            <w:proofErr w:type="spellEnd"/>
            <w:r w:rsidRPr="00216D84">
              <w:rPr>
                <w:rFonts w:ascii="Times New Roman" w:eastAsia="Arial" w:hAnsi="Times New Roman" w:cs="Times New Roman"/>
                <w:lang w:val="ru-RU" w:eastAsia="en-GB" w:bidi="en-GB"/>
              </w:rPr>
              <w:t xml:space="preserve"> перелом</w:t>
            </w:r>
            <w:r w:rsidRPr="00216D84">
              <w:rPr>
                <w:rFonts w:ascii="Times New Roman" w:eastAsia="Arial" w:hAnsi="Times New Roman" w:cs="Times New Roman"/>
                <w:spacing w:val="-15"/>
                <w:lang w:val="ru-RU" w:eastAsia="en-GB" w:bidi="en-GB"/>
              </w:rPr>
              <w:t xml:space="preserve"> </w:t>
            </w:r>
            <w:r w:rsidRPr="00216D84">
              <w:rPr>
                <w:rFonts w:ascii="Times New Roman" w:eastAsia="Arial" w:hAnsi="Times New Roman" w:cs="Times New Roman"/>
                <w:lang w:val="ru-RU" w:eastAsia="en-GB" w:bidi="en-GB"/>
              </w:rPr>
              <w:t>в анамнезе</w:t>
            </w:r>
          </w:p>
          <w:p w14:paraId="488A340D"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Высокий риск</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падений</w:t>
            </w:r>
            <w:r w:rsidR="00CD4B3D"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position w:val="4"/>
                <w:lang w:val="ru-RU" w:eastAsia="en-GB" w:bidi="en-GB"/>
              </w:rPr>
              <w:t>(</w:t>
            </w:r>
            <w:r w:rsidR="00CD4B3D" w:rsidRPr="00216D84">
              <w:rPr>
                <w:rFonts w:ascii="Times New Roman" w:eastAsia="Arial" w:hAnsi="Times New Roman" w:cs="Times New Roman"/>
                <w:position w:val="4"/>
                <w:lang w:eastAsia="en-GB" w:bidi="en-GB"/>
              </w:rPr>
              <w:t>IV</w:t>
            </w:r>
            <w:r w:rsidRPr="00216D84">
              <w:rPr>
                <w:rFonts w:ascii="Times New Roman" w:eastAsia="Arial" w:hAnsi="Times New Roman" w:cs="Times New Roman"/>
                <w:position w:val="4"/>
                <w:lang w:val="ru-RU" w:eastAsia="en-GB" w:bidi="en-GB"/>
              </w:rPr>
              <w:t>)</w:t>
            </w:r>
          </w:p>
          <w:p w14:paraId="488A340E"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Клинический </w:t>
            </w:r>
            <w:proofErr w:type="spellStart"/>
            <w:r w:rsidRPr="00216D84">
              <w:rPr>
                <w:rFonts w:ascii="Times New Roman" w:eastAsia="Arial" w:hAnsi="Times New Roman" w:cs="Times New Roman"/>
                <w:lang w:val="ru-RU" w:eastAsia="en-GB" w:bidi="en-GB"/>
              </w:rPr>
              <w:t>гипогонадизм</w:t>
            </w:r>
            <w:proofErr w:type="spellEnd"/>
            <w:r w:rsidRPr="00216D84">
              <w:rPr>
                <w:rFonts w:ascii="Times New Roman" w:eastAsia="Arial" w:hAnsi="Times New Roman" w:cs="Times New Roman"/>
                <w:lang w:val="ru-RU" w:eastAsia="en-GB" w:bidi="en-GB"/>
              </w:rPr>
              <w:t xml:space="preserve"> (симптоматический – см. </w:t>
            </w:r>
            <w:hyperlink w:anchor="_bookmark63" w:history="1">
              <w:r w:rsidRPr="00216D84">
                <w:rPr>
                  <w:rFonts w:ascii="Times New Roman" w:eastAsia="Arial" w:hAnsi="Times New Roman" w:cs="Times New Roman"/>
                  <w:lang w:val="ru-RU" w:eastAsia="en-GB" w:bidi="en-GB"/>
                </w:rPr>
                <w:t>Нарушения половой</w:t>
              </w:r>
              <w:r w:rsidRPr="00216D84">
                <w:rPr>
                  <w:rFonts w:ascii="Times New Roman" w:eastAsia="Arial" w:hAnsi="Times New Roman" w:cs="Times New Roman"/>
                  <w:spacing w:val="-13"/>
                  <w:lang w:val="ru-RU" w:eastAsia="en-GB" w:bidi="en-GB"/>
                </w:rPr>
                <w:t xml:space="preserve"> </w:t>
              </w:r>
              <w:r w:rsidRPr="00216D84">
                <w:rPr>
                  <w:rFonts w:ascii="Times New Roman" w:eastAsia="Arial" w:hAnsi="Times New Roman" w:cs="Times New Roman"/>
                  <w:lang w:val="ru-RU" w:eastAsia="en-GB" w:bidi="en-GB"/>
                </w:rPr>
                <w:t>функции</w:t>
              </w:r>
            </w:hyperlink>
            <w:r w:rsidRPr="00216D84">
              <w:rPr>
                <w:rFonts w:ascii="Times New Roman" w:eastAsia="Arial" w:hAnsi="Times New Roman" w:cs="Times New Roman"/>
                <w:lang w:val="ru-RU" w:eastAsia="en-GB" w:bidi="en-GB"/>
              </w:rPr>
              <w:t>)</w:t>
            </w:r>
          </w:p>
          <w:p w14:paraId="488A340F"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Прием пероральных глюкокортикоидов (не менее чем 5</w:t>
            </w:r>
            <w:r w:rsidRPr="00216D84">
              <w:rPr>
                <w:rFonts w:ascii="Times New Roman" w:eastAsia="Arial" w:hAnsi="Times New Roman" w:cs="Times New Roman"/>
                <w:spacing w:val="-13"/>
                <w:lang w:val="ru-RU" w:eastAsia="en-GB" w:bidi="en-GB"/>
              </w:rPr>
              <w:t xml:space="preserve"> </w:t>
            </w:r>
            <w:r w:rsidRPr="00216D84">
              <w:rPr>
                <w:rFonts w:ascii="Times New Roman" w:eastAsia="Arial" w:hAnsi="Times New Roman" w:cs="Times New Roman"/>
                <w:lang w:val="ru-RU" w:eastAsia="en-GB" w:bidi="en-GB"/>
              </w:rPr>
              <w:t xml:space="preserve">мг </w:t>
            </w:r>
            <w:proofErr w:type="spellStart"/>
            <w:r w:rsidRPr="00216D84">
              <w:rPr>
                <w:rFonts w:ascii="Times New Roman" w:eastAsia="Arial" w:hAnsi="Times New Roman" w:cs="Times New Roman"/>
                <w:lang w:val="ru-RU" w:eastAsia="en-GB" w:bidi="en-GB"/>
              </w:rPr>
              <w:t>преднизона</w:t>
            </w:r>
            <w:proofErr w:type="spellEnd"/>
            <w:r w:rsidRPr="00216D84">
              <w:rPr>
                <w:rFonts w:ascii="Times New Roman" w:eastAsia="Arial" w:hAnsi="Times New Roman" w:cs="Times New Roman"/>
                <w:lang w:val="ru-RU" w:eastAsia="en-GB" w:bidi="en-GB"/>
              </w:rPr>
              <w:t xml:space="preserve"> или эквивалент в день в течение &gt;3</w:t>
            </w:r>
            <w:r w:rsidRPr="00216D84">
              <w:rPr>
                <w:rFonts w:ascii="Times New Roman" w:eastAsia="Arial" w:hAnsi="Times New Roman" w:cs="Times New Roman"/>
                <w:spacing w:val="-1"/>
                <w:lang w:val="ru-RU" w:eastAsia="en-GB" w:bidi="en-GB"/>
              </w:rPr>
              <w:t xml:space="preserve"> </w:t>
            </w:r>
            <w:r w:rsidRPr="00216D84">
              <w:rPr>
                <w:rFonts w:ascii="Times New Roman" w:eastAsia="Arial" w:hAnsi="Times New Roman" w:cs="Times New Roman"/>
                <w:lang w:val="ru-RU" w:eastAsia="en-GB" w:bidi="en-GB"/>
              </w:rPr>
              <w:t>мес.)</w:t>
            </w:r>
          </w:p>
          <w:p w14:paraId="488A3410" w14:textId="77777777" w:rsidR="00646212" w:rsidRPr="00216D84" w:rsidRDefault="00646212" w:rsidP="00646212">
            <w:pPr>
              <w:pStyle w:val="ac"/>
              <w:rPr>
                <w:rFonts w:ascii="Times New Roman" w:eastAsia="Arial" w:hAnsi="Times New Roman" w:cs="Times New Roman"/>
                <w:lang w:val="ru-RU" w:eastAsia="en-GB" w:bidi="en-GB"/>
              </w:rPr>
            </w:pPr>
            <w:proofErr w:type="gramStart"/>
            <w:r w:rsidRPr="00216D84">
              <w:rPr>
                <w:rFonts w:ascii="Times New Roman" w:eastAsia="Arial" w:hAnsi="Times New Roman" w:cs="Times New Roman"/>
                <w:lang w:val="ru-RU" w:eastAsia="en-GB" w:bidi="en-GB"/>
              </w:rPr>
              <w:t>Для пациентов с вышеупомянутыми факторами риска,</w:t>
            </w:r>
            <w:proofErr w:type="gramEnd"/>
            <w:r w:rsidRPr="00216D84">
              <w:rPr>
                <w:rFonts w:ascii="Times New Roman" w:eastAsia="Arial" w:hAnsi="Times New Roman" w:cs="Times New Roman"/>
                <w:lang w:val="ru-RU" w:eastAsia="en-GB" w:bidi="en-GB"/>
              </w:rPr>
              <w:t xml:space="preserve"> желательно провести </w:t>
            </w:r>
            <w:r w:rsidRPr="00216D84">
              <w:rPr>
                <w:rFonts w:ascii="Times New Roman" w:eastAsia="Arial" w:hAnsi="Times New Roman" w:cs="Times New Roman"/>
                <w:lang w:eastAsia="en-GB" w:bidi="en-GB"/>
              </w:rPr>
              <w:t>DXA</w:t>
            </w:r>
            <w:r w:rsidRPr="00216D84">
              <w:rPr>
                <w:rFonts w:ascii="Times New Roman" w:eastAsia="Arial" w:hAnsi="Times New Roman" w:cs="Times New Roman"/>
                <w:lang w:val="ru-RU" w:eastAsia="en-GB" w:bidi="en-GB"/>
              </w:rPr>
              <w:t xml:space="preserve">, прежде чем начать </w:t>
            </w:r>
            <w:r w:rsidRPr="00216D84">
              <w:rPr>
                <w:rFonts w:ascii="Times New Roman" w:eastAsia="Arial" w:hAnsi="Times New Roman" w:cs="Times New Roman"/>
                <w:spacing w:val="-6"/>
                <w:lang w:val="ru-RU" w:eastAsia="en-GB" w:bidi="en-GB"/>
              </w:rPr>
              <w:t xml:space="preserve">АРТ. </w:t>
            </w:r>
            <w:r w:rsidRPr="00216D84">
              <w:rPr>
                <w:rFonts w:ascii="Times New Roman" w:eastAsia="Arial" w:hAnsi="Times New Roman" w:cs="Times New Roman"/>
                <w:lang w:val="ru-RU" w:eastAsia="en-GB" w:bidi="en-GB"/>
              </w:rPr>
              <w:t xml:space="preserve">Оценить воздействие факторов риска на риск перелома, путем включения </w:t>
            </w:r>
            <w:r w:rsidRPr="00216D84">
              <w:rPr>
                <w:rFonts w:ascii="Times New Roman" w:eastAsia="Arial" w:hAnsi="Times New Roman" w:cs="Times New Roman"/>
                <w:spacing w:val="-3"/>
                <w:lang w:val="ru-RU" w:eastAsia="en-GB" w:bidi="en-GB"/>
              </w:rPr>
              <w:t xml:space="preserve">результатов </w:t>
            </w:r>
            <w:r w:rsidRPr="00216D84">
              <w:rPr>
                <w:rFonts w:ascii="Times New Roman" w:eastAsia="Arial" w:hAnsi="Times New Roman" w:cs="Times New Roman"/>
                <w:lang w:eastAsia="en-GB" w:bidi="en-GB"/>
              </w:rPr>
              <w:t>DXA</w:t>
            </w:r>
            <w:r w:rsidRPr="00216D84">
              <w:rPr>
                <w:rFonts w:ascii="Times New Roman" w:eastAsia="Arial" w:hAnsi="Times New Roman" w:cs="Times New Roman"/>
                <w:lang w:val="ru-RU" w:eastAsia="en-GB" w:bidi="en-GB"/>
              </w:rPr>
              <w:t xml:space="preserve"> в </w:t>
            </w:r>
            <w:r w:rsidRPr="00216D84">
              <w:rPr>
                <w:rFonts w:ascii="Times New Roman" w:eastAsia="Arial" w:hAnsi="Times New Roman" w:cs="Times New Roman"/>
                <w:spacing w:val="-3"/>
                <w:lang w:val="ru-RU" w:eastAsia="en-GB" w:bidi="en-GB"/>
              </w:rPr>
              <w:t xml:space="preserve">оценку, </w:t>
            </w:r>
            <w:r w:rsidRPr="00216D84">
              <w:rPr>
                <w:rFonts w:ascii="Times New Roman" w:eastAsia="Arial" w:hAnsi="Times New Roman" w:cs="Times New Roman"/>
                <w:lang w:val="ru-RU" w:eastAsia="en-GB" w:bidi="en-GB"/>
              </w:rPr>
              <w:t xml:space="preserve">полученную с помощью </w:t>
            </w:r>
            <w:r w:rsidRPr="00216D84">
              <w:rPr>
                <w:rFonts w:ascii="Times New Roman" w:eastAsia="Arial" w:hAnsi="Times New Roman" w:cs="Times New Roman"/>
                <w:lang w:eastAsia="en-GB" w:bidi="en-GB"/>
              </w:rPr>
              <w:t>FRAX</w:t>
            </w:r>
            <w:r w:rsidRPr="00216D84">
              <w:rPr>
                <w:rFonts w:ascii="Times New Roman" w:eastAsia="Arial" w:hAnsi="Times New Roman" w:cs="Times New Roman"/>
                <w:lang w:val="ru-RU" w:eastAsia="en-GB" w:bidi="en-GB"/>
              </w:rPr>
              <w:t>® (</w:t>
            </w:r>
            <w:hyperlink r:id="rId24">
              <w:r w:rsidRPr="00216D84">
                <w:rPr>
                  <w:rFonts w:ascii="Times New Roman" w:eastAsia="Arial" w:hAnsi="Times New Roman" w:cs="Times New Roman"/>
                  <w:lang w:eastAsia="en-GB" w:bidi="en-GB"/>
                </w:rPr>
                <w:t>www</w:t>
              </w:r>
              <w:r w:rsidRPr="00216D84">
                <w:rPr>
                  <w:rFonts w:ascii="Times New Roman" w:eastAsia="Arial" w:hAnsi="Times New Roman" w:cs="Times New Roman"/>
                  <w:lang w:val="ru-RU" w:eastAsia="en-GB" w:bidi="en-GB"/>
                </w:rPr>
                <w:t>.</w:t>
              </w:r>
              <w:proofErr w:type="spellStart"/>
              <w:r w:rsidRPr="00216D84">
                <w:rPr>
                  <w:rFonts w:ascii="Times New Roman" w:eastAsia="Arial" w:hAnsi="Times New Roman" w:cs="Times New Roman"/>
                  <w:lang w:eastAsia="en-GB" w:bidi="en-GB"/>
                </w:rPr>
                <w:t>shef</w:t>
              </w:r>
              <w:proofErr w:type="spellEnd"/>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eastAsia="en-GB" w:bidi="en-GB"/>
                </w:rPr>
                <w:t>ac</w:t>
              </w:r>
              <w:r w:rsidRPr="00216D84">
                <w:rPr>
                  <w:rFonts w:ascii="Times New Roman" w:eastAsia="Arial" w:hAnsi="Times New Roman" w:cs="Times New Roman"/>
                  <w:lang w:val="ru-RU" w:eastAsia="en-GB" w:bidi="en-GB"/>
                </w:rPr>
                <w:t>.</w:t>
              </w:r>
              <w:proofErr w:type="spellStart"/>
              <w:r w:rsidRPr="00216D84">
                <w:rPr>
                  <w:rFonts w:ascii="Times New Roman" w:eastAsia="Arial" w:hAnsi="Times New Roman" w:cs="Times New Roman"/>
                  <w:lang w:eastAsia="en-GB" w:bidi="en-GB"/>
                </w:rPr>
                <w:t>uk</w:t>
              </w:r>
              <w:proofErr w:type="spellEnd"/>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eastAsia="en-GB" w:bidi="en-GB"/>
                </w:rPr>
                <w:t>FRAX</w:t>
              </w:r>
            </w:hyperlink>
            <w:r w:rsidRPr="00216D84">
              <w:rPr>
                <w:rFonts w:ascii="Times New Roman" w:eastAsia="Arial" w:hAnsi="Times New Roman" w:cs="Times New Roman"/>
                <w:lang w:val="ru-RU" w:eastAsia="en-GB" w:bidi="en-GB"/>
              </w:rPr>
              <w:t>)</w:t>
            </w:r>
          </w:p>
          <w:p w14:paraId="488A3411"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Применять только для</w:t>
            </w:r>
            <w:r w:rsidRPr="00216D84">
              <w:rPr>
                <w:rFonts w:ascii="Times New Roman" w:eastAsia="Arial" w:hAnsi="Times New Roman" w:cs="Times New Roman"/>
                <w:spacing w:val="-13"/>
                <w:lang w:val="ru-RU" w:eastAsia="en-GB" w:bidi="en-GB"/>
              </w:rPr>
              <w:t xml:space="preserve"> </w:t>
            </w:r>
            <w:r w:rsidRPr="00216D84">
              <w:rPr>
                <w:rFonts w:ascii="Times New Roman" w:eastAsia="Arial" w:hAnsi="Times New Roman" w:cs="Times New Roman"/>
                <w:lang w:val="ru-RU" w:eastAsia="en-GB" w:bidi="en-GB"/>
              </w:rPr>
              <w:t>пациентов старше 40</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лет</w:t>
            </w:r>
          </w:p>
          <w:p w14:paraId="488A3412"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lastRenderedPageBreak/>
              <w:t>Возможна недооценка риска для ВИЧ-инфицированных</w:t>
            </w:r>
            <w:r w:rsidRPr="00216D84">
              <w:rPr>
                <w:rFonts w:ascii="Times New Roman" w:eastAsia="Arial" w:hAnsi="Times New Roman" w:cs="Times New Roman"/>
                <w:spacing w:val="-9"/>
                <w:lang w:val="ru-RU" w:eastAsia="en-GB" w:bidi="en-GB"/>
              </w:rPr>
              <w:t xml:space="preserve"> </w:t>
            </w:r>
            <w:r w:rsidRPr="00216D84">
              <w:rPr>
                <w:rFonts w:ascii="Times New Roman" w:eastAsia="Arial" w:hAnsi="Times New Roman" w:cs="Times New Roman"/>
                <w:lang w:val="ru-RU" w:eastAsia="en-GB" w:bidi="en-GB"/>
              </w:rPr>
              <w:t>пациентов</w:t>
            </w:r>
          </w:p>
          <w:p w14:paraId="488A3413" w14:textId="77777777" w:rsidR="00646212" w:rsidRPr="00216D84" w:rsidRDefault="00646212" w:rsidP="00646212">
            <w:pPr>
              <w:pStyle w:val="ac"/>
              <w:rPr>
                <w:rFonts w:ascii="Times New Roman" w:hAnsi="Times New Roman" w:cs="Times New Roman"/>
                <w:lang w:val="ru-RU"/>
              </w:rPr>
            </w:pPr>
            <w:r w:rsidRPr="00216D84">
              <w:rPr>
                <w:rFonts w:ascii="Times New Roman" w:eastAsia="Arial" w:hAnsi="Times New Roman" w:cs="Times New Roman"/>
                <w:lang w:val="ru-RU" w:eastAsia="en-GB" w:bidi="en-GB"/>
              </w:rPr>
              <w:t>ВИЧ можно рассматривать как косвенную причину</w:t>
            </w:r>
            <w:r w:rsidRPr="00216D84">
              <w:rPr>
                <w:rFonts w:ascii="Times New Roman" w:eastAsia="Arial" w:hAnsi="Times New Roman" w:cs="Times New Roman"/>
                <w:position w:val="4"/>
                <w:lang w:val="ru-RU" w:eastAsia="en-GB" w:bidi="en-GB"/>
              </w:rPr>
              <w:t>(</w:t>
            </w:r>
            <w:r w:rsidR="00CD4B3D" w:rsidRPr="00216D84">
              <w:rPr>
                <w:rFonts w:ascii="Times New Roman" w:eastAsia="Arial" w:hAnsi="Times New Roman" w:cs="Times New Roman"/>
                <w:position w:val="4"/>
                <w:lang w:eastAsia="en-GB" w:bidi="en-GB"/>
              </w:rPr>
              <w:t>V</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spacing w:val="-18"/>
                <w:position w:val="4"/>
                <w:lang w:val="ru-RU" w:eastAsia="en-GB" w:bidi="en-GB"/>
              </w:rPr>
              <w:t xml:space="preserve"> </w:t>
            </w:r>
            <w:r w:rsidRPr="00216D84">
              <w:rPr>
                <w:rFonts w:ascii="Times New Roman" w:eastAsia="Arial" w:hAnsi="Times New Roman" w:cs="Times New Roman"/>
                <w:lang w:val="ru-RU" w:eastAsia="en-GB" w:bidi="en-GB"/>
              </w:rPr>
              <w:t>остеопороза</w:t>
            </w:r>
          </w:p>
        </w:tc>
        <w:tc>
          <w:tcPr>
            <w:tcW w:w="2693" w:type="dxa"/>
          </w:tcPr>
          <w:p w14:paraId="488A3414"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lastRenderedPageBreak/>
              <w:t>DXA</w:t>
            </w:r>
            <w:r w:rsidRPr="00216D84">
              <w:rPr>
                <w:rFonts w:ascii="Times New Roman" w:eastAsia="Arial" w:hAnsi="Times New Roman" w:cs="Times New Roman"/>
                <w:lang w:val="ru-RU" w:eastAsia="en-GB" w:bidi="en-GB"/>
              </w:rPr>
              <w:t>-сканирование</w:t>
            </w:r>
          </w:p>
          <w:p w14:paraId="488A3415" w14:textId="77777777" w:rsidR="00646212" w:rsidRPr="00216D84" w:rsidRDefault="00646212" w:rsidP="00646212">
            <w:pPr>
              <w:pStyle w:val="ac"/>
              <w:rPr>
                <w:rFonts w:ascii="Times New Roman" w:eastAsia="Arial" w:hAnsi="Times New Roman" w:cs="Times New Roman"/>
                <w:lang w:val="ru-RU" w:eastAsia="en-GB" w:bidi="en-GB"/>
              </w:rPr>
            </w:pPr>
          </w:p>
          <w:p w14:paraId="488A3416"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Исключить причины вторичного остеопороза при аномальных значениях МПК </w:t>
            </w:r>
            <w:proofErr w:type="gramStart"/>
            <w:r w:rsidRPr="00216D84">
              <w:rPr>
                <w:rFonts w:ascii="Times New Roman" w:eastAsia="Arial" w:hAnsi="Times New Roman" w:cs="Times New Roman"/>
                <w:lang w:val="ru-RU" w:eastAsia="en-GB" w:bidi="en-GB"/>
              </w:rPr>
              <w:t>низкая</w:t>
            </w:r>
            <w:r w:rsidRPr="00216D84">
              <w:rPr>
                <w:rFonts w:ascii="Times New Roman" w:eastAsia="Arial" w:hAnsi="Times New Roman" w:cs="Times New Roman"/>
                <w:position w:val="4"/>
                <w:lang w:val="ru-RU" w:eastAsia="en-GB" w:bidi="en-GB"/>
              </w:rPr>
              <w:t>(</w:t>
            </w:r>
            <w:proofErr w:type="gramEnd"/>
            <w:r w:rsidR="00CD4B3D" w:rsidRPr="00216D84">
              <w:rPr>
                <w:rFonts w:ascii="Times New Roman" w:eastAsia="Arial" w:hAnsi="Times New Roman" w:cs="Times New Roman"/>
                <w:position w:val="4"/>
                <w:lang w:eastAsia="en-GB" w:bidi="en-GB"/>
              </w:rPr>
              <w:t>VI</w:t>
            </w:r>
            <w:r w:rsidRPr="00216D84">
              <w:rPr>
                <w:rFonts w:ascii="Times New Roman" w:eastAsia="Arial" w:hAnsi="Times New Roman" w:cs="Times New Roman"/>
                <w:position w:val="4"/>
                <w:lang w:val="ru-RU" w:eastAsia="en-GB" w:bidi="en-GB"/>
              </w:rPr>
              <w:t>)</w:t>
            </w:r>
          </w:p>
          <w:p w14:paraId="488A3417" w14:textId="77777777" w:rsidR="00646212" w:rsidRPr="00216D84" w:rsidRDefault="00646212" w:rsidP="00646212">
            <w:pPr>
              <w:pStyle w:val="ac"/>
              <w:rPr>
                <w:rFonts w:ascii="Times New Roman" w:eastAsia="Arial" w:hAnsi="Times New Roman" w:cs="Times New Roman"/>
                <w:lang w:val="ru-RU" w:eastAsia="en-GB" w:bidi="en-GB"/>
              </w:rPr>
            </w:pPr>
          </w:p>
          <w:p w14:paraId="488A3418" w14:textId="77777777" w:rsidR="00646212" w:rsidRPr="00216D84" w:rsidRDefault="00646212" w:rsidP="00C86B3C">
            <w:pPr>
              <w:pStyle w:val="ac"/>
              <w:rPr>
                <w:rFonts w:ascii="Times New Roman" w:hAnsi="Times New Roman" w:cs="Times New Roman"/>
                <w:lang w:val="ru-RU"/>
              </w:rPr>
            </w:pPr>
            <w:r w:rsidRPr="00216D84">
              <w:rPr>
                <w:rFonts w:ascii="Times New Roman" w:eastAsia="Arial" w:hAnsi="Times New Roman" w:cs="Times New Roman"/>
                <w:lang w:val="ru-RU" w:eastAsia="en-GB" w:bidi="en-GB"/>
              </w:rPr>
              <w:t xml:space="preserve">Боковая рентгенограмма позвоночника (поясничный и грудной </w:t>
            </w:r>
            <w:r w:rsidRPr="00216D84">
              <w:rPr>
                <w:rFonts w:ascii="Times New Roman" w:eastAsia="Arial" w:hAnsi="Times New Roman" w:cs="Times New Roman"/>
                <w:spacing w:val="-3"/>
                <w:lang w:val="ru-RU" w:eastAsia="en-GB" w:bidi="en-GB"/>
              </w:rPr>
              <w:t xml:space="preserve">отделы) </w:t>
            </w:r>
            <w:r w:rsidRPr="00216D84">
              <w:rPr>
                <w:rFonts w:ascii="Times New Roman" w:eastAsia="Arial" w:hAnsi="Times New Roman" w:cs="Times New Roman"/>
                <w:lang w:val="ru-RU" w:eastAsia="en-GB" w:bidi="en-GB"/>
              </w:rPr>
              <w:t xml:space="preserve">при низкой МПК позвоночника, в случае обнаружения остеопороза посредством </w:t>
            </w:r>
            <w:r w:rsidRPr="00216D84">
              <w:rPr>
                <w:rFonts w:ascii="Times New Roman" w:eastAsia="Arial" w:hAnsi="Times New Roman" w:cs="Times New Roman"/>
                <w:lang w:eastAsia="en-GB" w:bidi="en-GB"/>
              </w:rPr>
              <w:t>DXA</w:t>
            </w:r>
            <w:r w:rsidRPr="00216D84">
              <w:rPr>
                <w:rFonts w:ascii="Times New Roman" w:eastAsia="Arial" w:hAnsi="Times New Roman" w:cs="Times New Roman"/>
                <w:lang w:val="ru-RU" w:eastAsia="en-GB" w:bidi="en-GB"/>
              </w:rPr>
              <w:t xml:space="preserve">, а </w:t>
            </w:r>
            <w:r w:rsidR="00C86B3C" w:rsidRPr="00216D84">
              <w:rPr>
                <w:rFonts w:ascii="Times New Roman" w:eastAsia="Arial" w:hAnsi="Times New Roman" w:cs="Times New Roman"/>
                <w:lang w:val="ru-RU" w:eastAsia="en-GB" w:bidi="en-GB"/>
              </w:rPr>
              <w:t>также,</w:t>
            </w:r>
            <w:r w:rsidRPr="00216D84">
              <w:rPr>
                <w:rFonts w:ascii="Times New Roman" w:eastAsia="Arial" w:hAnsi="Times New Roman" w:cs="Times New Roman"/>
                <w:lang w:val="ru-RU" w:eastAsia="en-GB" w:bidi="en-GB"/>
              </w:rPr>
              <w:t xml:space="preserve"> если </w:t>
            </w:r>
            <w:proofErr w:type="spellStart"/>
            <w:r w:rsidRPr="00216D84">
              <w:rPr>
                <w:rFonts w:ascii="Times New Roman" w:eastAsia="Arial" w:hAnsi="Times New Roman" w:cs="Times New Roman"/>
                <w:lang w:val="ru-RU" w:eastAsia="en-GB" w:bidi="en-GB"/>
              </w:rPr>
              <w:t>имееется</w:t>
            </w:r>
            <w:proofErr w:type="spellEnd"/>
            <w:r w:rsidRPr="00216D84">
              <w:rPr>
                <w:rFonts w:ascii="Times New Roman" w:eastAsia="Arial" w:hAnsi="Times New Roman" w:cs="Times New Roman"/>
                <w:lang w:val="ru-RU" w:eastAsia="en-GB" w:bidi="en-GB"/>
              </w:rPr>
              <w:t xml:space="preserve"> значительная потеря роста или развивается кифоз. (В качестве альтернативы для оценки риска перелома позвоночника вместо</w:t>
            </w:r>
            <w:r w:rsidRPr="00216D84">
              <w:rPr>
                <w:rFonts w:ascii="Times New Roman" w:eastAsia="Arial" w:hAnsi="Times New Roman" w:cs="Times New Roman"/>
                <w:spacing w:val="-25"/>
                <w:lang w:val="ru-RU" w:eastAsia="en-GB" w:bidi="en-GB"/>
              </w:rPr>
              <w:t xml:space="preserve"> </w:t>
            </w:r>
            <w:r w:rsidRPr="00216D84">
              <w:rPr>
                <w:rFonts w:ascii="Times New Roman" w:eastAsia="Arial" w:hAnsi="Times New Roman" w:cs="Times New Roman"/>
                <w:lang w:val="ru-RU" w:eastAsia="en-GB" w:bidi="en-GB"/>
              </w:rPr>
              <w:t xml:space="preserve">боковой рентгенограммы можно использовать </w:t>
            </w:r>
            <w:r w:rsidRPr="00216D84">
              <w:rPr>
                <w:rFonts w:ascii="Times New Roman" w:eastAsia="Arial" w:hAnsi="Times New Roman" w:cs="Times New Roman"/>
                <w:lang w:eastAsia="en-GB" w:bidi="en-GB"/>
              </w:rPr>
              <w:t>DXA</w:t>
            </w:r>
            <w:r w:rsidRPr="00216D84">
              <w:rPr>
                <w:rFonts w:ascii="Times New Roman" w:eastAsia="Arial" w:hAnsi="Times New Roman" w:cs="Times New Roman"/>
                <w:lang w:val="ru-RU" w:eastAsia="en-GB" w:bidi="en-GB"/>
              </w:rPr>
              <w:t>-сканирование).</w:t>
            </w:r>
          </w:p>
        </w:tc>
      </w:tr>
      <w:tr w:rsidR="00646212" w:rsidRPr="00216D84" w14:paraId="488A343A" w14:textId="77777777" w:rsidTr="00CD4B3D">
        <w:tc>
          <w:tcPr>
            <w:tcW w:w="1701" w:type="dxa"/>
          </w:tcPr>
          <w:p w14:paraId="488A341A" w14:textId="77777777" w:rsidR="00646212" w:rsidRPr="00216D84" w:rsidRDefault="00646212" w:rsidP="00646212">
            <w:pPr>
              <w:pStyle w:val="ac"/>
              <w:rPr>
                <w:rFonts w:ascii="Times New Roman" w:hAnsi="Times New Roman" w:cs="Times New Roman"/>
              </w:rPr>
            </w:pPr>
            <w:proofErr w:type="spellStart"/>
            <w:r w:rsidRPr="00216D84">
              <w:rPr>
                <w:rFonts w:ascii="Times New Roman" w:eastAsia="Arial" w:hAnsi="Times New Roman" w:cs="Times New Roman"/>
                <w:lang w:eastAsia="en-GB" w:bidi="en-GB"/>
              </w:rPr>
              <w:t>Остеомаляция</w:t>
            </w:r>
            <w:proofErr w:type="spellEnd"/>
          </w:p>
        </w:tc>
        <w:tc>
          <w:tcPr>
            <w:tcW w:w="1985" w:type="dxa"/>
          </w:tcPr>
          <w:p w14:paraId="488A341B"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Нарушенная минерализация</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костей</w:t>
            </w:r>
          </w:p>
          <w:p w14:paraId="488A341C"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Повышенный риск переломов и</w:t>
            </w:r>
            <w:r w:rsidRPr="00216D84">
              <w:rPr>
                <w:rFonts w:ascii="Times New Roman" w:eastAsia="Arial" w:hAnsi="Times New Roman" w:cs="Times New Roman"/>
                <w:spacing w:val="-16"/>
                <w:lang w:val="ru-RU" w:eastAsia="en-GB" w:bidi="en-GB"/>
              </w:rPr>
              <w:t xml:space="preserve"> </w:t>
            </w:r>
            <w:r w:rsidRPr="00216D84">
              <w:rPr>
                <w:rFonts w:ascii="Times New Roman" w:eastAsia="Arial" w:hAnsi="Times New Roman" w:cs="Times New Roman"/>
                <w:lang w:val="ru-RU" w:eastAsia="en-GB" w:bidi="en-GB"/>
              </w:rPr>
              <w:t>боль в</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костях</w:t>
            </w:r>
          </w:p>
          <w:p w14:paraId="488A341D"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Дефицит</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витамина</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eastAsia="en-GB" w:bidi="en-GB"/>
              </w:rPr>
              <w:t>D</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может</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вызывать слабость проксимальных мышц</w:t>
            </w:r>
          </w:p>
          <w:p w14:paraId="488A341E" w14:textId="77777777" w:rsidR="00646212" w:rsidRPr="00216D84" w:rsidRDefault="00646212" w:rsidP="00646212">
            <w:pPr>
              <w:pStyle w:val="ac"/>
              <w:rPr>
                <w:rFonts w:ascii="Times New Roman" w:hAnsi="Times New Roman" w:cs="Times New Roman"/>
                <w:lang w:val="ru-RU"/>
              </w:rPr>
            </w:pPr>
            <w:r w:rsidRPr="00216D84">
              <w:rPr>
                <w:rFonts w:ascii="Times New Roman" w:eastAsia="Arial" w:hAnsi="Times New Roman" w:cs="Times New Roman"/>
                <w:lang w:val="ru-RU" w:eastAsia="en-GB" w:bidi="en-GB"/>
              </w:rPr>
              <w:t>Высокая распространенность (&gt;80%) недостаточности</w:t>
            </w:r>
            <w:r w:rsidRPr="00216D84">
              <w:rPr>
                <w:rFonts w:ascii="Times New Roman" w:eastAsia="Arial" w:hAnsi="Times New Roman" w:cs="Times New Roman"/>
                <w:spacing w:val="-22"/>
                <w:lang w:val="ru-RU" w:eastAsia="en-GB" w:bidi="en-GB"/>
              </w:rPr>
              <w:t xml:space="preserve"> </w:t>
            </w:r>
            <w:r w:rsidRPr="00216D84">
              <w:rPr>
                <w:rFonts w:ascii="Times New Roman" w:eastAsia="Arial" w:hAnsi="Times New Roman" w:cs="Times New Roman"/>
                <w:lang w:val="ru-RU" w:eastAsia="en-GB" w:bidi="en-GB"/>
              </w:rPr>
              <w:t xml:space="preserve">витамина </w:t>
            </w:r>
            <w:r w:rsidRPr="00216D84">
              <w:rPr>
                <w:rFonts w:ascii="Times New Roman" w:eastAsia="Arial" w:hAnsi="Times New Roman" w:cs="Times New Roman"/>
                <w:lang w:eastAsia="en-GB" w:bidi="en-GB"/>
              </w:rPr>
              <w:t>D</w:t>
            </w:r>
            <w:r w:rsidRPr="00216D84">
              <w:rPr>
                <w:rFonts w:ascii="Times New Roman" w:eastAsia="Arial" w:hAnsi="Times New Roman" w:cs="Times New Roman"/>
                <w:lang w:val="ru-RU" w:eastAsia="en-GB" w:bidi="en-GB"/>
              </w:rPr>
              <w:t xml:space="preserve"> в некоторых ВИЧ+ когортах и у населения в</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целом</w:t>
            </w:r>
          </w:p>
        </w:tc>
        <w:tc>
          <w:tcPr>
            <w:tcW w:w="3402" w:type="dxa"/>
          </w:tcPr>
          <w:p w14:paraId="488A341F"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spacing w:val="-2"/>
                <w:lang w:val="ru-RU" w:eastAsia="en-GB" w:bidi="en-GB"/>
              </w:rPr>
              <w:t xml:space="preserve">Темная </w:t>
            </w:r>
            <w:r w:rsidRPr="00216D84">
              <w:rPr>
                <w:rFonts w:ascii="Times New Roman" w:eastAsia="Arial" w:hAnsi="Times New Roman" w:cs="Times New Roman"/>
                <w:lang w:val="ru-RU" w:eastAsia="en-GB" w:bidi="en-GB"/>
              </w:rPr>
              <w:t>кожа</w:t>
            </w:r>
          </w:p>
          <w:p w14:paraId="488A3420"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Недостаточность</w:t>
            </w:r>
            <w:r w:rsidRPr="00216D84">
              <w:rPr>
                <w:rFonts w:ascii="Times New Roman" w:eastAsia="Arial" w:hAnsi="Times New Roman" w:cs="Times New Roman"/>
                <w:spacing w:val="-1"/>
                <w:lang w:val="ru-RU" w:eastAsia="en-GB" w:bidi="en-GB"/>
              </w:rPr>
              <w:t xml:space="preserve"> </w:t>
            </w:r>
            <w:r w:rsidRPr="00216D84">
              <w:rPr>
                <w:rFonts w:ascii="Times New Roman" w:eastAsia="Arial" w:hAnsi="Times New Roman" w:cs="Times New Roman"/>
                <w:lang w:val="ru-RU" w:eastAsia="en-GB" w:bidi="en-GB"/>
              </w:rPr>
              <w:t>питания</w:t>
            </w:r>
          </w:p>
          <w:p w14:paraId="488A3421"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Стремление избежать воздействия солнечных</w:t>
            </w:r>
            <w:r w:rsidRPr="00216D84">
              <w:rPr>
                <w:rFonts w:ascii="Times New Roman" w:eastAsia="Arial" w:hAnsi="Times New Roman" w:cs="Times New Roman"/>
                <w:spacing w:val="-24"/>
                <w:lang w:val="ru-RU" w:eastAsia="en-GB" w:bidi="en-GB"/>
              </w:rPr>
              <w:t xml:space="preserve"> </w:t>
            </w:r>
            <w:r w:rsidRPr="00216D84">
              <w:rPr>
                <w:rFonts w:ascii="Times New Roman" w:eastAsia="Arial" w:hAnsi="Times New Roman" w:cs="Times New Roman"/>
                <w:lang w:val="ru-RU" w:eastAsia="en-GB" w:bidi="en-GB"/>
              </w:rPr>
              <w:t>лучей</w:t>
            </w:r>
          </w:p>
          <w:p w14:paraId="488A3422" w14:textId="77777777" w:rsidR="00646212" w:rsidRPr="00216D84" w:rsidRDefault="00646212" w:rsidP="00646212">
            <w:pPr>
              <w:pStyle w:val="ac"/>
              <w:rPr>
                <w:rFonts w:ascii="Times New Roman" w:eastAsia="Arial" w:hAnsi="Times New Roman" w:cs="Times New Roman"/>
                <w:lang w:val="ru-RU" w:eastAsia="en-GB" w:bidi="en-GB"/>
              </w:rPr>
            </w:pPr>
            <w:proofErr w:type="spellStart"/>
            <w:r w:rsidRPr="00216D84">
              <w:rPr>
                <w:rFonts w:ascii="Times New Roman" w:eastAsia="Arial" w:hAnsi="Times New Roman" w:cs="Times New Roman"/>
                <w:lang w:val="ru-RU" w:eastAsia="en-GB" w:bidi="en-GB"/>
              </w:rPr>
              <w:t>Мальабсорбция</w:t>
            </w:r>
            <w:proofErr w:type="spellEnd"/>
          </w:p>
          <w:p w14:paraId="488A3423"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Ожирение</w:t>
            </w:r>
          </w:p>
          <w:p w14:paraId="488A3424" w14:textId="77777777" w:rsidR="00646212" w:rsidRPr="00216D84" w:rsidRDefault="00646212" w:rsidP="00646212">
            <w:pPr>
              <w:pStyle w:val="ac"/>
              <w:rPr>
                <w:rFonts w:ascii="Times New Roman" w:hAnsi="Times New Roman" w:cs="Times New Roman"/>
                <w:lang w:val="ru-RU"/>
              </w:rPr>
            </w:pPr>
            <w:r w:rsidRPr="00216D84">
              <w:rPr>
                <w:rFonts w:ascii="Times New Roman" w:eastAsia="Arial" w:hAnsi="Times New Roman" w:cs="Times New Roman"/>
                <w:lang w:val="ru-RU" w:eastAsia="en-GB" w:bidi="en-GB"/>
              </w:rPr>
              <w:t>Потеря фосфатов</w:t>
            </w:r>
            <w:r w:rsidR="00CD4B3D"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position w:val="4"/>
                <w:lang w:val="ru-RU" w:eastAsia="en-GB" w:bidi="en-GB"/>
              </w:rPr>
              <w:t>(</w:t>
            </w:r>
            <w:r w:rsidR="00CD4B3D" w:rsidRPr="00216D84">
              <w:rPr>
                <w:rFonts w:ascii="Times New Roman" w:eastAsia="Arial" w:hAnsi="Times New Roman" w:cs="Times New Roman"/>
                <w:position w:val="4"/>
                <w:lang w:eastAsia="en-GB" w:bidi="en-GB"/>
              </w:rPr>
              <w:t>VII</w:t>
            </w:r>
            <w:r w:rsidRPr="00216D84">
              <w:rPr>
                <w:rFonts w:ascii="Times New Roman" w:eastAsia="Arial" w:hAnsi="Times New Roman" w:cs="Times New Roman"/>
                <w:position w:val="4"/>
                <w:lang w:val="ru-RU" w:eastAsia="en-GB" w:bidi="en-GB"/>
              </w:rPr>
              <w:t xml:space="preserve">) </w:t>
            </w:r>
            <w:r w:rsidRPr="00216D84">
              <w:rPr>
                <w:rFonts w:ascii="Times New Roman" w:eastAsia="Arial" w:hAnsi="Times New Roman" w:cs="Times New Roman"/>
                <w:lang w:val="ru-RU" w:eastAsia="en-GB" w:bidi="en-GB"/>
              </w:rPr>
              <w:t>через</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почки</w:t>
            </w:r>
          </w:p>
        </w:tc>
        <w:tc>
          <w:tcPr>
            <w:tcW w:w="2693" w:type="dxa"/>
          </w:tcPr>
          <w:p w14:paraId="488A3425" w14:textId="77777777" w:rsidR="00646212" w:rsidRPr="00216D84" w:rsidRDefault="00646212" w:rsidP="00646212">
            <w:pPr>
              <w:pStyle w:val="ac"/>
              <w:rPr>
                <w:rFonts w:ascii="Times New Roman" w:hAnsi="Times New Roman" w:cs="Times New Roman"/>
                <w:lang w:val="ru-RU"/>
              </w:rPr>
            </w:pPr>
            <w:r w:rsidRPr="00216D84">
              <w:rPr>
                <w:rFonts w:ascii="Times New Roman" w:hAnsi="Times New Roman" w:cs="Times New Roman"/>
                <w:lang w:val="ru-RU"/>
              </w:rPr>
              <w:t>У всех пациентов при постановке диагноза измерять 25-</w:t>
            </w:r>
            <w:r w:rsidRPr="00216D84">
              <w:rPr>
                <w:rFonts w:ascii="Times New Roman" w:hAnsi="Times New Roman" w:cs="Times New Roman"/>
              </w:rPr>
              <w:t>OH</w:t>
            </w:r>
            <w:r w:rsidRPr="00216D84">
              <w:rPr>
                <w:rFonts w:ascii="Times New Roman" w:hAnsi="Times New Roman" w:cs="Times New Roman"/>
                <w:lang w:val="ru-RU"/>
              </w:rPr>
              <w:t xml:space="preserve">-витамин </w:t>
            </w:r>
            <w:r w:rsidRPr="00216D84">
              <w:rPr>
                <w:rFonts w:ascii="Times New Roman" w:hAnsi="Times New Roman" w:cs="Times New Roman"/>
              </w:rPr>
              <w:t>D</w:t>
            </w:r>
          </w:p>
          <w:tbl>
            <w:tblPr>
              <w:tblStyle w:val="a3"/>
              <w:tblpPr w:leftFromText="180" w:rightFromText="180" w:vertAnchor="text" w:horzAnchor="margin" w:tblpY="278"/>
              <w:tblOverlap w:val="never"/>
              <w:tblW w:w="1838" w:type="dxa"/>
              <w:tblLayout w:type="fixed"/>
              <w:tblLook w:val="04A0" w:firstRow="1" w:lastRow="0" w:firstColumn="1" w:lastColumn="0" w:noHBand="0" w:noVBand="1"/>
            </w:tblPr>
            <w:tblGrid>
              <w:gridCol w:w="733"/>
              <w:gridCol w:w="567"/>
              <w:gridCol w:w="538"/>
            </w:tblGrid>
            <w:tr w:rsidR="00CD4B3D" w:rsidRPr="00216D84" w14:paraId="488A3429" w14:textId="77777777" w:rsidTr="00CD4B3D">
              <w:tc>
                <w:tcPr>
                  <w:tcW w:w="733" w:type="dxa"/>
                </w:tcPr>
                <w:p w14:paraId="488A3426" w14:textId="77777777" w:rsidR="00CD4B3D" w:rsidRPr="00216D84" w:rsidRDefault="00CD4B3D" w:rsidP="00CD4B3D">
                  <w:pPr>
                    <w:pStyle w:val="ac"/>
                    <w:rPr>
                      <w:rFonts w:ascii="Times New Roman" w:hAnsi="Times New Roman" w:cs="Times New Roman"/>
                      <w:sz w:val="16"/>
                      <w:szCs w:val="16"/>
                      <w:lang w:val="ru-RU"/>
                    </w:rPr>
                  </w:pPr>
                </w:p>
              </w:tc>
              <w:tc>
                <w:tcPr>
                  <w:tcW w:w="567" w:type="dxa"/>
                </w:tcPr>
                <w:p w14:paraId="488A3427" w14:textId="77777777" w:rsidR="00CD4B3D" w:rsidRPr="00216D84" w:rsidRDefault="00CD4B3D" w:rsidP="00CD4B3D">
                  <w:pPr>
                    <w:pStyle w:val="ac"/>
                    <w:rPr>
                      <w:rFonts w:ascii="Times New Roman" w:hAnsi="Times New Roman" w:cs="Times New Roman"/>
                      <w:sz w:val="16"/>
                      <w:szCs w:val="16"/>
                      <w:lang w:val="ru-RU"/>
                    </w:rPr>
                  </w:pPr>
                  <w:proofErr w:type="spellStart"/>
                  <w:r w:rsidRPr="00216D84">
                    <w:rPr>
                      <w:rFonts w:ascii="Times New Roman" w:hAnsi="Times New Roman" w:cs="Times New Roman"/>
                      <w:sz w:val="16"/>
                      <w:szCs w:val="16"/>
                      <w:lang w:val="ru-RU"/>
                    </w:rPr>
                    <w:t>нг</w:t>
                  </w:r>
                  <w:proofErr w:type="spellEnd"/>
                  <w:r w:rsidRPr="00216D84">
                    <w:rPr>
                      <w:rFonts w:ascii="Times New Roman" w:hAnsi="Times New Roman" w:cs="Times New Roman"/>
                      <w:sz w:val="16"/>
                      <w:szCs w:val="16"/>
                      <w:lang w:val="ru-RU"/>
                    </w:rPr>
                    <w:t>/мл</w:t>
                  </w:r>
                </w:p>
              </w:tc>
              <w:tc>
                <w:tcPr>
                  <w:tcW w:w="538" w:type="dxa"/>
                </w:tcPr>
                <w:p w14:paraId="488A3428" w14:textId="77777777" w:rsidR="00CD4B3D" w:rsidRPr="00216D84" w:rsidRDefault="00CD4B3D" w:rsidP="00CD4B3D">
                  <w:pPr>
                    <w:pStyle w:val="ac"/>
                    <w:rPr>
                      <w:rFonts w:ascii="Times New Roman" w:hAnsi="Times New Roman" w:cs="Times New Roman"/>
                      <w:sz w:val="16"/>
                      <w:szCs w:val="16"/>
                      <w:lang w:val="ru-RU"/>
                    </w:rPr>
                  </w:pPr>
                  <w:proofErr w:type="spellStart"/>
                  <w:r w:rsidRPr="00216D84">
                    <w:rPr>
                      <w:rFonts w:ascii="Times New Roman" w:hAnsi="Times New Roman" w:cs="Times New Roman"/>
                      <w:sz w:val="16"/>
                      <w:szCs w:val="16"/>
                      <w:lang w:val="ru-RU"/>
                    </w:rPr>
                    <w:t>нмоль</w:t>
                  </w:r>
                  <w:proofErr w:type="spellEnd"/>
                  <w:r w:rsidRPr="00216D84">
                    <w:rPr>
                      <w:rFonts w:ascii="Times New Roman" w:hAnsi="Times New Roman" w:cs="Times New Roman"/>
                      <w:sz w:val="16"/>
                      <w:szCs w:val="16"/>
                      <w:lang w:val="ru-RU"/>
                    </w:rPr>
                    <w:t>/л</w:t>
                  </w:r>
                </w:p>
              </w:tc>
            </w:tr>
            <w:tr w:rsidR="00CD4B3D" w:rsidRPr="00216D84" w14:paraId="488A342D" w14:textId="77777777" w:rsidTr="00CD4B3D">
              <w:tc>
                <w:tcPr>
                  <w:tcW w:w="733" w:type="dxa"/>
                </w:tcPr>
                <w:p w14:paraId="488A342A" w14:textId="77777777" w:rsidR="00CD4B3D" w:rsidRPr="00216D84" w:rsidRDefault="00CD4B3D" w:rsidP="00CD4B3D">
                  <w:pPr>
                    <w:pStyle w:val="ac"/>
                    <w:rPr>
                      <w:rFonts w:ascii="Times New Roman" w:hAnsi="Times New Roman" w:cs="Times New Roman"/>
                      <w:sz w:val="16"/>
                      <w:szCs w:val="16"/>
                      <w:lang w:val="ru-RU"/>
                    </w:rPr>
                  </w:pPr>
                  <w:r w:rsidRPr="00216D84">
                    <w:rPr>
                      <w:rFonts w:ascii="Times New Roman" w:hAnsi="Times New Roman" w:cs="Times New Roman"/>
                      <w:sz w:val="16"/>
                      <w:szCs w:val="16"/>
                      <w:lang w:val="ru-RU"/>
                    </w:rPr>
                    <w:t>Дефицит</w:t>
                  </w:r>
                </w:p>
              </w:tc>
              <w:tc>
                <w:tcPr>
                  <w:tcW w:w="567" w:type="dxa"/>
                </w:tcPr>
                <w:p w14:paraId="488A342B" w14:textId="77777777" w:rsidR="00CD4B3D" w:rsidRPr="00216D84" w:rsidRDefault="00CD4B3D" w:rsidP="00CD4B3D">
                  <w:pPr>
                    <w:pStyle w:val="ac"/>
                    <w:rPr>
                      <w:rFonts w:ascii="Times New Roman" w:hAnsi="Times New Roman" w:cs="Times New Roman"/>
                      <w:sz w:val="16"/>
                      <w:szCs w:val="16"/>
                      <w:lang w:val="ru-RU"/>
                    </w:rPr>
                  </w:pPr>
                  <w:proofErr w:type="gramStart"/>
                  <w:r w:rsidRPr="00216D84">
                    <w:rPr>
                      <w:rFonts w:ascii="Times New Roman" w:hAnsi="Times New Roman" w:cs="Times New Roman"/>
                      <w:sz w:val="16"/>
                      <w:szCs w:val="16"/>
                      <w:lang w:val="ru-RU"/>
                    </w:rPr>
                    <w:t>&lt; 10</w:t>
                  </w:r>
                  <w:proofErr w:type="gramEnd"/>
                </w:p>
              </w:tc>
              <w:tc>
                <w:tcPr>
                  <w:tcW w:w="538" w:type="dxa"/>
                </w:tcPr>
                <w:p w14:paraId="488A342C" w14:textId="77777777" w:rsidR="00CD4B3D" w:rsidRPr="00216D84" w:rsidRDefault="00CD4B3D" w:rsidP="00CD4B3D">
                  <w:pPr>
                    <w:pStyle w:val="ac"/>
                    <w:rPr>
                      <w:rFonts w:ascii="Times New Roman" w:hAnsi="Times New Roman" w:cs="Times New Roman"/>
                      <w:sz w:val="16"/>
                      <w:szCs w:val="16"/>
                      <w:lang w:val="ru-RU"/>
                    </w:rPr>
                  </w:pPr>
                  <w:proofErr w:type="gramStart"/>
                  <w:r w:rsidRPr="00216D84">
                    <w:rPr>
                      <w:rFonts w:ascii="Times New Roman" w:hAnsi="Times New Roman" w:cs="Times New Roman"/>
                      <w:sz w:val="16"/>
                      <w:szCs w:val="16"/>
                      <w:lang w:val="ru-RU"/>
                    </w:rPr>
                    <w:t>&lt; 25</w:t>
                  </w:r>
                  <w:proofErr w:type="gramEnd"/>
                </w:p>
              </w:tc>
            </w:tr>
            <w:tr w:rsidR="00CD4B3D" w:rsidRPr="00216D84" w14:paraId="488A3431" w14:textId="77777777" w:rsidTr="00CD4B3D">
              <w:tc>
                <w:tcPr>
                  <w:tcW w:w="733" w:type="dxa"/>
                </w:tcPr>
                <w:p w14:paraId="488A342E" w14:textId="77777777" w:rsidR="00CD4B3D" w:rsidRPr="00216D84" w:rsidRDefault="00CD4B3D" w:rsidP="00CD4B3D">
                  <w:pPr>
                    <w:pStyle w:val="ac"/>
                    <w:rPr>
                      <w:rFonts w:ascii="Times New Roman" w:hAnsi="Times New Roman" w:cs="Times New Roman"/>
                      <w:sz w:val="16"/>
                      <w:szCs w:val="16"/>
                      <w:lang w:val="ru-RU"/>
                    </w:rPr>
                  </w:pPr>
                  <w:r w:rsidRPr="00216D84">
                    <w:rPr>
                      <w:rFonts w:ascii="Times New Roman" w:hAnsi="Times New Roman" w:cs="Times New Roman"/>
                      <w:sz w:val="16"/>
                      <w:szCs w:val="16"/>
                      <w:lang w:val="ru-RU"/>
                    </w:rPr>
                    <w:t>Недостаточность</w:t>
                  </w:r>
                </w:p>
              </w:tc>
              <w:tc>
                <w:tcPr>
                  <w:tcW w:w="567" w:type="dxa"/>
                </w:tcPr>
                <w:p w14:paraId="488A342F" w14:textId="77777777" w:rsidR="00CD4B3D" w:rsidRPr="00216D84" w:rsidRDefault="00CD4B3D" w:rsidP="00CD4B3D">
                  <w:pPr>
                    <w:pStyle w:val="ac"/>
                    <w:rPr>
                      <w:rFonts w:ascii="Times New Roman" w:hAnsi="Times New Roman" w:cs="Times New Roman"/>
                      <w:sz w:val="16"/>
                      <w:szCs w:val="16"/>
                      <w:lang w:val="ru-RU"/>
                    </w:rPr>
                  </w:pPr>
                  <w:proofErr w:type="gramStart"/>
                  <w:r w:rsidRPr="00216D84">
                    <w:rPr>
                      <w:rFonts w:ascii="Times New Roman" w:hAnsi="Times New Roman" w:cs="Times New Roman"/>
                      <w:sz w:val="16"/>
                      <w:szCs w:val="16"/>
                      <w:lang w:val="ru-RU"/>
                    </w:rPr>
                    <w:t>&lt; 20</w:t>
                  </w:r>
                  <w:proofErr w:type="gramEnd"/>
                </w:p>
              </w:tc>
              <w:tc>
                <w:tcPr>
                  <w:tcW w:w="538" w:type="dxa"/>
                </w:tcPr>
                <w:p w14:paraId="488A3430" w14:textId="77777777" w:rsidR="00CD4B3D" w:rsidRPr="00216D84" w:rsidRDefault="00CD4B3D" w:rsidP="00CD4B3D">
                  <w:pPr>
                    <w:pStyle w:val="ac"/>
                    <w:rPr>
                      <w:rFonts w:ascii="Times New Roman" w:hAnsi="Times New Roman" w:cs="Times New Roman"/>
                      <w:sz w:val="16"/>
                      <w:szCs w:val="16"/>
                      <w:lang w:val="ru-RU"/>
                    </w:rPr>
                  </w:pPr>
                  <w:proofErr w:type="gramStart"/>
                  <w:r w:rsidRPr="00216D84">
                    <w:rPr>
                      <w:rFonts w:ascii="Times New Roman" w:hAnsi="Times New Roman" w:cs="Times New Roman"/>
                      <w:sz w:val="16"/>
                      <w:szCs w:val="16"/>
                      <w:lang w:val="ru-RU"/>
                    </w:rPr>
                    <w:t>&lt; 50</w:t>
                  </w:r>
                  <w:proofErr w:type="gramEnd"/>
                </w:p>
              </w:tc>
            </w:tr>
          </w:tbl>
          <w:p w14:paraId="488A3432" w14:textId="77777777" w:rsidR="00CD4B3D" w:rsidRPr="00216D84" w:rsidRDefault="00CD4B3D" w:rsidP="00646212">
            <w:pPr>
              <w:pStyle w:val="ac"/>
              <w:rPr>
                <w:rFonts w:ascii="Times New Roman" w:hAnsi="Times New Roman" w:cs="Times New Roman"/>
                <w:lang w:val="ru-RU"/>
              </w:rPr>
            </w:pPr>
          </w:p>
          <w:p w14:paraId="488A3433" w14:textId="77777777" w:rsidR="00CD4B3D" w:rsidRPr="00216D84" w:rsidRDefault="00CD4B3D" w:rsidP="00646212">
            <w:pPr>
              <w:pStyle w:val="ac"/>
              <w:rPr>
                <w:rFonts w:ascii="Times New Roman" w:hAnsi="Times New Roman" w:cs="Times New Roman"/>
                <w:lang w:val="ru-RU"/>
              </w:rPr>
            </w:pPr>
          </w:p>
          <w:p w14:paraId="488A3434" w14:textId="77777777" w:rsidR="008A486A" w:rsidRPr="00216D84" w:rsidRDefault="008A486A" w:rsidP="00C86B3C">
            <w:pPr>
              <w:pStyle w:val="ac"/>
              <w:rPr>
                <w:rFonts w:ascii="Times New Roman" w:hAnsi="Times New Roman" w:cs="Times New Roman"/>
                <w:lang w:val="ru-RU"/>
              </w:rPr>
            </w:pPr>
          </w:p>
          <w:p w14:paraId="488A3435" w14:textId="77777777" w:rsidR="008A486A" w:rsidRPr="00216D84" w:rsidRDefault="008A486A" w:rsidP="00C86B3C">
            <w:pPr>
              <w:pStyle w:val="ac"/>
              <w:rPr>
                <w:rFonts w:ascii="Times New Roman" w:hAnsi="Times New Roman" w:cs="Times New Roman"/>
                <w:lang w:val="ru-RU"/>
              </w:rPr>
            </w:pPr>
          </w:p>
          <w:p w14:paraId="488A3436" w14:textId="77777777" w:rsidR="008A486A" w:rsidRPr="00216D84" w:rsidRDefault="008A486A" w:rsidP="00C86B3C">
            <w:pPr>
              <w:pStyle w:val="ac"/>
              <w:rPr>
                <w:rFonts w:ascii="Times New Roman" w:hAnsi="Times New Roman" w:cs="Times New Roman"/>
                <w:lang w:val="ru-RU"/>
              </w:rPr>
            </w:pPr>
          </w:p>
          <w:p w14:paraId="488A3437" w14:textId="77777777" w:rsidR="008A486A" w:rsidRPr="00216D84" w:rsidRDefault="008A486A" w:rsidP="00C86B3C">
            <w:pPr>
              <w:pStyle w:val="ac"/>
              <w:rPr>
                <w:rFonts w:ascii="Times New Roman" w:hAnsi="Times New Roman" w:cs="Times New Roman"/>
                <w:lang w:val="ru-RU"/>
              </w:rPr>
            </w:pPr>
          </w:p>
          <w:p w14:paraId="488A3438" w14:textId="77777777" w:rsidR="008A486A" w:rsidRPr="00216D84" w:rsidRDefault="008A486A" w:rsidP="00C86B3C">
            <w:pPr>
              <w:pStyle w:val="ac"/>
              <w:rPr>
                <w:rFonts w:ascii="Times New Roman" w:hAnsi="Times New Roman" w:cs="Times New Roman"/>
                <w:lang w:val="ru-RU"/>
              </w:rPr>
            </w:pPr>
          </w:p>
          <w:p w14:paraId="488A3439" w14:textId="77777777" w:rsidR="00646212" w:rsidRPr="00216D84" w:rsidRDefault="00646212" w:rsidP="00C86B3C">
            <w:pPr>
              <w:pStyle w:val="ac"/>
              <w:rPr>
                <w:rFonts w:ascii="Times New Roman" w:hAnsi="Times New Roman" w:cs="Times New Roman"/>
                <w:lang w:val="ru-RU"/>
              </w:rPr>
            </w:pPr>
            <w:r w:rsidRPr="00216D84">
              <w:rPr>
                <w:rFonts w:ascii="Times New Roman" w:hAnsi="Times New Roman" w:cs="Times New Roman"/>
                <w:lang w:val="ru-RU"/>
              </w:rPr>
              <w:t>В случае дефицита или недостаточности, проверить уровень ПТГ</w:t>
            </w:r>
            <w:r w:rsidR="00C86B3C" w:rsidRPr="00216D84">
              <w:rPr>
                <w:rFonts w:ascii="Times New Roman" w:hAnsi="Times New Roman" w:cs="Times New Roman"/>
                <w:lang w:val="ru-RU"/>
              </w:rPr>
              <w:t>.</w:t>
            </w:r>
            <w:r w:rsidRPr="00216D84">
              <w:rPr>
                <w:rFonts w:ascii="Times New Roman" w:hAnsi="Times New Roman" w:cs="Times New Roman"/>
                <w:lang w:val="ru-RU"/>
              </w:rPr>
              <w:t xml:space="preserve"> Рассмотреть возможность замены витамина </w:t>
            </w:r>
            <w:r w:rsidRPr="00216D84">
              <w:rPr>
                <w:rFonts w:ascii="Times New Roman" w:hAnsi="Times New Roman" w:cs="Times New Roman"/>
              </w:rPr>
              <w:t>D</w:t>
            </w:r>
            <w:r w:rsidRPr="00216D84">
              <w:rPr>
                <w:rFonts w:ascii="Times New Roman" w:hAnsi="Times New Roman" w:cs="Times New Roman"/>
                <w:lang w:val="ru-RU"/>
              </w:rPr>
              <w:t>, при наличии клинических показаний</w:t>
            </w:r>
            <w:r w:rsidR="00C86B3C" w:rsidRPr="00216D84">
              <w:rPr>
                <w:rFonts w:ascii="Times New Roman" w:hAnsi="Times New Roman" w:cs="Times New Roman"/>
                <w:lang w:val="ru-RU"/>
              </w:rPr>
              <w:t>.</w:t>
            </w:r>
          </w:p>
        </w:tc>
      </w:tr>
      <w:tr w:rsidR="00646212" w:rsidRPr="00216D84" w14:paraId="488A3444" w14:textId="77777777" w:rsidTr="00CD4B3D">
        <w:tc>
          <w:tcPr>
            <w:tcW w:w="1701" w:type="dxa"/>
          </w:tcPr>
          <w:p w14:paraId="488A343B" w14:textId="77777777" w:rsidR="00646212" w:rsidRPr="00216D84" w:rsidRDefault="00646212" w:rsidP="00646212">
            <w:pPr>
              <w:pStyle w:val="ac"/>
              <w:rPr>
                <w:rFonts w:ascii="Times New Roman" w:hAnsi="Times New Roman" w:cs="Times New Roman"/>
                <w:lang w:val="ru-RU"/>
              </w:rPr>
            </w:pPr>
            <w:proofErr w:type="spellStart"/>
            <w:r w:rsidRPr="00216D84">
              <w:rPr>
                <w:rFonts w:ascii="Times New Roman" w:eastAsia="Arial" w:hAnsi="Times New Roman" w:cs="Times New Roman"/>
                <w:lang w:val="ru-RU" w:eastAsia="en-GB" w:bidi="en-GB"/>
              </w:rPr>
              <w:t>Остеонекроз</w:t>
            </w:r>
            <w:proofErr w:type="spellEnd"/>
          </w:p>
        </w:tc>
        <w:tc>
          <w:tcPr>
            <w:tcW w:w="1985" w:type="dxa"/>
          </w:tcPr>
          <w:p w14:paraId="488A343C"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Инфаркт </w:t>
            </w:r>
            <w:proofErr w:type="spellStart"/>
            <w:r w:rsidRPr="00216D84">
              <w:rPr>
                <w:rFonts w:ascii="Times New Roman" w:eastAsia="Arial" w:hAnsi="Times New Roman" w:cs="Times New Roman"/>
                <w:lang w:val="ru-RU" w:eastAsia="en-GB" w:bidi="en-GB"/>
              </w:rPr>
              <w:t>эпифизарного</w:t>
            </w:r>
            <w:proofErr w:type="spellEnd"/>
            <w:r w:rsidRPr="00216D84">
              <w:rPr>
                <w:rFonts w:ascii="Times New Roman" w:eastAsia="Arial" w:hAnsi="Times New Roman" w:cs="Times New Roman"/>
                <w:lang w:val="ru-RU" w:eastAsia="en-GB" w:bidi="en-GB"/>
              </w:rPr>
              <w:t xml:space="preserve"> хряща длинных костей, вызывающий</w:t>
            </w:r>
            <w:r w:rsidRPr="00216D84">
              <w:rPr>
                <w:rFonts w:ascii="Times New Roman" w:eastAsia="Arial" w:hAnsi="Times New Roman" w:cs="Times New Roman"/>
                <w:spacing w:val="-24"/>
                <w:lang w:val="ru-RU" w:eastAsia="en-GB" w:bidi="en-GB"/>
              </w:rPr>
              <w:t xml:space="preserve"> </w:t>
            </w:r>
            <w:r w:rsidRPr="00216D84">
              <w:rPr>
                <w:rFonts w:ascii="Times New Roman" w:eastAsia="Arial" w:hAnsi="Times New Roman" w:cs="Times New Roman"/>
                <w:lang w:val="ru-RU" w:eastAsia="en-GB" w:bidi="en-GB"/>
              </w:rPr>
              <w:t>острую боль в</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костях</w:t>
            </w:r>
          </w:p>
          <w:p w14:paraId="488A343D"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Заболевание редкое, но среди</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ВИЧ-инфицированных</w:t>
            </w:r>
          </w:p>
          <w:p w14:paraId="488A343E" w14:textId="77777777" w:rsidR="00646212" w:rsidRPr="00216D84" w:rsidRDefault="00646212" w:rsidP="00646212">
            <w:pPr>
              <w:pStyle w:val="ac"/>
              <w:rPr>
                <w:rFonts w:ascii="Times New Roman" w:hAnsi="Times New Roman" w:cs="Times New Roman"/>
                <w:lang w:val="ru-RU"/>
              </w:rPr>
            </w:pPr>
            <w:proofErr w:type="spellStart"/>
            <w:r w:rsidRPr="00216D84">
              <w:rPr>
                <w:rFonts w:ascii="Times New Roman" w:eastAsia="Arial" w:hAnsi="Times New Roman" w:cs="Times New Roman"/>
                <w:lang w:eastAsia="en-GB" w:bidi="en-GB"/>
              </w:rPr>
              <w:t>распространенность</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выше</w:t>
            </w:r>
            <w:proofErr w:type="spellEnd"/>
            <w:r w:rsidR="00C86B3C" w:rsidRPr="00216D84">
              <w:rPr>
                <w:rFonts w:ascii="Times New Roman" w:eastAsia="Arial" w:hAnsi="Times New Roman" w:cs="Times New Roman"/>
                <w:lang w:val="ru-RU" w:eastAsia="en-GB" w:bidi="en-GB"/>
              </w:rPr>
              <w:t>.</w:t>
            </w:r>
          </w:p>
        </w:tc>
        <w:tc>
          <w:tcPr>
            <w:tcW w:w="3402" w:type="dxa"/>
          </w:tcPr>
          <w:p w14:paraId="488A343F"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Факторы риска:</w:t>
            </w:r>
          </w:p>
          <w:p w14:paraId="488A3440"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Низкие уровни</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eastAsia="en-GB" w:bidi="en-GB"/>
              </w:rPr>
              <w:t>CD</w:t>
            </w:r>
            <w:r w:rsidRPr="00216D84">
              <w:rPr>
                <w:rFonts w:ascii="Times New Roman" w:eastAsia="Arial" w:hAnsi="Times New Roman" w:cs="Times New Roman"/>
                <w:lang w:val="ru-RU" w:eastAsia="en-GB" w:bidi="en-GB"/>
              </w:rPr>
              <w:t>4</w:t>
            </w:r>
          </w:p>
          <w:p w14:paraId="488A3441"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Прием</w:t>
            </w:r>
            <w:r w:rsidRPr="00216D84">
              <w:rPr>
                <w:rFonts w:ascii="Times New Roman" w:eastAsia="Arial" w:hAnsi="Times New Roman" w:cs="Times New Roman"/>
                <w:spacing w:val="-1"/>
                <w:lang w:val="ru-RU" w:eastAsia="en-GB" w:bidi="en-GB"/>
              </w:rPr>
              <w:t xml:space="preserve"> </w:t>
            </w:r>
            <w:r w:rsidRPr="00216D84">
              <w:rPr>
                <w:rFonts w:ascii="Times New Roman" w:eastAsia="Arial" w:hAnsi="Times New Roman" w:cs="Times New Roman"/>
                <w:lang w:val="ru-RU" w:eastAsia="en-GB" w:bidi="en-GB"/>
              </w:rPr>
              <w:t>глюкокортикоидов</w:t>
            </w:r>
          </w:p>
          <w:p w14:paraId="488A3442" w14:textId="77777777" w:rsidR="00646212" w:rsidRPr="00216D84" w:rsidRDefault="00646212" w:rsidP="00646212">
            <w:pPr>
              <w:pStyle w:val="ac"/>
              <w:rPr>
                <w:rFonts w:ascii="Times New Roman" w:hAnsi="Times New Roman" w:cs="Times New Roman"/>
              </w:rPr>
            </w:pPr>
            <w:proofErr w:type="spellStart"/>
            <w:r w:rsidRPr="00216D84">
              <w:rPr>
                <w:rFonts w:ascii="Times New Roman" w:eastAsia="Arial" w:hAnsi="Times New Roman" w:cs="Times New Roman"/>
                <w:lang w:eastAsia="en-GB" w:bidi="en-GB"/>
              </w:rPr>
              <w:t>Потребление</w:t>
            </w:r>
            <w:proofErr w:type="spellEnd"/>
            <w:r w:rsidRPr="00216D84">
              <w:rPr>
                <w:rFonts w:ascii="Times New Roman" w:eastAsia="Arial" w:hAnsi="Times New Roman" w:cs="Times New Roman"/>
                <w:spacing w:val="-13"/>
                <w:lang w:eastAsia="en-GB" w:bidi="en-GB"/>
              </w:rPr>
              <w:t xml:space="preserve"> </w:t>
            </w:r>
            <w:proofErr w:type="spellStart"/>
            <w:r w:rsidRPr="00216D84">
              <w:rPr>
                <w:rFonts w:ascii="Times New Roman" w:eastAsia="Arial" w:hAnsi="Times New Roman" w:cs="Times New Roman"/>
                <w:lang w:eastAsia="en-GB" w:bidi="en-GB"/>
              </w:rPr>
              <w:t>инъекционных</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наркотиков</w:t>
            </w:r>
            <w:proofErr w:type="spellEnd"/>
          </w:p>
        </w:tc>
        <w:tc>
          <w:tcPr>
            <w:tcW w:w="2693" w:type="dxa"/>
          </w:tcPr>
          <w:p w14:paraId="488A3443" w14:textId="77777777" w:rsidR="00646212" w:rsidRPr="00216D84" w:rsidRDefault="00646212" w:rsidP="00646212">
            <w:pPr>
              <w:pStyle w:val="ac"/>
              <w:rPr>
                <w:rFonts w:ascii="Times New Roman" w:hAnsi="Times New Roman" w:cs="Times New Roman"/>
              </w:rPr>
            </w:pPr>
            <w:r w:rsidRPr="00216D84">
              <w:rPr>
                <w:rFonts w:ascii="Times New Roman" w:eastAsia="Arial" w:hAnsi="Times New Roman" w:cs="Times New Roman"/>
                <w:lang w:eastAsia="en-GB" w:bidi="en-GB"/>
              </w:rPr>
              <w:t>МРТ</w:t>
            </w:r>
          </w:p>
        </w:tc>
      </w:tr>
      <w:tr w:rsidR="00646212" w:rsidRPr="00216D84" w14:paraId="488A3453" w14:textId="77777777" w:rsidTr="00CD4B3D">
        <w:tc>
          <w:tcPr>
            <w:tcW w:w="9781" w:type="dxa"/>
            <w:gridSpan w:val="4"/>
          </w:tcPr>
          <w:p w14:paraId="488A3445" w14:textId="77777777" w:rsidR="00646212" w:rsidRPr="00216D84" w:rsidRDefault="00CD4B3D" w:rsidP="00CD4B3D">
            <w:pPr>
              <w:pStyle w:val="ac"/>
              <w:jc w:val="both"/>
              <w:rPr>
                <w:rFonts w:ascii="Times New Roman" w:hAnsi="Times New Roman" w:cs="Times New Roman"/>
                <w:lang w:val="ru-RU"/>
              </w:rPr>
            </w:pPr>
            <w:r w:rsidRPr="00216D84">
              <w:rPr>
                <w:rFonts w:ascii="Times New Roman" w:hAnsi="Times New Roman" w:cs="Times New Roman"/>
              </w:rPr>
              <w:t>I</w:t>
            </w:r>
            <w:r w:rsidR="00646212" w:rsidRPr="00216D84">
              <w:rPr>
                <w:rFonts w:ascii="Times New Roman" w:hAnsi="Times New Roman" w:cs="Times New Roman"/>
                <w:lang w:val="ru-RU"/>
              </w:rPr>
              <w:tab/>
              <w:t xml:space="preserve">Значительное снижение МПК, наблюдаемое в начале применения схем лечения, содержащих </w:t>
            </w:r>
            <w:r w:rsidR="00646212" w:rsidRPr="00216D84">
              <w:rPr>
                <w:rFonts w:ascii="Times New Roman" w:hAnsi="Times New Roman" w:cs="Times New Roman"/>
              </w:rPr>
              <w:t>TDF</w:t>
            </w:r>
            <w:r w:rsidR="00646212" w:rsidRPr="00216D84">
              <w:rPr>
                <w:rFonts w:ascii="Times New Roman" w:hAnsi="Times New Roman" w:cs="Times New Roman"/>
                <w:lang w:val="ru-RU"/>
              </w:rPr>
              <w:t xml:space="preserve"> или некоторые ИП. Дополнительные потери МПК, наблюдаемые при переходах на </w:t>
            </w:r>
            <w:r w:rsidR="00646212" w:rsidRPr="00216D84">
              <w:rPr>
                <w:rFonts w:ascii="Times New Roman" w:hAnsi="Times New Roman" w:cs="Times New Roman"/>
              </w:rPr>
              <w:t>TDF</w:t>
            </w:r>
            <w:r w:rsidR="00646212" w:rsidRPr="00216D84">
              <w:rPr>
                <w:rFonts w:ascii="Times New Roman" w:hAnsi="Times New Roman" w:cs="Times New Roman"/>
                <w:lang w:val="ru-RU"/>
              </w:rPr>
              <w:t>-содержащую схему АРТ, и восстановление МПК при переходах с таких схем на какие-либо другие.</w:t>
            </w:r>
          </w:p>
          <w:p w14:paraId="488A3446" w14:textId="77777777" w:rsidR="00646212" w:rsidRPr="00216D84" w:rsidRDefault="00646212" w:rsidP="00CD4B3D">
            <w:pPr>
              <w:pStyle w:val="ac"/>
              <w:jc w:val="both"/>
              <w:rPr>
                <w:rFonts w:ascii="Times New Roman" w:hAnsi="Times New Roman" w:cs="Times New Roman"/>
                <w:lang w:val="ru-RU"/>
              </w:rPr>
            </w:pPr>
            <w:r w:rsidRPr="00216D84">
              <w:rPr>
                <w:rFonts w:ascii="Times New Roman" w:hAnsi="Times New Roman" w:cs="Times New Roman"/>
                <w:lang w:val="ru-RU"/>
              </w:rPr>
              <w:t xml:space="preserve">Клиническая значимость для оценки риска переломов не определена. </w:t>
            </w:r>
            <w:r w:rsidRPr="00216D84">
              <w:rPr>
                <w:rFonts w:ascii="Times New Roman" w:hAnsi="Times New Roman" w:cs="Times New Roman"/>
              </w:rPr>
              <w:t>TAF</w:t>
            </w:r>
            <w:r w:rsidRPr="00216D84">
              <w:rPr>
                <w:rFonts w:ascii="Times New Roman" w:hAnsi="Times New Roman" w:cs="Times New Roman"/>
                <w:lang w:val="ru-RU"/>
              </w:rPr>
              <w:t xml:space="preserve"> не </w:t>
            </w:r>
            <w:proofErr w:type="spellStart"/>
            <w:r w:rsidRPr="00216D84">
              <w:rPr>
                <w:rFonts w:ascii="Times New Roman" w:hAnsi="Times New Roman" w:cs="Times New Roman"/>
                <w:lang w:val="ru-RU"/>
              </w:rPr>
              <w:t>демонтрирует</w:t>
            </w:r>
            <w:proofErr w:type="spellEnd"/>
            <w:r w:rsidRPr="00216D84">
              <w:rPr>
                <w:rFonts w:ascii="Times New Roman" w:hAnsi="Times New Roman" w:cs="Times New Roman"/>
                <w:lang w:val="ru-RU"/>
              </w:rPr>
              <w:t xml:space="preserve"> нежелательных эффектов на костную ткань, как </w:t>
            </w:r>
            <w:r w:rsidRPr="00216D84">
              <w:rPr>
                <w:rFonts w:ascii="Times New Roman" w:hAnsi="Times New Roman" w:cs="Times New Roman"/>
              </w:rPr>
              <w:t>TDF</w:t>
            </w:r>
            <w:r w:rsidRPr="00216D84">
              <w:rPr>
                <w:rFonts w:ascii="Times New Roman" w:hAnsi="Times New Roman" w:cs="Times New Roman"/>
                <w:lang w:val="ru-RU"/>
              </w:rPr>
              <w:t xml:space="preserve">. Рассмотреть возможность замены </w:t>
            </w:r>
            <w:r w:rsidRPr="00216D84">
              <w:rPr>
                <w:rFonts w:ascii="Times New Roman" w:hAnsi="Times New Roman" w:cs="Times New Roman"/>
              </w:rPr>
              <w:t>TDF</w:t>
            </w:r>
            <w:r w:rsidRPr="00216D84">
              <w:rPr>
                <w:rFonts w:ascii="Times New Roman" w:hAnsi="Times New Roman" w:cs="Times New Roman"/>
                <w:lang w:val="ru-RU"/>
              </w:rPr>
              <w:t xml:space="preserve">* на препараты, не содержащие тенофовир, или </w:t>
            </w:r>
            <w:r w:rsidRPr="00216D84">
              <w:rPr>
                <w:rFonts w:ascii="Times New Roman" w:hAnsi="Times New Roman" w:cs="Times New Roman"/>
              </w:rPr>
              <w:t>TAF</w:t>
            </w:r>
            <w:r w:rsidRPr="00216D84">
              <w:rPr>
                <w:rFonts w:ascii="Times New Roman" w:hAnsi="Times New Roman" w:cs="Times New Roman"/>
                <w:lang w:val="ru-RU"/>
              </w:rPr>
              <w:t>**, если у пациента:</w:t>
            </w:r>
          </w:p>
          <w:p w14:paraId="488A3447" w14:textId="77777777" w:rsidR="00646212" w:rsidRPr="00216D84" w:rsidRDefault="00646212" w:rsidP="00CD4B3D">
            <w:pPr>
              <w:pStyle w:val="ac"/>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lang w:val="ru-RU"/>
              </w:rPr>
              <w:tab/>
              <w:t xml:space="preserve">Остеопороз / прогрессирующая </w:t>
            </w:r>
            <w:proofErr w:type="spellStart"/>
            <w:r w:rsidRPr="00216D84">
              <w:rPr>
                <w:rFonts w:ascii="Times New Roman" w:hAnsi="Times New Roman" w:cs="Times New Roman"/>
                <w:lang w:val="ru-RU"/>
              </w:rPr>
              <w:t>остеопения</w:t>
            </w:r>
            <w:proofErr w:type="spellEnd"/>
          </w:p>
          <w:p w14:paraId="488A3448" w14:textId="77777777" w:rsidR="00646212" w:rsidRPr="00216D84" w:rsidRDefault="00646212" w:rsidP="00CD4B3D">
            <w:pPr>
              <w:pStyle w:val="ac"/>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lang w:val="ru-RU"/>
              </w:rPr>
              <w:tab/>
              <w:t>Патологический перелом в анамнезе</w:t>
            </w:r>
          </w:p>
          <w:p w14:paraId="488A3449" w14:textId="77777777" w:rsidR="00646212" w:rsidRPr="00216D84" w:rsidRDefault="00646212" w:rsidP="00CD4B3D">
            <w:pPr>
              <w:pStyle w:val="ac"/>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lang w:val="ru-RU"/>
              </w:rPr>
              <w:tab/>
              <w:t xml:space="preserve">Калькулятор </w:t>
            </w:r>
            <w:r w:rsidRPr="00216D84">
              <w:rPr>
                <w:rFonts w:ascii="Times New Roman" w:hAnsi="Times New Roman" w:cs="Times New Roman"/>
              </w:rPr>
              <w:t>FRAX</w:t>
            </w:r>
            <w:r w:rsidRPr="00216D84">
              <w:rPr>
                <w:rFonts w:ascii="Times New Roman" w:hAnsi="Times New Roman" w:cs="Times New Roman"/>
                <w:lang w:val="ru-RU"/>
              </w:rPr>
              <w:t xml:space="preserve"> для основного </w:t>
            </w:r>
            <w:proofErr w:type="spellStart"/>
            <w:r w:rsidRPr="00216D84">
              <w:rPr>
                <w:rFonts w:ascii="Times New Roman" w:hAnsi="Times New Roman" w:cs="Times New Roman"/>
                <w:lang w:val="ru-RU"/>
              </w:rPr>
              <w:t>остеопоротического</w:t>
            </w:r>
            <w:proofErr w:type="spellEnd"/>
            <w:r w:rsidRPr="00216D84">
              <w:rPr>
                <w:rFonts w:ascii="Times New Roman" w:hAnsi="Times New Roman" w:cs="Times New Roman"/>
                <w:lang w:val="ru-RU"/>
              </w:rPr>
              <w:t xml:space="preserve"> </w:t>
            </w:r>
            <w:proofErr w:type="gramStart"/>
            <w:r w:rsidRPr="00216D84">
              <w:rPr>
                <w:rFonts w:ascii="Times New Roman" w:hAnsi="Times New Roman" w:cs="Times New Roman"/>
                <w:lang w:val="ru-RU"/>
              </w:rPr>
              <w:t>перелома &gt;</w:t>
            </w:r>
            <w:proofErr w:type="gramEnd"/>
            <w:r w:rsidRPr="00216D84">
              <w:rPr>
                <w:rFonts w:ascii="Times New Roman" w:hAnsi="Times New Roman" w:cs="Times New Roman"/>
                <w:lang w:val="ru-RU"/>
              </w:rPr>
              <w:t xml:space="preserve"> 10%</w:t>
            </w:r>
          </w:p>
          <w:p w14:paraId="488A344A" w14:textId="77777777" w:rsidR="00646212" w:rsidRPr="00216D84" w:rsidRDefault="00646212" w:rsidP="00CD4B3D">
            <w:pPr>
              <w:pStyle w:val="ac"/>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lang w:val="ru-RU"/>
              </w:rPr>
              <w:tab/>
              <w:t>ИП в качестве третьего препарата</w:t>
            </w:r>
          </w:p>
          <w:p w14:paraId="488A344B" w14:textId="77777777" w:rsidR="00646212" w:rsidRPr="00216D84" w:rsidRDefault="00646212" w:rsidP="00CD4B3D">
            <w:pPr>
              <w:pStyle w:val="ac"/>
              <w:jc w:val="both"/>
              <w:rPr>
                <w:rFonts w:ascii="Times New Roman" w:hAnsi="Times New Roman" w:cs="Times New Roman"/>
                <w:lang w:val="ru-RU"/>
              </w:rPr>
            </w:pPr>
            <w:r w:rsidRPr="00216D84">
              <w:rPr>
                <w:rFonts w:ascii="Times New Roman" w:hAnsi="Times New Roman" w:cs="Times New Roman"/>
                <w:lang w:val="ru-RU"/>
              </w:rPr>
              <w:t>* Мнение экспертов, ожидаются результаты клинических исследований</w:t>
            </w:r>
          </w:p>
          <w:p w14:paraId="488A344C" w14:textId="77777777" w:rsidR="00646212" w:rsidRPr="00216D84" w:rsidRDefault="00646212" w:rsidP="00CD4B3D">
            <w:pPr>
              <w:pStyle w:val="ac"/>
              <w:jc w:val="both"/>
              <w:rPr>
                <w:rFonts w:ascii="Times New Roman" w:hAnsi="Times New Roman" w:cs="Times New Roman"/>
                <w:lang w:val="ru-RU"/>
              </w:rPr>
            </w:pPr>
            <w:r w:rsidRPr="00216D84">
              <w:rPr>
                <w:rFonts w:ascii="Times New Roman" w:hAnsi="Times New Roman" w:cs="Times New Roman"/>
                <w:lang w:val="ru-RU"/>
              </w:rPr>
              <w:t xml:space="preserve">** Количество данных по использованию </w:t>
            </w:r>
            <w:r w:rsidRPr="00216D84">
              <w:rPr>
                <w:rFonts w:ascii="Times New Roman" w:hAnsi="Times New Roman" w:cs="Times New Roman"/>
              </w:rPr>
              <w:t>TAF</w:t>
            </w:r>
            <w:r w:rsidRPr="00216D84">
              <w:rPr>
                <w:rFonts w:ascii="Times New Roman" w:hAnsi="Times New Roman" w:cs="Times New Roman"/>
                <w:lang w:val="ru-RU"/>
              </w:rPr>
              <w:t xml:space="preserve"> при оСКФ ≤ 30 мл/мин ограничено; долгосрочные результаты неизвестны.</w:t>
            </w:r>
          </w:p>
          <w:p w14:paraId="488A344D" w14:textId="77777777" w:rsidR="00646212" w:rsidRPr="00216D84" w:rsidRDefault="00CD4B3D" w:rsidP="00CD4B3D">
            <w:pPr>
              <w:pStyle w:val="ac"/>
              <w:jc w:val="both"/>
              <w:rPr>
                <w:rFonts w:ascii="Times New Roman" w:hAnsi="Times New Roman" w:cs="Times New Roman"/>
                <w:lang w:val="ru-RU"/>
              </w:rPr>
            </w:pPr>
            <w:r w:rsidRPr="00216D84">
              <w:rPr>
                <w:rFonts w:ascii="Times New Roman" w:hAnsi="Times New Roman" w:cs="Times New Roman"/>
              </w:rPr>
              <w:t>II</w:t>
            </w:r>
            <w:r w:rsidR="00646212" w:rsidRPr="00216D84">
              <w:rPr>
                <w:rFonts w:ascii="Times New Roman" w:hAnsi="Times New Roman" w:cs="Times New Roman"/>
                <w:lang w:val="ru-RU"/>
              </w:rPr>
              <w:t xml:space="preserve"> Классические факторы риска: возраст (старше среднего), женский пол, </w:t>
            </w:r>
            <w:proofErr w:type="spellStart"/>
            <w:r w:rsidR="00646212" w:rsidRPr="00216D84">
              <w:rPr>
                <w:rFonts w:ascii="Times New Roman" w:hAnsi="Times New Roman" w:cs="Times New Roman"/>
                <w:lang w:val="ru-RU"/>
              </w:rPr>
              <w:t>гипогонадизм</w:t>
            </w:r>
            <w:proofErr w:type="spellEnd"/>
            <w:r w:rsidR="00646212" w:rsidRPr="00216D84">
              <w:rPr>
                <w:rFonts w:ascii="Times New Roman" w:hAnsi="Times New Roman" w:cs="Times New Roman"/>
                <w:lang w:val="ru-RU"/>
              </w:rPr>
              <w:t xml:space="preserve">, переломы бедра в семейном анамнезе, низкий ИМТ (≤19 кг/м2), дефицит витамина </w:t>
            </w:r>
            <w:r w:rsidR="00646212" w:rsidRPr="00216D84">
              <w:rPr>
                <w:rFonts w:ascii="Times New Roman" w:hAnsi="Times New Roman" w:cs="Times New Roman"/>
              </w:rPr>
              <w:t>D</w:t>
            </w:r>
            <w:r w:rsidR="00646212" w:rsidRPr="00216D84">
              <w:rPr>
                <w:rFonts w:ascii="Times New Roman" w:hAnsi="Times New Roman" w:cs="Times New Roman"/>
                <w:lang w:val="ru-RU"/>
              </w:rPr>
              <w:t xml:space="preserve">, курение, недостаток </w:t>
            </w:r>
            <w:r w:rsidR="00646212" w:rsidRPr="00216D84">
              <w:rPr>
                <w:rFonts w:ascii="Times New Roman" w:hAnsi="Times New Roman" w:cs="Times New Roman"/>
                <w:lang w:val="ru-RU"/>
              </w:rPr>
              <w:lastRenderedPageBreak/>
              <w:t xml:space="preserve">физических нагрузок, </w:t>
            </w:r>
            <w:proofErr w:type="spellStart"/>
            <w:r w:rsidR="00646212" w:rsidRPr="00216D84">
              <w:rPr>
                <w:rFonts w:ascii="Times New Roman" w:hAnsi="Times New Roman" w:cs="Times New Roman"/>
                <w:lang w:val="ru-RU"/>
              </w:rPr>
              <w:t>низкотравматичный</w:t>
            </w:r>
            <w:proofErr w:type="spellEnd"/>
            <w:r w:rsidR="00646212" w:rsidRPr="00216D84">
              <w:rPr>
                <w:rFonts w:ascii="Times New Roman" w:hAnsi="Times New Roman" w:cs="Times New Roman"/>
                <w:lang w:val="ru-RU"/>
              </w:rPr>
              <w:t xml:space="preserve"> перелом в анамнезе, избыточное потребление алкоголя (&gt;3 стандартных доз в день), прием стероидов (минимум 5 мг </w:t>
            </w:r>
            <w:proofErr w:type="spellStart"/>
            <w:r w:rsidR="00646212" w:rsidRPr="00216D84">
              <w:rPr>
                <w:rFonts w:ascii="Times New Roman" w:hAnsi="Times New Roman" w:cs="Times New Roman"/>
                <w:lang w:val="ru-RU"/>
              </w:rPr>
              <w:t>преднизона</w:t>
            </w:r>
            <w:proofErr w:type="spellEnd"/>
            <w:r w:rsidR="00646212" w:rsidRPr="00216D84">
              <w:rPr>
                <w:rFonts w:ascii="Times New Roman" w:hAnsi="Times New Roman" w:cs="Times New Roman"/>
                <w:lang w:val="ru-RU"/>
              </w:rPr>
              <w:t xml:space="preserve"> в день или эквивалент в течение &gt;3 мес.).</w:t>
            </w:r>
          </w:p>
          <w:p w14:paraId="488A344E" w14:textId="77777777" w:rsidR="00646212" w:rsidRPr="00216D84" w:rsidRDefault="00646212" w:rsidP="00CD4B3D">
            <w:pPr>
              <w:pStyle w:val="ac"/>
              <w:jc w:val="both"/>
              <w:rPr>
                <w:rFonts w:ascii="Times New Roman" w:hAnsi="Times New Roman" w:cs="Times New Roman"/>
                <w:lang w:val="ru-RU"/>
              </w:rPr>
            </w:pPr>
            <w:r w:rsidRPr="00216D84">
              <w:rPr>
                <w:rFonts w:ascii="Times New Roman" w:hAnsi="Times New Roman" w:cs="Times New Roman"/>
                <w:lang w:val="ru-RU"/>
              </w:rPr>
              <w:t xml:space="preserve"> </w:t>
            </w:r>
            <w:r w:rsidR="00CD4B3D" w:rsidRPr="00216D84">
              <w:rPr>
                <w:rFonts w:ascii="Times New Roman" w:hAnsi="Times New Roman" w:cs="Times New Roman"/>
              </w:rPr>
              <w:t>III</w:t>
            </w:r>
            <w:r w:rsidRPr="00216D84">
              <w:rPr>
                <w:rFonts w:ascii="Times New Roman" w:hAnsi="Times New Roman" w:cs="Times New Roman"/>
                <w:lang w:val="ru-RU"/>
              </w:rPr>
              <w:tab/>
              <w:t xml:space="preserve">Если </w:t>
            </w:r>
            <w:r w:rsidRPr="00216D84">
              <w:rPr>
                <w:rFonts w:ascii="Times New Roman" w:hAnsi="Times New Roman" w:cs="Times New Roman"/>
              </w:rPr>
              <w:t>T</w:t>
            </w:r>
            <w:r w:rsidRPr="00216D84">
              <w:rPr>
                <w:rFonts w:ascii="Times New Roman" w:hAnsi="Times New Roman" w:cs="Times New Roman"/>
                <w:lang w:val="ru-RU"/>
              </w:rPr>
              <w:t xml:space="preserve">-балл нормальный, повторить через 3-5 лет в группах 1, 2 и 5; если факторы риска не изменяются, то нет необходимости в повторном скрининге при помощи </w:t>
            </w:r>
            <w:r w:rsidRPr="00216D84">
              <w:rPr>
                <w:rFonts w:ascii="Times New Roman" w:hAnsi="Times New Roman" w:cs="Times New Roman"/>
              </w:rPr>
              <w:t>DXA</w:t>
            </w:r>
            <w:r w:rsidRPr="00216D84">
              <w:rPr>
                <w:rFonts w:ascii="Times New Roman" w:hAnsi="Times New Roman" w:cs="Times New Roman"/>
                <w:lang w:val="ru-RU"/>
              </w:rPr>
              <w:t xml:space="preserve"> в группах 3 и 4; повторный скрининг нужен только в группе 6, если продолжается прием стероидов.</w:t>
            </w:r>
          </w:p>
          <w:p w14:paraId="488A344F" w14:textId="77777777" w:rsidR="00646212" w:rsidRPr="00216D84" w:rsidRDefault="00CD4B3D" w:rsidP="00CD4B3D">
            <w:pPr>
              <w:pStyle w:val="ac"/>
              <w:jc w:val="both"/>
              <w:rPr>
                <w:rFonts w:ascii="Times New Roman" w:hAnsi="Times New Roman" w:cs="Times New Roman"/>
              </w:rPr>
            </w:pPr>
            <w:r w:rsidRPr="00216D84">
              <w:rPr>
                <w:rFonts w:ascii="Times New Roman" w:hAnsi="Times New Roman" w:cs="Times New Roman"/>
              </w:rPr>
              <w:t>IV</w:t>
            </w:r>
            <w:r w:rsidR="00646212" w:rsidRPr="00216D84">
              <w:rPr>
                <w:rFonts w:ascii="Times New Roman" w:hAnsi="Times New Roman" w:cs="Times New Roman"/>
              </w:rPr>
              <w:tab/>
            </w:r>
            <w:proofErr w:type="spellStart"/>
            <w:r w:rsidR="00646212" w:rsidRPr="00216D84">
              <w:rPr>
                <w:rFonts w:ascii="Times New Roman" w:hAnsi="Times New Roman" w:cs="Times New Roman"/>
              </w:rPr>
              <w:t>Методика</w:t>
            </w:r>
            <w:proofErr w:type="spellEnd"/>
            <w:r w:rsidR="00646212" w:rsidRPr="00216D84">
              <w:rPr>
                <w:rFonts w:ascii="Times New Roman" w:hAnsi="Times New Roman" w:cs="Times New Roman"/>
              </w:rPr>
              <w:t xml:space="preserve"> и </w:t>
            </w:r>
            <w:proofErr w:type="spellStart"/>
            <w:r w:rsidR="00646212" w:rsidRPr="00216D84">
              <w:rPr>
                <w:rFonts w:ascii="Times New Roman" w:hAnsi="Times New Roman" w:cs="Times New Roman"/>
              </w:rPr>
              <w:t>инструментарий</w:t>
            </w:r>
            <w:proofErr w:type="spellEnd"/>
            <w:r w:rsidR="00646212" w:rsidRPr="00216D84">
              <w:rPr>
                <w:rFonts w:ascii="Times New Roman" w:hAnsi="Times New Roman" w:cs="Times New Roman"/>
              </w:rPr>
              <w:t xml:space="preserve"> для оценки риска </w:t>
            </w:r>
            <w:proofErr w:type="spellStart"/>
            <w:r w:rsidR="00646212" w:rsidRPr="00216D84">
              <w:rPr>
                <w:rFonts w:ascii="Times New Roman" w:hAnsi="Times New Roman" w:cs="Times New Roman"/>
              </w:rPr>
              <w:t>падений</w:t>
            </w:r>
            <w:proofErr w:type="spellEnd"/>
            <w:r w:rsidR="00646212" w:rsidRPr="00216D84">
              <w:rPr>
                <w:rFonts w:ascii="Times New Roman" w:hAnsi="Times New Roman" w:cs="Times New Roman"/>
              </w:rPr>
              <w:t xml:space="preserve"> (FRAT) https://www2. health.vic.gov.au/ageing-and-aged-care/wellbeing-and-participation/healthy-ageing/ falls-prevention/falls-prevention-tools</w:t>
            </w:r>
          </w:p>
          <w:p w14:paraId="488A3450" w14:textId="77777777" w:rsidR="00646212" w:rsidRPr="00216D84" w:rsidRDefault="00CD4B3D" w:rsidP="00CD4B3D">
            <w:pPr>
              <w:pStyle w:val="ac"/>
              <w:jc w:val="both"/>
              <w:rPr>
                <w:rFonts w:ascii="Times New Roman" w:hAnsi="Times New Roman" w:cs="Times New Roman"/>
                <w:lang w:val="ru-RU"/>
              </w:rPr>
            </w:pPr>
            <w:r w:rsidRPr="00216D84">
              <w:rPr>
                <w:rFonts w:ascii="Times New Roman" w:hAnsi="Times New Roman" w:cs="Times New Roman"/>
              </w:rPr>
              <w:t>V</w:t>
            </w:r>
            <w:r w:rsidR="00646212" w:rsidRPr="00216D84">
              <w:rPr>
                <w:rFonts w:ascii="Times New Roman" w:hAnsi="Times New Roman" w:cs="Times New Roman"/>
                <w:lang w:val="ru-RU"/>
              </w:rPr>
              <w:tab/>
              <w:t xml:space="preserve">Если включить параметр МПК при подсчете с помощью </w:t>
            </w:r>
            <w:r w:rsidR="00646212" w:rsidRPr="00216D84">
              <w:rPr>
                <w:rFonts w:ascii="Times New Roman" w:hAnsi="Times New Roman" w:cs="Times New Roman"/>
              </w:rPr>
              <w:t>FRAX</w:t>
            </w:r>
            <w:r w:rsidR="00646212" w:rsidRPr="00216D84">
              <w:rPr>
                <w:rFonts w:ascii="Times New Roman" w:hAnsi="Times New Roman" w:cs="Times New Roman"/>
                <w:lang w:val="ru-RU"/>
              </w:rPr>
              <w:t xml:space="preserve">-калькулятора, ответ "да" в ячейке вторичных причин не будет рассматриваться при использовании алгоритма </w:t>
            </w:r>
            <w:r w:rsidR="00646212" w:rsidRPr="00216D84">
              <w:rPr>
                <w:rFonts w:ascii="Times New Roman" w:hAnsi="Times New Roman" w:cs="Times New Roman"/>
              </w:rPr>
              <w:t>FRAX</w:t>
            </w:r>
            <w:r w:rsidR="00646212" w:rsidRPr="00216D84">
              <w:rPr>
                <w:rFonts w:ascii="Times New Roman" w:hAnsi="Times New Roman" w:cs="Times New Roman"/>
                <w:lang w:val="ru-RU"/>
              </w:rPr>
              <w:t xml:space="preserve">, поскольку предполагается, что вторичный остеопороз влияет на риск переломов исключительно через МПК. Однако, если ВИЧ-инфекция содействует повышению риска возникновения переломов отчасти независимо от МПК, вероятность переломов может быть занижена калькулятором </w:t>
            </w:r>
            <w:r w:rsidR="00646212" w:rsidRPr="00216D84">
              <w:rPr>
                <w:rFonts w:ascii="Times New Roman" w:hAnsi="Times New Roman" w:cs="Times New Roman"/>
              </w:rPr>
              <w:t>FRAX</w:t>
            </w:r>
            <w:r w:rsidR="00646212" w:rsidRPr="00216D84">
              <w:rPr>
                <w:rFonts w:ascii="Times New Roman" w:hAnsi="Times New Roman" w:cs="Times New Roman"/>
                <w:lang w:val="ru-RU"/>
              </w:rPr>
              <w:t>.</w:t>
            </w:r>
          </w:p>
          <w:p w14:paraId="488A3451" w14:textId="77777777" w:rsidR="00646212" w:rsidRPr="00216D84" w:rsidRDefault="00CD4B3D" w:rsidP="00CD4B3D">
            <w:pPr>
              <w:pStyle w:val="ac"/>
              <w:jc w:val="both"/>
              <w:rPr>
                <w:rFonts w:ascii="Times New Roman" w:hAnsi="Times New Roman" w:cs="Times New Roman"/>
                <w:lang w:val="ru-RU"/>
              </w:rPr>
            </w:pPr>
            <w:r w:rsidRPr="00216D84">
              <w:rPr>
                <w:rFonts w:ascii="Times New Roman" w:hAnsi="Times New Roman" w:cs="Times New Roman"/>
              </w:rPr>
              <w:t>VI</w:t>
            </w:r>
            <w:r w:rsidR="00646212" w:rsidRPr="00216D84">
              <w:rPr>
                <w:rFonts w:ascii="Times New Roman" w:hAnsi="Times New Roman" w:cs="Times New Roman"/>
                <w:lang w:val="ru-RU"/>
              </w:rPr>
              <w:tab/>
              <w:t xml:space="preserve">В число причин вторичного остеопороза входят: </w:t>
            </w:r>
            <w:proofErr w:type="spellStart"/>
            <w:r w:rsidR="00646212" w:rsidRPr="00216D84">
              <w:rPr>
                <w:rFonts w:ascii="Times New Roman" w:hAnsi="Times New Roman" w:cs="Times New Roman"/>
                <w:lang w:val="ru-RU"/>
              </w:rPr>
              <w:t>гиперпаратиреоз</w:t>
            </w:r>
            <w:proofErr w:type="spellEnd"/>
            <w:r w:rsidR="00646212" w:rsidRPr="00216D84">
              <w:rPr>
                <w:rFonts w:ascii="Times New Roman" w:hAnsi="Times New Roman" w:cs="Times New Roman"/>
                <w:lang w:val="ru-RU"/>
              </w:rPr>
              <w:t xml:space="preserve">, гипертиреоз, </w:t>
            </w:r>
            <w:proofErr w:type="spellStart"/>
            <w:r w:rsidR="00646212" w:rsidRPr="00216D84">
              <w:rPr>
                <w:rFonts w:ascii="Times New Roman" w:hAnsi="Times New Roman" w:cs="Times New Roman"/>
                <w:lang w:val="ru-RU"/>
              </w:rPr>
              <w:t>мальабсорбция</w:t>
            </w:r>
            <w:proofErr w:type="spellEnd"/>
            <w:r w:rsidR="00646212" w:rsidRPr="00216D84">
              <w:rPr>
                <w:rFonts w:ascii="Times New Roman" w:hAnsi="Times New Roman" w:cs="Times New Roman"/>
                <w:lang w:val="ru-RU"/>
              </w:rPr>
              <w:t xml:space="preserve">, </w:t>
            </w:r>
            <w:proofErr w:type="spellStart"/>
            <w:r w:rsidR="00646212" w:rsidRPr="00216D84">
              <w:rPr>
                <w:rFonts w:ascii="Times New Roman" w:hAnsi="Times New Roman" w:cs="Times New Roman"/>
                <w:lang w:val="ru-RU"/>
              </w:rPr>
              <w:t>гипогонадизм</w:t>
            </w:r>
            <w:proofErr w:type="spellEnd"/>
            <w:r w:rsidR="00646212" w:rsidRPr="00216D84">
              <w:rPr>
                <w:rFonts w:ascii="Times New Roman" w:hAnsi="Times New Roman" w:cs="Times New Roman"/>
                <w:lang w:val="ru-RU"/>
              </w:rPr>
              <w:t xml:space="preserve"> / аменорея, сахарный диабет, хронические заболевания печени.</w:t>
            </w:r>
          </w:p>
          <w:p w14:paraId="488A3452" w14:textId="77777777" w:rsidR="00646212" w:rsidRPr="00216D84" w:rsidRDefault="00CD4B3D" w:rsidP="00CD4B3D">
            <w:pPr>
              <w:pStyle w:val="ac"/>
              <w:jc w:val="both"/>
              <w:rPr>
                <w:rFonts w:ascii="Times New Roman" w:hAnsi="Times New Roman" w:cs="Times New Roman"/>
                <w:lang w:val="ru-RU"/>
              </w:rPr>
            </w:pPr>
            <w:r w:rsidRPr="00216D84">
              <w:rPr>
                <w:rFonts w:ascii="Times New Roman" w:hAnsi="Times New Roman" w:cs="Times New Roman"/>
              </w:rPr>
              <w:t>VII</w:t>
            </w:r>
            <w:r w:rsidR="00646212" w:rsidRPr="00216D84">
              <w:rPr>
                <w:rFonts w:ascii="Times New Roman" w:hAnsi="Times New Roman" w:cs="Times New Roman"/>
                <w:lang w:val="ru-RU"/>
              </w:rPr>
              <w:tab/>
              <w:t>О диагностике и лечении потери фосфатов через почки</w:t>
            </w:r>
            <w:r w:rsidRPr="00216D84">
              <w:rPr>
                <w:rFonts w:ascii="Times New Roman" w:hAnsi="Times New Roman" w:cs="Times New Roman"/>
                <w:lang w:val="ru-RU"/>
              </w:rPr>
              <w:t>.</w:t>
            </w:r>
          </w:p>
        </w:tc>
      </w:tr>
    </w:tbl>
    <w:p w14:paraId="488A3454" w14:textId="77777777" w:rsidR="00646212" w:rsidRPr="00216D84" w:rsidRDefault="00646212" w:rsidP="00403969">
      <w:pPr>
        <w:spacing w:after="0" w:line="240" w:lineRule="auto"/>
        <w:jc w:val="right"/>
        <w:rPr>
          <w:rFonts w:ascii="Times New Roman" w:hAnsi="Times New Roman" w:cs="Times New Roman"/>
          <w:b/>
        </w:rPr>
      </w:pPr>
    </w:p>
    <w:p w14:paraId="488A3455" w14:textId="77777777" w:rsidR="000126C4" w:rsidRPr="00216D84" w:rsidRDefault="000126C4" w:rsidP="0093476C">
      <w:pPr>
        <w:spacing w:after="0" w:line="240" w:lineRule="auto"/>
        <w:jc w:val="right"/>
        <w:rPr>
          <w:rFonts w:ascii="Times New Roman" w:hAnsi="Times New Roman" w:cs="Times New Roman"/>
          <w:b/>
        </w:rPr>
      </w:pPr>
    </w:p>
    <w:p w14:paraId="488A3456" w14:textId="77777777" w:rsidR="0093476C" w:rsidRPr="00216D84" w:rsidRDefault="0093476C" w:rsidP="0093476C">
      <w:pPr>
        <w:spacing w:after="0" w:line="240" w:lineRule="auto"/>
        <w:jc w:val="right"/>
        <w:rPr>
          <w:rFonts w:ascii="Times New Roman" w:hAnsi="Times New Roman" w:cs="Times New Roman"/>
          <w:b/>
        </w:rPr>
      </w:pPr>
      <w:r w:rsidRPr="00216D84">
        <w:rPr>
          <w:rFonts w:ascii="Times New Roman" w:hAnsi="Times New Roman" w:cs="Times New Roman"/>
          <w:b/>
        </w:rPr>
        <w:t>Приложение 1</w:t>
      </w:r>
      <w:r w:rsidR="00F9720C" w:rsidRPr="00216D84">
        <w:rPr>
          <w:rFonts w:ascii="Times New Roman" w:hAnsi="Times New Roman" w:cs="Times New Roman"/>
          <w:b/>
        </w:rPr>
        <w:t>4</w:t>
      </w:r>
    </w:p>
    <w:p w14:paraId="488A3457" w14:textId="77777777" w:rsidR="00942F8C" w:rsidRPr="00216D84" w:rsidRDefault="00942F8C" w:rsidP="0093476C">
      <w:pPr>
        <w:spacing w:after="0" w:line="240" w:lineRule="auto"/>
        <w:jc w:val="right"/>
        <w:rPr>
          <w:rFonts w:ascii="Times New Roman" w:hAnsi="Times New Roman" w:cs="Times New Roman"/>
          <w:b/>
        </w:rPr>
      </w:pPr>
    </w:p>
    <w:p w14:paraId="488A3458" w14:textId="77777777" w:rsidR="00942F8C" w:rsidRPr="00216D84" w:rsidRDefault="00942F8C" w:rsidP="00942F8C">
      <w:pPr>
        <w:spacing w:after="0" w:line="240" w:lineRule="auto"/>
        <w:jc w:val="center"/>
        <w:rPr>
          <w:rFonts w:ascii="Times New Roman" w:hAnsi="Times New Roman" w:cs="Times New Roman"/>
          <w:b/>
        </w:rPr>
      </w:pPr>
      <w:proofErr w:type="spellStart"/>
      <w:r w:rsidRPr="00216D84">
        <w:rPr>
          <w:rFonts w:ascii="Times New Roman" w:eastAsia="Arial" w:hAnsi="Times New Roman" w:cs="Times New Roman"/>
          <w:b/>
          <w:bCs/>
          <w:lang w:val="en-GB" w:eastAsia="en-GB" w:bidi="en-GB"/>
        </w:rPr>
        <w:t>Диагностика</w:t>
      </w:r>
      <w:proofErr w:type="spellEnd"/>
      <w:r w:rsidRPr="00216D84">
        <w:rPr>
          <w:rFonts w:ascii="Times New Roman" w:eastAsia="Arial" w:hAnsi="Times New Roman" w:cs="Times New Roman"/>
          <w:b/>
          <w:bCs/>
          <w:lang w:val="en-GB" w:eastAsia="en-GB" w:bidi="en-GB"/>
        </w:rPr>
        <w:t xml:space="preserve"> </w:t>
      </w:r>
      <w:proofErr w:type="spellStart"/>
      <w:r w:rsidRPr="00216D84">
        <w:rPr>
          <w:rFonts w:ascii="Times New Roman" w:eastAsia="Arial" w:hAnsi="Times New Roman" w:cs="Times New Roman"/>
          <w:b/>
          <w:bCs/>
          <w:lang w:val="en-GB" w:eastAsia="en-GB" w:bidi="en-GB"/>
        </w:rPr>
        <w:t>заболеваний</w:t>
      </w:r>
      <w:proofErr w:type="spellEnd"/>
      <w:r w:rsidRPr="00216D84">
        <w:rPr>
          <w:rFonts w:ascii="Times New Roman" w:eastAsia="Arial" w:hAnsi="Times New Roman" w:cs="Times New Roman"/>
          <w:b/>
          <w:bCs/>
          <w:lang w:val="en-GB" w:eastAsia="en-GB" w:bidi="en-GB"/>
        </w:rPr>
        <w:t xml:space="preserve"> почек</w:t>
      </w:r>
    </w:p>
    <w:p w14:paraId="488A3459" w14:textId="77777777" w:rsidR="00942F8C" w:rsidRPr="00216D84" w:rsidRDefault="00942F8C" w:rsidP="00942F8C">
      <w:pPr>
        <w:widowControl w:val="0"/>
        <w:autoSpaceDE w:val="0"/>
        <w:autoSpaceDN w:val="0"/>
        <w:spacing w:before="19" w:after="34" w:line="240" w:lineRule="auto"/>
        <w:ind w:left="907"/>
        <w:outlineLvl w:val="4"/>
        <w:rPr>
          <w:rFonts w:ascii="Arial" w:eastAsia="Arial" w:hAnsi="Arial" w:cs="Arial"/>
          <w:b/>
          <w:bCs/>
          <w:lang w:val="en-GB" w:eastAsia="en-GB" w:bidi="en-GB"/>
        </w:rPr>
      </w:pPr>
    </w:p>
    <w:tbl>
      <w:tblPr>
        <w:tblStyle w:val="TableNormal"/>
        <w:tblW w:w="978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6"/>
        <w:gridCol w:w="992"/>
        <w:gridCol w:w="1701"/>
        <w:gridCol w:w="1559"/>
        <w:gridCol w:w="1418"/>
        <w:gridCol w:w="3685"/>
      </w:tblGrid>
      <w:tr w:rsidR="00942F8C" w:rsidRPr="00216D84" w14:paraId="488A345B" w14:textId="77777777" w:rsidTr="00CD4B3D">
        <w:trPr>
          <w:trHeight w:val="240"/>
        </w:trPr>
        <w:tc>
          <w:tcPr>
            <w:tcW w:w="9781" w:type="dxa"/>
            <w:gridSpan w:val="6"/>
            <w:tcBorders>
              <w:top w:val="single" w:sz="4" w:space="0" w:color="auto"/>
              <w:left w:val="single" w:sz="4" w:space="0" w:color="auto"/>
              <w:bottom w:val="single" w:sz="4" w:space="0" w:color="auto"/>
              <w:right w:val="single" w:sz="4" w:space="0" w:color="auto"/>
            </w:tcBorders>
            <w:shd w:val="clear" w:color="auto" w:fill="auto"/>
          </w:tcPr>
          <w:p w14:paraId="488A345A" w14:textId="77777777" w:rsidR="00942F8C" w:rsidRPr="00216D84" w:rsidRDefault="00942F8C" w:rsidP="00CD4B3D">
            <w:pPr>
              <w:spacing w:line="201" w:lineRule="exact"/>
              <w:ind w:left="54"/>
              <w:jc w:val="both"/>
              <w:rPr>
                <w:rFonts w:ascii="Times New Roman" w:eastAsia="Arial" w:hAnsi="Times New Roman" w:cs="Times New Roman"/>
                <w:lang w:val="en-GB" w:eastAsia="en-GB" w:bidi="en-GB"/>
              </w:rPr>
            </w:pPr>
            <w:r w:rsidRPr="00216D84">
              <w:rPr>
                <w:rFonts w:ascii="Times New Roman" w:eastAsia="Arial" w:hAnsi="Times New Roman" w:cs="Times New Roman"/>
                <w:b/>
                <w:lang w:val="en-GB" w:eastAsia="en-GB" w:bidi="en-GB"/>
              </w:rPr>
              <w:t>оСКФ</w:t>
            </w:r>
            <w:r w:rsidRPr="00216D84">
              <w:rPr>
                <w:rFonts w:ascii="Times New Roman" w:eastAsia="Arial" w:hAnsi="Times New Roman" w:cs="Times New Roman"/>
                <w:position w:val="4"/>
                <w:lang w:val="en-GB" w:eastAsia="en-GB" w:bidi="en-GB"/>
              </w:rPr>
              <w:t>(</w:t>
            </w:r>
            <w:proofErr w:type="spellStart"/>
            <w:r w:rsidRPr="00216D84">
              <w:rPr>
                <w:rFonts w:ascii="Times New Roman" w:eastAsia="Arial" w:hAnsi="Times New Roman" w:cs="Times New Roman"/>
                <w:position w:val="4"/>
                <w:lang w:val="en-GB" w:eastAsia="en-GB" w:bidi="en-GB"/>
              </w:rPr>
              <w:t>i</w:t>
            </w:r>
            <w:proofErr w:type="spellEnd"/>
            <w:r w:rsidRPr="00216D84">
              <w:rPr>
                <w:rFonts w:ascii="Times New Roman" w:eastAsia="Arial" w:hAnsi="Times New Roman" w:cs="Times New Roman"/>
                <w:position w:val="4"/>
                <w:lang w:val="en-GB" w:eastAsia="en-GB" w:bidi="en-GB"/>
              </w:rPr>
              <w:t>)</w:t>
            </w:r>
          </w:p>
        </w:tc>
      </w:tr>
      <w:tr w:rsidR="00942F8C" w:rsidRPr="00216D84" w14:paraId="488A3460" w14:textId="77777777" w:rsidTr="00CD4B3D">
        <w:trPr>
          <w:trHeight w:val="57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88A345C" w14:textId="77777777" w:rsidR="00942F8C" w:rsidRPr="00216D84" w:rsidRDefault="00942F8C" w:rsidP="00942F8C">
            <w:pPr>
              <w:spacing w:before="25"/>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&gt; 60 </w:t>
            </w:r>
            <w:proofErr w:type="spellStart"/>
            <w:r w:rsidRPr="00216D84">
              <w:rPr>
                <w:rFonts w:ascii="Times New Roman" w:eastAsia="Arial" w:hAnsi="Times New Roman" w:cs="Times New Roman"/>
                <w:b/>
                <w:lang w:val="en-GB" w:eastAsia="en-GB" w:bidi="en-GB"/>
              </w:rPr>
              <w:t>мл</w:t>
            </w:r>
            <w:proofErr w:type="spellEnd"/>
            <w:r w:rsidRPr="00216D84">
              <w:rPr>
                <w:rFonts w:ascii="Times New Roman" w:eastAsia="Arial" w:hAnsi="Times New Roman" w:cs="Times New Roman"/>
                <w:b/>
                <w:lang w:val="en-GB" w:eastAsia="en-GB" w:bidi="en-GB"/>
              </w:rPr>
              <w:t>/</w:t>
            </w:r>
            <w:proofErr w:type="spellStart"/>
            <w:r w:rsidRPr="00216D84">
              <w:rPr>
                <w:rFonts w:ascii="Times New Roman" w:eastAsia="Arial" w:hAnsi="Times New Roman" w:cs="Times New Roman"/>
                <w:b/>
                <w:lang w:val="en-GB" w:eastAsia="en-GB" w:bidi="en-GB"/>
              </w:rPr>
              <w:t>мин</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45D" w14:textId="77777777" w:rsidR="00942F8C" w:rsidRPr="00216D84" w:rsidRDefault="00942F8C" w:rsidP="00942F8C">
            <w:pPr>
              <w:spacing w:before="5" w:line="180" w:lineRule="atLeast"/>
              <w:ind w:left="55"/>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&gt; 60 мл/мин, но есть ускоренное снижение оСКФ*</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8A345E" w14:textId="77777777" w:rsidR="00942F8C" w:rsidRPr="00216D84" w:rsidRDefault="00942F8C" w:rsidP="00942F8C">
            <w:pPr>
              <w:spacing w:before="25" w:line="268" w:lineRule="auto"/>
              <w:ind w:left="56" w:right="298" w:firstLine="38"/>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&gt; 30 - ≤ 60 </w:t>
            </w:r>
            <w:proofErr w:type="spellStart"/>
            <w:r w:rsidRPr="00216D84">
              <w:rPr>
                <w:rFonts w:ascii="Times New Roman" w:eastAsia="Arial" w:hAnsi="Times New Roman" w:cs="Times New Roman"/>
                <w:b/>
                <w:lang w:val="en-GB" w:eastAsia="en-GB" w:bidi="en-GB"/>
              </w:rPr>
              <w:t>мл</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мин</w:t>
            </w:r>
            <w:proofErr w:type="spellEnd"/>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488A345F" w14:textId="77777777" w:rsidR="00942F8C" w:rsidRPr="00216D84" w:rsidRDefault="00942F8C" w:rsidP="00942F8C">
            <w:pPr>
              <w:spacing w:before="25"/>
              <w:ind w:left="57"/>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 30 </w:t>
            </w:r>
            <w:proofErr w:type="spellStart"/>
            <w:r w:rsidRPr="00216D84">
              <w:rPr>
                <w:rFonts w:ascii="Times New Roman" w:eastAsia="Arial" w:hAnsi="Times New Roman" w:cs="Times New Roman"/>
                <w:b/>
                <w:lang w:val="en-GB" w:eastAsia="en-GB" w:bidi="en-GB"/>
              </w:rPr>
              <w:t>мл</w:t>
            </w:r>
            <w:proofErr w:type="spellEnd"/>
            <w:r w:rsidRPr="00216D84">
              <w:rPr>
                <w:rFonts w:ascii="Times New Roman" w:eastAsia="Arial" w:hAnsi="Times New Roman" w:cs="Times New Roman"/>
                <w:b/>
                <w:lang w:val="en-GB" w:eastAsia="en-GB" w:bidi="en-GB"/>
              </w:rPr>
              <w:t>/</w:t>
            </w:r>
            <w:proofErr w:type="spellStart"/>
            <w:r w:rsidRPr="00216D84">
              <w:rPr>
                <w:rFonts w:ascii="Times New Roman" w:eastAsia="Arial" w:hAnsi="Times New Roman" w:cs="Times New Roman"/>
                <w:b/>
                <w:lang w:val="en-GB" w:eastAsia="en-GB" w:bidi="en-GB"/>
              </w:rPr>
              <w:t>мин</w:t>
            </w:r>
            <w:proofErr w:type="spellEnd"/>
          </w:p>
        </w:tc>
      </w:tr>
      <w:tr w:rsidR="00942F8C" w:rsidRPr="00216D84" w14:paraId="488A3475" w14:textId="77777777" w:rsidTr="00CD4B3D">
        <w:trPr>
          <w:trHeight w:val="390"/>
        </w:trPr>
        <w:tc>
          <w:tcPr>
            <w:tcW w:w="426" w:type="dxa"/>
            <w:vMerge w:val="restart"/>
            <w:tcBorders>
              <w:top w:val="single" w:sz="4" w:space="0" w:color="auto"/>
              <w:left w:val="single" w:sz="4" w:space="0" w:color="auto"/>
              <w:right w:val="single" w:sz="4" w:space="0" w:color="auto"/>
            </w:tcBorders>
            <w:shd w:val="clear" w:color="auto" w:fill="auto"/>
          </w:tcPr>
          <w:p w14:paraId="488A3461"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w:t>
            </w:r>
          </w:p>
          <w:p w14:paraId="488A3462"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w:t>
            </w:r>
          </w:p>
          <w:p w14:paraId="488A3463"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w:t>
            </w:r>
          </w:p>
          <w:p w14:paraId="488A3464"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Т</w:t>
            </w:r>
          </w:p>
          <w:p w14:paraId="488A3465"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Е</w:t>
            </w:r>
          </w:p>
          <w:p w14:paraId="488A3466"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w:t>
            </w:r>
          </w:p>
          <w:p w14:paraId="488A3467"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w:t>
            </w:r>
          </w:p>
          <w:p w14:paraId="488A3468"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У</w:t>
            </w:r>
          </w:p>
          <w:p w14:paraId="488A3469"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w:t>
            </w:r>
          </w:p>
          <w:p w14:paraId="488A346A"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w:t>
            </w:r>
          </w:p>
          <w:p w14:paraId="488A346B"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Я</w:t>
            </w:r>
          </w:p>
          <w:p w14:paraId="488A346C"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w:t>
            </w:r>
            <w:proofErr w:type="spellStart"/>
            <w:r w:rsidRPr="00216D84">
              <w:rPr>
                <w:rFonts w:ascii="Times New Roman" w:eastAsia="Arial" w:hAnsi="Times New Roman" w:cs="Times New Roman"/>
                <w:lang w:val="ru-RU" w:eastAsia="en-GB" w:bidi="en-GB"/>
              </w:rPr>
              <w:t>ii</w:t>
            </w:r>
            <w:proofErr w:type="spellEnd"/>
            <w:r w:rsidRPr="00216D84">
              <w:rPr>
                <w:rFonts w:ascii="Times New Roman" w:eastAsia="Arial" w:hAnsi="Times New Roman" w:cs="Times New Roman"/>
                <w:lang w:val="ru-RU" w:eastAsia="en-GB" w:bidi="en-GB"/>
              </w:rPr>
              <w:t>)</w:t>
            </w:r>
          </w:p>
          <w:p w14:paraId="488A346D"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8A346E" w14:textId="77777777" w:rsidR="00942F8C" w:rsidRPr="00216D84" w:rsidRDefault="00942F8C" w:rsidP="00942F8C">
            <w:pPr>
              <w:spacing w:line="186" w:lineRule="exact"/>
              <w:ind w:left="54"/>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БМ/К</w:t>
            </w:r>
            <w:r w:rsidRPr="00216D84">
              <w:rPr>
                <w:rFonts w:ascii="Times New Roman" w:eastAsia="Arial" w:hAnsi="Times New Roman" w:cs="Times New Roman"/>
                <w:position w:val="4"/>
                <w:lang w:val="en-GB" w:eastAsia="en-GB" w:bidi="en-GB"/>
              </w:rPr>
              <w:t xml:space="preserve">(iii) </w:t>
            </w:r>
            <w:r w:rsidRPr="00216D84">
              <w:rPr>
                <w:rFonts w:ascii="Times New Roman" w:eastAsia="Arial" w:hAnsi="Times New Roman" w:cs="Times New Roman"/>
                <w:lang w:val="en-GB" w:eastAsia="en-GB" w:bidi="en-GB"/>
              </w:rPr>
              <w:t>&lt; 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46F" w14:textId="77777777" w:rsidR="00942F8C" w:rsidRPr="00216D84" w:rsidRDefault="00942F8C" w:rsidP="00942F8C">
            <w:pPr>
              <w:spacing w:before="5" w:line="180" w:lineRule="atLeast"/>
              <w:ind w:left="55" w:right="84"/>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Регулярное</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наблюдение</w:t>
            </w:r>
            <w:proofErr w:type="spellEnd"/>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488A3470" w14:textId="77777777" w:rsidR="00942F8C" w:rsidRPr="00216D84" w:rsidRDefault="00942F8C" w:rsidP="00942F8C">
            <w:pPr>
              <w:rPr>
                <w:rFonts w:ascii="Times New Roman" w:eastAsia="Arial" w:hAnsi="Times New Roman" w:cs="Times New Roman"/>
                <w:lang w:val="en-GB" w:eastAsia="en-GB" w:bidi="en-GB"/>
              </w:rPr>
            </w:pP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tcPr>
          <w:p w14:paraId="488A3471" w14:textId="77777777" w:rsidR="00942F8C" w:rsidRPr="00216D84" w:rsidRDefault="00942F8C" w:rsidP="00B05138">
            <w:pPr>
              <w:numPr>
                <w:ilvl w:val="0"/>
                <w:numId w:val="6"/>
              </w:numPr>
              <w:tabs>
                <w:tab w:val="left" w:pos="174"/>
              </w:tabs>
              <w:spacing w:before="38" w:line="216" w:lineRule="auto"/>
              <w:ind w:right="7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Контролировать факторы риска ХЗП и прием нефротоксичных препаратов, включая</w:t>
            </w:r>
            <w:r w:rsidRPr="00216D84">
              <w:rPr>
                <w:rFonts w:ascii="Times New Roman" w:eastAsia="Arial" w:hAnsi="Times New Roman" w:cs="Times New Roman"/>
                <w:spacing w:val="-28"/>
                <w:lang w:val="ru-RU" w:eastAsia="en-GB" w:bidi="en-GB"/>
              </w:rPr>
              <w:t xml:space="preserve"> </w:t>
            </w:r>
            <w:proofErr w:type="gramStart"/>
            <w:r w:rsidRPr="00216D84">
              <w:rPr>
                <w:rFonts w:ascii="Times New Roman" w:eastAsia="Arial" w:hAnsi="Times New Roman" w:cs="Times New Roman"/>
                <w:lang w:val="ru-RU" w:eastAsia="en-GB" w:bidi="en-GB"/>
              </w:rPr>
              <w:t>АРТ</w:t>
            </w:r>
            <w:r w:rsidRPr="00216D84">
              <w:rPr>
                <w:rFonts w:ascii="Times New Roman" w:eastAsia="Arial" w:hAnsi="Times New Roman" w:cs="Times New Roman"/>
                <w:position w:val="4"/>
                <w:lang w:val="ru-RU" w:eastAsia="en-GB" w:bidi="en-GB"/>
              </w:rPr>
              <w:t>(</w:t>
            </w:r>
            <w:proofErr w:type="gramEnd"/>
            <w:r w:rsidRPr="00216D84">
              <w:rPr>
                <w:rFonts w:ascii="Times New Roman" w:eastAsia="Arial" w:hAnsi="Times New Roman" w:cs="Times New Roman"/>
                <w:position w:val="4"/>
                <w:lang w:val="en-GB" w:eastAsia="en-GB" w:bidi="en-GB"/>
              </w:rPr>
              <w:t>iv</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lang w:val="ru-RU" w:eastAsia="en-GB" w:bidi="en-GB"/>
              </w:rPr>
              <w:t>.</w:t>
            </w:r>
          </w:p>
          <w:p w14:paraId="488A3472" w14:textId="77777777" w:rsidR="00942F8C" w:rsidRPr="00216D84" w:rsidRDefault="00942F8C" w:rsidP="00B05138">
            <w:pPr>
              <w:numPr>
                <w:ilvl w:val="0"/>
                <w:numId w:val="6"/>
              </w:numPr>
              <w:tabs>
                <w:tab w:val="left" w:pos="174"/>
              </w:tabs>
              <w:spacing w:before="30" w:line="216" w:lineRule="auto"/>
              <w:ind w:right="193"/>
              <w:rPr>
                <w:rFonts w:ascii="Times New Roman" w:eastAsia="Arial" w:hAnsi="Times New Roman" w:cs="Times New Roman"/>
                <w:lang w:val="ru-RU" w:eastAsia="en-GB" w:bidi="en-GB"/>
              </w:rPr>
            </w:pPr>
            <w:proofErr w:type="gramStart"/>
            <w:r w:rsidRPr="00216D84">
              <w:rPr>
                <w:rFonts w:ascii="Times New Roman" w:eastAsia="Arial" w:hAnsi="Times New Roman" w:cs="Times New Roman"/>
                <w:lang w:val="ru-RU" w:eastAsia="en-GB" w:bidi="en-GB"/>
              </w:rPr>
              <w:t>При</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необходимости,</w:t>
            </w:r>
            <w:proofErr w:type="gramEnd"/>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отменять</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или</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изменять</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дозировку лекарств</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val="en-GB" w:eastAsia="en-GB" w:bidi="en-GB"/>
              </w:rPr>
              <w:t>v</w:t>
            </w:r>
            <w:r w:rsidRPr="00216D84">
              <w:rPr>
                <w:rFonts w:ascii="Times New Roman" w:eastAsia="Arial" w:hAnsi="Times New Roman" w:cs="Times New Roman"/>
                <w:position w:val="4"/>
                <w:lang w:val="ru-RU" w:eastAsia="en-GB" w:bidi="en-GB"/>
              </w:rPr>
              <w:t>)</w:t>
            </w:r>
          </w:p>
          <w:p w14:paraId="488A3473" w14:textId="77777777" w:rsidR="00942F8C" w:rsidRPr="00216D84" w:rsidRDefault="00942F8C" w:rsidP="00B05138">
            <w:pPr>
              <w:numPr>
                <w:ilvl w:val="0"/>
                <w:numId w:val="6"/>
              </w:numPr>
              <w:tabs>
                <w:tab w:val="left" w:pos="174"/>
              </w:tabs>
              <w:spacing w:before="17"/>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Проводить УЗИ</w:t>
            </w:r>
            <w:r w:rsidRPr="00216D84">
              <w:rPr>
                <w:rFonts w:ascii="Times New Roman" w:eastAsia="Arial" w:hAnsi="Times New Roman" w:cs="Times New Roman"/>
                <w:spacing w:val="-2"/>
                <w:lang w:val="en-GB" w:eastAsia="en-GB" w:bidi="en-GB"/>
              </w:rPr>
              <w:t xml:space="preserve"> </w:t>
            </w:r>
            <w:r w:rsidRPr="00216D84">
              <w:rPr>
                <w:rFonts w:ascii="Times New Roman" w:eastAsia="Arial" w:hAnsi="Times New Roman" w:cs="Times New Roman"/>
                <w:lang w:val="en-GB" w:eastAsia="en-GB" w:bidi="en-GB"/>
              </w:rPr>
              <w:t>почек</w:t>
            </w:r>
          </w:p>
          <w:p w14:paraId="488A3474" w14:textId="77777777" w:rsidR="00942F8C" w:rsidRPr="00216D84" w:rsidRDefault="00942F8C" w:rsidP="00B05138">
            <w:pPr>
              <w:numPr>
                <w:ilvl w:val="0"/>
                <w:numId w:val="6"/>
              </w:numPr>
              <w:tabs>
                <w:tab w:val="left" w:pos="174"/>
              </w:tabs>
              <w:spacing w:before="19"/>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В срочных случаях обращаться к</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нефрологу</w:t>
            </w:r>
          </w:p>
        </w:tc>
      </w:tr>
      <w:tr w:rsidR="00942F8C" w:rsidRPr="00216D84" w14:paraId="488A347E" w14:textId="77777777" w:rsidTr="00CD4B3D">
        <w:trPr>
          <w:trHeight w:val="1859"/>
        </w:trPr>
        <w:tc>
          <w:tcPr>
            <w:tcW w:w="426" w:type="dxa"/>
            <w:vMerge/>
            <w:tcBorders>
              <w:left w:val="single" w:sz="4" w:space="0" w:color="auto"/>
              <w:bottom w:val="single" w:sz="4" w:space="0" w:color="auto"/>
              <w:right w:val="single" w:sz="4" w:space="0" w:color="auto"/>
            </w:tcBorders>
          </w:tcPr>
          <w:p w14:paraId="488A3476" w14:textId="77777777" w:rsidR="00942F8C" w:rsidRPr="00216D84" w:rsidRDefault="00942F8C" w:rsidP="00942F8C">
            <w:pPr>
              <w:spacing w:before="165"/>
              <w:ind w:left="54"/>
              <w:rPr>
                <w:rFonts w:ascii="Times New Roman" w:eastAsia="Arial" w:hAnsi="Times New Roman" w:cs="Times New Roman"/>
                <w:lang w:val="ru-RU" w:eastAsia="en-GB" w:bidi="en-GB"/>
              </w:rPr>
            </w:pPr>
          </w:p>
        </w:tc>
        <w:tc>
          <w:tcPr>
            <w:tcW w:w="992" w:type="dxa"/>
            <w:tcBorders>
              <w:top w:val="single" w:sz="4" w:space="0" w:color="auto"/>
              <w:left w:val="single" w:sz="4" w:space="0" w:color="auto"/>
              <w:bottom w:val="single" w:sz="4" w:space="0" w:color="auto"/>
              <w:right w:val="single" w:sz="4" w:space="0" w:color="auto"/>
            </w:tcBorders>
          </w:tcPr>
          <w:p w14:paraId="488A3477" w14:textId="77777777" w:rsidR="00942F8C" w:rsidRPr="00216D84" w:rsidRDefault="00942F8C" w:rsidP="00942F8C">
            <w:pPr>
              <w:spacing w:before="165"/>
              <w:ind w:left="54"/>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БМ/К</w:t>
            </w:r>
            <w:r w:rsidRPr="00216D84">
              <w:rPr>
                <w:rFonts w:ascii="Times New Roman" w:eastAsia="Arial" w:hAnsi="Times New Roman" w:cs="Times New Roman"/>
                <w:position w:val="4"/>
                <w:lang w:val="en-GB" w:eastAsia="en-GB" w:bidi="en-GB"/>
              </w:rPr>
              <w:t xml:space="preserve">(iii) </w:t>
            </w:r>
            <w:r w:rsidRPr="00216D84">
              <w:rPr>
                <w:rFonts w:ascii="Times New Roman" w:eastAsia="Arial" w:hAnsi="Times New Roman" w:cs="Times New Roman"/>
                <w:lang w:val="en-GB" w:eastAsia="en-GB" w:bidi="en-GB"/>
              </w:rPr>
              <w:t>50-100</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488A3478" w14:textId="77777777" w:rsidR="00942F8C" w:rsidRPr="00216D84" w:rsidRDefault="00942F8C" w:rsidP="00B05138">
            <w:pPr>
              <w:numPr>
                <w:ilvl w:val="0"/>
                <w:numId w:val="5"/>
              </w:numPr>
              <w:tabs>
                <w:tab w:val="left" w:pos="169"/>
              </w:tabs>
              <w:spacing w:before="12" w:line="180" w:lineRule="exact"/>
              <w:ind w:right="175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Оценить факторы риска </w:t>
            </w:r>
            <w:proofErr w:type="gramStart"/>
            <w:r w:rsidRPr="00216D84">
              <w:rPr>
                <w:rFonts w:ascii="Times New Roman" w:eastAsia="Arial" w:hAnsi="Times New Roman" w:cs="Times New Roman"/>
                <w:lang w:val="ru-RU" w:eastAsia="en-GB" w:bidi="en-GB"/>
              </w:rPr>
              <w:t>ХЗП</w:t>
            </w:r>
            <w:r w:rsidR="007264BE" w:rsidRPr="00216D84">
              <w:rPr>
                <w:rFonts w:ascii="Times New Roman" w:eastAsia="Arial" w:hAnsi="Times New Roman" w:cs="Times New Roman"/>
                <w:position w:val="4"/>
                <w:lang w:val="ru-RU" w:eastAsia="en-GB" w:bidi="en-GB"/>
              </w:rPr>
              <w:t>(</w:t>
            </w:r>
            <w:proofErr w:type="gramEnd"/>
            <w:r w:rsidR="007264BE" w:rsidRPr="00216D84">
              <w:rPr>
                <w:rFonts w:ascii="Times New Roman" w:eastAsia="Arial" w:hAnsi="Times New Roman" w:cs="Times New Roman"/>
                <w:position w:val="4"/>
                <w:lang w:val="en-GB" w:eastAsia="en-GB" w:bidi="en-GB"/>
              </w:rPr>
              <w:t>viii</w:t>
            </w:r>
            <w:r w:rsidR="007264BE"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val="ru-RU" w:eastAsia="en-GB" w:bidi="en-GB"/>
              </w:rPr>
              <w:t xml:space="preserve"> </w:t>
            </w:r>
            <w:r w:rsidRPr="00216D84">
              <w:rPr>
                <w:rFonts w:ascii="Times New Roman" w:eastAsia="Arial" w:hAnsi="Times New Roman" w:cs="Times New Roman"/>
                <w:lang w:val="ru-RU" w:eastAsia="en-GB" w:bidi="en-GB"/>
              </w:rPr>
              <w:t xml:space="preserve">и </w:t>
            </w:r>
            <w:proofErr w:type="spellStart"/>
            <w:r w:rsidRPr="00216D84">
              <w:rPr>
                <w:rFonts w:ascii="Times New Roman" w:eastAsia="Arial" w:hAnsi="Times New Roman" w:cs="Times New Roman"/>
                <w:lang w:val="ru-RU" w:eastAsia="en-GB" w:bidi="en-GB"/>
              </w:rPr>
              <w:t>нефротоксичности</w:t>
            </w:r>
            <w:proofErr w:type="spellEnd"/>
            <w:r w:rsidRPr="00216D84">
              <w:rPr>
                <w:rFonts w:ascii="Times New Roman" w:eastAsia="Arial" w:hAnsi="Times New Roman" w:cs="Times New Roman"/>
                <w:lang w:val="ru-RU" w:eastAsia="en-GB" w:bidi="en-GB"/>
              </w:rPr>
              <w:t xml:space="preserve"> лекарств, включая</w:t>
            </w:r>
            <w:r w:rsidRPr="00216D84">
              <w:rPr>
                <w:rFonts w:ascii="Times New Roman" w:eastAsia="Arial" w:hAnsi="Times New Roman" w:cs="Times New Roman"/>
                <w:spacing w:val="-18"/>
                <w:lang w:val="ru-RU" w:eastAsia="en-GB" w:bidi="en-GB"/>
              </w:rPr>
              <w:t xml:space="preserve"> </w:t>
            </w:r>
            <w:r w:rsidRPr="00216D84">
              <w:rPr>
                <w:rFonts w:ascii="Times New Roman" w:eastAsia="Arial" w:hAnsi="Times New Roman" w:cs="Times New Roman"/>
                <w:lang w:val="ru-RU" w:eastAsia="en-GB" w:bidi="en-GB"/>
              </w:rPr>
              <w:t>АРВ- препараты</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val="en-GB" w:eastAsia="en-GB" w:bidi="en-GB"/>
              </w:rPr>
              <w:t>iv</w:t>
            </w:r>
            <w:r w:rsidRPr="00216D84">
              <w:rPr>
                <w:rFonts w:ascii="Times New Roman" w:eastAsia="Arial" w:hAnsi="Times New Roman" w:cs="Times New Roman"/>
                <w:position w:val="4"/>
                <w:lang w:val="ru-RU" w:eastAsia="en-GB" w:bidi="en-GB"/>
              </w:rPr>
              <w:t>,</w:t>
            </w:r>
            <w:r w:rsidR="007264BE" w:rsidRPr="00216D84">
              <w:rPr>
                <w:lang w:val="ru-RU"/>
              </w:rPr>
              <w:t xml:space="preserve"> </w:t>
            </w:r>
            <w:r w:rsidR="007264BE" w:rsidRPr="00216D84">
              <w:rPr>
                <w:rFonts w:ascii="Times New Roman" w:eastAsia="Arial" w:hAnsi="Times New Roman" w:cs="Times New Roman"/>
                <w:position w:val="4"/>
                <w:lang w:val="en-GB" w:eastAsia="en-GB" w:bidi="en-GB"/>
              </w:rPr>
              <w:t>viii</w:t>
            </w:r>
            <w:r w:rsidRPr="00216D84">
              <w:rPr>
                <w:rFonts w:ascii="Times New Roman" w:eastAsia="Arial" w:hAnsi="Times New Roman" w:cs="Times New Roman"/>
                <w:position w:val="4"/>
                <w:lang w:val="ru-RU" w:eastAsia="en-GB" w:bidi="en-GB"/>
              </w:rPr>
              <w:t>)</w:t>
            </w:r>
          </w:p>
          <w:p w14:paraId="488A3479" w14:textId="77777777" w:rsidR="00942F8C" w:rsidRPr="00216D84" w:rsidRDefault="00942F8C" w:rsidP="00B05138">
            <w:pPr>
              <w:numPr>
                <w:ilvl w:val="0"/>
                <w:numId w:val="5"/>
              </w:numPr>
              <w:tabs>
                <w:tab w:val="left" w:pos="169"/>
              </w:tabs>
              <w:spacing w:before="26" w:line="216" w:lineRule="auto"/>
              <w:ind w:right="1681" w:hanging="113"/>
              <w:rPr>
                <w:rFonts w:ascii="Times New Roman" w:eastAsia="Arial" w:hAnsi="Times New Roman" w:cs="Times New Roman"/>
                <w:lang w:val="ru-RU" w:eastAsia="en-GB" w:bidi="en-GB"/>
              </w:rPr>
            </w:pPr>
            <w:proofErr w:type="gramStart"/>
            <w:r w:rsidRPr="00216D84">
              <w:rPr>
                <w:rFonts w:ascii="Times New Roman" w:eastAsia="Arial" w:hAnsi="Times New Roman" w:cs="Times New Roman"/>
                <w:lang w:val="ru-RU" w:eastAsia="en-GB" w:bidi="en-GB"/>
              </w:rPr>
              <w:t>При необходимости,</w:t>
            </w:r>
            <w:proofErr w:type="gramEnd"/>
            <w:r w:rsidRPr="00216D84">
              <w:rPr>
                <w:rFonts w:ascii="Times New Roman" w:eastAsia="Arial" w:hAnsi="Times New Roman" w:cs="Times New Roman"/>
                <w:lang w:val="ru-RU" w:eastAsia="en-GB" w:bidi="en-GB"/>
              </w:rPr>
              <w:t xml:space="preserve"> отменить или</w:t>
            </w:r>
            <w:r w:rsidRPr="00216D84">
              <w:rPr>
                <w:rFonts w:ascii="Times New Roman" w:eastAsia="Arial" w:hAnsi="Times New Roman" w:cs="Times New Roman"/>
                <w:spacing w:val="-24"/>
                <w:lang w:val="ru-RU" w:eastAsia="en-GB" w:bidi="en-GB"/>
              </w:rPr>
              <w:t xml:space="preserve"> </w:t>
            </w:r>
            <w:r w:rsidRPr="00216D84">
              <w:rPr>
                <w:rFonts w:ascii="Times New Roman" w:eastAsia="Arial" w:hAnsi="Times New Roman" w:cs="Times New Roman"/>
                <w:lang w:val="ru-RU" w:eastAsia="en-GB" w:bidi="en-GB"/>
              </w:rPr>
              <w:t>изменить дозировку</w:t>
            </w:r>
            <w:r w:rsidRPr="00216D84">
              <w:rPr>
                <w:rFonts w:ascii="Times New Roman" w:eastAsia="Arial" w:hAnsi="Times New Roman" w:cs="Times New Roman"/>
                <w:spacing w:val="-1"/>
                <w:lang w:val="ru-RU" w:eastAsia="en-GB" w:bidi="en-GB"/>
              </w:rPr>
              <w:t xml:space="preserve"> </w:t>
            </w:r>
            <w:r w:rsidRPr="00216D84">
              <w:rPr>
                <w:rFonts w:ascii="Times New Roman" w:eastAsia="Arial" w:hAnsi="Times New Roman" w:cs="Times New Roman"/>
                <w:lang w:val="ru-RU" w:eastAsia="en-GB" w:bidi="en-GB"/>
              </w:rPr>
              <w:t>лекарств</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val="en-GB" w:eastAsia="en-GB" w:bidi="en-GB"/>
              </w:rPr>
              <w:t>v</w:t>
            </w:r>
            <w:r w:rsidRPr="00216D84">
              <w:rPr>
                <w:rFonts w:ascii="Times New Roman" w:eastAsia="Arial" w:hAnsi="Times New Roman" w:cs="Times New Roman"/>
                <w:position w:val="4"/>
                <w:lang w:val="ru-RU" w:eastAsia="en-GB" w:bidi="en-GB"/>
              </w:rPr>
              <w:t>)</w:t>
            </w:r>
          </w:p>
          <w:p w14:paraId="488A347A" w14:textId="77777777" w:rsidR="00942F8C" w:rsidRPr="00216D84" w:rsidRDefault="00942F8C" w:rsidP="00B05138">
            <w:pPr>
              <w:numPr>
                <w:ilvl w:val="0"/>
                <w:numId w:val="5"/>
              </w:numPr>
              <w:tabs>
                <w:tab w:val="left" w:pos="169"/>
              </w:tabs>
              <w:spacing w:before="17"/>
              <w:ind w:hanging="113"/>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Провести УЗИ</w:t>
            </w:r>
            <w:r w:rsidRPr="00216D84">
              <w:rPr>
                <w:rFonts w:ascii="Times New Roman" w:eastAsia="Arial" w:hAnsi="Times New Roman" w:cs="Times New Roman"/>
                <w:spacing w:val="-2"/>
                <w:lang w:val="en-GB" w:eastAsia="en-GB" w:bidi="en-GB"/>
              </w:rPr>
              <w:t xml:space="preserve"> </w:t>
            </w:r>
            <w:r w:rsidRPr="00216D84">
              <w:rPr>
                <w:rFonts w:ascii="Times New Roman" w:eastAsia="Arial" w:hAnsi="Times New Roman" w:cs="Times New Roman"/>
                <w:lang w:val="en-GB" w:eastAsia="en-GB" w:bidi="en-GB"/>
              </w:rPr>
              <w:t>почек</w:t>
            </w:r>
          </w:p>
          <w:p w14:paraId="488A347B" w14:textId="77777777" w:rsidR="00942F8C" w:rsidRPr="00216D84" w:rsidRDefault="00942F8C" w:rsidP="00B05138">
            <w:pPr>
              <w:numPr>
                <w:ilvl w:val="0"/>
                <w:numId w:val="5"/>
              </w:numPr>
              <w:tabs>
                <w:tab w:val="left" w:pos="169"/>
              </w:tabs>
              <w:spacing w:before="19" w:line="268" w:lineRule="auto"/>
              <w:ind w:right="1668" w:hanging="113"/>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При</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гематурии</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и</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любом</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уровне</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протеинурии направлять к</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нефрологу</w:t>
            </w:r>
          </w:p>
          <w:p w14:paraId="488A347C" w14:textId="77777777" w:rsidR="00942F8C" w:rsidRPr="00216D84" w:rsidRDefault="00942F8C" w:rsidP="00B05138">
            <w:pPr>
              <w:numPr>
                <w:ilvl w:val="0"/>
                <w:numId w:val="5"/>
              </w:numPr>
              <w:tabs>
                <w:tab w:val="left" w:pos="169"/>
              </w:tabs>
              <w:spacing w:line="268" w:lineRule="auto"/>
              <w:ind w:right="1936" w:hanging="113"/>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В случае нового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ЗП или нарастающего снижения оСКФ обратиться к</w:t>
            </w:r>
            <w:r w:rsidRPr="00216D84">
              <w:rPr>
                <w:rFonts w:ascii="Times New Roman" w:eastAsia="Arial" w:hAnsi="Times New Roman" w:cs="Times New Roman"/>
                <w:spacing w:val="-23"/>
                <w:lang w:val="ru-RU" w:eastAsia="en-GB" w:bidi="en-GB"/>
              </w:rPr>
              <w:t xml:space="preserve"> </w:t>
            </w:r>
            <w:r w:rsidRPr="00216D84">
              <w:rPr>
                <w:rFonts w:ascii="Times New Roman" w:eastAsia="Arial" w:hAnsi="Times New Roman" w:cs="Times New Roman"/>
                <w:lang w:val="ru-RU" w:eastAsia="en-GB" w:bidi="en-GB"/>
              </w:rPr>
              <w:t>нефрологу</w:t>
            </w:r>
          </w:p>
        </w:tc>
        <w:tc>
          <w:tcPr>
            <w:tcW w:w="3685" w:type="dxa"/>
            <w:vMerge/>
            <w:tcBorders>
              <w:top w:val="single" w:sz="4" w:space="0" w:color="auto"/>
              <w:left w:val="single" w:sz="4" w:space="0" w:color="auto"/>
              <w:bottom w:val="single" w:sz="4" w:space="0" w:color="auto"/>
              <w:right w:val="single" w:sz="4" w:space="0" w:color="auto"/>
            </w:tcBorders>
            <w:shd w:val="clear" w:color="auto" w:fill="F79A6C"/>
          </w:tcPr>
          <w:p w14:paraId="488A347D" w14:textId="77777777" w:rsidR="00942F8C" w:rsidRPr="00216D84" w:rsidRDefault="00942F8C" w:rsidP="00942F8C">
            <w:pPr>
              <w:rPr>
                <w:rFonts w:ascii="Arial" w:eastAsia="Arial" w:hAnsi="Arial" w:cs="Arial"/>
                <w:lang w:val="ru-RU" w:eastAsia="en-GB" w:bidi="en-GB"/>
              </w:rPr>
            </w:pPr>
          </w:p>
        </w:tc>
      </w:tr>
    </w:tbl>
    <w:p w14:paraId="488A347F" w14:textId="77777777" w:rsidR="00DF6E5B" w:rsidRPr="00216D84" w:rsidRDefault="00942F8C" w:rsidP="00942F8C">
      <w:pPr>
        <w:tabs>
          <w:tab w:val="left" w:pos="0"/>
          <w:tab w:val="left" w:pos="426"/>
        </w:tabs>
        <w:spacing w:after="0" w:line="240" w:lineRule="auto"/>
        <w:rPr>
          <w:rFonts w:ascii="Times New Roman" w:hAnsi="Times New Roman" w:cs="Times New Roman"/>
        </w:rPr>
      </w:pPr>
      <w:r w:rsidRPr="00216D84">
        <w:rPr>
          <w:rFonts w:ascii="Times New Roman" w:hAnsi="Times New Roman" w:cs="Times New Roman"/>
        </w:rPr>
        <w:t>*</w:t>
      </w:r>
      <w:r w:rsidRPr="00216D84">
        <w:rPr>
          <w:rFonts w:ascii="Times New Roman" w:hAnsi="Times New Roman" w:cs="Times New Roman"/>
        </w:rPr>
        <w:tab/>
        <w:t>Определяется как снижение оСКФ на 5 мл/мин в год в течение ≥3 последовательных лет или подтверждено снижение на 25% оСКФ от исходного уровня.</w:t>
      </w:r>
    </w:p>
    <w:p w14:paraId="488A3480" w14:textId="77777777" w:rsidR="00DF6E5B" w:rsidRPr="00216D84" w:rsidRDefault="00DF6E5B" w:rsidP="00DF6E5B">
      <w:pPr>
        <w:spacing w:after="0" w:line="240" w:lineRule="auto"/>
        <w:jc w:val="right"/>
        <w:rPr>
          <w:rFonts w:ascii="Times New Roman" w:hAnsi="Times New Roman" w:cs="Times New Roman"/>
        </w:rPr>
      </w:pPr>
    </w:p>
    <w:p w14:paraId="488A3481" w14:textId="77777777" w:rsidR="00DF6E5B" w:rsidRPr="00216D84" w:rsidRDefault="00942F8C" w:rsidP="00942F8C">
      <w:pPr>
        <w:spacing w:after="0" w:line="240" w:lineRule="auto"/>
        <w:jc w:val="center"/>
        <w:rPr>
          <w:rFonts w:ascii="Times New Roman" w:hAnsi="Times New Roman" w:cs="Times New Roman"/>
          <w:b/>
        </w:rPr>
      </w:pPr>
      <w:r w:rsidRPr="00216D84">
        <w:rPr>
          <w:rFonts w:ascii="Times New Roman" w:hAnsi="Times New Roman" w:cs="Times New Roman"/>
          <w:b/>
        </w:rPr>
        <w:t>Лечение ВИЧ-ассоциированных заболеваний почек</w:t>
      </w:r>
      <w:r w:rsidR="00F9720C" w:rsidRPr="00216D84">
        <w:rPr>
          <w:rFonts w:ascii="Times New Roman" w:hAnsi="Times New Roman" w:cs="Times New Roman"/>
          <w:b/>
        </w:rPr>
        <w:t xml:space="preserve"> </w:t>
      </w:r>
      <w:r w:rsidRPr="00216D84">
        <w:rPr>
          <w:rFonts w:ascii="Times New Roman" w:hAnsi="Times New Roman" w:cs="Times New Roman"/>
          <w:b/>
        </w:rPr>
        <w:t>(</w:t>
      </w:r>
      <w:r w:rsidR="00E32FD8" w:rsidRPr="00216D84">
        <w:rPr>
          <w:rFonts w:ascii="Times New Roman" w:hAnsi="Times New Roman" w:cs="Times New Roman"/>
          <w:b/>
        </w:rPr>
        <w:t>VI</w:t>
      </w:r>
      <w:r w:rsidRPr="00216D84">
        <w:rPr>
          <w:rFonts w:ascii="Times New Roman" w:hAnsi="Times New Roman" w:cs="Times New Roman"/>
          <w:b/>
        </w:rPr>
        <w:t>)</w:t>
      </w:r>
    </w:p>
    <w:p w14:paraId="488A3482" w14:textId="77777777" w:rsidR="00942F8C" w:rsidRPr="00216D84" w:rsidRDefault="00942F8C" w:rsidP="00942F8C">
      <w:pPr>
        <w:spacing w:after="0" w:line="240" w:lineRule="auto"/>
        <w:jc w:val="center"/>
        <w:rPr>
          <w:rFonts w:ascii="Times New Roman" w:hAnsi="Times New Roman" w:cs="Times New Roman"/>
          <w:b/>
        </w:rPr>
      </w:pPr>
    </w:p>
    <w:tbl>
      <w:tblPr>
        <w:tblStyle w:val="TableNorm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6947"/>
      </w:tblGrid>
      <w:tr w:rsidR="00942F8C" w:rsidRPr="00216D84" w14:paraId="488A3485" w14:textId="77777777" w:rsidTr="00942F8C">
        <w:trPr>
          <w:trHeight w:val="578"/>
        </w:trPr>
        <w:tc>
          <w:tcPr>
            <w:tcW w:w="2551" w:type="dxa"/>
            <w:shd w:val="clear" w:color="auto" w:fill="auto"/>
          </w:tcPr>
          <w:p w14:paraId="488A3483" w14:textId="77777777" w:rsidR="00942F8C" w:rsidRPr="00216D84" w:rsidRDefault="00942F8C" w:rsidP="00942F8C">
            <w:pPr>
              <w:pStyle w:val="ac"/>
              <w:rPr>
                <w:rFonts w:ascii="Times New Roman" w:eastAsia="Arial" w:hAnsi="Times New Roman" w:cs="Times New Roman"/>
                <w:b/>
                <w:lang w:eastAsia="en-GB" w:bidi="en-GB"/>
              </w:rPr>
            </w:pPr>
            <w:proofErr w:type="spellStart"/>
            <w:r w:rsidRPr="00216D84">
              <w:rPr>
                <w:rFonts w:ascii="Times New Roman" w:eastAsia="Arial" w:hAnsi="Times New Roman" w:cs="Times New Roman"/>
                <w:b/>
                <w:lang w:eastAsia="en-GB" w:bidi="en-GB"/>
              </w:rPr>
              <w:t>Профилактика</w:t>
            </w:r>
            <w:proofErr w:type="spellEnd"/>
            <w:r w:rsidRPr="00216D84">
              <w:rPr>
                <w:rFonts w:ascii="Times New Roman" w:eastAsia="Arial" w:hAnsi="Times New Roman" w:cs="Times New Roman"/>
                <w:b/>
                <w:lang w:eastAsia="en-GB" w:bidi="en-GB"/>
              </w:rPr>
              <w:t xml:space="preserve"> </w:t>
            </w:r>
            <w:proofErr w:type="spellStart"/>
            <w:r w:rsidRPr="00216D84">
              <w:rPr>
                <w:rFonts w:ascii="Times New Roman" w:eastAsia="Arial" w:hAnsi="Times New Roman" w:cs="Times New Roman"/>
                <w:b/>
                <w:lang w:eastAsia="en-GB" w:bidi="en-GB"/>
              </w:rPr>
              <w:t>прогрессирующей</w:t>
            </w:r>
            <w:proofErr w:type="spellEnd"/>
            <w:r w:rsidRPr="00216D84">
              <w:rPr>
                <w:rFonts w:ascii="Times New Roman" w:eastAsia="Arial" w:hAnsi="Times New Roman" w:cs="Times New Roman"/>
                <w:b/>
                <w:lang w:eastAsia="en-GB" w:bidi="en-GB"/>
              </w:rPr>
              <w:t xml:space="preserve"> </w:t>
            </w:r>
            <w:proofErr w:type="spellStart"/>
            <w:r w:rsidRPr="00216D84">
              <w:rPr>
                <w:rFonts w:ascii="Times New Roman" w:eastAsia="Arial" w:hAnsi="Times New Roman" w:cs="Times New Roman"/>
                <w:b/>
                <w:lang w:eastAsia="en-GB" w:bidi="en-GB"/>
              </w:rPr>
              <w:lastRenderedPageBreak/>
              <w:t>почечной</w:t>
            </w:r>
            <w:proofErr w:type="spellEnd"/>
            <w:r w:rsidRPr="00216D84">
              <w:rPr>
                <w:rFonts w:ascii="Times New Roman" w:eastAsia="Arial" w:hAnsi="Times New Roman" w:cs="Times New Roman"/>
                <w:b/>
                <w:lang w:eastAsia="en-GB" w:bidi="en-GB"/>
              </w:rPr>
              <w:t xml:space="preserve"> </w:t>
            </w:r>
            <w:proofErr w:type="spellStart"/>
            <w:r w:rsidRPr="00216D84">
              <w:rPr>
                <w:rFonts w:ascii="Times New Roman" w:eastAsia="Arial" w:hAnsi="Times New Roman" w:cs="Times New Roman"/>
                <w:b/>
                <w:lang w:eastAsia="en-GB" w:bidi="en-GB"/>
              </w:rPr>
              <w:t>недостаточности</w:t>
            </w:r>
            <w:proofErr w:type="spellEnd"/>
          </w:p>
        </w:tc>
        <w:tc>
          <w:tcPr>
            <w:tcW w:w="6947" w:type="dxa"/>
            <w:shd w:val="clear" w:color="auto" w:fill="auto"/>
          </w:tcPr>
          <w:p w14:paraId="488A3484" w14:textId="77777777" w:rsidR="00942F8C" w:rsidRPr="00216D84" w:rsidRDefault="00942F8C" w:rsidP="00FE30F8">
            <w:pPr>
              <w:pStyle w:val="ac"/>
              <w:jc w:val="center"/>
              <w:rPr>
                <w:rFonts w:ascii="Times New Roman" w:eastAsia="Arial" w:hAnsi="Times New Roman" w:cs="Times New Roman"/>
                <w:b/>
                <w:lang w:eastAsia="en-GB" w:bidi="en-GB"/>
              </w:rPr>
            </w:pPr>
            <w:proofErr w:type="spellStart"/>
            <w:r w:rsidRPr="00216D84">
              <w:rPr>
                <w:rFonts w:ascii="Times New Roman" w:eastAsia="Arial" w:hAnsi="Times New Roman" w:cs="Times New Roman"/>
                <w:b/>
                <w:lang w:eastAsia="en-GB" w:bidi="en-GB"/>
              </w:rPr>
              <w:lastRenderedPageBreak/>
              <w:t>Примечания</w:t>
            </w:r>
            <w:proofErr w:type="spellEnd"/>
          </w:p>
        </w:tc>
      </w:tr>
      <w:tr w:rsidR="00942F8C" w:rsidRPr="00216D84" w14:paraId="488A3492" w14:textId="77777777" w:rsidTr="00FE30F8">
        <w:trPr>
          <w:trHeight w:val="4950"/>
        </w:trPr>
        <w:tc>
          <w:tcPr>
            <w:tcW w:w="2551" w:type="dxa"/>
            <w:shd w:val="clear" w:color="auto" w:fill="auto"/>
          </w:tcPr>
          <w:p w14:paraId="488A3486" w14:textId="77777777" w:rsidR="00942F8C" w:rsidRPr="00216D84" w:rsidRDefault="00C86B3C" w:rsidP="00942F8C">
            <w:pPr>
              <w:pStyle w:val="ac"/>
              <w:rPr>
                <w:rFonts w:ascii="Times New Roman" w:eastAsia="Arial" w:hAnsi="Times New Roman" w:cs="Times New Roman"/>
                <w:lang w:eastAsia="en-GB" w:bidi="en-GB"/>
              </w:rPr>
            </w:pPr>
            <w:r w:rsidRPr="00216D84">
              <w:rPr>
                <w:rFonts w:ascii="Times New Roman" w:eastAsia="Arial" w:hAnsi="Times New Roman" w:cs="Times New Roman"/>
                <w:lang w:val="ru-RU" w:eastAsia="en-GB" w:bidi="en-GB"/>
              </w:rPr>
              <w:t>1</w:t>
            </w:r>
            <w:r w:rsidR="00942F8C" w:rsidRPr="00216D84">
              <w:rPr>
                <w:rFonts w:ascii="Times New Roman" w:eastAsia="Arial" w:hAnsi="Times New Roman" w:cs="Times New Roman"/>
                <w:lang w:eastAsia="en-GB" w:bidi="en-GB"/>
              </w:rPr>
              <w:t>. АРТ</w:t>
            </w:r>
          </w:p>
        </w:tc>
        <w:tc>
          <w:tcPr>
            <w:tcW w:w="6947" w:type="dxa"/>
            <w:shd w:val="clear" w:color="auto" w:fill="auto"/>
          </w:tcPr>
          <w:p w14:paraId="488A3487" w14:textId="77777777" w:rsidR="00C86B3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Начинать АРТ немедленно при ВИЧ- ассоциированной нефропатии (ВИЧАН)</w:t>
            </w:r>
            <w:r w:rsidRPr="00216D84">
              <w:rPr>
                <w:rFonts w:ascii="Times New Roman" w:eastAsia="Arial" w:hAnsi="Times New Roman" w:cs="Times New Roman"/>
                <w:position w:val="4"/>
                <w:lang w:val="ru-RU" w:eastAsia="en-GB" w:bidi="en-GB"/>
              </w:rPr>
              <w:t>(</w:t>
            </w:r>
            <w:r w:rsidR="00E32FD8" w:rsidRPr="00216D84">
              <w:rPr>
                <w:rFonts w:ascii="Times New Roman" w:eastAsia="Arial" w:hAnsi="Times New Roman" w:cs="Times New Roman"/>
                <w:position w:val="4"/>
                <w:lang w:eastAsia="en-GB" w:bidi="en-GB"/>
              </w:rPr>
              <w:t>VII</w:t>
            </w:r>
            <w:r w:rsidRPr="00216D84">
              <w:rPr>
                <w:rFonts w:ascii="Times New Roman" w:eastAsia="Arial" w:hAnsi="Times New Roman" w:cs="Times New Roman"/>
                <w:position w:val="4"/>
                <w:lang w:val="ru-RU" w:eastAsia="en-GB" w:bidi="en-GB"/>
              </w:rPr>
              <w:t xml:space="preserve">) </w:t>
            </w:r>
            <w:r w:rsidRPr="00216D84">
              <w:rPr>
                <w:rFonts w:ascii="Times New Roman" w:eastAsia="Arial" w:hAnsi="Times New Roman" w:cs="Times New Roman"/>
                <w:lang w:val="ru-RU" w:eastAsia="en-GB" w:bidi="en-GB"/>
              </w:rPr>
              <w:t>или серьезных подозрениях</w:t>
            </w:r>
            <w:r w:rsidR="00FE30F8"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ru-RU" w:eastAsia="en-GB" w:bidi="en-GB"/>
              </w:rPr>
              <w:t xml:space="preserve">на болезнь иммунного комплекса при ВИЧ. </w:t>
            </w:r>
          </w:p>
          <w:p w14:paraId="488A3488" w14:textId="77777777" w:rsidR="00942F8C" w:rsidRPr="00216D84" w:rsidRDefault="00942F8C" w:rsidP="00C86B3C">
            <w:pPr>
              <w:pStyle w:val="ac"/>
              <w:jc w:val="both"/>
              <w:rPr>
                <w:rFonts w:ascii="Times New Roman" w:eastAsia="Arial" w:hAnsi="Times New Roman" w:cs="Times New Roman"/>
                <w:lang w:val="ru-RU" w:eastAsia="en-GB" w:bidi="en-GB"/>
              </w:rPr>
            </w:pPr>
            <w:proofErr w:type="spellStart"/>
            <w:r w:rsidRPr="00216D84">
              <w:rPr>
                <w:rFonts w:ascii="Times New Roman" w:eastAsia="Arial" w:hAnsi="Times New Roman" w:cs="Times New Roman"/>
                <w:lang w:val="ru-RU" w:eastAsia="en-GB" w:bidi="en-GB"/>
              </w:rPr>
              <w:t>Иммуносупрессивная</w:t>
            </w:r>
            <w:proofErr w:type="spellEnd"/>
            <w:r w:rsidRPr="00216D84">
              <w:rPr>
                <w:rFonts w:ascii="Times New Roman" w:eastAsia="Arial" w:hAnsi="Times New Roman" w:cs="Times New Roman"/>
                <w:lang w:val="ru-RU" w:eastAsia="en-GB" w:bidi="en-GB"/>
              </w:rPr>
              <w:t xml:space="preserve"> терапия может способствовать проявлению</w:t>
            </w:r>
            <w:r w:rsidR="00FE30F8" w:rsidRPr="00216D84">
              <w:rPr>
                <w:rFonts w:ascii="Times New Roman" w:eastAsia="Arial" w:hAnsi="Times New Roman" w:cs="Times New Roman"/>
                <w:lang w:val="ru-RU" w:eastAsia="en-GB" w:bidi="en-GB"/>
              </w:rPr>
              <w:t xml:space="preserve"> </w:t>
            </w:r>
            <w:proofErr w:type="spellStart"/>
            <w:r w:rsidRPr="00216D84">
              <w:rPr>
                <w:rFonts w:ascii="Times New Roman" w:eastAsia="Arial" w:hAnsi="Times New Roman" w:cs="Times New Roman"/>
                <w:lang w:val="ru-RU" w:eastAsia="en-GB" w:bidi="en-GB"/>
              </w:rPr>
              <w:t>иммунокомплексной</w:t>
            </w:r>
            <w:proofErr w:type="spellEnd"/>
            <w:r w:rsidR="00FE30F8"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ru-RU" w:eastAsia="en-GB" w:bidi="en-GB"/>
              </w:rPr>
              <w:t>гиперчувствительности. Рекомендуется биопсия почек для гистологического подтверждения</w:t>
            </w:r>
            <w:r w:rsidR="00C86B3C" w:rsidRPr="00216D84">
              <w:rPr>
                <w:rFonts w:ascii="Times New Roman" w:eastAsia="Arial" w:hAnsi="Times New Roman" w:cs="Times New Roman"/>
                <w:lang w:val="ru-RU" w:eastAsia="en-GB" w:bidi="en-GB"/>
              </w:rPr>
              <w:t>.</w:t>
            </w:r>
          </w:p>
          <w:p w14:paraId="488A3489" w14:textId="77777777" w:rsidR="00FE30F8"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Рассмотреть возможность замены </w:t>
            </w:r>
            <w:r w:rsidRPr="00216D84">
              <w:rPr>
                <w:rFonts w:ascii="Times New Roman" w:eastAsia="Arial" w:hAnsi="Times New Roman" w:cs="Times New Roman"/>
                <w:lang w:eastAsia="en-GB" w:bidi="en-GB"/>
              </w:rPr>
              <w:t>TDF</w:t>
            </w:r>
            <w:r w:rsidRPr="00216D84">
              <w:rPr>
                <w:rFonts w:ascii="Times New Roman" w:eastAsia="Arial" w:hAnsi="Times New Roman" w:cs="Times New Roman"/>
                <w:lang w:val="ru-RU" w:eastAsia="en-GB" w:bidi="en-GB"/>
              </w:rPr>
              <w:t xml:space="preserve">** на препараты, не содержащие тенофовир, или </w:t>
            </w:r>
            <w:r w:rsidRPr="00216D84">
              <w:rPr>
                <w:rFonts w:ascii="Times New Roman" w:eastAsia="Arial" w:hAnsi="Times New Roman" w:cs="Times New Roman"/>
                <w:lang w:eastAsia="en-GB" w:bidi="en-GB"/>
              </w:rPr>
              <w:t>TAF</w:t>
            </w:r>
            <w:r w:rsidRPr="00216D84">
              <w:rPr>
                <w:rFonts w:ascii="Times New Roman" w:eastAsia="Arial" w:hAnsi="Times New Roman" w:cs="Times New Roman"/>
                <w:lang w:val="ru-RU" w:eastAsia="en-GB" w:bidi="en-GB"/>
              </w:rPr>
              <w:t>***, если:</w:t>
            </w:r>
            <w:r w:rsidR="00FE30F8" w:rsidRPr="00216D84">
              <w:rPr>
                <w:rFonts w:ascii="Times New Roman" w:eastAsia="Arial" w:hAnsi="Times New Roman" w:cs="Times New Roman"/>
                <w:lang w:val="ru-RU" w:eastAsia="en-GB" w:bidi="en-GB"/>
              </w:rPr>
              <w:t xml:space="preserve"> </w:t>
            </w:r>
          </w:p>
          <w:p w14:paraId="488A348A"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БМ/К </w:t>
            </w:r>
            <w:proofErr w:type="gramStart"/>
            <w:r w:rsidRPr="00216D84">
              <w:rPr>
                <w:rFonts w:ascii="Times New Roman" w:eastAsia="Arial" w:hAnsi="Times New Roman" w:cs="Times New Roman"/>
                <w:lang w:val="ru-RU" w:eastAsia="en-GB" w:bidi="en-GB"/>
              </w:rPr>
              <w:t>20-50</w:t>
            </w:r>
            <w:proofErr w:type="gramEnd"/>
            <w:r w:rsidRPr="00216D84">
              <w:rPr>
                <w:rFonts w:ascii="Times New Roman" w:eastAsia="Arial" w:hAnsi="Times New Roman" w:cs="Times New Roman"/>
                <w:lang w:val="ru-RU" w:eastAsia="en-GB" w:bidi="en-GB"/>
              </w:rPr>
              <w:t xml:space="preserve"> мг/ммоль</w:t>
            </w:r>
          </w:p>
          <w:p w14:paraId="488A348B"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оСКФ &gt; 60 мл/мин, но есть снижение оСКФ на 5 мл/мин в год в течение как минимум 3-х последовательных лет или подтверждено</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снижение</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на</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25%</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оСКФ</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от исходного</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уровня</w:t>
            </w:r>
            <w:r w:rsidR="00FE30F8"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ru-RU" w:eastAsia="en-GB" w:bidi="en-GB"/>
              </w:rPr>
              <w:t>сопутствующие заболевания с</w:t>
            </w:r>
            <w:r w:rsidRPr="00216D84">
              <w:rPr>
                <w:rFonts w:ascii="Times New Roman" w:eastAsia="Arial" w:hAnsi="Times New Roman" w:cs="Times New Roman"/>
                <w:spacing w:val="-22"/>
                <w:lang w:val="ru-RU" w:eastAsia="en-GB" w:bidi="en-GB"/>
              </w:rPr>
              <w:t xml:space="preserve"> </w:t>
            </w:r>
            <w:r w:rsidRPr="00216D84">
              <w:rPr>
                <w:rFonts w:ascii="Times New Roman" w:eastAsia="Arial" w:hAnsi="Times New Roman" w:cs="Times New Roman"/>
                <w:lang w:val="ru-RU" w:eastAsia="en-GB" w:bidi="en-GB"/>
              </w:rPr>
              <w:t>высоким риском ХЗП (например, диабет и гипертензия)</w:t>
            </w:r>
            <w:r w:rsidR="00C86B3C" w:rsidRPr="00216D84">
              <w:rPr>
                <w:rFonts w:ascii="Times New Roman" w:eastAsia="Arial" w:hAnsi="Times New Roman" w:cs="Times New Roman"/>
                <w:lang w:val="ru-RU" w:eastAsia="en-GB" w:bidi="en-GB"/>
              </w:rPr>
              <w:t>,</w:t>
            </w:r>
            <w:r w:rsidR="00FE30F8"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ru-RU" w:eastAsia="en-GB" w:bidi="en-GB"/>
              </w:rPr>
              <w:t>масса тела &lt; 60</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кг</w:t>
            </w:r>
            <w:r w:rsidR="00C86B3C" w:rsidRPr="00216D84">
              <w:rPr>
                <w:rFonts w:ascii="Times New Roman" w:eastAsia="Arial" w:hAnsi="Times New Roman" w:cs="Times New Roman"/>
                <w:lang w:val="ru-RU" w:eastAsia="en-GB" w:bidi="en-GB"/>
              </w:rPr>
              <w:t>,</w:t>
            </w:r>
            <w:r w:rsidR="00FE30F8"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ru-RU" w:eastAsia="en-GB" w:bidi="en-GB"/>
              </w:rPr>
              <w:t>использование ИП/р в качестве</w:t>
            </w:r>
            <w:r w:rsidRPr="00216D84">
              <w:rPr>
                <w:rFonts w:ascii="Times New Roman" w:eastAsia="Arial" w:hAnsi="Times New Roman" w:cs="Times New Roman"/>
                <w:spacing w:val="-24"/>
                <w:lang w:val="ru-RU" w:eastAsia="en-GB" w:bidi="en-GB"/>
              </w:rPr>
              <w:t xml:space="preserve"> </w:t>
            </w:r>
            <w:r w:rsidRPr="00216D84">
              <w:rPr>
                <w:rFonts w:ascii="Times New Roman" w:eastAsia="Arial" w:hAnsi="Times New Roman" w:cs="Times New Roman"/>
                <w:lang w:val="ru-RU" w:eastAsia="en-GB" w:bidi="en-GB"/>
              </w:rPr>
              <w:t>третьего препарата</w:t>
            </w:r>
            <w:r w:rsidR="00C86B3C" w:rsidRPr="00216D84">
              <w:rPr>
                <w:rFonts w:ascii="Times New Roman" w:eastAsia="Arial" w:hAnsi="Times New Roman" w:cs="Times New Roman"/>
                <w:lang w:val="ru-RU" w:eastAsia="en-GB" w:bidi="en-GB"/>
              </w:rPr>
              <w:t>.</w:t>
            </w:r>
          </w:p>
          <w:p w14:paraId="488A348C"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Рассмотреть возможность замены </w:t>
            </w:r>
            <w:r w:rsidRPr="00216D84">
              <w:rPr>
                <w:rFonts w:ascii="Times New Roman" w:eastAsia="Arial" w:hAnsi="Times New Roman" w:cs="Times New Roman"/>
                <w:lang w:eastAsia="en-GB" w:bidi="en-GB"/>
              </w:rPr>
              <w:t>TDF</w:t>
            </w:r>
            <w:r w:rsidRPr="00216D84">
              <w:rPr>
                <w:rFonts w:ascii="Times New Roman" w:eastAsia="Arial" w:hAnsi="Times New Roman" w:cs="Times New Roman"/>
                <w:lang w:val="ru-RU" w:eastAsia="en-GB" w:bidi="en-GB"/>
              </w:rPr>
              <w:t xml:space="preserve">** на препараты, не содержащие тенофовир, или </w:t>
            </w:r>
            <w:r w:rsidRPr="00216D84">
              <w:rPr>
                <w:rFonts w:ascii="Times New Roman" w:eastAsia="Arial" w:hAnsi="Times New Roman" w:cs="Times New Roman"/>
                <w:lang w:eastAsia="en-GB" w:bidi="en-GB"/>
              </w:rPr>
              <w:t>TAF</w:t>
            </w:r>
            <w:r w:rsidRPr="00216D84">
              <w:rPr>
                <w:rFonts w:ascii="Times New Roman" w:eastAsia="Arial" w:hAnsi="Times New Roman" w:cs="Times New Roman"/>
                <w:lang w:val="ru-RU" w:eastAsia="en-GB" w:bidi="en-GB"/>
              </w:rPr>
              <w:t>***, если:</w:t>
            </w:r>
          </w:p>
          <w:p w14:paraId="488A348D"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оСКФ ≤ 60</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мл/мин</w:t>
            </w:r>
          </w:p>
          <w:p w14:paraId="488A348E"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БМ/</w:t>
            </w:r>
            <w:proofErr w:type="gramStart"/>
            <w:r w:rsidRPr="00216D84">
              <w:rPr>
                <w:rFonts w:ascii="Times New Roman" w:eastAsia="Arial" w:hAnsi="Times New Roman" w:cs="Times New Roman"/>
                <w:lang w:val="ru-RU" w:eastAsia="en-GB" w:bidi="en-GB"/>
              </w:rPr>
              <w:t>К &gt;</w:t>
            </w:r>
            <w:proofErr w:type="gramEnd"/>
            <w:r w:rsidRPr="00216D84">
              <w:rPr>
                <w:rFonts w:ascii="Times New Roman" w:eastAsia="Arial" w:hAnsi="Times New Roman" w:cs="Times New Roman"/>
                <w:lang w:val="ru-RU" w:eastAsia="en-GB" w:bidi="en-GB"/>
              </w:rPr>
              <w:t xml:space="preserve"> 50</w:t>
            </w:r>
            <w:r w:rsidRPr="00216D84">
              <w:rPr>
                <w:rFonts w:ascii="Times New Roman" w:eastAsia="Arial" w:hAnsi="Times New Roman" w:cs="Times New Roman"/>
                <w:spacing w:val="-11"/>
                <w:lang w:val="ru-RU" w:eastAsia="en-GB" w:bidi="en-GB"/>
              </w:rPr>
              <w:t xml:space="preserve"> </w:t>
            </w:r>
            <w:r w:rsidRPr="00216D84">
              <w:rPr>
                <w:rFonts w:ascii="Times New Roman" w:eastAsia="Arial" w:hAnsi="Times New Roman" w:cs="Times New Roman"/>
                <w:lang w:val="ru-RU" w:eastAsia="en-GB" w:bidi="en-GB"/>
              </w:rPr>
              <w:t>мг/ммоль</w:t>
            </w:r>
            <w:r w:rsidR="00FE30F8"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ru-RU" w:eastAsia="en-GB" w:bidi="en-GB"/>
              </w:rPr>
              <w:t>сопутствующий</w:t>
            </w:r>
            <w:r w:rsidRPr="00216D84">
              <w:rPr>
                <w:rFonts w:ascii="Times New Roman" w:eastAsia="Arial" w:hAnsi="Times New Roman" w:cs="Times New Roman"/>
                <w:spacing w:val="-12"/>
                <w:lang w:val="ru-RU" w:eastAsia="en-GB" w:bidi="en-GB"/>
              </w:rPr>
              <w:t xml:space="preserve"> </w:t>
            </w:r>
            <w:r w:rsidRPr="00216D84">
              <w:rPr>
                <w:rFonts w:ascii="Times New Roman" w:eastAsia="Arial" w:hAnsi="Times New Roman" w:cs="Times New Roman"/>
                <w:lang w:val="ru-RU" w:eastAsia="en-GB" w:bidi="en-GB"/>
              </w:rPr>
              <w:t>нефротоксический препарат</w:t>
            </w:r>
          </w:p>
          <w:p w14:paraId="488A348F"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была предыдущая токсичность </w:t>
            </w:r>
            <w:r w:rsidRPr="00216D84">
              <w:rPr>
                <w:rFonts w:ascii="Times New Roman" w:eastAsia="Arial" w:hAnsi="Times New Roman" w:cs="Times New Roman"/>
                <w:lang w:eastAsia="en-GB" w:bidi="en-GB"/>
              </w:rPr>
              <w:t>TDF</w:t>
            </w:r>
            <w:r w:rsidRPr="00216D84">
              <w:rPr>
                <w:rFonts w:ascii="Times New Roman" w:eastAsia="Arial" w:hAnsi="Times New Roman" w:cs="Times New Roman"/>
                <w:lang w:val="ru-RU" w:eastAsia="en-GB" w:bidi="en-GB"/>
              </w:rPr>
              <w:t xml:space="preserve"> (проксимальная почечная</w:t>
            </w:r>
            <w:r w:rsidRPr="00216D84">
              <w:rPr>
                <w:rFonts w:ascii="Times New Roman" w:eastAsia="Arial" w:hAnsi="Times New Roman" w:cs="Times New Roman"/>
                <w:spacing w:val="-13"/>
                <w:lang w:val="ru-RU" w:eastAsia="en-GB" w:bidi="en-GB"/>
              </w:rPr>
              <w:t xml:space="preserve"> </w:t>
            </w:r>
            <w:proofErr w:type="spellStart"/>
            <w:r w:rsidRPr="00216D84">
              <w:rPr>
                <w:rFonts w:ascii="Times New Roman" w:eastAsia="Arial" w:hAnsi="Times New Roman" w:cs="Times New Roman"/>
                <w:lang w:val="ru-RU" w:eastAsia="en-GB" w:bidi="en-GB"/>
              </w:rPr>
              <w:t>тубулопатия</w:t>
            </w:r>
            <w:proofErr w:type="spellEnd"/>
            <w:r w:rsidRPr="00216D84">
              <w:rPr>
                <w:rFonts w:ascii="Times New Roman" w:eastAsia="Arial" w:hAnsi="Times New Roman" w:cs="Times New Roman"/>
                <w:lang w:val="ru-RU" w:eastAsia="en-GB" w:bidi="en-GB"/>
              </w:rPr>
              <w:t>)</w:t>
            </w:r>
          </w:p>
          <w:p w14:paraId="488A3490"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val="ru-RU" w:eastAsia="en-GB" w:bidi="en-GB"/>
              </w:rPr>
              <w:tab/>
              <w:t>Экспертное заключение в</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ожидании клинических</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данных</w:t>
            </w:r>
          </w:p>
          <w:p w14:paraId="488A3491"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Имеются ограниченные данные об использовании </w:t>
            </w:r>
            <w:r w:rsidRPr="00216D84">
              <w:rPr>
                <w:rFonts w:ascii="Times New Roman" w:eastAsia="Arial" w:hAnsi="Times New Roman" w:cs="Times New Roman"/>
                <w:spacing w:val="-3"/>
                <w:lang w:eastAsia="en-GB" w:bidi="en-GB"/>
              </w:rPr>
              <w:t>TAF</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при оСКФ ≤ 30 мл/мин, долгосрочное</w:t>
            </w:r>
            <w:r w:rsidRPr="00216D84">
              <w:rPr>
                <w:rFonts w:ascii="Times New Roman" w:eastAsia="Arial" w:hAnsi="Times New Roman" w:cs="Times New Roman"/>
                <w:spacing w:val="-23"/>
                <w:lang w:val="ru-RU" w:eastAsia="en-GB" w:bidi="en-GB"/>
              </w:rPr>
              <w:t xml:space="preserve"> </w:t>
            </w:r>
            <w:r w:rsidRPr="00216D84">
              <w:rPr>
                <w:rFonts w:ascii="Times New Roman" w:eastAsia="Arial" w:hAnsi="Times New Roman" w:cs="Times New Roman"/>
                <w:lang w:val="ru-RU" w:eastAsia="en-GB" w:bidi="en-GB"/>
              </w:rPr>
              <w:t>воздействие</w:t>
            </w:r>
            <w:r w:rsidR="00FE30F8"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ru-RU" w:eastAsia="en-GB" w:bidi="en-GB"/>
              </w:rPr>
              <w:t>неизвестно.</w:t>
            </w:r>
          </w:p>
        </w:tc>
      </w:tr>
      <w:tr w:rsidR="00942F8C" w:rsidRPr="00216D84" w14:paraId="488A3498" w14:textId="77777777" w:rsidTr="00942F8C">
        <w:trPr>
          <w:trHeight w:val="915"/>
        </w:trPr>
        <w:tc>
          <w:tcPr>
            <w:tcW w:w="2551" w:type="dxa"/>
            <w:shd w:val="clear" w:color="auto" w:fill="auto"/>
          </w:tcPr>
          <w:p w14:paraId="488A3493" w14:textId="77777777" w:rsidR="00942F8C" w:rsidRPr="00216D84" w:rsidRDefault="00FE30F8" w:rsidP="00942F8C">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2. </w:t>
            </w:r>
            <w:r w:rsidR="00942F8C" w:rsidRPr="00216D84">
              <w:rPr>
                <w:rFonts w:ascii="Times New Roman" w:eastAsia="Arial" w:hAnsi="Times New Roman" w:cs="Times New Roman"/>
                <w:lang w:val="ru-RU" w:eastAsia="en-GB" w:bidi="en-GB"/>
              </w:rPr>
              <w:t>Начать прием ингибиторов АПФ или антагонистов рецептора ангиотензина-</w:t>
            </w:r>
            <w:r w:rsidR="00942F8C" w:rsidRPr="00216D84">
              <w:rPr>
                <w:rFonts w:ascii="Times New Roman" w:eastAsia="Arial" w:hAnsi="Times New Roman" w:cs="Times New Roman"/>
                <w:lang w:eastAsia="en-GB" w:bidi="en-GB"/>
              </w:rPr>
              <w:t>II</w:t>
            </w:r>
            <w:r w:rsidR="00942F8C" w:rsidRPr="00216D84">
              <w:rPr>
                <w:rFonts w:ascii="Times New Roman" w:eastAsia="Arial" w:hAnsi="Times New Roman" w:cs="Times New Roman"/>
                <w:lang w:val="ru-RU" w:eastAsia="en-GB" w:bidi="en-GB"/>
              </w:rPr>
              <w:t>, если имеет</w:t>
            </w:r>
            <w:r w:rsidR="00942F8C" w:rsidRPr="00216D84">
              <w:rPr>
                <w:rFonts w:ascii="Times New Roman" w:eastAsia="Arial" w:hAnsi="Times New Roman" w:cs="Times New Roman"/>
                <w:spacing w:val="-18"/>
                <w:lang w:val="ru-RU" w:eastAsia="en-GB" w:bidi="en-GB"/>
              </w:rPr>
              <w:t xml:space="preserve"> </w:t>
            </w:r>
            <w:r w:rsidR="00942F8C" w:rsidRPr="00216D84">
              <w:rPr>
                <w:rFonts w:ascii="Times New Roman" w:eastAsia="Arial" w:hAnsi="Times New Roman" w:cs="Times New Roman"/>
                <w:lang w:val="ru-RU" w:eastAsia="en-GB" w:bidi="en-GB"/>
              </w:rPr>
              <w:t>место:</w:t>
            </w:r>
          </w:p>
          <w:p w14:paraId="488A3494" w14:textId="77777777" w:rsidR="00942F8C" w:rsidRPr="00216D84" w:rsidRDefault="00FE30F8" w:rsidP="00942F8C">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w:t>
            </w:r>
            <w:r w:rsidR="00942F8C" w:rsidRPr="00216D84">
              <w:rPr>
                <w:rFonts w:ascii="Times New Roman" w:eastAsia="Arial" w:hAnsi="Times New Roman" w:cs="Times New Roman"/>
                <w:lang w:val="ru-RU" w:eastAsia="en-GB" w:bidi="en-GB"/>
              </w:rPr>
              <w:t>Гипертензия,</w:t>
            </w:r>
            <w:r w:rsidR="00942F8C" w:rsidRPr="00216D84">
              <w:rPr>
                <w:rFonts w:ascii="Times New Roman" w:eastAsia="Arial" w:hAnsi="Times New Roman" w:cs="Times New Roman"/>
                <w:spacing w:val="-2"/>
                <w:lang w:val="ru-RU" w:eastAsia="en-GB" w:bidi="en-GB"/>
              </w:rPr>
              <w:t xml:space="preserve"> </w:t>
            </w:r>
            <w:r w:rsidR="00942F8C" w:rsidRPr="00216D84">
              <w:rPr>
                <w:rFonts w:ascii="Times New Roman" w:eastAsia="Arial" w:hAnsi="Times New Roman" w:cs="Times New Roman"/>
                <w:lang w:val="ru-RU" w:eastAsia="en-GB" w:bidi="en-GB"/>
              </w:rPr>
              <w:t>и/или</w:t>
            </w:r>
          </w:p>
          <w:p w14:paraId="488A3495" w14:textId="77777777" w:rsidR="00942F8C" w:rsidRPr="00216D84" w:rsidRDefault="00FE30F8" w:rsidP="00942F8C">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w:t>
            </w:r>
            <w:r w:rsidR="00942F8C" w:rsidRPr="00216D84">
              <w:rPr>
                <w:rFonts w:ascii="Times New Roman" w:eastAsia="Arial" w:hAnsi="Times New Roman" w:cs="Times New Roman"/>
                <w:lang w:val="ru-RU" w:eastAsia="en-GB" w:bidi="en-GB"/>
              </w:rPr>
              <w:t>Протеинурия</w:t>
            </w:r>
          </w:p>
        </w:tc>
        <w:tc>
          <w:tcPr>
            <w:tcW w:w="6947" w:type="dxa"/>
            <w:shd w:val="clear" w:color="auto" w:fill="auto"/>
          </w:tcPr>
          <w:p w14:paraId="488A3496"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Тщательно отслеживать уровень оСКФ и </w:t>
            </w:r>
            <w:r w:rsidRPr="00216D84">
              <w:rPr>
                <w:rFonts w:ascii="Times New Roman" w:eastAsia="Arial" w:hAnsi="Times New Roman" w:cs="Times New Roman"/>
                <w:lang w:eastAsia="en-GB" w:bidi="en-GB"/>
              </w:rPr>
              <w:t>K</w:t>
            </w:r>
            <w:r w:rsidRPr="00216D84">
              <w:rPr>
                <w:rFonts w:ascii="Times New Roman" w:eastAsia="Arial" w:hAnsi="Times New Roman" w:cs="Times New Roman"/>
                <w:lang w:val="ru-RU" w:eastAsia="en-GB" w:bidi="en-GB"/>
              </w:rPr>
              <w:t>+ в начале терапии и при увеличении дозы.</w:t>
            </w:r>
          </w:p>
          <w:p w14:paraId="488A3497"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t>a</w:t>
            </w:r>
            <w:r w:rsidRPr="00216D84">
              <w:rPr>
                <w:rFonts w:ascii="Times New Roman" w:eastAsia="Arial" w:hAnsi="Times New Roman" w:cs="Times New Roman"/>
                <w:lang w:val="ru-RU" w:eastAsia="en-GB" w:bidi="en-GB"/>
              </w:rPr>
              <w:t>. Целевое артериальное давление: &lt; 130/80 мм рт. ст.</w:t>
            </w:r>
          </w:p>
        </w:tc>
      </w:tr>
      <w:tr w:rsidR="00942F8C" w:rsidRPr="00216D84" w14:paraId="488A349F" w14:textId="77777777" w:rsidTr="00942F8C">
        <w:trPr>
          <w:trHeight w:val="1455"/>
        </w:trPr>
        <w:tc>
          <w:tcPr>
            <w:tcW w:w="2551" w:type="dxa"/>
            <w:shd w:val="clear" w:color="auto" w:fill="auto"/>
          </w:tcPr>
          <w:p w14:paraId="488A3499" w14:textId="77777777" w:rsidR="00942F8C" w:rsidRPr="00216D84" w:rsidRDefault="00FE30F8" w:rsidP="00942F8C">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3. </w:t>
            </w:r>
            <w:r w:rsidR="00942F8C" w:rsidRPr="00216D84">
              <w:rPr>
                <w:rFonts w:ascii="Times New Roman" w:eastAsia="Arial" w:hAnsi="Times New Roman" w:cs="Times New Roman"/>
                <w:lang w:val="ru-RU" w:eastAsia="en-GB" w:bidi="en-GB"/>
              </w:rPr>
              <w:t>Общие меры:</w:t>
            </w:r>
          </w:p>
          <w:p w14:paraId="488A349A" w14:textId="77777777" w:rsidR="00942F8C" w:rsidRPr="00216D84" w:rsidRDefault="00FE30F8" w:rsidP="00942F8C">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w:t>
            </w:r>
            <w:r w:rsidR="00942F8C" w:rsidRPr="00216D84">
              <w:rPr>
                <w:rFonts w:ascii="Times New Roman" w:eastAsia="Arial" w:hAnsi="Times New Roman" w:cs="Times New Roman"/>
                <w:lang w:val="ru-RU" w:eastAsia="en-GB" w:bidi="en-GB"/>
              </w:rPr>
              <w:t>Избежание применения</w:t>
            </w:r>
            <w:r w:rsidR="00942F8C" w:rsidRPr="00216D84">
              <w:rPr>
                <w:rFonts w:ascii="Times New Roman" w:eastAsia="Arial" w:hAnsi="Times New Roman" w:cs="Times New Roman"/>
                <w:spacing w:val="-11"/>
                <w:lang w:val="ru-RU" w:eastAsia="en-GB" w:bidi="en-GB"/>
              </w:rPr>
              <w:t xml:space="preserve"> </w:t>
            </w:r>
            <w:r w:rsidR="00942F8C" w:rsidRPr="00216D84">
              <w:rPr>
                <w:rFonts w:ascii="Times New Roman" w:eastAsia="Arial" w:hAnsi="Times New Roman" w:cs="Times New Roman"/>
                <w:lang w:val="ru-RU" w:eastAsia="en-GB" w:bidi="en-GB"/>
              </w:rPr>
              <w:t>нефротоксичных</w:t>
            </w:r>
            <w:r w:rsidR="00942F8C" w:rsidRPr="00216D84">
              <w:rPr>
                <w:rFonts w:ascii="Times New Roman" w:eastAsia="Arial" w:hAnsi="Times New Roman" w:cs="Times New Roman"/>
                <w:spacing w:val="-1"/>
                <w:lang w:val="ru-RU" w:eastAsia="en-GB" w:bidi="en-GB"/>
              </w:rPr>
              <w:t xml:space="preserve"> </w:t>
            </w:r>
            <w:r w:rsidR="00942F8C" w:rsidRPr="00216D84">
              <w:rPr>
                <w:rFonts w:ascii="Times New Roman" w:eastAsia="Arial" w:hAnsi="Times New Roman" w:cs="Times New Roman"/>
                <w:lang w:val="ru-RU" w:eastAsia="en-GB" w:bidi="en-GB"/>
              </w:rPr>
              <w:t>препаратов;</w:t>
            </w:r>
          </w:p>
          <w:p w14:paraId="488A349B" w14:textId="77777777" w:rsidR="00942F8C" w:rsidRPr="00216D84" w:rsidRDefault="00FE30F8" w:rsidP="00942F8C">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w:t>
            </w:r>
            <w:r w:rsidR="00942F8C" w:rsidRPr="00216D84">
              <w:rPr>
                <w:rFonts w:ascii="Times New Roman" w:eastAsia="Arial" w:hAnsi="Times New Roman" w:cs="Times New Roman"/>
                <w:lang w:val="ru-RU" w:eastAsia="en-GB" w:bidi="en-GB"/>
              </w:rPr>
              <w:t>Изменение образа жизни (курение,</w:t>
            </w:r>
            <w:r w:rsidR="00942F8C" w:rsidRPr="00216D84">
              <w:rPr>
                <w:rFonts w:ascii="Times New Roman" w:eastAsia="Arial" w:hAnsi="Times New Roman" w:cs="Times New Roman"/>
                <w:spacing w:val="-17"/>
                <w:lang w:val="ru-RU" w:eastAsia="en-GB" w:bidi="en-GB"/>
              </w:rPr>
              <w:t xml:space="preserve"> </w:t>
            </w:r>
            <w:r w:rsidR="00942F8C" w:rsidRPr="00216D84">
              <w:rPr>
                <w:rFonts w:ascii="Times New Roman" w:eastAsia="Arial" w:hAnsi="Times New Roman" w:cs="Times New Roman"/>
                <w:lang w:val="ru-RU" w:eastAsia="en-GB" w:bidi="en-GB"/>
              </w:rPr>
              <w:t>вес, питание);</w:t>
            </w:r>
          </w:p>
          <w:p w14:paraId="488A349C" w14:textId="77777777" w:rsidR="00942F8C" w:rsidRPr="00216D84" w:rsidRDefault="00FE30F8" w:rsidP="00942F8C">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w:t>
            </w:r>
            <w:r w:rsidR="00942F8C" w:rsidRPr="00216D84">
              <w:rPr>
                <w:rFonts w:ascii="Times New Roman" w:eastAsia="Arial" w:hAnsi="Times New Roman" w:cs="Times New Roman"/>
                <w:lang w:val="ru-RU" w:eastAsia="en-GB" w:bidi="en-GB"/>
              </w:rPr>
              <w:t>Лечение</w:t>
            </w:r>
            <w:r w:rsidR="00942F8C" w:rsidRPr="00216D84">
              <w:rPr>
                <w:rFonts w:ascii="Times New Roman" w:eastAsia="Arial" w:hAnsi="Times New Roman" w:cs="Times New Roman"/>
                <w:spacing w:val="-10"/>
                <w:lang w:val="ru-RU" w:eastAsia="en-GB" w:bidi="en-GB"/>
              </w:rPr>
              <w:t xml:space="preserve"> </w:t>
            </w:r>
            <w:r w:rsidR="00942F8C" w:rsidRPr="00216D84">
              <w:rPr>
                <w:rFonts w:ascii="Times New Roman" w:eastAsia="Arial" w:hAnsi="Times New Roman" w:cs="Times New Roman"/>
                <w:lang w:val="ru-RU" w:eastAsia="en-GB" w:bidi="en-GB"/>
              </w:rPr>
              <w:t>дислипидемии</w:t>
            </w:r>
            <w:r w:rsidR="00942F8C" w:rsidRPr="00216D84">
              <w:rPr>
                <w:rFonts w:ascii="Times New Roman" w:eastAsia="Arial" w:hAnsi="Times New Roman" w:cs="Times New Roman"/>
                <w:spacing w:val="-8"/>
                <w:position w:val="4"/>
                <w:lang w:val="ru-RU" w:eastAsia="en-GB" w:bidi="en-GB"/>
              </w:rPr>
              <w:t xml:space="preserve"> </w:t>
            </w:r>
            <w:r w:rsidR="00942F8C" w:rsidRPr="00216D84">
              <w:rPr>
                <w:rFonts w:ascii="Times New Roman" w:eastAsia="Arial" w:hAnsi="Times New Roman" w:cs="Times New Roman"/>
                <w:lang w:val="ru-RU" w:eastAsia="en-GB" w:bidi="en-GB"/>
              </w:rPr>
              <w:t>и</w:t>
            </w:r>
            <w:r w:rsidR="00942F8C" w:rsidRPr="00216D84">
              <w:rPr>
                <w:rFonts w:ascii="Times New Roman" w:eastAsia="Arial" w:hAnsi="Times New Roman" w:cs="Times New Roman"/>
                <w:spacing w:val="-9"/>
                <w:lang w:val="ru-RU" w:eastAsia="en-GB" w:bidi="en-GB"/>
              </w:rPr>
              <w:t xml:space="preserve"> </w:t>
            </w:r>
            <w:r w:rsidR="00942F8C" w:rsidRPr="00216D84">
              <w:rPr>
                <w:rFonts w:ascii="Times New Roman" w:eastAsia="Arial" w:hAnsi="Times New Roman" w:cs="Times New Roman"/>
                <w:lang w:val="ru-RU" w:eastAsia="en-GB" w:bidi="en-GB"/>
              </w:rPr>
              <w:t>диабета</w:t>
            </w:r>
          </w:p>
          <w:p w14:paraId="488A349D" w14:textId="77777777" w:rsidR="00942F8C" w:rsidRPr="00216D84" w:rsidRDefault="00FE30F8" w:rsidP="00942F8C">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w:t>
            </w:r>
            <w:r w:rsidR="00942F8C" w:rsidRPr="00216D84">
              <w:rPr>
                <w:rFonts w:ascii="Times New Roman" w:eastAsia="Arial" w:hAnsi="Times New Roman" w:cs="Times New Roman"/>
                <w:lang w:val="ru-RU" w:eastAsia="en-GB" w:bidi="en-GB"/>
              </w:rPr>
              <w:t>При необходимости,</w:t>
            </w:r>
            <w:r w:rsidR="00942F8C" w:rsidRPr="00216D84">
              <w:rPr>
                <w:rFonts w:ascii="Times New Roman" w:eastAsia="Arial" w:hAnsi="Times New Roman" w:cs="Times New Roman"/>
                <w:spacing w:val="-17"/>
                <w:lang w:val="ru-RU" w:eastAsia="en-GB" w:bidi="en-GB"/>
              </w:rPr>
              <w:t xml:space="preserve"> </w:t>
            </w:r>
            <w:r w:rsidR="00942F8C" w:rsidRPr="00216D84">
              <w:rPr>
                <w:rFonts w:ascii="Times New Roman" w:eastAsia="Arial" w:hAnsi="Times New Roman" w:cs="Times New Roman"/>
                <w:lang w:val="ru-RU" w:eastAsia="en-GB" w:bidi="en-GB"/>
              </w:rPr>
              <w:t>изменение дозировки</w:t>
            </w:r>
            <w:r w:rsidR="00942F8C" w:rsidRPr="00216D84">
              <w:rPr>
                <w:rFonts w:ascii="Times New Roman" w:eastAsia="Arial" w:hAnsi="Times New Roman" w:cs="Times New Roman"/>
                <w:spacing w:val="-2"/>
                <w:lang w:val="ru-RU" w:eastAsia="en-GB" w:bidi="en-GB"/>
              </w:rPr>
              <w:t xml:space="preserve"> </w:t>
            </w:r>
            <w:r w:rsidR="00942F8C" w:rsidRPr="00216D84">
              <w:rPr>
                <w:rFonts w:ascii="Times New Roman" w:eastAsia="Arial" w:hAnsi="Times New Roman" w:cs="Times New Roman"/>
                <w:lang w:val="ru-RU" w:eastAsia="en-GB" w:bidi="en-GB"/>
              </w:rPr>
              <w:t>лекарств</w:t>
            </w:r>
            <w:r w:rsidR="00942F8C" w:rsidRPr="00216D84">
              <w:rPr>
                <w:rFonts w:ascii="Times New Roman" w:eastAsia="Arial" w:hAnsi="Times New Roman" w:cs="Times New Roman"/>
                <w:position w:val="4"/>
                <w:lang w:val="ru-RU" w:eastAsia="en-GB" w:bidi="en-GB"/>
              </w:rPr>
              <w:t>(</w:t>
            </w:r>
            <w:r w:rsidR="00942F8C" w:rsidRPr="00216D84">
              <w:rPr>
                <w:rFonts w:ascii="Times New Roman" w:eastAsia="Arial" w:hAnsi="Times New Roman" w:cs="Times New Roman"/>
                <w:position w:val="4"/>
                <w:lang w:eastAsia="en-GB" w:bidi="en-GB"/>
              </w:rPr>
              <w:t>v</w:t>
            </w:r>
            <w:r w:rsidR="00942F8C" w:rsidRPr="00216D84">
              <w:rPr>
                <w:rFonts w:ascii="Times New Roman" w:eastAsia="Arial" w:hAnsi="Times New Roman" w:cs="Times New Roman"/>
                <w:position w:val="4"/>
                <w:lang w:val="ru-RU" w:eastAsia="en-GB" w:bidi="en-GB"/>
              </w:rPr>
              <w:t>)</w:t>
            </w:r>
          </w:p>
        </w:tc>
        <w:tc>
          <w:tcPr>
            <w:tcW w:w="6947" w:type="dxa"/>
            <w:shd w:val="clear" w:color="auto" w:fill="auto"/>
          </w:tcPr>
          <w:p w14:paraId="488A349E"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ХЗП и протеинурия являются независимыми факторами риска ССЗ.</w:t>
            </w:r>
          </w:p>
        </w:tc>
      </w:tr>
      <w:tr w:rsidR="00FE30F8" w:rsidRPr="00216D84" w14:paraId="488A34AC" w14:textId="77777777" w:rsidTr="00E32FD8">
        <w:trPr>
          <w:trHeight w:val="1124"/>
        </w:trPr>
        <w:tc>
          <w:tcPr>
            <w:tcW w:w="9498" w:type="dxa"/>
            <w:gridSpan w:val="2"/>
            <w:shd w:val="clear" w:color="auto" w:fill="auto"/>
          </w:tcPr>
          <w:p w14:paraId="488A34A0" w14:textId="77777777" w:rsidR="00FE30F8" w:rsidRPr="00216D84" w:rsidRDefault="00E32FD8"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I</w:t>
            </w:r>
            <w:r w:rsidR="00FE30F8" w:rsidRPr="00216D84">
              <w:rPr>
                <w:rFonts w:ascii="Times New Roman" w:eastAsia="Arial" w:hAnsi="Times New Roman" w:cs="Times New Roman"/>
                <w:lang w:val="ru-RU" w:eastAsia="en-GB" w:bidi="en-GB"/>
              </w:rPr>
              <w:tab/>
              <w:t>Для оСКФ: использовать формулу СКD-EPI на основании следующих параметров: уровень креатинина в сыворотке крови, пол, возраст и этническая принадлежность, т.к. количественный анализ оСКФ действителен при &gt;60 мл/мин. В качестве альтернативы можно использовать сокращенную формулу модификации диеты при почечных заболеваниях (сМДПЗ)</w:t>
            </w:r>
            <w:r w:rsidR="00FE30F8" w:rsidRPr="00216D84">
              <w:rPr>
                <w:lang w:val="ru-RU"/>
              </w:rPr>
              <w:t xml:space="preserve"> </w:t>
            </w:r>
            <w:r w:rsidR="00FE30F8" w:rsidRPr="00216D84">
              <w:rPr>
                <w:rFonts w:ascii="Times New Roman" w:eastAsia="Arial" w:hAnsi="Times New Roman" w:cs="Times New Roman"/>
                <w:lang w:val="ru-RU" w:eastAsia="en-GB" w:bidi="en-GB"/>
              </w:rPr>
              <w:t>или формулу Кокрофта-Голта.</w:t>
            </w:r>
          </w:p>
          <w:p w14:paraId="488A34A1" w14:textId="77777777" w:rsidR="00FE30F8" w:rsidRPr="00216D84" w:rsidRDefault="00FE30F8"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Определение ХЗП: рСКФ </w:t>
            </w:r>
            <w:proofErr w:type="gramStart"/>
            <w:r w:rsidRPr="00216D84">
              <w:rPr>
                <w:rFonts w:ascii="Times New Roman" w:eastAsia="Arial" w:hAnsi="Times New Roman" w:cs="Times New Roman"/>
                <w:lang w:val="ru-RU" w:eastAsia="en-GB" w:bidi="en-GB"/>
              </w:rPr>
              <w:t>&lt; 60</w:t>
            </w:r>
            <w:proofErr w:type="gramEnd"/>
            <w:r w:rsidRPr="00216D84">
              <w:rPr>
                <w:rFonts w:ascii="Times New Roman" w:eastAsia="Arial" w:hAnsi="Times New Roman" w:cs="Times New Roman"/>
                <w:lang w:val="ru-RU" w:eastAsia="en-GB" w:bidi="en-GB"/>
              </w:rPr>
              <w:t xml:space="preserve"> мл/мин в течение &gt; 3 месяцев (см. http://www.kdigo.org/clinical_practice_guidelines/pdf/CKD/ KDIGO_2012_CKD_GL.pdf). При отсутствии ХБП в анамнезе, подтвердить патологический уровень рСКФ в течение 2 недель. Использование DTG, COBI и ИП, бустированных RTV, связано с повышением уровня креатинина в </w:t>
            </w:r>
            <w:r w:rsidRPr="00216D84">
              <w:rPr>
                <w:rFonts w:ascii="Times New Roman" w:eastAsia="Arial" w:hAnsi="Times New Roman" w:cs="Times New Roman"/>
                <w:lang w:val="ru-RU" w:eastAsia="en-GB" w:bidi="en-GB"/>
              </w:rPr>
              <w:lastRenderedPageBreak/>
              <w:t>сыворотке крови/снижением оСКФ вследствие ингибирования транспорта креатинина</w:t>
            </w:r>
          </w:p>
          <w:p w14:paraId="488A34A2" w14:textId="77777777" w:rsidR="00FE30F8" w:rsidRPr="00216D84" w:rsidRDefault="00FE30F8"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в проксимальных канальцах без ущерба для фактической фильтрации клубочков: установите новое значение после </w:t>
            </w:r>
            <w:proofErr w:type="gramStart"/>
            <w:r w:rsidRPr="00216D84">
              <w:rPr>
                <w:rFonts w:ascii="Times New Roman" w:eastAsia="Arial" w:hAnsi="Times New Roman" w:cs="Times New Roman"/>
                <w:lang w:val="ru-RU" w:eastAsia="en-GB" w:bidi="en-GB"/>
              </w:rPr>
              <w:t>1-2</w:t>
            </w:r>
            <w:proofErr w:type="gramEnd"/>
            <w:r w:rsidRPr="00216D84">
              <w:rPr>
                <w:rFonts w:ascii="Times New Roman" w:eastAsia="Arial" w:hAnsi="Times New Roman" w:cs="Times New Roman"/>
                <w:lang w:val="ru-RU" w:eastAsia="en-GB" w:bidi="en-GB"/>
              </w:rPr>
              <w:t xml:space="preserve"> месяцев.</w:t>
            </w:r>
          </w:p>
          <w:p w14:paraId="488A34A3" w14:textId="77777777" w:rsidR="00FE30F8" w:rsidRPr="00216D84" w:rsidRDefault="00E32FD8"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II</w:t>
            </w:r>
            <w:r w:rsidR="00FE30F8" w:rsidRPr="00216D84">
              <w:rPr>
                <w:rFonts w:ascii="Times New Roman" w:eastAsia="Arial" w:hAnsi="Times New Roman" w:cs="Times New Roman"/>
                <w:lang w:val="ru-RU" w:eastAsia="en-GB" w:bidi="en-GB"/>
              </w:rPr>
              <w:tab/>
              <w:t xml:space="preserve">Анализ мочи: использовать полосковый анализ мочи для скрининга на гематурию. Для скрининга на протеинурию используйте полосковый анализ мочи, и если результат ≥ 1+, то нужно проверить отношение белка мочи к креатинину (БМ/К) или провести скрининг БМ/К. Протеинурия считается </w:t>
            </w:r>
            <w:proofErr w:type="spellStart"/>
            <w:r w:rsidR="00FE30F8" w:rsidRPr="00216D84">
              <w:rPr>
                <w:rFonts w:ascii="Times New Roman" w:eastAsia="Arial" w:hAnsi="Times New Roman" w:cs="Times New Roman"/>
                <w:lang w:val="ru-RU" w:eastAsia="en-GB" w:bidi="en-GB"/>
              </w:rPr>
              <w:t>персистирующей</w:t>
            </w:r>
            <w:proofErr w:type="spellEnd"/>
            <w:r w:rsidR="00FE30F8" w:rsidRPr="00216D84">
              <w:rPr>
                <w:rFonts w:ascii="Times New Roman" w:eastAsia="Arial" w:hAnsi="Times New Roman" w:cs="Times New Roman"/>
                <w:lang w:val="ru-RU" w:eastAsia="en-GB" w:bidi="en-GB"/>
              </w:rPr>
              <w:t xml:space="preserve">, если она подтверждается в более чем 2 случаях с </w:t>
            </w:r>
            <w:proofErr w:type="gramStart"/>
            <w:r w:rsidR="00FE30F8" w:rsidRPr="00216D84">
              <w:rPr>
                <w:rFonts w:ascii="Times New Roman" w:eastAsia="Arial" w:hAnsi="Times New Roman" w:cs="Times New Roman"/>
                <w:lang w:val="ru-RU" w:eastAsia="en-GB" w:bidi="en-GB"/>
              </w:rPr>
              <w:t>интервалом &gt;</w:t>
            </w:r>
            <w:proofErr w:type="gramEnd"/>
            <w:r w:rsidR="00FE30F8" w:rsidRPr="00216D84">
              <w:rPr>
                <w:rFonts w:ascii="Times New Roman" w:eastAsia="Arial" w:hAnsi="Times New Roman" w:cs="Times New Roman"/>
                <w:lang w:val="ru-RU" w:eastAsia="en-GB" w:bidi="en-GB"/>
              </w:rPr>
              <w:t xml:space="preserve"> 2-3 недель. Если нет БМ/К, используйте отношение альбумина мочи к креатинину (АМ/К), </w:t>
            </w:r>
            <w:proofErr w:type="gramStart"/>
            <w:r w:rsidR="00FE30F8" w:rsidRPr="00216D84">
              <w:rPr>
                <w:rFonts w:ascii="Times New Roman" w:eastAsia="Arial" w:hAnsi="Times New Roman" w:cs="Times New Roman"/>
                <w:lang w:val="ru-RU" w:eastAsia="en-GB" w:bidi="en-GB"/>
              </w:rPr>
              <w:t>см.(</w:t>
            </w:r>
            <w:proofErr w:type="gramEnd"/>
            <w:r w:rsidRPr="00216D84">
              <w:rPr>
                <w:rFonts w:ascii="Times New Roman" w:eastAsia="Arial" w:hAnsi="Times New Roman" w:cs="Times New Roman"/>
                <w:lang w:val="ru-RU" w:eastAsia="en-GB" w:bidi="en-GB"/>
              </w:rPr>
              <w:t>III</w:t>
            </w:r>
            <w:r w:rsidR="00FE30F8" w:rsidRPr="00216D84">
              <w:rPr>
                <w:rFonts w:ascii="Times New Roman" w:eastAsia="Arial" w:hAnsi="Times New Roman" w:cs="Times New Roman"/>
                <w:lang w:val="ru-RU" w:eastAsia="en-GB" w:bidi="en-GB"/>
              </w:rPr>
              <w:t>).</w:t>
            </w:r>
          </w:p>
          <w:p w14:paraId="488A34A4" w14:textId="77777777" w:rsidR="00FE30F8" w:rsidRPr="00216D84" w:rsidRDefault="00E32FD8"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III</w:t>
            </w:r>
            <w:r w:rsidR="00FE30F8" w:rsidRPr="00216D84">
              <w:rPr>
                <w:rFonts w:ascii="Times New Roman" w:eastAsia="Arial" w:hAnsi="Times New Roman" w:cs="Times New Roman"/>
                <w:lang w:val="ru-RU" w:eastAsia="en-GB" w:bidi="en-GB"/>
              </w:rPr>
              <w:tab/>
              <w:t xml:space="preserve">БМ/К в одноразовой порции мочи предпочтительнее АМ/К, так как определяет общий белок мочи при </w:t>
            </w:r>
            <w:proofErr w:type="spellStart"/>
            <w:r w:rsidR="00FE30F8" w:rsidRPr="00216D84">
              <w:rPr>
                <w:rFonts w:ascii="Times New Roman" w:eastAsia="Arial" w:hAnsi="Times New Roman" w:cs="Times New Roman"/>
                <w:lang w:val="ru-RU" w:eastAsia="en-GB" w:bidi="en-GB"/>
              </w:rPr>
              <w:t>гломеруло</w:t>
            </w:r>
            <w:proofErr w:type="spellEnd"/>
            <w:r w:rsidR="00FE30F8" w:rsidRPr="00216D84">
              <w:rPr>
                <w:rFonts w:ascii="Times New Roman" w:eastAsia="Arial" w:hAnsi="Times New Roman" w:cs="Times New Roman"/>
                <w:lang w:val="ru-RU" w:eastAsia="en-GB" w:bidi="en-GB"/>
              </w:rPr>
              <w:t xml:space="preserve">- и </w:t>
            </w:r>
            <w:proofErr w:type="spellStart"/>
            <w:r w:rsidR="00FE30F8" w:rsidRPr="00216D84">
              <w:rPr>
                <w:rFonts w:ascii="Times New Roman" w:eastAsia="Arial" w:hAnsi="Times New Roman" w:cs="Times New Roman"/>
                <w:lang w:val="ru-RU" w:eastAsia="en-GB" w:bidi="en-GB"/>
              </w:rPr>
              <w:t>тубулопатиях</w:t>
            </w:r>
            <w:proofErr w:type="spellEnd"/>
            <w:r w:rsidR="00FE30F8" w:rsidRPr="00216D84">
              <w:rPr>
                <w:rFonts w:ascii="Times New Roman" w:eastAsia="Arial" w:hAnsi="Times New Roman" w:cs="Times New Roman"/>
                <w:lang w:val="ru-RU" w:eastAsia="en-GB" w:bidi="en-GB"/>
              </w:rPr>
              <w:t xml:space="preserve">. AM/К в значительной степени определяет </w:t>
            </w:r>
            <w:proofErr w:type="spellStart"/>
            <w:r w:rsidR="00FE30F8" w:rsidRPr="00216D84">
              <w:rPr>
                <w:rFonts w:ascii="Times New Roman" w:eastAsia="Arial" w:hAnsi="Times New Roman" w:cs="Times New Roman"/>
                <w:lang w:val="ru-RU" w:eastAsia="en-GB" w:bidi="en-GB"/>
              </w:rPr>
              <w:t>гломерулярные</w:t>
            </w:r>
            <w:proofErr w:type="spellEnd"/>
            <w:r w:rsidR="00FE30F8" w:rsidRPr="00216D84">
              <w:rPr>
                <w:rFonts w:ascii="Times New Roman" w:eastAsia="Arial" w:hAnsi="Times New Roman" w:cs="Times New Roman"/>
                <w:lang w:val="ru-RU" w:eastAsia="en-GB" w:bidi="en-GB"/>
              </w:rPr>
              <w:t xml:space="preserve"> заболевания</w:t>
            </w:r>
          </w:p>
          <w:p w14:paraId="488A34A5" w14:textId="77777777" w:rsidR="00FE30F8" w:rsidRPr="00216D84" w:rsidRDefault="00FE30F8"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и может (если нет БМ/К) использоваться для скрининга на ВИЧ- ассоциированное заболевание почек, но не годится для скрининга на тубулярную протеинурию на фоне </w:t>
            </w:r>
            <w:proofErr w:type="spellStart"/>
            <w:r w:rsidRPr="00216D84">
              <w:rPr>
                <w:rFonts w:ascii="Times New Roman" w:eastAsia="Arial" w:hAnsi="Times New Roman" w:cs="Times New Roman"/>
                <w:lang w:val="ru-RU" w:eastAsia="en-GB" w:bidi="en-GB"/>
              </w:rPr>
              <w:t>нефротоксичности</w:t>
            </w:r>
            <w:proofErr w:type="spellEnd"/>
            <w:r w:rsidRPr="00216D84">
              <w:rPr>
                <w:rFonts w:ascii="Times New Roman" w:eastAsia="Arial" w:hAnsi="Times New Roman" w:cs="Times New Roman"/>
                <w:lang w:val="ru-RU" w:eastAsia="en-GB" w:bidi="en-GB"/>
              </w:rPr>
              <w:t xml:space="preserve">, вызванной лекарственными препаратами (например, </w:t>
            </w:r>
            <w:proofErr w:type="spellStart"/>
            <w:r w:rsidRPr="00216D84">
              <w:rPr>
                <w:rFonts w:ascii="Times New Roman" w:eastAsia="Arial" w:hAnsi="Times New Roman" w:cs="Times New Roman"/>
                <w:lang w:val="ru-RU" w:eastAsia="en-GB" w:bidi="en-GB"/>
              </w:rPr>
              <w:t>тенофовиром</w:t>
            </w:r>
            <w:proofErr w:type="spellEnd"/>
            <w:r w:rsidRPr="00216D84">
              <w:rPr>
                <w:rFonts w:ascii="Times New Roman" w:eastAsia="Arial" w:hAnsi="Times New Roman" w:cs="Times New Roman"/>
                <w:lang w:val="ru-RU" w:eastAsia="en-GB" w:bidi="en-GB"/>
              </w:rPr>
              <w:t>).</w:t>
            </w:r>
          </w:p>
          <w:p w14:paraId="488A34A6" w14:textId="77777777" w:rsidR="00FE30F8" w:rsidRPr="00216D84" w:rsidRDefault="00FE30F8"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Если имеются значения обоих показателей (БМ/К и АМ/К), то соотношение БМ/</w:t>
            </w:r>
            <w:proofErr w:type="gramStart"/>
            <w:r w:rsidRPr="00216D84">
              <w:rPr>
                <w:rFonts w:ascii="Times New Roman" w:eastAsia="Arial" w:hAnsi="Times New Roman" w:cs="Times New Roman"/>
                <w:lang w:val="ru-RU" w:eastAsia="en-GB" w:bidi="en-GB"/>
              </w:rPr>
              <w:t>К &gt;</w:t>
            </w:r>
            <w:proofErr w:type="gramEnd"/>
            <w:r w:rsidRPr="00216D84">
              <w:rPr>
                <w:rFonts w:ascii="Times New Roman" w:eastAsia="Arial" w:hAnsi="Times New Roman" w:cs="Times New Roman"/>
                <w:lang w:val="ru-RU" w:eastAsia="en-GB" w:bidi="en-GB"/>
              </w:rPr>
              <w:t xml:space="preserve"> АМ/К означает тубулярную протеинурию. Значения АМ/К для скрининга: </w:t>
            </w:r>
            <w:proofErr w:type="gramStart"/>
            <w:r w:rsidRPr="00216D84">
              <w:rPr>
                <w:rFonts w:ascii="Times New Roman" w:eastAsia="Arial" w:hAnsi="Times New Roman" w:cs="Times New Roman"/>
                <w:lang w:val="ru-RU" w:eastAsia="en-GB" w:bidi="en-GB"/>
              </w:rPr>
              <w:t>&lt; 30</w:t>
            </w:r>
            <w:proofErr w:type="gramEnd"/>
            <w:r w:rsidRPr="00216D84">
              <w:rPr>
                <w:rFonts w:ascii="Times New Roman" w:eastAsia="Arial" w:hAnsi="Times New Roman" w:cs="Times New Roman"/>
                <w:lang w:val="ru-RU" w:eastAsia="en-GB" w:bidi="en-GB"/>
              </w:rPr>
              <w:t>, 30-70 и &gt; 70. У пациентов с диабетом необходимо отслеживать АМ/К. Показатель БМ/К вычисляется как отношение белка мочи (мг/л) к креатинину мочи (ммоль/л); может также выражаться в мг/мг. Коэффициент для пересчета креатинина из мг в ммоль равен 0,000884.</w:t>
            </w:r>
          </w:p>
          <w:p w14:paraId="488A34A7" w14:textId="77777777" w:rsidR="00FE30F8" w:rsidRPr="00216D84" w:rsidRDefault="00E32FD8" w:rsidP="00C86B3C">
            <w:pPr>
              <w:pStyle w:val="ac"/>
              <w:tabs>
                <w:tab w:val="left" w:pos="289"/>
              </w:tabs>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IV</w:t>
            </w:r>
            <w:r w:rsidR="00FE30F8" w:rsidRPr="00216D84">
              <w:rPr>
                <w:rFonts w:ascii="Times New Roman" w:eastAsia="Arial" w:hAnsi="Times New Roman" w:cs="Times New Roman"/>
                <w:lang w:val="ru-RU" w:eastAsia="en-GB" w:bidi="en-GB"/>
              </w:rPr>
              <w:tab/>
              <w:t>Повторить анализ мочи и оСКФ, согласно таблице скрининга</w:t>
            </w:r>
          </w:p>
          <w:p w14:paraId="488A34A8" w14:textId="77777777" w:rsidR="00FE30F8" w:rsidRPr="00216D84" w:rsidRDefault="00E32FD8" w:rsidP="00C86B3C">
            <w:pPr>
              <w:pStyle w:val="ac"/>
              <w:tabs>
                <w:tab w:val="left" w:pos="289"/>
              </w:tabs>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V</w:t>
            </w:r>
            <w:r w:rsidR="00FE30F8" w:rsidRPr="00216D84">
              <w:rPr>
                <w:rFonts w:ascii="Times New Roman" w:eastAsia="Arial" w:hAnsi="Times New Roman" w:cs="Times New Roman"/>
                <w:lang w:val="ru-RU" w:eastAsia="en-GB" w:bidi="en-GB"/>
              </w:rPr>
              <w:tab/>
              <w:t>См. Модификация дозировок АРВ-препаратов при нарушениях функции почек</w:t>
            </w:r>
          </w:p>
          <w:p w14:paraId="488A34A9" w14:textId="77777777" w:rsidR="00FE30F8" w:rsidRPr="00216D84" w:rsidRDefault="00E32FD8" w:rsidP="00C86B3C">
            <w:pPr>
              <w:pStyle w:val="ac"/>
              <w:tabs>
                <w:tab w:val="left" w:pos="289"/>
              </w:tabs>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VI</w:t>
            </w:r>
            <w:r w:rsidR="00FE30F8" w:rsidRPr="00216D84">
              <w:rPr>
                <w:rFonts w:ascii="Times New Roman" w:eastAsia="Arial" w:hAnsi="Times New Roman" w:cs="Times New Roman"/>
                <w:lang w:val="ru-RU" w:eastAsia="en-GB" w:bidi="en-GB"/>
              </w:rPr>
              <w:tab/>
              <w:t>Совместное ведение пациента вместе с нефрологом.</w:t>
            </w:r>
          </w:p>
          <w:p w14:paraId="488A34AA" w14:textId="77777777" w:rsidR="00FE30F8" w:rsidRPr="00216D84" w:rsidRDefault="00E32FD8" w:rsidP="00C86B3C">
            <w:pPr>
              <w:pStyle w:val="ac"/>
              <w:tabs>
                <w:tab w:val="left" w:pos="289"/>
              </w:tabs>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VII</w:t>
            </w:r>
            <w:r w:rsidR="00FE30F8" w:rsidRPr="00216D84">
              <w:rPr>
                <w:rFonts w:ascii="Times New Roman" w:eastAsia="Arial" w:hAnsi="Times New Roman" w:cs="Times New Roman"/>
                <w:lang w:val="ru-RU" w:eastAsia="en-GB" w:bidi="en-GB"/>
              </w:rPr>
              <w:tab/>
              <w:t>ВИЧАН подозревается, если черная раса и БМ/</w:t>
            </w:r>
            <w:proofErr w:type="gramStart"/>
            <w:r w:rsidR="00FE30F8" w:rsidRPr="00216D84">
              <w:rPr>
                <w:rFonts w:ascii="Times New Roman" w:eastAsia="Arial" w:hAnsi="Times New Roman" w:cs="Times New Roman"/>
                <w:lang w:val="ru-RU" w:eastAsia="en-GB" w:bidi="en-GB"/>
              </w:rPr>
              <w:t>К &gt;</w:t>
            </w:r>
            <w:proofErr w:type="gramEnd"/>
            <w:r w:rsidR="00FE30F8" w:rsidRPr="00216D84">
              <w:rPr>
                <w:rFonts w:ascii="Times New Roman" w:eastAsia="Arial" w:hAnsi="Times New Roman" w:cs="Times New Roman"/>
                <w:lang w:val="ru-RU" w:eastAsia="en-GB" w:bidi="en-GB"/>
              </w:rPr>
              <w:t xml:space="preserve"> 100 мг/ммоль и нет гематурии.</w:t>
            </w:r>
          </w:p>
          <w:p w14:paraId="488A34AB" w14:textId="77777777" w:rsidR="00FE30F8" w:rsidRPr="00216D84" w:rsidRDefault="00E32FD8" w:rsidP="00C86B3C">
            <w:pPr>
              <w:pStyle w:val="ac"/>
              <w:tabs>
                <w:tab w:val="left" w:pos="289"/>
              </w:tabs>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VIII</w:t>
            </w:r>
            <w:r w:rsidR="00FE30F8" w:rsidRPr="00216D84">
              <w:rPr>
                <w:rFonts w:ascii="Times New Roman" w:eastAsia="Arial" w:hAnsi="Times New Roman" w:cs="Times New Roman"/>
                <w:lang w:val="ru-RU" w:eastAsia="en-GB" w:bidi="en-GB"/>
              </w:rPr>
              <w:tab/>
              <w:t>Разработаны различные модели для расчета 5-летнего показателя риска ХЗП при использовании различных нефротоксичных АРВ- препаратов, объединяющих ВИЧ-независимые и связанные с ВИЧ факторы риска</w:t>
            </w:r>
          </w:p>
        </w:tc>
      </w:tr>
    </w:tbl>
    <w:p w14:paraId="488A34AD" w14:textId="77777777" w:rsidR="00942F8C" w:rsidRPr="00216D84" w:rsidRDefault="00942F8C" w:rsidP="00942F8C">
      <w:pPr>
        <w:spacing w:after="0" w:line="240" w:lineRule="auto"/>
        <w:jc w:val="center"/>
        <w:rPr>
          <w:rFonts w:ascii="Times New Roman" w:hAnsi="Times New Roman" w:cs="Times New Roman"/>
        </w:rPr>
      </w:pPr>
    </w:p>
    <w:p w14:paraId="488A34AE" w14:textId="77777777" w:rsidR="007264BE" w:rsidRPr="00216D84" w:rsidRDefault="006365F0" w:rsidP="006365F0">
      <w:pPr>
        <w:spacing w:after="0" w:line="240" w:lineRule="auto"/>
        <w:jc w:val="center"/>
        <w:rPr>
          <w:rFonts w:ascii="Times New Roman" w:hAnsi="Times New Roman" w:cs="Times New Roman"/>
          <w:b/>
        </w:rPr>
      </w:pPr>
      <w:r w:rsidRPr="00216D84">
        <w:rPr>
          <w:rFonts w:ascii="Times New Roman" w:hAnsi="Times New Roman" w:cs="Times New Roman"/>
          <w:b/>
        </w:rPr>
        <w:t xml:space="preserve">Показания и тесты на проксимальную почечную </w:t>
      </w:r>
      <w:proofErr w:type="spellStart"/>
      <w:r w:rsidRPr="00216D84">
        <w:rPr>
          <w:rFonts w:ascii="Times New Roman" w:hAnsi="Times New Roman" w:cs="Times New Roman"/>
          <w:b/>
        </w:rPr>
        <w:t>тубулопатию</w:t>
      </w:r>
      <w:proofErr w:type="spellEnd"/>
      <w:r w:rsidRPr="00216D84">
        <w:rPr>
          <w:rFonts w:ascii="Times New Roman" w:hAnsi="Times New Roman" w:cs="Times New Roman"/>
          <w:b/>
        </w:rPr>
        <w:t xml:space="preserve"> (ППТ)</w:t>
      </w:r>
    </w:p>
    <w:tbl>
      <w:tblPr>
        <w:tblStyle w:val="TableNorm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828"/>
        <w:gridCol w:w="2268"/>
      </w:tblGrid>
      <w:tr w:rsidR="007264BE" w:rsidRPr="00216D84" w14:paraId="488A34B2" w14:textId="77777777" w:rsidTr="007264BE">
        <w:trPr>
          <w:trHeight w:val="780"/>
        </w:trPr>
        <w:tc>
          <w:tcPr>
            <w:tcW w:w="3402" w:type="dxa"/>
            <w:shd w:val="clear" w:color="auto" w:fill="auto"/>
          </w:tcPr>
          <w:p w14:paraId="488A34AF" w14:textId="77777777" w:rsidR="007264BE" w:rsidRPr="00216D84" w:rsidRDefault="007264BE" w:rsidP="00E32FD8">
            <w:pPr>
              <w:spacing w:before="34" w:line="249" w:lineRule="auto"/>
              <w:ind w:left="56" w:right="129"/>
              <w:jc w:val="both"/>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Показания к обследованию на проксимальную почечную </w:t>
            </w:r>
            <w:proofErr w:type="spellStart"/>
            <w:r w:rsidRPr="00216D84">
              <w:rPr>
                <w:rFonts w:ascii="Times New Roman" w:eastAsia="Arial" w:hAnsi="Times New Roman" w:cs="Times New Roman"/>
                <w:b/>
                <w:lang w:val="ru-RU" w:eastAsia="en-GB" w:bidi="en-GB"/>
              </w:rPr>
              <w:t>тубулопатию</w:t>
            </w:r>
            <w:proofErr w:type="spellEnd"/>
            <w:r w:rsidRPr="00216D84">
              <w:rPr>
                <w:rFonts w:ascii="Times New Roman" w:eastAsia="Arial" w:hAnsi="Times New Roman" w:cs="Times New Roman"/>
                <w:b/>
                <w:lang w:val="ru-RU" w:eastAsia="en-GB" w:bidi="en-GB"/>
              </w:rPr>
              <w:t>:</w:t>
            </w:r>
          </w:p>
        </w:tc>
        <w:tc>
          <w:tcPr>
            <w:tcW w:w="3828" w:type="dxa"/>
            <w:shd w:val="clear" w:color="auto" w:fill="auto"/>
          </w:tcPr>
          <w:p w14:paraId="488A34B0" w14:textId="77777777" w:rsidR="007264BE" w:rsidRPr="00216D84" w:rsidRDefault="007264BE" w:rsidP="00E32FD8">
            <w:pPr>
              <w:spacing w:before="37" w:line="235" w:lineRule="auto"/>
              <w:ind w:left="53" w:right="127"/>
              <w:jc w:val="both"/>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Обследование на проксимальную почечную </w:t>
            </w:r>
            <w:proofErr w:type="spellStart"/>
            <w:proofErr w:type="gramStart"/>
            <w:r w:rsidRPr="00216D84">
              <w:rPr>
                <w:rFonts w:ascii="Times New Roman" w:eastAsia="Arial" w:hAnsi="Times New Roman" w:cs="Times New Roman"/>
                <w:b/>
                <w:lang w:val="ru-RU" w:eastAsia="en-GB" w:bidi="en-GB"/>
              </w:rPr>
              <w:t>тубулопатию</w:t>
            </w:r>
            <w:proofErr w:type="spellEnd"/>
            <w:r w:rsidRPr="00216D84">
              <w:rPr>
                <w:rFonts w:ascii="Times New Roman" w:eastAsia="Arial" w:hAnsi="Times New Roman" w:cs="Times New Roman"/>
                <w:position w:val="4"/>
                <w:lang w:val="ru-RU" w:eastAsia="en-GB" w:bidi="en-GB"/>
              </w:rPr>
              <w:t>(</w:t>
            </w:r>
            <w:proofErr w:type="gramEnd"/>
            <w:r w:rsidR="00E32FD8" w:rsidRPr="00216D84">
              <w:rPr>
                <w:rFonts w:ascii="Times New Roman" w:eastAsia="Arial" w:hAnsi="Times New Roman" w:cs="Times New Roman"/>
                <w:position w:val="4"/>
                <w:lang w:val="en-GB" w:eastAsia="en-GB" w:bidi="en-GB"/>
              </w:rPr>
              <w:t>IV</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b/>
                <w:lang w:val="ru-RU" w:eastAsia="en-GB" w:bidi="en-GB"/>
              </w:rPr>
              <w:t>, в том числе:</w:t>
            </w:r>
          </w:p>
        </w:tc>
        <w:tc>
          <w:tcPr>
            <w:tcW w:w="2268" w:type="dxa"/>
            <w:shd w:val="clear" w:color="auto" w:fill="auto"/>
          </w:tcPr>
          <w:p w14:paraId="488A34B1" w14:textId="77777777" w:rsidR="007264BE" w:rsidRPr="00216D84" w:rsidRDefault="007264BE" w:rsidP="00E32FD8">
            <w:pPr>
              <w:spacing w:before="34" w:line="249" w:lineRule="auto"/>
              <w:ind w:left="53" w:right="184"/>
              <w:jc w:val="both"/>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Рассмотреть возможность замены </w:t>
            </w:r>
            <w:r w:rsidRPr="00216D84">
              <w:rPr>
                <w:rFonts w:ascii="Times New Roman" w:eastAsia="Arial" w:hAnsi="Times New Roman" w:cs="Times New Roman"/>
                <w:b/>
                <w:lang w:val="en-GB" w:eastAsia="en-GB" w:bidi="en-GB"/>
              </w:rPr>
              <w:t>TDF</w:t>
            </w:r>
            <w:r w:rsidRPr="00216D84">
              <w:rPr>
                <w:rFonts w:ascii="Times New Roman" w:eastAsia="Arial" w:hAnsi="Times New Roman" w:cs="Times New Roman"/>
                <w:b/>
                <w:lang w:val="ru-RU" w:eastAsia="en-GB" w:bidi="en-GB"/>
              </w:rPr>
              <w:t xml:space="preserve"> на препараты, не содержащие тенофовир, или </w:t>
            </w:r>
            <w:r w:rsidRPr="00216D84">
              <w:rPr>
                <w:rFonts w:ascii="Times New Roman" w:eastAsia="Arial" w:hAnsi="Times New Roman" w:cs="Times New Roman"/>
                <w:b/>
                <w:lang w:val="en-GB" w:eastAsia="en-GB" w:bidi="en-GB"/>
              </w:rPr>
              <w:t>TAF</w:t>
            </w:r>
            <w:r w:rsidRPr="00216D84">
              <w:rPr>
                <w:rFonts w:ascii="Times New Roman" w:eastAsia="Arial" w:hAnsi="Times New Roman" w:cs="Times New Roman"/>
                <w:b/>
                <w:lang w:val="ru-RU" w:eastAsia="en-GB" w:bidi="en-GB"/>
              </w:rPr>
              <w:t>*, если:</w:t>
            </w:r>
          </w:p>
        </w:tc>
      </w:tr>
      <w:tr w:rsidR="007264BE" w:rsidRPr="00216D84" w14:paraId="488A34BE" w14:textId="77777777" w:rsidTr="007264BE">
        <w:trPr>
          <w:trHeight w:val="1657"/>
        </w:trPr>
        <w:tc>
          <w:tcPr>
            <w:tcW w:w="3402" w:type="dxa"/>
            <w:shd w:val="clear" w:color="auto" w:fill="auto"/>
          </w:tcPr>
          <w:p w14:paraId="488A34B3" w14:textId="77777777" w:rsidR="007264BE" w:rsidRPr="00216D84" w:rsidRDefault="007264BE" w:rsidP="00B05138">
            <w:pPr>
              <w:numPr>
                <w:ilvl w:val="0"/>
                <w:numId w:val="9"/>
              </w:numPr>
              <w:tabs>
                <w:tab w:val="left" w:pos="171"/>
              </w:tabs>
              <w:spacing w:before="11" w:line="249" w:lineRule="auto"/>
              <w:ind w:right="8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Прогрессирующее снижение оСКФ</w:t>
            </w:r>
            <w:r w:rsidRPr="00216D84">
              <w:rPr>
                <w:rFonts w:ascii="Times New Roman" w:eastAsia="Arial" w:hAnsi="Times New Roman" w:cs="Times New Roman"/>
                <w:position w:val="4"/>
                <w:lang w:val="ru-RU" w:eastAsia="en-GB" w:bidi="en-GB"/>
              </w:rPr>
              <w:t>(</w:t>
            </w:r>
            <w:proofErr w:type="spellStart"/>
            <w:r w:rsidRPr="00216D84">
              <w:rPr>
                <w:rFonts w:ascii="Times New Roman" w:eastAsia="Arial" w:hAnsi="Times New Roman" w:cs="Times New Roman"/>
                <w:position w:val="4"/>
                <w:lang w:val="en-GB" w:eastAsia="en-GB" w:bidi="en-GB"/>
              </w:rPr>
              <w:t>i</w:t>
            </w:r>
            <w:proofErr w:type="spellEnd"/>
            <w:r w:rsidRPr="00216D84">
              <w:rPr>
                <w:rFonts w:ascii="Times New Roman" w:eastAsia="Arial" w:hAnsi="Times New Roman" w:cs="Times New Roman"/>
                <w:position w:val="4"/>
                <w:lang w:val="ru-RU" w:eastAsia="en-GB" w:bidi="en-GB"/>
              </w:rPr>
              <w:t xml:space="preserve">) </w:t>
            </w:r>
            <w:r w:rsidRPr="00216D84">
              <w:rPr>
                <w:rFonts w:ascii="Times New Roman" w:eastAsia="Arial" w:hAnsi="Times New Roman" w:cs="Times New Roman"/>
                <w:lang w:val="ru-RU" w:eastAsia="en-GB" w:bidi="en-GB"/>
              </w:rPr>
              <w:t xml:space="preserve">и оСКФ </w:t>
            </w:r>
            <w:proofErr w:type="gramStart"/>
            <w:r w:rsidRPr="00216D84">
              <w:rPr>
                <w:rFonts w:ascii="Times New Roman" w:eastAsia="Arial" w:hAnsi="Times New Roman" w:cs="Times New Roman"/>
                <w:lang w:val="ru-RU" w:eastAsia="en-GB" w:bidi="en-GB"/>
              </w:rPr>
              <w:t>&lt; 90</w:t>
            </w:r>
            <w:proofErr w:type="gramEnd"/>
            <w:r w:rsidRPr="00216D84">
              <w:rPr>
                <w:rFonts w:ascii="Times New Roman" w:eastAsia="Arial" w:hAnsi="Times New Roman" w:cs="Times New Roman"/>
                <w:spacing w:val="-25"/>
                <w:lang w:val="ru-RU" w:eastAsia="en-GB" w:bidi="en-GB"/>
              </w:rPr>
              <w:t xml:space="preserve"> </w:t>
            </w:r>
            <w:r w:rsidRPr="00216D84">
              <w:rPr>
                <w:rFonts w:ascii="Times New Roman" w:eastAsia="Arial" w:hAnsi="Times New Roman" w:cs="Times New Roman"/>
                <w:lang w:val="ru-RU" w:eastAsia="en-GB" w:bidi="en-GB"/>
              </w:rPr>
              <w:t>мл/ мин при отсутствии других причин</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и/или</w:t>
            </w:r>
          </w:p>
          <w:p w14:paraId="488A34B4" w14:textId="77777777" w:rsidR="007264BE" w:rsidRPr="00216D84" w:rsidRDefault="007264BE" w:rsidP="00B05138">
            <w:pPr>
              <w:numPr>
                <w:ilvl w:val="0"/>
                <w:numId w:val="9"/>
              </w:numPr>
              <w:tabs>
                <w:tab w:val="left" w:pos="171"/>
              </w:tabs>
              <w:spacing w:line="171" w:lineRule="exact"/>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Подтвержденная</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гипофосфатемия</w:t>
            </w:r>
            <w:proofErr w:type="spellEnd"/>
            <w:r w:rsidRPr="00216D84">
              <w:rPr>
                <w:rFonts w:ascii="Times New Roman" w:eastAsia="Arial" w:hAnsi="Times New Roman" w:cs="Times New Roman"/>
                <w:position w:val="4"/>
                <w:lang w:val="en-GB" w:eastAsia="en-GB" w:bidi="en-GB"/>
              </w:rPr>
              <w:t>(ii)</w:t>
            </w:r>
            <w:r w:rsidRPr="00216D84">
              <w:rPr>
                <w:rFonts w:ascii="Times New Roman" w:eastAsia="Arial" w:hAnsi="Times New Roman" w:cs="Times New Roman"/>
                <w:spacing w:val="-4"/>
                <w:position w:val="4"/>
                <w:lang w:val="en-GB" w:eastAsia="en-GB" w:bidi="en-GB"/>
              </w:rPr>
              <w:t xml:space="preserve"> </w:t>
            </w:r>
            <w:r w:rsidRPr="00216D84">
              <w:rPr>
                <w:rFonts w:ascii="Times New Roman" w:eastAsia="Arial" w:hAnsi="Times New Roman" w:cs="Times New Roman"/>
                <w:lang w:val="en-GB" w:eastAsia="en-GB" w:bidi="en-GB"/>
              </w:rPr>
              <w:t>и/или</w:t>
            </w:r>
          </w:p>
          <w:p w14:paraId="488A34B5" w14:textId="77777777" w:rsidR="007264BE" w:rsidRPr="00216D84" w:rsidRDefault="007264BE" w:rsidP="00B05138">
            <w:pPr>
              <w:numPr>
                <w:ilvl w:val="0"/>
                <w:numId w:val="9"/>
              </w:numPr>
              <w:tabs>
                <w:tab w:val="left" w:pos="171"/>
              </w:tabs>
              <w:spacing w:line="182" w:lineRule="exact"/>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подтвержденное увеличение</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БМ/К</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val="en-GB" w:eastAsia="en-GB" w:bidi="en-GB"/>
              </w:rPr>
              <w:t>iii</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lang w:val="ru-RU" w:eastAsia="en-GB" w:bidi="en-GB"/>
              </w:rPr>
              <w:t>,</w:t>
            </w:r>
          </w:p>
          <w:p w14:paraId="488A34B6" w14:textId="77777777" w:rsidR="007264BE" w:rsidRPr="00216D84" w:rsidRDefault="007264BE" w:rsidP="00B05138">
            <w:pPr>
              <w:numPr>
                <w:ilvl w:val="0"/>
                <w:numId w:val="9"/>
              </w:numPr>
              <w:tabs>
                <w:tab w:val="left" w:pos="171"/>
              </w:tabs>
              <w:spacing w:before="7" w:line="249" w:lineRule="auto"/>
              <w:ind w:right="23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Почечная</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недостаточность</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при</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общем</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 xml:space="preserve">стабильном состоянии (СКФ </w:t>
            </w:r>
            <w:proofErr w:type="gramStart"/>
            <w:r w:rsidRPr="00216D84">
              <w:rPr>
                <w:rFonts w:ascii="Times New Roman" w:eastAsia="Arial" w:hAnsi="Times New Roman" w:cs="Times New Roman"/>
                <w:lang w:val="ru-RU" w:eastAsia="en-GB" w:bidi="en-GB"/>
              </w:rPr>
              <w:t>&lt; 60</w:t>
            </w:r>
            <w:proofErr w:type="gramEnd"/>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мл/мин),</w:t>
            </w:r>
          </w:p>
          <w:p w14:paraId="488A34B7" w14:textId="77777777" w:rsidR="007264BE" w:rsidRPr="00216D84" w:rsidRDefault="007264BE" w:rsidP="00B05138">
            <w:pPr>
              <w:numPr>
                <w:ilvl w:val="0"/>
                <w:numId w:val="9"/>
              </w:numPr>
              <w:tabs>
                <w:tab w:val="left" w:pos="171"/>
              </w:tabs>
              <w:spacing w:line="174" w:lineRule="exact"/>
              <w:rPr>
                <w:rFonts w:ascii="Times New Roman" w:eastAsia="Arial" w:hAnsi="Times New Roman" w:cs="Times New Roman"/>
                <w:lang w:val="en-GB" w:eastAsia="en-GB" w:bidi="en-GB"/>
              </w:rPr>
            </w:pPr>
            <w:proofErr w:type="spellStart"/>
            <w:r w:rsidRPr="00216D84">
              <w:rPr>
                <w:rFonts w:ascii="Times New Roman" w:eastAsia="Arial" w:hAnsi="Times New Roman" w:cs="Times New Roman"/>
                <w:spacing w:val="-3"/>
                <w:lang w:val="en-GB" w:eastAsia="en-GB" w:bidi="en-GB"/>
              </w:rPr>
              <w:t>Тубулярная</w:t>
            </w:r>
            <w:proofErr w:type="spellEnd"/>
            <w:r w:rsidRPr="00216D84">
              <w:rPr>
                <w:rFonts w:ascii="Times New Roman" w:eastAsia="Arial" w:hAnsi="Times New Roman" w:cs="Times New Roman"/>
                <w:spacing w:val="-2"/>
                <w:lang w:val="en-GB" w:eastAsia="en-GB" w:bidi="en-GB"/>
              </w:rPr>
              <w:t xml:space="preserve"> </w:t>
            </w:r>
            <w:proofErr w:type="spellStart"/>
            <w:r w:rsidRPr="00216D84">
              <w:rPr>
                <w:rFonts w:ascii="Times New Roman" w:eastAsia="Arial" w:hAnsi="Times New Roman" w:cs="Times New Roman"/>
                <w:lang w:val="en-GB" w:eastAsia="en-GB" w:bidi="en-GB"/>
              </w:rPr>
              <w:t>протеинурия</w:t>
            </w:r>
            <w:proofErr w:type="spellEnd"/>
            <w:r w:rsidRPr="00216D84">
              <w:rPr>
                <w:rFonts w:ascii="Times New Roman" w:eastAsia="Arial" w:hAnsi="Times New Roman" w:cs="Times New Roman"/>
                <w:position w:val="4"/>
                <w:lang w:val="en-GB" w:eastAsia="en-GB" w:bidi="en-GB"/>
              </w:rPr>
              <w:t>(v)</w:t>
            </w:r>
            <w:r w:rsidRPr="00216D84">
              <w:rPr>
                <w:rFonts w:ascii="Times New Roman" w:eastAsia="Arial" w:hAnsi="Times New Roman" w:cs="Times New Roman"/>
                <w:lang w:val="en-GB" w:eastAsia="en-GB" w:bidi="en-GB"/>
              </w:rPr>
              <w:t>.</w:t>
            </w:r>
          </w:p>
        </w:tc>
        <w:tc>
          <w:tcPr>
            <w:tcW w:w="3828" w:type="dxa"/>
            <w:shd w:val="clear" w:color="auto" w:fill="auto"/>
          </w:tcPr>
          <w:p w14:paraId="488A34B8" w14:textId="77777777" w:rsidR="007264BE" w:rsidRPr="00216D84" w:rsidRDefault="007264BE" w:rsidP="00B05138">
            <w:pPr>
              <w:numPr>
                <w:ilvl w:val="0"/>
                <w:numId w:val="8"/>
              </w:numPr>
              <w:tabs>
                <w:tab w:val="left" w:pos="168"/>
              </w:tabs>
              <w:spacing w:before="25" w:line="235" w:lineRule="auto"/>
              <w:ind w:right="407"/>
              <w:rPr>
                <w:rFonts w:ascii="Times New Roman" w:eastAsia="Arial" w:hAnsi="Times New Roman" w:cs="Times New Roman"/>
                <w:lang w:val="ru-RU" w:eastAsia="en-GB" w:bidi="en-GB"/>
              </w:rPr>
            </w:pPr>
            <w:r w:rsidRPr="00216D84">
              <w:rPr>
                <w:rFonts w:ascii="Times New Roman" w:eastAsia="Arial" w:hAnsi="Times New Roman" w:cs="Times New Roman"/>
                <w:spacing w:val="-3"/>
                <w:lang w:val="ru-RU" w:eastAsia="en-GB" w:bidi="en-GB"/>
              </w:rPr>
              <w:t xml:space="preserve">Тест </w:t>
            </w:r>
            <w:r w:rsidRPr="00216D84">
              <w:rPr>
                <w:rFonts w:ascii="Times New Roman" w:eastAsia="Arial" w:hAnsi="Times New Roman" w:cs="Times New Roman"/>
                <w:lang w:val="ru-RU" w:eastAsia="en-GB" w:bidi="en-GB"/>
              </w:rPr>
              <w:t>на фосфаты крови и выведение фосфата</w:t>
            </w:r>
            <w:r w:rsidRPr="00216D84">
              <w:rPr>
                <w:rFonts w:ascii="Times New Roman" w:eastAsia="Arial" w:hAnsi="Times New Roman" w:cs="Times New Roman"/>
                <w:spacing w:val="-22"/>
                <w:lang w:val="ru-RU" w:eastAsia="en-GB" w:bidi="en-GB"/>
              </w:rPr>
              <w:t xml:space="preserve"> </w:t>
            </w:r>
            <w:r w:rsidRPr="00216D84">
              <w:rPr>
                <w:rFonts w:ascii="Times New Roman" w:eastAsia="Arial" w:hAnsi="Times New Roman" w:cs="Times New Roman"/>
                <w:lang w:val="ru-RU" w:eastAsia="en-GB" w:bidi="en-GB"/>
              </w:rPr>
              <w:t>с мочой</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val="en-GB" w:eastAsia="en-GB" w:bidi="en-GB"/>
              </w:rPr>
              <w:t>vi</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lang w:val="ru-RU" w:eastAsia="en-GB" w:bidi="en-GB"/>
              </w:rPr>
              <w:t>,</w:t>
            </w:r>
          </w:p>
          <w:p w14:paraId="488A34B9" w14:textId="77777777" w:rsidR="007264BE" w:rsidRPr="00216D84" w:rsidRDefault="007264BE" w:rsidP="00B05138">
            <w:pPr>
              <w:numPr>
                <w:ilvl w:val="0"/>
                <w:numId w:val="8"/>
              </w:numPr>
              <w:tabs>
                <w:tab w:val="left" w:pos="168"/>
              </w:tabs>
              <w:spacing w:before="7" w:line="170" w:lineRule="exact"/>
              <w:rPr>
                <w:rFonts w:ascii="Times New Roman" w:eastAsia="Arial" w:hAnsi="Times New Roman" w:cs="Times New Roman"/>
                <w:lang w:val="ru-RU" w:eastAsia="en-GB" w:bidi="en-GB"/>
              </w:rPr>
            </w:pPr>
            <w:r w:rsidRPr="00216D84">
              <w:rPr>
                <w:rFonts w:ascii="Times New Roman" w:eastAsia="Arial" w:hAnsi="Times New Roman" w:cs="Times New Roman"/>
                <w:spacing w:val="-3"/>
                <w:lang w:val="ru-RU" w:eastAsia="en-GB" w:bidi="en-GB"/>
              </w:rPr>
              <w:t xml:space="preserve">Тест </w:t>
            </w:r>
            <w:r w:rsidRPr="00216D84">
              <w:rPr>
                <w:rFonts w:ascii="Times New Roman" w:eastAsia="Arial" w:hAnsi="Times New Roman" w:cs="Times New Roman"/>
                <w:lang w:val="ru-RU" w:eastAsia="en-GB" w:bidi="en-GB"/>
              </w:rPr>
              <w:t>на глюкозу крови и</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глюкозурию,</w:t>
            </w:r>
          </w:p>
          <w:p w14:paraId="488A34BA" w14:textId="77777777" w:rsidR="007264BE" w:rsidRPr="00216D84" w:rsidRDefault="007264BE" w:rsidP="00B05138">
            <w:pPr>
              <w:numPr>
                <w:ilvl w:val="0"/>
                <w:numId w:val="8"/>
              </w:numPr>
              <w:tabs>
                <w:tab w:val="left" w:pos="168"/>
              </w:tabs>
              <w:spacing w:line="182" w:lineRule="exact"/>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Анализ на сывороточный бикарбонат и </w:t>
            </w:r>
            <w:r w:rsidRPr="00216D84">
              <w:rPr>
                <w:rFonts w:ascii="Times New Roman" w:eastAsia="Arial" w:hAnsi="Times New Roman" w:cs="Times New Roman"/>
                <w:lang w:val="en-GB" w:eastAsia="en-GB" w:bidi="en-GB"/>
              </w:rPr>
              <w:t>pH</w:t>
            </w:r>
            <w:r w:rsidRPr="00216D84">
              <w:rPr>
                <w:rFonts w:ascii="Times New Roman" w:eastAsia="Arial" w:hAnsi="Times New Roman" w:cs="Times New Roman"/>
                <w:spacing w:val="-16"/>
                <w:lang w:val="ru-RU" w:eastAsia="en-GB" w:bidi="en-GB"/>
              </w:rPr>
              <w:t xml:space="preserve"> </w:t>
            </w:r>
            <w:r w:rsidRPr="00216D84">
              <w:rPr>
                <w:rFonts w:ascii="Times New Roman" w:eastAsia="Arial" w:hAnsi="Times New Roman" w:cs="Times New Roman"/>
                <w:lang w:val="ru-RU" w:eastAsia="en-GB" w:bidi="en-GB"/>
              </w:rPr>
              <w:t>мочи</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val="en-GB" w:eastAsia="en-GB" w:bidi="en-GB"/>
              </w:rPr>
              <w:t>vii</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lang w:val="ru-RU" w:eastAsia="en-GB" w:bidi="en-GB"/>
              </w:rPr>
              <w:t>,</w:t>
            </w:r>
          </w:p>
          <w:p w14:paraId="488A34BB" w14:textId="77777777" w:rsidR="007264BE" w:rsidRPr="00216D84" w:rsidRDefault="007264BE" w:rsidP="00B05138">
            <w:pPr>
              <w:numPr>
                <w:ilvl w:val="0"/>
                <w:numId w:val="8"/>
              </w:numPr>
              <w:tabs>
                <w:tab w:val="left" w:pos="168"/>
              </w:tabs>
              <w:spacing w:before="11" w:line="235" w:lineRule="auto"/>
              <w:ind w:right="39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Определение</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уровня</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мочевой</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кислоты</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в</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крови</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и выведения мочевой кислоты с</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мочой</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val="en-GB" w:eastAsia="en-GB" w:bidi="en-GB"/>
              </w:rPr>
              <w:t>viii</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lang w:val="ru-RU" w:eastAsia="en-GB" w:bidi="en-GB"/>
              </w:rPr>
              <w:t>.</w:t>
            </w:r>
          </w:p>
          <w:p w14:paraId="488A34BC" w14:textId="77777777" w:rsidR="007264BE" w:rsidRPr="00216D84" w:rsidRDefault="007264BE" w:rsidP="00B05138">
            <w:pPr>
              <w:numPr>
                <w:ilvl w:val="0"/>
                <w:numId w:val="8"/>
              </w:numPr>
              <w:tabs>
                <w:tab w:val="left" w:pos="168"/>
              </w:tabs>
              <w:spacing w:before="7" w:line="249" w:lineRule="auto"/>
              <w:ind w:right="421"/>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Определение уровня калия в сыворотке крови</w:t>
            </w:r>
            <w:r w:rsidRPr="00216D84">
              <w:rPr>
                <w:rFonts w:ascii="Times New Roman" w:eastAsia="Arial" w:hAnsi="Times New Roman" w:cs="Times New Roman"/>
                <w:spacing w:val="-30"/>
                <w:lang w:val="ru-RU" w:eastAsia="en-GB" w:bidi="en-GB"/>
              </w:rPr>
              <w:t xml:space="preserve"> </w:t>
            </w:r>
            <w:r w:rsidRPr="00216D84">
              <w:rPr>
                <w:rFonts w:ascii="Times New Roman" w:eastAsia="Arial" w:hAnsi="Times New Roman" w:cs="Times New Roman"/>
                <w:lang w:val="ru-RU" w:eastAsia="en-GB" w:bidi="en-GB"/>
              </w:rPr>
              <w:t>и выведения калия с</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мочой.</w:t>
            </w:r>
          </w:p>
        </w:tc>
        <w:tc>
          <w:tcPr>
            <w:tcW w:w="2268" w:type="dxa"/>
            <w:shd w:val="clear" w:color="auto" w:fill="auto"/>
          </w:tcPr>
          <w:p w14:paraId="488A34BD" w14:textId="77777777" w:rsidR="007264BE" w:rsidRPr="00216D84" w:rsidRDefault="007264BE" w:rsidP="00B05138">
            <w:pPr>
              <w:numPr>
                <w:ilvl w:val="0"/>
                <w:numId w:val="7"/>
              </w:numPr>
              <w:tabs>
                <w:tab w:val="left" w:pos="167"/>
              </w:tabs>
              <w:spacing w:before="22" w:line="249" w:lineRule="auto"/>
              <w:ind w:right="181" w:hanging="113"/>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Подтверждена</w:t>
            </w:r>
            <w:r w:rsidRPr="00216D84">
              <w:rPr>
                <w:rFonts w:ascii="Times New Roman" w:eastAsia="Arial" w:hAnsi="Times New Roman" w:cs="Times New Roman"/>
                <w:spacing w:val="-11"/>
                <w:lang w:val="ru-RU" w:eastAsia="en-GB" w:bidi="en-GB"/>
              </w:rPr>
              <w:t xml:space="preserve"> </w:t>
            </w:r>
            <w:r w:rsidRPr="00216D84">
              <w:rPr>
                <w:rFonts w:ascii="Times New Roman" w:eastAsia="Arial" w:hAnsi="Times New Roman" w:cs="Times New Roman"/>
                <w:lang w:val="ru-RU" w:eastAsia="en-GB" w:bidi="en-GB"/>
              </w:rPr>
              <w:t xml:space="preserve">проксимальная почечная </w:t>
            </w:r>
            <w:proofErr w:type="spellStart"/>
            <w:r w:rsidRPr="00216D84">
              <w:rPr>
                <w:rFonts w:ascii="Times New Roman" w:eastAsia="Arial" w:hAnsi="Times New Roman" w:cs="Times New Roman"/>
                <w:lang w:val="ru-RU" w:eastAsia="en-GB" w:bidi="en-GB"/>
              </w:rPr>
              <w:t>тубулопатия</w:t>
            </w:r>
            <w:proofErr w:type="spellEnd"/>
            <w:r w:rsidRPr="00216D84">
              <w:rPr>
                <w:rFonts w:ascii="Times New Roman" w:eastAsia="Arial" w:hAnsi="Times New Roman" w:cs="Times New Roman"/>
                <w:lang w:val="ru-RU" w:eastAsia="en-GB" w:bidi="en-GB"/>
              </w:rPr>
              <w:t xml:space="preserve"> при отсутствии других возможных причин.</w:t>
            </w:r>
          </w:p>
        </w:tc>
      </w:tr>
      <w:tr w:rsidR="007264BE" w:rsidRPr="00216D84" w14:paraId="488A34C9" w14:textId="77777777" w:rsidTr="003A7E31">
        <w:trPr>
          <w:trHeight w:val="1657"/>
        </w:trPr>
        <w:tc>
          <w:tcPr>
            <w:tcW w:w="9498" w:type="dxa"/>
            <w:gridSpan w:val="3"/>
            <w:shd w:val="clear" w:color="auto" w:fill="auto"/>
          </w:tcPr>
          <w:p w14:paraId="488A34BF" w14:textId="77777777" w:rsidR="007264BE" w:rsidRPr="00216D84" w:rsidRDefault="00E32FD8"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t>I</w:t>
            </w:r>
            <w:r w:rsidR="007264BE" w:rsidRPr="00216D84">
              <w:rPr>
                <w:rFonts w:ascii="Times New Roman" w:eastAsia="Arial" w:hAnsi="Times New Roman" w:cs="Times New Roman"/>
                <w:lang w:val="ru-RU" w:eastAsia="en-GB" w:bidi="en-GB"/>
              </w:rPr>
              <w:tab/>
              <w:t>Для оСКФ: использовать формулу СК</w:t>
            </w:r>
            <w:r w:rsidR="007264BE" w:rsidRPr="00216D84">
              <w:rPr>
                <w:rFonts w:ascii="Times New Roman" w:eastAsia="Arial" w:hAnsi="Times New Roman" w:cs="Times New Roman"/>
                <w:lang w:eastAsia="en-GB" w:bidi="en-GB"/>
              </w:rPr>
              <w:t>D</w:t>
            </w:r>
            <w:r w:rsidR="007264BE" w:rsidRPr="00216D84">
              <w:rPr>
                <w:rFonts w:ascii="Times New Roman" w:eastAsia="Arial" w:hAnsi="Times New Roman" w:cs="Times New Roman"/>
                <w:lang w:val="ru-RU" w:eastAsia="en-GB" w:bidi="en-GB"/>
              </w:rPr>
              <w:t>-</w:t>
            </w:r>
            <w:r w:rsidR="007264BE" w:rsidRPr="00216D84">
              <w:rPr>
                <w:rFonts w:ascii="Times New Roman" w:eastAsia="Arial" w:hAnsi="Times New Roman" w:cs="Times New Roman"/>
                <w:lang w:eastAsia="en-GB" w:bidi="en-GB"/>
              </w:rPr>
              <w:t>EPI</w:t>
            </w:r>
            <w:r w:rsidR="007264BE" w:rsidRPr="00216D84">
              <w:rPr>
                <w:rFonts w:ascii="Times New Roman" w:eastAsia="Arial" w:hAnsi="Times New Roman" w:cs="Times New Roman"/>
                <w:lang w:val="ru-RU" w:eastAsia="en-GB" w:bidi="en-GB"/>
              </w:rPr>
              <w:t xml:space="preserve">. В качестве альтернативы можно использовать сокращенную формулу МДПЗ (модификация диеты при почечных заболеваниях) или формулу Кокрофта-Голта., см. </w:t>
            </w:r>
            <w:r w:rsidR="007264BE" w:rsidRPr="00216D84">
              <w:rPr>
                <w:rFonts w:ascii="Times New Roman" w:eastAsia="Arial" w:hAnsi="Times New Roman" w:cs="Times New Roman"/>
                <w:lang w:eastAsia="en-GB" w:bidi="en-GB"/>
              </w:rPr>
              <w:t>http</w:t>
            </w:r>
            <w:r w:rsidR="007264BE" w:rsidRPr="00216D84">
              <w:rPr>
                <w:rFonts w:ascii="Times New Roman" w:eastAsia="Arial" w:hAnsi="Times New Roman" w:cs="Times New Roman"/>
                <w:lang w:val="ru-RU" w:eastAsia="en-GB" w:bidi="en-GB"/>
              </w:rPr>
              <w:t>://</w:t>
            </w:r>
            <w:r w:rsidR="007264BE" w:rsidRPr="00216D84">
              <w:rPr>
                <w:rFonts w:ascii="Times New Roman" w:eastAsia="Arial" w:hAnsi="Times New Roman" w:cs="Times New Roman"/>
                <w:lang w:eastAsia="en-GB" w:bidi="en-GB"/>
              </w:rPr>
              <w:t>www</w:t>
            </w:r>
            <w:r w:rsidR="007264BE" w:rsidRPr="00216D84">
              <w:rPr>
                <w:rFonts w:ascii="Times New Roman" w:eastAsia="Arial" w:hAnsi="Times New Roman" w:cs="Times New Roman"/>
                <w:lang w:val="ru-RU" w:eastAsia="en-GB" w:bidi="en-GB"/>
              </w:rPr>
              <w:t>.</w:t>
            </w:r>
            <w:r w:rsidR="007264BE" w:rsidRPr="00216D84">
              <w:rPr>
                <w:rFonts w:ascii="Times New Roman" w:eastAsia="Arial" w:hAnsi="Times New Roman" w:cs="Times New Roman"/>
                <w:lang w:eastAsia="en-GB" w:bidi="en-GB"/>
              </w:rPr>
              <w:t>chip</w:t>
            </w:r>
            <w:r w:rsidR="007264BE" w:rsidRPr="00216D84">
              <w:rPr>
                <w:rFonts w:ascii="Times New Roman" w:eastAsia="Arial" w:hAnsi="Times New Roman" w:cs="Times New Roman"/>
                <w:lang w:val="ru-RU" w:eastAsia="en-GB" w:bidi="en-GB"/>
              </w:rPr>
              <w:t>.</w:t>
            </w:r>
            <w:r w:rsidR="007264BE" w:rsidRPr="00216D84">
              <w:rPr>
                <w:rFonts w:ascii="Times New Roman" w:eastAsia="Arial" w:hAnsi="Times New Roman" w:cs="Times New Roman"/>
                <w:lang w:eastAsia="en-GB" w:bidi="en-GB"/>
              </w:rPr>
              <w:t>dk</w:t>
            </w:r>
            <w:r w:rsidR="007264BE" w:rsidRPr="00216D84">
              <w:rPr>
                <w:rFonts w:ascii="Times New Roman" w:eastAsia="Arial" w:hAnsi="Times New Roman" w:cs="Times New Roman"/>
                <w:lang w:val="ru-RU" w:eastAsia="en-GB" w:bidi="en-GB"/>
              </w:rPr>
              <w:t>/</w:t>
            </w:r>
            <w:r w:rsidR="007264BE" w:rsidRPr="00216D84">
              <w:rPr>
                <w:rFonts w:ascii="Times New Roman" w:eastAsia="Arial" w:hAnsi="Times New Roman" w:cs="Times New Roman"/>
                <w:lang w:eastAsia="en-GB" w:bidi="en-GB"/>
              </w:rPr>
              <w:t>Tools</w:t>
            </w:r>
          </w:p>
          <w:p w14:paraId="488A34C0" w14:textId="77777777" w:rsidR="007264BE" w:rsidRPr="00216D84" w:rsidRDefault="00E32FD8"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t>II</w:t>
            </w:r>
            <w:r w:rsidR="007264BE" w:rsidRPr="00216D84">
              <w:rPr>
                <w:rFonts w:ascii="Times New Roman" w:eastAsia="Arial" w:hAnsi="Times New Roman" w:cs="Times New Roman"/>
                <w:lang w:val="ru-RU" w:eastAsia="en-GB" w:bidi="en-GB"/>
              </w:rPr>
              <w:tab/>
              <w:t xml:space="preserve">Определяется, если сывороточный фосфат &lt; 0,8 ммоль/л или в за- </w:t>
            </w:r>
            <w:proofErr w:type="spellStart"/>
            <w:r w:rsidR="007264BE" w:rsidRPr="00216D84">
              <w:rPr>
                <w:rFonts w:ascii="Times New Roman" w:eastAsia="Arial" w:hAnsi="Times New Roman" w:cs="Times New Roman"/>
                <w:lang w:val="ru-RU" w:eastAsia="en-GB" w:bidi="en-GB"/>
              </w:rPr>
              <w:t>висимости</w:t>
            </w:r>
            <w:proofErr w:type="spellEnd"/>
            <w:r w:rsidR="007264BE" w:rsidRPr="00216D84">
              <w:rPr>
                <w:rFonts w:ascii="Times New Roman" w:eastAsia="Arial" w:hAnsi="Times New Roman" w:cs="Times New Roman"/>
                <w:lang w:val="ru-RU" w:eastAsia="en-GB" w:bidi="en-GB"/>
              </w:rPr>
              <w:t xml:space="preserve"> от официально принятых пороговых значений; исключить </w:t>
            </w:r>
            <w:proofErr w:type="spellStart"/>
            <w:r w:rsidR="007264BE" w:rsidRPr="00216D84">
              <w:rPr>
                <w:rFonts w:ascii="Times New Roman" w:eastAsia="Arial" w:hAnsi="Times New Roman" w:cs="Times New Roman"/>
                <w:lang w:val="ru-RU" w:eastAsia="en-GB" w:bidi="en-GB"/>
              </w:rPr>
              <w:t>нефрогенную</w:t>
            </w:r>
            <w:proofErr w:type="spellEnd"/>
            <w:r w:rsidR="007264BE" w:rsidRPr="00216D84">
              <w:rPr>
                <w:rFonts w:ascii="Times New Roman" w:eastAsia="Arial" w:hAnsi="Times New Roman" w:cs="Times New Roman"/>
                <w:lang w:val="ru-RU" w:eastAsia="en-GB" w:bidi="en-GB"/>
              </w:rPr>
              <w:t xml:space="preserve"> патологию костей, особенно если уровень щелочной фосфатазы повышен по сравнению с исходным: сделать анализы на 25(</w:t>
            </w:r>
            <w:r w:rsidR="007264BE" w:rsidRPr="00216D84">
              <w:rPr>
                <w:rFonts w:ascii="Times New Roman" w:eastAsia="Arial" w:hAnsi="Times New Roman" w:cs="Times New Roman"/>
                <w:lang w:eastAsia="en-GB" w:bidi="en-GB"/>
              </w:rPr>
              <w:t>OH</w:t>
            </w:r>
            <w:r w:rsidR="007264BE" w:rsidRPr="00216D84">
              <w:rPr>
                <w:rFonts w:ascii="Times New Roman" w:eastAsia="Arial" w:hAnsi="Times New Roman" w:cs="Times New Roman"/>
                <w:lang w:val="ru-RU" w:eastAsia="en-GB" w:bidi="en-GB"/>
              </w:rPr>
              <w:t xml:space="preserve">) </w:t>
            </w:r>
            <w:r w:rsidR="007264BE" w:rsidRPr="00216D84">
              <w:rPr>
                <w:rFonts w:ascii="Times New Roman" w:eastAsia="Arial" w:hAnsi="Times New Roman" w:cs="Times New Roman"/>
                <w:lang w:val="ru-RU" w:eastAsia="en-GB" w:bidi="en-GB"/>
              </w:rPr>
              <w:lastRenderedPageBreak/>
              <w:t xml:space="preserve">витамин </w:t>
            </w:r>
            <w:r w:rsidR="007264BE" w:rsidRPr="00216D84">
              <w:rPr>
                <w:rFonts w:ascii="Times New Roman" w:eastAsia="Arial" w:hAnsi="Times New Roman" w:cs="Times New Roman"/>
                <w:lang w:eastAsia="en-GB" w:bidi="en-GB"/>
              </w:rPr>
              <w:t>D</w:t>
            </w:r>
            <w:r w:rsidR="007264BE" w:rsidRPr="00216D84">
              <w:rPr>
                <w:rFonts w:ascii="Times New Roman" w:eastAsia="Arial" w:hAnsi="Times New Roman" w:cs="Times New Roman"/>
                <w:lang w:val="ru-RU" w:eastAsia="en-GB" w:bidi="en-GB"/>
              </w:rPr>
              <w:t xml:space="preserve"> и ПТГ.</w:t>
            </w:r>
          </w:p>
          <w:p w14:paraId="488A34C1" w14:textId="77777777" w:rsidR="007264BE" w:rsidRPr="00216D84" w:rsidRDefault="00E32FD8"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t>III</w:t>
            </w:r>
            <w:r w:rsidR="007264BE" w:rsidRPr="00216D84">
              <w:rPr>
                <w:rFonts w:ascii="Times New Roman" w:eastAsia="Arial" w:hAnsi="Times New Roman" w:cs="Times New Roman"/>
                <w:lang w:val="ru-RU" w:eastAsia="en-GB" w:bidi="en-GB"/>
              </w:rPr>
              <w:tab/>
              <w:t xml:space="preserve">БМ/К в разовой порции мочи показывает общий белок мочи, в том числе белок </w:t>
            </w:r>
            <w:proofErr w:type="spellStart"/>
            <w:r w:rsidR="007264BE" w:rsidRPr="00216D84">
              <w:rPr>
                <w:rFonts w:ascii="Times New Roman" w:eastAsia="Arial" w:hAnsi="Times New Roman" w:cs="Times New Roman"/>
                <w:lang w:val="ru-RU" w:eastAsia="en-GB" w:bidi="en-GB"/>
              </w:rPr>
              <w:t>гломерулярного</w:t>
            </w:r>
            <w:proofErr w:type="spellEnd"/>
            <w:r w:rsidR="007264BE" w:rsidRPr="00216D84">
              <w:rPr>
                <w:rFonts w:ascii="Times New Roman" w:eastAsia="Arial" w:hAnsi="Times New Roman" w:cs="Times New Roman"/>
                <w:lang w:val="ru-RU" w:eastAsia="en-GB" w:bidi="en-GB"/>
              </w:rPr>
              <w:t xml:space="preserve"> или тубулярного происхождения.</w:t>
            </w:r>
          </w:p>
          <w:p w14:paraId="488A34C2" w14:textId="77777777" w:rsidR="007264BE" w:rsidRPr="00216D84" w:rsidRDefault="007264BE"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Полосковый анализ мочи, в основном, показывает альбуминурию, как маркер заболевания почечных клубочков, и не пригоден для выявления заболевания канальцев</w:t>
            </w:r>
          </w:p>
          <w:p w14:paraId="488A34C3" w14:textId="77777777" w:rsidR="007264BE" w:rsidRPr="00216D84" w:rsidRDefault="00E32FD8"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t>IV</w:t>
            </w:r>
            <w:r w:rsidR="007264BE" w:rsidRPr="00216D84">
              <w:rPr>
                <w:rFonts w:ascii="Times New Roman" w:eastAsia="Arial" w:hAnsi="Times New Roman" w:cs="Times New Roman"/>
                <w:lang w:val="ru-RU" w:eastAsia="en-GB" w:bidi="en-GB"/>
              </w:rPr>
              <w:tab/>
              <w:t xml:space="preserve">Остается неясным, какие тесты лучше всего позволяют определить нефротоксический эффект тенофовира. Проявления проксимальной почечной </w:t>
            </w:r>
            <w:proofErr w:type="spellStart"/>
            <w:r w:rsidR="007264BE" w:rsidRPr="00216D84">
              <w:rPr>
                <w:rFonts w:ascii="Times New Roman" w:eastAsia="Arial" w:hAnsi="Times New Roman" w:cs="Times New Roman"/>
                <w:lang w:val="ru-RU" w:eastAsia="en-GB" w:bidi="en-GB"/>
              </w:rPr>
              <w:t>тубулопатии</w:t>
            </w:r>
            <w:proofErr w:type="spellEnd"/>
            <w:r w:rsidR="007264BE" w:rsidRPr="00216D84">
              <w:rPr>
                <w:rFonts w:ascii="Times New Roman" w:eastAsia="Arial" w:hAnsi="Times New Roman" w:cs="Times New Roman"/>
                <w:lang w:val="ru-RU" w:eastAsia="en-GB" w:bidi="en-GB"/>
              </w:rPr>
              <w:t xml:space="preserve">: протеинурия, </w:t>
            </w:r>
            <w:proofErr w:type="spellStart"/>
            <w:r w:rsidR="007264BE" w:rsidRPr="00216D84">
              <w:rPr>
                <w:rFonts w:ascii="Times New Roman" w:eastAsia="Arial" w:hAnsi="Times New Roman" w:cs="Times New Roman"/>
                <w:lang w:val="ru-RU" w:eastAsia="en-GB" w:bidi="en-GB"/>
              </w:rPr>
              <w:t>гипофосфатемия</w:t>
            </w:r>
            <w:proofErr w:type="spellEnd"/>
            <w:r w:rsidR="007264BE" w:rsidRPr="00216D84">
              <w:rPr>
                <w:rFonts w:ascii="Times New Roman" w:eastAsia="Arial" w:hAnsi="Times New Roman" w:cs="Times New Roman"/>
                <w:lang w:val="ru-RU" w:eastAsia="en-GB" w:bidi="en-GB"/>
              </w:rPr>
              <w:t xml:space="preserve">, гипокалиемия, </w:t>
            </w:r>
            <w:proofErr w:type="spellStart"/>
            <w:r w:rsidR="007264BE" w:rsidRPr="00216D84">
              <w:rPr>
                <w:rFonts w:ascii="Times New Roman" w:eastAsia="Arial" w:hAnsi="Times New Roman" w:cs="Times New Roman"/>
                <w:lang w:val="ru-RU" w:eastAsia="en-GB" w:bidi="en-GB"/>
              </w:rPr>
              <w:t>гипоурикемия</w:t>
            </w:r>
            <w:proofErr w:type="spellEnd"/>
            <w:r w:rsidR="007264BE" w:rsidRPr="00216D84">
              <w:rPr>
                <w:rFonts w:ascii="Times New Roman" w:eastAsia="Arial" w:hAnsi="Times New Roman" w:cs="Times New Roman"/>
                <w:lang w:val="ru-RU" w:eastAsia="en-GB" w:bidi="en-GB"/>
              </w:rPr>
              <w:t>, почечный ацидоз, глюкозурия при нормальном уровне глюкозы в крови. Возможные сопутствующие проявления: почечная недостаточность и полиурия. Чаще всего наблюдаются только некоторые из этих нарушений.</w:t>
            </w:r>
          </w:p>
          <w:p w14:paraId="488A34C4" w14:textId="77777777" w:rsidR="007264BE" w:rsidRPr="00216D84" w:rsidRDefault="00E32FD8"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t>V</w:t>
            </w:r>
            <w:r w:rsidR="007264BE" w:rsidRPr="00216D84">
              <w:rPr>
                <w:rFonts w:ascii="Times New Roman" w:eastAsia="Arial" w:hAnsi="Times New Roman" w:cs="Times New Roman"/>
                <w:lang w:val="ru-RU" w:eastAsia="en-GB" w:bidi="en-GB"/>
              </w:rPr>
              <w:tab/>
              <w:t xml:space="preserve">В число тестов на тубулярную протеинурию входят тесты на </w:t>
            </w:r>
            <w:proofErr w:type="spellStart"/>
            <w:r w:rsidR="007264BE" w:rsidRPr="00216D84">
              <w:rPr>
                <w:rFonts w:ascii="Times New Roman" w:eastAsia="Arial" w:hAnsi="Times New Roman" w:cs="Times New Roman"/>
                <w:lang w:val="ru-RU" w:eastAsia="en-GB" w:bidi="en-GB"/>
              </w:rPr>
              <w:t>рети</w:t>
            </w:r>
            <w:proofErr w:type="spellEnd"/>
            <w:r w:rsidR="007264BE" w:rsidRPr="00216D84">
              <w:rPr>
                <w:rFonts w:ascii="Times New Roman" w:eastAsia="Arial" w:hAnsi="Times New Roman" w:cs="Times New Roman"/>
                <w:lang w:val="ru-RU" w:eastAsia="en-GB" w:bidi="en-GB"/>
              </w:rPr>
              <w:t xml:space="preserve">- </w:t>
            </w:r>
            <w:proofErr w:type="spellStart"/>
            <w:r w:rsidR="007264BE" w:rsidRPr="00216D84">
              <w:rPr>
                <w:rFonts w:ascii="Times New Roman" w:eastAsia="Arial" w:hAnsi="Times New Roman" w:cs="Times New Roman"/>
                <w:lang w:val="ru-RU" w:eastAsia="en-GB" w:bidi="en-GB"/>
              </w:rPr>
              <w:t>нол</w:t>
            </w:r>
            <w:proofErr w:type="spellEnd"/>
            <w:r w:rsidR="007264BE" w:rsidRPr="00216D84">
              <w:rPr>
                <w:rFonts w:ascii="Times New Roman" w:eastAsia="Arial" w:hAnsi="Times New Roman" w:cs="Times New Roman"/>
                <w:lang w:val="ru-RU" w:eastAsia="en-GB" w:bidi="en-GB"/>
              </w:rPr>
              <w:t xml:space="preserve">-связывающий белок, </w:t>
            </w:r>
            <w:r w:rsidR="007264BE" w:rsidRPr="00216D84">
              <w:rPr>
                <w:rFonts w:ascii="Times New Roman" w:eastAsia="Arial" w:hAnsi="Times New Roman" w:cs="Times New Roman"/>
                <w:lang w:eastAsia="en-GB" w:bidi="en-GB"/>
              </w:rPr>
              <w:t>α</w:t>
            </w:r>
            <w:r w:rsidR="007264BE" w:rsidRPr="00216D84">
              <w:rPr>
                <w:rFonts w:ascii="Times New Roman" w:eastAsia="Arial" w:hAnsi="Times New Roman" w:cs="Times New Roman"/>
                <w:lang w:val="ru-RU" w:eastAsia="en-GB" w:bidi="en-GB"/>
              </w:rPr>
              <w:t xml:space="preserve">1 или </w:t>
            </w:r>
            <w:r w:rsidR="007264BE" w:rsidRPr="00216D84">
              <w:rPr>
                <w:rFonts w:ascii="Times New Roman" w:eastAsia="Arial" w:hAnsi="Times New Roman" w:cs="Times New Roman"/>
                <w:lang w:eastAsia="en-GB" w:bidi="en-GB"/>
              </w:rPr>
              <w:t>β</w:t>
            </w:r>
            <w:r w:rsidR="007264BE" w:rsidRPr="00216D84">
              <w:rPr>
                <w:rFonts w:ascii="Times New Roman" w:eastAsia="Arial" w:hAnsi="Times New Roman" w:cs="Times New Roman"/>
                <w:lang w:val="ru-RU" w:eastAsia="en-GB" w:bidi="en-GB"/>
              </w:rPr>
              <w:t xml:space="preserve">2 – </w:t>
            </w:r>
            <w:proofErr w:type="spellStart"/>
            <w:r w:rsidR="007264BE" w:rsidRPr="00216D84">
              <w:rPr>
                <w:rFonts w:ascii="Times New Roman" w:eastAsia="Arial" w:hAnsi="Times New Roman" w:cs="Times New Roman"/>
                <w:lang w:val="ru-RU" w:eastAsia="en-GB" w:bidi="en-GB"/>
              </w:rPr>
              <w:t>микроглобулинурию</w:t>
            </w:r>
            <w:proofErr w:type="spellEnd"/>
            <w:r w:rsidR="007264BE" w:rsidRPr="00216D84">
              <w:rPr>
                <w:rFonts w:ascii="Times New Roman" w:eastAsia="Arial" w:hAnsi="Times New Roman" w:cs="Times New Roman"/>
                <w:lang w:val="ru-RU" w:eastAsia="en-GB" w:bidi="en-GB"/>
              </w:rPr>
              <w:t xml:space="preserve">, </w:t>
            </w:r>
            <w:proofErr w:type="spellStart"/>
            <w:r w:rsidR="007264BE" w:rsidRPr="00216D84">
              <w:rPr>
                <w:rFonts w:ascii="Times New Roman" w:eastAsia="Arial" w:hAnsi="Times New Roman" w:cs="Times New Roman"/>
                <w:lang w:val="ru-RU" w:eastAsia="en-GB" w:bidi="en-GB"/>
              </w:rPr>
              <w:t>цистатин</w:t>
            </w:r>
            <w:proofErr w:type="spellEnd"/>
            <w:r w:rsidR="007264BE" w:rsidRPr="00216D84">
              <w:rPr>
                <w:rFonts w:ascii="Times New Roman" w:eastAsia="Arial" w:hAnsi="Times New Roman" w:cs="Times New Roman"/>
                <w:lang w:val="ru-RU" w:eastAsia="en-GB" w:bidi="en-GB"/>
              </w:rPr>
              <w:t xml:space="preserve"> в моче, </w:t>
            </w:r>
            <w:proofErr w:type="spellStart"/>
            <w:r w:rsidR="007264BE" w:rsidRPr="00216D84">
              <w:rPr>
                <w:rFonts w:ascii="Times New Roman" w:eastAsia="Arial" w:hAnsi="Times New Roman" w:cs="Times New Roman"/>
                <w:lang w:val="ru-RU" w:eastAsia="en-GB" w:bidi="en-GB"/>
              </w:rPr>
              <w:t>аминоацидурию</w:t>
            </w:r>
            <w:proofErr w:type="spellEnd"/>
          </w:p>
          <w:p w14:paraId="488A34C5" w14:textId="77777777" w:rsidR="007264BE" w:rsidRPr="00216D84" w:rsidRDefault="00E32FD8"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t>VI</w:t>
            </w:r>
            <w:r w:rsidR="007264BE" w:rsidRPr="00216D84">
              <w:rPr>
                <w:rFonts w:ascii="Times New Roman" w:eastAsia="Arial" w:hAnsi="Times New Roman" w:cs="Times New Roman"/>
                <w:lang w:val="ru-RU" w:eastAsia="en-GB" w:bidi="en-GB"/>
              </w:rPr>
              <w:tab/>
              <w:t>Рассчитывается как фракционная экскреция фосфата (</w:t>
            </w:r>
            <w:proofErr w:type="spellStart"/>
            <w:r w:rsidR="007264BE" w:rsidRPr="00216D84">
              <w:rPr>
                <w:rFonts w:ascii="Times New Roman" w:eastAsia="Arial" w:hAnsi="Times New Roman" w:cs="Times New Roman"/>
                <w:lang w:val="ru-RU" w:eastAsia="en-GB" w:bidi="en-GB"/>
              </w:rPr>
              <w:t>ФЭфосф</w:t>
            </w:r>
            <w:proofErr w:type="spellEnd"/>
            <w:r w:rsidR="007264BE" w:rsidRPr="00216D84">
              <w:rPr>
                <w:rFonts w:ascii="Times New Roman" w:eastAsia="Arial" w:hAnsi="Times New Roman" w:cs="Times New Roman"/>
                <w:lang w:val="ru-RU" w:eastAsia="en-GB" w:bidi="en-GB"/>
              </w:rPr>
              <w:t>): (Мочевая кислота4(мочи)/ Мочевая кислота4(сыворотки)/ (</w:t>
            </w:r>
            <w:proofErr w:type="spellStart"/>
            <w:r w:rsidR="007264BE" w:rsidRPr="00216D84">
              <w:rPr>
                <w:rFonts w:ascii="Times New Roman" w:eastAsia="Arial" w:hAnsi="Times New Roman" w:cs="Times New Roman"/>
                <w:lang w:val="ru-RU" w:eastAsia="en-GB" w:bidi="en-GB"/>
              </w:rPr>
              <w:t>Креа</w:t>
            </w:r>
            <w:proofErr w:type="spellEnd"/>
            <w:r w:rsidR="007264BE" w:rsidRPr="00216D84">
              <w:rPr>
                <w:rFonts w:ascii="Times New Roman" w:eastAsia="Arial" w:hAnsi="Times New Roman" w:cs="Times New Roman"/>
                <w:lang w:val="ru-RU" w:eastAsia="en-GB" w:bidi="en-GB"/>
              </w:rPr>
              <w:t xml:space="preserve">- </w:t>
            </w:r>
            <w:proofErr w:type="spellStart"/>
            <w:r w:rsidR="007264BE" w:rsidRPr="00216D84">
              <w:rPr>
                <w:rFonts w:ascii="Times New Roman" w:eastAsia="Arial" w:hAnsi="Times New Roman" w:cs="Times New Roman"/>
                <w:lang w:val="ru-RU" w:eastAsia="en-GB" w:bidi="en-GB"/>
              </w:rPr>
              <w:t>тинин</w:t>
            </w:r>
            <w:proofErr w:type="spellEnd"/>
            <w:r w:rsidR="007264BE" w:rsidRPr="00216D84">
              <w:rPr>
                <w:rFonts w:ascii="Times New Roman" w:eastAsia="Arial" w:hAnsi="Times New Roman" w:cs="Times New Roman"/>
                <w:lang w:val="ru-RU" w:eastAsia="en-GB" w:bidi="en-GB"/>
              </w:rPr>
              <w:t xml:space="preserve">(мочи)/ Креатинин(сыворотки)) в одноразовой порции мочи, собранной утром натощак. Патология имеет место </w:t>
            </w:r>
            <w:proofErr w:type="gramStart"/>
            <w:r w:rsidR="007264BE" w:rsidRPr="00216D84">
              <w:rPr>
                <w:rFonts w:ascii="Times New Roman" w:eastAsia="Arial" w:hAnsi="Times New Roman" w:cs="Times New Roman"/>
                <w:lang w:val="ru-RU" w:eastAsia="en-GB" w:bidi="en-GB"/>
              </w:rPr>
              <w:t>при &gt;</w:t>
            </w:r>
            <w:proofErr w:type="gramEnd"/>
            <w:r w:rsidR="007264BE" w:rsidRPr="00216D84">
              <w:rPr>
                <w:rFonts w:ascii="Times New Roman" w:eastAsia="Arial" w:hAnsi="Times New Roman" w:cs="Times New Roman"/>
                <w:lang w:val="ru-RU" w:eastAsia="en-GB" w:bidi="en-GB"/>
              </w:rPr>
              <w:t xml:space="preserve"> 0,2 (&gt; 0,1 при фосфате сыворотки &lt; 0,8 ммоль/л)</w:t>
            </w:r>
          </w:p>
          <w:p w14:paraId="488A34C6" w14:textId="77777777" w:rsidR="007264BE" w:rsidRPr="00216D84" w:rsidRDefault="00E32FD8"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t>VII</w:t>
            </w:r>
            <w:r w:rsidR="007264BE" w:rsidRPr="00216D84">
              <w:rPr>
                <w:rFonts w:ascii="Times New Roman" w:eastAsia="Arial" w:hAnsi="Times New Roman" w:cs="Times New Roman"/>
                <w:lang w:val="ru-RU" w:eastAsia="en-GB" w:bidi="en-GB"/>
              </w:rPr>
              <w:tab/>
              <w:t xml:space="preserve">Бикарбонат сыворотки &lt;21 ммоль/л и </w:t>
            </w:r>
            <w:r w:rsidR="007264BE" w:rsidRPr="00216D84">
              <w:rPr>
                <w:rFonts w:ascii="Times New Roman" w:eastAsia="Arial" w:hAnsi="Times New Roman" w:cs="Times New Roman"/>
                <w:lang w:eastAsia="en-GB" w:bidi="en-GB"/>
              </w:rPr>
              <w:t>pH</w:t>
            </w:r>
            <w:r w:rsidR="007264BE" w:rsidRPr="00216D84">
              <w:rPr>
                <w:rFonts w:ascii="Times New Roman" w:eastAsia="Arial" w:hAnsi="Times New Roman" w:cs="Times New Roman"/>
                <w:lang w:val="ru-RU" w:eastAsia="en-GB" w:bidi="en-GB"/>
              </w:rPr>
              <w:t xml:space="preserve"> мочи &gt;5,5 указывает на возможный почечный тубулярный ацидоз</w:t>
            </w:r>
          </w:p>
          <w:p w14:paraId="488A34C7" w14:textId="77777777" w:rsidR="007264BE" w:rsidRPr="00216D84" w:rsidRDefault="00E32FD8"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t>VIII</w:t>
            </w:r>
            <w:r w:rsidR="007264BE" w:rsidRPr="00216D84">
              <w:rPr>
                <w:rFonts w:ascii="Times New Roman" w:eastAsia="Arial" w:hAnsi="Times New Roman" w:cs="Times New Roman"/>
                <w:lang w:val="ru-RU" w:eastAsia="en-GB" w:bidi="en-GB"/>
              </w:rPr>
              <w:tab/>
              <w:t>Фракционная экскреция мочевой кислоты (</w:t>
            </w:r>
            <w:proofErr w:type="spellStart"/>
            <w:r w:rsidR="007264BE" w:rsidRPr="00216D84">
              <w:rPr>
                <w:rFonts w:ascii="Times New Roman" w:eastAsia="Arial" w:hAnsi="Times New Roman" w:cs="Times New Roman"/>
                <w:lang w:val="ru-RU" w:eastAsia="en-GB" w:bidi="en-GB"/>
              </w:rPr>
              <w:t>ФЭмоч.к</w:t>
            </w:r>
            <w:proofErr w:type="spellEnd"/>
            <w:r w:rsidR="007264BE" w:rsidRPr="00216D84">
              <w:rPr>
                <w:rFonts w:ascii="Times New Roman" w:eastAsia="Arial" w:hAnsi="Times New Roman" w:cs="Times New Roman"/>
                <w:lang w:val="ru-RU" w:eastAsia="en-GB" w:bidi="en-GB"/>
              </w:rPr>
              <w:t xml:space="preserve">-ты): (Мочевая кислота(мочи)/ Мочевая кислота(сыворотки)/ (Креатинин(мочи)/ Креатинин(сыворотки)) в одноразовой порции мочи, собранной утром натощак. Патология имеет место </w:t>
            </w:r>
            <w:proofErr w:type="gramStart"/>
            <w:r w:rsidR="007264BE" w:rsidRPr="00216D84">
              <w:rPr>
                <w:rFonts w:ascii="Times New Roman" w:eastAsia="Arial" w:hAnsi="Times New Roman" w:cs="Times New Roman"/>
                <w:lang w:val="ru-RU" w:eastAsia="en-GB" w:bidi="en-GB"/>
              </w:rPr>
              <w:t>при &gt;</w:t>
            </w:r>
            <w:proofErr w:type="gramEnd"/>
            <w:r w:rsidR="007264BE" w:rsidRPr="00216D84">
              <w:rPr>
                <w:rFonts w:ascii="Times New Roman" w:eastAsia="Arial" w:hAnsi="Times New Roman" w:cs="Times New Roman"/>
                <w:lang w:val="ru-RU" w:eastAsia="en-GB" w:bidi="en-GB"/>
              </w:rPr>
              <w:t xml:space="preserve"> 0,1</w:t>
            </w:r>
          </w:p>
          <w:p w14:paraId="488A34C8" w14:textId="77777777" w:rsidR="007264BE" w:rsidRPr="00216D84" w:rsidRDefault="007264BE"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val="ru-RU" w:eastAsia="en-GB" w:bidi="en-GB"/>
              </w:rPr>
              <w:tab/>
              <w:t xml:space="preserve">В частности, если </w:t>
            </w:r>
            <w:proofErr w:type="gramStart"/>
            <w:r w:rsidRPr="00216D84">
              <w:rPr>
                <w:rFonts w:ascii="Times New Roman" w:eastAsia="Arial" w:hAnsi="Times New Roman" w:cs="Times New Roman"/>
                <w:lang w:val="ru-RU" w:eastAsia="en-GB" w:bidi="en-GB"/>
              </w:rPr>
              <w:t>оСКФ &gt;</w:t>
            </w:r>
            <w:proofErr w:type="gramEnd"/>
            <w:r w:rsidRPr="00216D84">
              <w:rPr>
                <w:rFonts w:ascii="Times New Roman" w:eastAsia="Arial" w:hAnsi="Times New Roman" w:cs="Times New Roman"/>
                <w:lang w:val="ru-RU" w:eastAsia="en-GB" w:bidi="en-GB"/>
              </w:rPr>
              <w:t xml:space="preserve"> 30 мл/мин, поскольку имеются ограниченные данные об использовании </w:t>
            </w:r>
            <w:r w:rsidRPr="00216D84">
              <w:rPr>
                <w:rFonts w:ascii="Times New Roman" w:eastAsia="Arial" w:hAnsi="Times New Roman" w:cs="Times New Roman"/>
                <w:lang w:eastAsia="en-GB" w:bidi="en-GB"/>
              </w:rPr>
              <w:t>TAF</w:t>
            </w:r>
            <w:r w:rsidRPr="00216D84">
              <w:rPr>
                <w:rFonts w:ascii="Times New Roman" w:eastAsia="Arial" w:hAnsi="Times New Roman" w:cs="Times New Roman"/>
                <w:lang w:val="ru-RU" w:eastAsia="en-GB" w:bidi="en-GB"/>
              </w:rPr>
              <w:t xml:space="preserve"> с оСКФ ≤ 30 мл/мин</w:t>
            </w:r>
          </w:p>
        </w:tc>
      </w:tr>
    </w:tbl>
    <w:p w14:paraId="488A34CA" w14:textId="77777777" w:rsidR="00DF6E5B" w:rsidRPr="00216D84" w:rsidRDefault="00DF6E5B" w:rsidP="00DF6E5B">
      <w:pPr>
        <w:spacing w:after="0" w:line="240" w:lineRule="auto"/>
        <w:jc w:val="right"/>
        <w:rPr>
          <w:rFonts w:ascii="Times New Roman" w:hAnsi="Times New Roman" w:cs="Times New Roman"/>
        </w:rPr>
      </w:pPr>
    </w:p>
    <w:p w14:paraId="488A34CB" w14:textId="77777777" w:rsidR="00DF6E5B" w:rsidRPr="00216D84" w:rsidRDefault="007264BE" w:rsidP="00DF6E5B">
      <w:pPr>
        <w:spacing w:after="0" w:line="240" w:lineRule="auto"/>
        <w:jc w:val="right"/>
        <w:rPr>
          <w:rFonts w:ascii="Times New Roman" w:hAnsi="Times New Roman" w:cs="Times New Roman"/>
        </w:rPr>
      </w:pPr>
      <w:r w:rsidRPr="00216D84">
        <w:rPr>
          <w:rFonts w:ascii="Times New Roman" w:hAnsi="Times New Roman" w:cs="Times New Roman"/>
          <w:b/>
        </w:rPr>
        <w:t>Приложение 1</w:t>
      </w:r>
      <w:r w:rsidR="00F9720C" w:rsidRPr="00216D84">
        <w:rPr>
          <w:rFonts w:ascii="Times New Roman" w:hAnsi="Times New Roman" w:cs="Times New Roman"/>
          <w:b/>
        </w:rPr>
        <w:t>5</w:t>
      </w:r>
    </w:p>
    <w:p w14:paraId="488A34CC" w14:textId="77777777" w:rsidR="00C86B3C" w:rsidRPr="00216D84" w:rsidRDefault="00C86B3C" w:rsidP="006365F0">
      <w:pPr>
        <w:spacing w:after="0" w:line="240" w:lineRule="auto"/>
        <w:jc w:val="center"/>
        <w:rPr>
          <w:rFonts w:ascii="Times New Roman" w:hAnsi="Times New Roman" w:cs="Times New Roman"/>
        </w:rPr>
      </w:pPr>
    </w:p>
    <w:p w14:paraId="488A34CD" w14:textId="77777777" w:rsidR="00DF6E5B" w:rsidRPr="00216D84" w:rsidRDefault="006365F0" w:rsidP="00DE7183">
      <w:pPr>
        <w:spacing w:after="0" w:line="240" w:lineRule="auto"/>
        <w:jc w:val="center"/>
        <w:rPr>
          <w:rFonts w:ascii="Times New Roman" w:hAnsi="Times New Roman" w:cs="Times New Roman"/>
          <w:b/>
        </w:rPr>
      </w:pPr>
      <w:proofErr w:type="spellStart"/>
      <w:r w:rsidRPr="00216D84">
        <w:rPr>
          <w:rFonts w:ascii="Times New Roman" w:hAnsi="Times New Roman" w:cs="Times New Roman"/>
          <w:b/>
        </w:rPr>
        <w:t>Гиперлактатемия</w:t>
      </w:r>
      <w:proofErr w:type="spellEnd"/>
      <w:r w:rsidRPr="00216D84">
        <w:rPr>
          <w:rFonts w:ascii="Times New Roman" w:hAnsi="Times New Roman" w:cs="Times New Roman"/>
          <w:b/>
        </w:rPr>
        <w:t xml:space="preserve"> и </w:t>
      </w:r>
      <w:proofErr w:type="spellStart"/>
      <w:r w:rsidRPr="00216D84">
        <w:rPr>
          <w:rFonts w:ascii="Times New Roman" w:hAnsi="Times New Roman" w:cs="Times New Roman"/>
          <w:b/>
        </w:rPr>
        <w:t>лактатацидоз</w:t>
      </w:r>
      <w:proofErr w:type="spellEnd"/>
      <w:r w:rsidRPr="00216D84">
        <w:rPr>
          <w:rFonts w:ascii="Times New Roman" w:hAnsi="Times New Roman" w:cs="Times New Roman"/>
          <w:b/>
        </w:rPr>
        <w:t>: диагностика, профилактика и лечение</w:t>
      </w:r>
    </w:p>
    <w:tbl>
      <w:tblPr>
        <w:tblStyle w:val="TableNorm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119"/>
        <w:gridCol w:w="2544"/>
      </w:tblGrid>
      <w:tr w:rsidR="007264BE" w:rsidRPr="00216D84" w14:paraId="488A34D1" w14:textId="77777777" w:rsidTr="007264BE">
        <w:trPr>
          <w:trHeight w:val="240"/>
        </w:trPr>
        <w:tc>
          <w:tcPr>
            <w:tcW w:w="2835" w:type="dxa"/>
            <w:shd w:val="clear" w:color="auto" w:fill="auto"/>
          </w:tcPr>
          <w:p w14:paraId="488A34CE" w14:textId="77777777" w:rsidR="007264BE" w:rsidRPr="00216D84" w:rsidRDefault="007264BE" w:rsidP="003A7E31">
            <w:pPr>
              <w:pStyle w:val="TableParagraph"/>
              <w:spacing w:before="34"/>
              <w:ind w:left="56"/>
              <w:jc w:val="left"/>
              <w:rPr>
                <w:rFonts w:ascii="Times New Roman" w:hAnsi="Times New Roman" w:cs="Times New Roman"/>
                <w:b/>
              </w:rPr>
            </w:pPr>
            <w:r w:rsidRPr="00216D84">
              <w:rPr>
                <w:rFonts w:ascii="Times New Roman" w:hAnsi="Times New Roman" w:cs="Times New Roman"/>
                <w:b/>
              </w:rPr>
              <w:t>Факторы риска</w:t>
            </w:r>
          </w:p>
        </w:tc>
        <w:tc>
          <w:tcPr>
            <w:tcW w:w="4119" w:type="dxa"/>
            <w:shd w:val="clear" w:color="auto" w:fill="auto"/>
          </w:tcPr>
          <w:p w14:paraId="488A34CF" w14:textId="77777777" w:rsidR="007264BE" w:rsidRPr="00216D84" w:rsidRDefault="007264BE" w:rsidP="003A7E31">
            <w:pPr>
              <w:pStyle w:val="TableParagraph"/>
              <w:spacing w:before="34"/>
              <w:ind w:left="54"/>
              <w:jc w:val="left"/>
              <w:rPr>
                <w:rFonts w:ascii="Times New Roman" w:hAnsi="Times New Roman" w:cs="Times New Roman"/>
                <w:b/>
              </w:rPr>
            </w:pPr>
            <w:proofErr w:type="spellStart"/>
            <w:r w:rsidRPr="00216D84">
              <w:rPr>
                <w:rFonts w:ascii="Times New Roman" w:hAnsi="Times New Roman" w:cs="Times New Roman"/>
                <w:b/>
              </w:rPr>
              <w:t>Профилактика</w:t>
            </w:r>
            <w:proofErr w:type="spellEnd"/>
            <w:r w:rsidRPr="00216D84">
              <w:rPr>
                <w:rFonts w:ascii="Times New Roman" w:hAnsi="Times New Roman" w:cs="Times New Roman"/>
                <w:b/>
              </w:rPr>
              <w:t xml:space="preserve"> / </w:t>
            </w:r>
            <w:proofErr w:type="spellStart"/>
            <w:r w:rsidRPr="00216D84">
              <w:rPr>
                <w:rFonts w:ascii="Times New Roman" w:hAnsi="Times New Roman" w:cs="Times New Roman"/>
                <w:b/>
              </w:rPr>
              <w:t>Диагностика</w:t>
            </w:r>
            <w:proofErr w:type="spellEnd"/>
          </w:p>
        </w:tc>
        <w:tc>
          <w:tcPr>
            <w:tcW w:w="2544" w:type="dxa"/>
            <w:shd w:val="clear" w:color="auto" w:fill="auto"/>
          </w:tcPr>
          <w:p w14:paraId="488A34D0" w14:textId="77777777" w:rsidR="007264BE" w:rsidRPr="00216D84" w:rsidRDefault="007264BE" w:rsidP="003A7E31">
            <w:pPr>
              <w:pStyle w:val="TableParagraph"/>
              <w:spacing w:before="34"/>
              <w:ind w:left="54"/>
              <w:jc w:val="left"/>
              <w:rPr>
                <w:rFonts w:ascii="Times New Roman" w:hAnsi="Times New Roman" w:cs="Times New Roman"/>
                <w:b/>
              </w:rPr>
            </w:pPr>
            <w:proofErr w:type="spellStart"/>
            <w:r w:rsidRPr="00216D84">
              <w:rPr>
                <w:rFonts w:ascii="Times New Roman" w:hAnsi="Times New Roman" w:cs="Times New Roman"/>
                <w:b/>
              </w:rPr>
              <w:t>Симптомы</w:t>
            </w:r>
            <w:proofErr w:type="spellEnd"/>
          </w:p>
        </w:tc>
      </w:tr>
      <w:tr w:rsidR="007264BE" w:rsidRPr="00216D84" w14:paraId="488A34E1" w14:textId="77777777" w:rsidTr="007264BE">
        <w:trPr>
          <w:trHeight w:val="1837"/>
        </w:trPr>
        <w:tc>
          <w:tcPr>
            <w:tcW w:w="2835" w:type="dxa"/>
            <w:shd w:val="clear" w:color="auto" w:fill="auto"/>
          </w:tcPr>
          <w:p w14:paraId="488A34D2" w14:textId="77777777" w:rsidR="007264BE" w:rsidRPr="00216D84" w:rsidRDefault="007264BE" w:rsidP="00B05138">
            <w:pPr>
              <w:pStyle w:val="TableParagraph"/>
              <w:numPr>
                <w:ilvl w:val="0"/>
                <w:numId w:val="12"/>
              </w:numPr>
              <w:tabs>
                <w:tab w:val="left" w:pos="227"/>
              </w:tabs>
              <w:ind w:hanging="170"/>
              <w:jc w:val="left"/>
              <w:rPr>
                <w:rFonts w:ascii="Times New Roman" w:hAnsi="Times New Roman" w:cs="Times New Roman"/>
              </w:rPr>
            </w:pPr>
            <w:proofErr w:type="gramStart"/>
            <w:r w:rsidRPr="00216D84">
              <w:rPr>
                <w:rFonts w:ascii="Times New Roman" w:hAnsi="Times New Roman" w:cs="Times New Roman"/>
              </w:rPr>
              <w:t xml:space="preserve">Прием </w:t>
            </w:r>
            <w:r w:rsidRPr="00216D84">
              <w:rPr>
                <w:rFonts w:ascii="Times New Roman" w:hAnsi="Times New Roman" w:cs="Times New Roman"/>
                <w:spacing w:val="-8"/>
              </w:rPr>
              <w:t xml:space="preserve"> </w:t>
            </w:r>
            <w:r w:rsidRPr="00216D84">
              <w:rPr>
                <w:rFonts w:ascii="Times New Roman" w:hAnsi="Times New Roman" w:cs="Times New Roman"/>
              </w:rPr>
              <w:t>ZDV</w:t>
            </w:r>
            <w:proofErr w:type="gramEnd"/>
          </w:p>
          <w:p w14:paraId="488A34D3" w14:textId="77777777" w:rsidR="007264BE" w:rsidRPr="00216D84" w:rsidRDefault="007264BE" w:rsidP="00B05138">
            <w:pPr>
              <w:pStyle w:val="TableParagraph"/>
              <w:numPr>
                <w:ilvl w:val="0"/>
                <w:numId w:val="12"/>
              </w:numPr>
              <w:tabs>
                <w:tab w:val="left" w:pos="227"/>
              </w:tabs>
              <w:spacing w:before="8"/>
              <w:ind w:hanging="170"/>
              <w:jc w:val="left"/>
              <w:rPr>
                <w:rFonts w:ascii="Times New Roman" w:hAnsi="Times New Roman" w:cs="Times New Roman"/>
              </w:rPr>
            </w:pPr>
            <w:proofErr w:type="spellStart"/>
            <w:r w:rsidRPr="00216D84">
              <w:rPr>
                <w:rFonts w:ascii="Times New Roman" w:hAnsi="Times New Roman" w:cs="Times New Roman"/>
              </w:rPr>
              <w:t>Ко</w:t>
            </w:r>
            <w:proofErr w:type="spellEnd"/>
            <w:r w:rsidRPr="00216D84">
              <w:rPr>
                <w:rFonts w:ascii="Times New Roman" w:hAnsi="Times New Roman" w:cs="Times New Roman"/>
              </w:rPr>
              <w:t>-инфекция ВГC/ВГB</w:t>
            </w:r>
          </w:p>
          <w:p w14:paraId="488A34D4" w14:textId="77777777" w:rsidR="007264BE" w:rsidRPr="00216D84" w:rsidRDefault="007264BE" w:rsidP="00B05138">
            <w:pPr>
              <w:pStyle w:val="TableParagraph"/>
              <w:numPr>
                <w:ilvl w:val="0"/>
                <w:numId w:val="12"/>
              </w:numPr>
              <w:tabs>
                <w:tab w:val="left" w:pos="227"/>
              </w:tabs>
              <w:spacing w:before="7"/>
              <w:ind w:hanging="170"/>
              <w:jc w:val="left"/>
              <w:rPr>
                <w:rFonts w:ascii="Times New Roman" w:hAnsi="Times New Roman" w:cs="Times New Roman"/>
              </w:rPr>
            </w:pPr>
            <w:r w:rsidRPr="00216D84">
              <w:rPr>
                <w:rFonts w:ascii="Times New Roman" w:hAnsi="Times New Roman" w:cs="Times New Roman"/>
              </w:rPr>
              <w:t>Прием</w:t>
            </w:r>
            <w:r w:rsidRPr="00216D84">
              <w:rPr>
                <w:rFonts w:ascii="Times New Roman" w:hAnsi="Times New Roman" w:cs="Times New Roman"/>
                <w:spacing w:val="-1"/>
              </w:rPr>
              <w:t xml:space="preserve"> </w:t>
            </w:r>
            <w:proofErr w:type="spellStart"/>
            <w:r w:rsidRPr="00216D84">
              <w:rPr>
                <w:rFonts w:ascii="Times New Roman" w:hAnsi="Times New Roman" w:cs="Times New Roman"/>
              </w:rPr>
              <w:t>рибаривина</w:t>
            </w:r>
            <w:proofErr w:type="spellEnd"/>
          </w:p>
          <w:p w14:paraId="488A34D5" w14:textId="77777777" w:rsidR="007264BE" w:rsidRPr="00216D84" w:rsidRDefault="007264BE" w:rsidP="00B05138">
            <w:pPr>
              <w:pStyle w:val="TableParagraph"/>
              <w:numPr>
                <w:ilvl w:val="0"/>
                <w:numId w:val="12"/>
              </w:numPr>
              <w:tabs>
                <w:tab w:val="left" w:pos="227"/>
              </w:tabs>
              <w:spacing w:before="8"/>
              <w:ind w:hanging="170"/>
              <w:jc w:val="left"/>
              <w:rPr>
                <w:rFonts w:ascii="Times New Roman" w:hAnsi="Times New Roman" w:cs="Times New Roman"/>
              </w:rPr>
            </w:pPr>
            <w:proofErr w:type="spellStart"/>
            <w:r w:rsidRPr="00216D84">
              <w:rPr>
                <w:rFonts w:ascii="Times New Roman" w:hAnsi="Times New Roman" w:cs="Times New Roman"/>
              </w:rPr>
              <w:t>Заболевания</w:t>
            </w:r>
            <w:proofErr w:type="spellEnd"/>
            <w:r w:rsidRPr="00216D84">
              <w:rPr>
                <w:rFonts w:ascii="Times New Roman" w:hAnsi="Times New Roman" w:cs="Times New Roman"/>
                <w:spacing w:val="-18"/>
              </w:rPr>
              <w:t xml:space="preserve"> </w:t>
            </w:r>
            <w:proofErr w:type="spellStart"/>
            <w:r w:rsidRPr="00216D84">
              <w:rPr>
                <w:rFonts w:ascii="Times New Roman" w:hAnsi="Times New Roman" w:cs="Times New Roman"/>
              </w:rPr>
              <w:t>печени</w:t>
            </w:r>
            <w:proofErr w:type="spellEnd"/>
          </w:p>
          <w:p w14:paraId="488A34D6" w14:textId="77777777" w:rsidR="007264BE" w:rsidRPr="00216D84" w:rsidRDefault="007264BE" w:rsidP="00B05138">
            <w:pPr>
              <w:pStyle w:val="TableParagraph"/>
              <w:numPr>
                <w:ilvl w:val="0"/>
                <w:numId w:val="12"/>
              </w:numPr>
              <w:tabs>
                <w:tab w:val="left" w:pos="227"/>
              </w:tabs>
              <w:spacing w:before="8"/>
              <w:ind w:hanging="170"/>
              <w:jc w:val="left"/>
              <w:rPr>
                <w:rFonts w:ascii="Times New Roman" w:hAnsi="Times New Roman" w:cs="Times New Roman"/>
              </w:rPr>
            </w:pPr>
            <w:proofErr w:type="spellStart"/>
            <w:r w:rsidRPr="00216D84">
              <w:rPr>
                <w:rFonts w:ascii="Times New Roman" w:hAnsi="Times New Roman" w:cs="Times New Roman"/>
              </w:rPr>
              <w:t>Низкий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уровень</w:t>
            </w:r>
            <w:proofErr w:type="spellEnd"/>
            <w:r w:rsidRPr="00216D84">
              <w:rPr>
                <w:rFonts w:ascii="Times New Roman" w:hAnsi="Times New Roman" w:cs="Times New Roman"/>
                <w:spacing w:val="-18"/>
              </w:rPr>
              <w:t xml:space="preserve"> </w:t>
            </w:r>
            <w:r w:rsidRPr="00216D84">
              <w:rPr>
                <w:rFonts w:ascii="Times New Roman" w:hAnsi="Times New Roman" w:cs="Times New Roman"/>
              </w:rPr>
              <w:t>CD4</w:t>
            </w:r>
          </w:p>
          <w:p w14:paraId="488A34D7" w14:textId="77777777" w:rsidR="007264BE" w:rsidRPr="00216D84" w:rsidRDefault="007264BE" w:rsidP="00B05138">
            <w:pPr>
              <w:pStyle w:val="TableParagraph"/>
              <w:numPr>
                <w:ilvl w:val="0"/>
                <w:numId w:val="12"/>
              </w:numPr>
              <w:tabs>
                <w:tab w:val="left" w:pos="227"/>
              </w:tabs>
              <w:spacing w:before="7"/>
              <w:ind w:hanging="170"/>
              <w:jc w:val="left"/>
              <w:rPr>
                <w:rFonts w:ascii="Times New Roman" w:hAnsi="Times New Roman" w:cs="Times New Roman"/>
              </w:rPr>
            </w:pPr>
            <w:proofErr w:type="spellStart"/>
            <w:r w:rsidRPr="00216D84">
              <w:rPr>
                <w:rFonts w:ascii="Times New Roman" w:hAnsi="Times New Roman" w:cs="Times New Roman"/>
              </w:rPr>
              <w:t>Беременность</w:t>
            </w:r>
            <w:proofErr w:type="spellEnd"/>
          </w:p>
          <w:p w14:paraId="488A34D8" w14:textId="77777777" w:rsidR="007264BE" w:rsidRPr="00216D84" w:rsidRDefault="007264BE" w:rsidP="00B05138">
            <w:pPr>
              <w:pStyle w:val="TableParagraph"/>
              <w:numPr>
                <w:ilvl w:val="0"/>
                <w:numId w:val="12"/>
              </w:numPr>
              <w:tabs>
                <w:tab w:val="left" w:pos="227"/>
              </w:tabs>
              <w:spacing w:before="8"/>
              <w:ind w:hanging="170"/>
              <w:jc w:val="left"/>
              <w:rPr>
                <w:rFonts w:ascii="Times New Roman" w:hAnsi="Times New Roman" w:cs="Times New Roman"/>
              </w:rPr>
            </w:pPr>
            <w:proofErr w:type="spellStart"/>
            <w:r w:rsidRPr="00216D84">
              <w:rPr>
                <w:rFonts w:ascii="Times New Roman" w:hAnsi="Times New Roman" w:cs="Times New Roman"/>
              </w:rPr>
              <w:t>Женский</w:t>
            </w:r>
            <w:proofErr w:type="spellEnd"/>
            <w:r w:rsidRPr="00216D84">
              <w:rPr>
                <w:rFonts w:ascii="Times New Roman" w:hAnsi="Times New Roman" w:cs="Times New Roman"/>
                <w:spacing w:val="-2"/>
              </w:rPr>
              <w:t xml:space="preserve"> </w:t>
            </w:r>
            <w:proofErr w:type="spellStart"/>
            <w:r w:rsidRPr="00216D84">
              <w:rPr>
                <w:rFonts w:ascii="Times New Roman" w:hAnsi="Times New Roman" w:cs="Times New Roman"/>
              </w:rPr>
              <w:t>пол</w:t>
            </w:r>
            <w:proofErr w:type="spellEnd"/>
          </w:p>
          <w:p w14:paraId="488A34D9" w14:textId="77777777" w:rsidR="007264BE" w:rsidRPr="00216D84" w:rsidRDefault="007264BE" w:rsidP="00B05138">
            <w:pPr>
              <w:pStyle w:val="TableParagraph"/>
              <w:numPr>
                <w:ilvl w:val="0"/>
                <w:numId w:val="12"/>
              </w:numPr>
              <w:tabs>
                <w:tab w:val="left" w:pos="227"/>
              </w:tabs>
              <w:spacing w:before="7"/>
              <w:ind w:hanging="170"/>
              <w:jc w:val="left"/>
              <w:rPr>
                <w:rFonts w:ascii="Times New Roman" w:hAnsi="Times New Roman" w:cs="Times New Roman"/>
              </w:rPr>
            </w:pPr>
            <w:proofErr w:type="spellStart"/>
            <w:r w:rsidRPr="00216D84">
              <w:rPr>
                <w:rFonts w:ascii="Times New Roman" w:hAnsi="Times New Roman" w:cs="Times New Roman"/>
              </w:rPr>
              <w:t>Ожирение</w:t>
            </w:r>
            <w:proofErr w:type="spellEnd"/>
          </w:p>
        </w:tc>
        <w:tc>
          <w:tcPr>
            <w:tcW w:w="4119" w:type="dxa"/>
            <w:shd w:val="clear" w:color="auto" w:fill="auto"/>
          </w:tcPr>
          <w:p w14:paraId="488A34DA" w14:textId="77777777" w:rsidR="007264BE" w:rsidRPr="00216D84" w:rsidRDefault="007264BE" w:rsidP="00B05138">
            <w:pPr>
              <w:pStyle w:val="TableParagraph"/>
              <w:numPr>
                <w:ilvl w:val="0"/>
                <w:numId w:val="11"/>
              </w:numPr>
              <w:tabs>
                <w:tab w:val="left" w:pos="149"/>
              </w:tabs>
              <w:spacing w:before="8" w:line="249" w:lineRule="auto"/>
              <w:ind w:right="290" w:hanging="113"/>
              <w:jc w:val="left"/>
              <w:rPr>
                <w:rFonts w:ascii="Times New Roman" w:hAnsi="Times New Roman" w:cs="Times New Roman"/>
                <w:lang w:val="ru-RU"/>
              </w:rPr>
            </w:pPr>
            <w:r w:rsidRPr="00216D84">
              <w:rPr>
                <w:rFonts w:ascii="Times New Roman" w:hAnsi="Times New Roman" w:cs="Times New Roman"/>
                <w:lang w:val="ru-RU"/>
              </w:rPr>
              <w:t>Стандартное отслеживание лактата в сыворотке не рекомендуется, поскольку</w:t>
            </w:r>
            <w:r w:rsidRPr="00216D84">
              <w:rPr>
                <w:rFonts w:ascii="Times New Roman" w:hAnsi="Times New Roman" w:cs="Times New Roman"/>
                <w:spacing w:val="-28"/>
                <w:lang w:val="ru-RU"/>
              </w:rPr>
              <w:t xml:space="preserve"> </w:t>
            </w:r>
            <w:r w:rsidRPr="00216D84">
              <w:rPr>
                <w:rFonts w:ascii="Times New Roman" w:hAnsi="Times New Roman" w:cs="Times New Roman"/>
                <w:lang w:val="ru-RU"/>
              </w:rPr>
              <w:t>не позволяет выявить риск</w:t>
            </w:r>
            <w:r w:rsidRPr="00216D84">
              <w:rPr>
                <w:rFonts w:ascii="Times New Roman" w:hAnsi="Times New Roman" w:cs="Times New Roman"/>
                <w:spacing w:val="-17"/>
                <w:lang w:val="ru-RU"/>
              </w:rPr>
              <w:t xml:space="preserve"> </w:t>
            </w:r>
            <w:r w:rsidRPr="00216D84">
              <w:rPr>
                <w:rFonts w:ascii="Times New Roman" w:hAnsi="Times New Roman" w:cs="Times New Roman"/>
                <w:lang w:val="ru-RU"/>
              </w:rPr>
              <w:t>лактатацидоза.</w:t>
            </w:r>
          </w:p>
          <w:p w14:paraId="488A34DB" w14:textId="77777777" w:rsidR="007264BE" w:rsidRPr="00216D84" w:rsidRDefault="007264BE" w:rsidP="00B05138">
            <w:pPr>
              <w:pStyle w:val="TableParagraph"/>
              <w:numPr>
                <w:ilvl w:val="0"/>
                <w:numId w:val="11"/>
              </w:numPr>
              <w:tabs>
                <w:tab w:val="left" w:pos="149"/>
              </w:tabs>
              <w:spacing w:before="2" w:line="249" w:lineRule="auto"/>
              <w:ind w:right="99" w:hanging="113"/>
              <w:jc w:val="left"/>
              <w:rPr>
                <w:rFonts w:ascii="Times New Roman" w:hAnsi="Times New Roman" w:cs="Times New Roman"/>
                <w:lang w:val="ru-RU"/>
              </w:rPr>
            </w:pPr>
            <w:r w:rsidRPr="00216D84">
              <w:rPr>
                <w:rFonts w:ascii="Times New Roman" w:hAnsi="Times New Roman" w:cs="Times New Roman"/>
                <w:lang w:val="ru-RU"/>
              </w:rPr>
              <w:t>Измерение лактата сыворотки, бикарбоната</w:t>
            </w:r>
            <w:r w:rsidRPr="00216D84">
              <w:rPr>
                <w:rFonts w:ascii="Times New Roman" w:hAnsi="Times New Roman" w:cs="Times New Roman"/>
                <w:spacing w:val="-26"/>
                <w:lang w:val="ru-RU"/>
              </w:rPr>
              <w:t xml:space="preserve"> </w:t>
            </w:r>
            <w:r w:rsidRPr="00216D84">
              <w:rPr>
                <w:rFonts w:ascii="Times New Roman" w:hAnsi="Times New Roman" w:cs="Times New Roman"/>
                <w:lang w:val="ru-RU"/>
              </w:rPr>
              <w:t xml:space="preserve">и газов в артериальной крови + </w:t>
            </w:r>
            <w:r w:rsidRPr="00216D84">
              <w:rPr>
                <w:rFonts w:ascii="Times New Roman" w:hAnsi="Times New Roman" w:cs="Times New Roman"/>
              </w:rPr>
              <w:t>pH</w:t>
            </w:r>
            <w:r w:rsidRPr="00216D84">
              <w:rPr>
                <w:rFonts w:ascii="Times New Roman" w:hAnsi="Times New Roman" w:cs="Times New Roman"/>
                <w:lang w:val="ru-RU"/>
              </w:rPr>
              <w:t xml:space="preserve"> показано в случае наличия симптомов, предполагающих </w:t>
            </w:r>
            <w:proofErr w:type="spellStart"/>
            <w:r w:rsidRPr="00216D84">
              <w:rPr>
                <w:rFonts w:ascii="Times New Roman" w:hAnsi="Times New Roman" w:cs="Times New Roman"/>
                <w:lang w:val="ru-RU"/>
              </w:rPr>
              <w:t>гиперлактатемию</w:t>
            </w:r>
            <w:proofErr w:type="spellEnd"/>
          </w:p>
          <w:p w14:paraId="488A34DC" w14:textId="77777777" w:rsidR="007264BE" w:rsidRPr="00216D84" w:rsidRDefault="007264BE" w:rsidP="00B05138">
            <w:pPr>
              <w:pStyle w:val="TableParagraph"/>
              <w:numPr>
                <w:ilvl w:val="0"/>
                <w:numId w:val="11"/>
              </w:numPr>
              <w:tabs>
                <w:tab w:val="left" w:pos="149"/>
              </w:tabs>
              <w:spacing w:before="2"/>
              <w:ind w:hanging="113"/>
              <w:jc w:val="left"/>
              <w:rPr>
                <w:rFonts w:ascii="Times New Roman" w:hAnsi="Times New Roman" w:cs="Times New Roman"/>
              </w:rPr>
            </w:pPr>
            <w:proofErr w:type="spellStart"/>
            <w:r w:rsidRPr="00216D84">
              <w:rPr>
                <w:rFonts w:ascii="Times New Roman" w:hAnsi="Times New Roman" w:cs="Times New Roman"/>
                <w:spacing w:val="-3"/>
              </w:rPr>
              <w:t>Тщательный</w:t>
            </w:r>
            <w:proofErr w:type="spellEnd"/>
            <w:r w:rsidRPr="00216D84">
              <w:rPr>
                <w:rFonts w:ascii="Times New Roman" w:hAnsi="Times New Roman" w:cs="Times New Roman"/>
                <w:spacing w:val="-3"/>
              </w:rPr>
              <w:t xml:space="preserve"> </w:t>
            </w:r>
            <w:r w:rsidRPr="00216D84">
              <w:rPr>
                <w:rFonts w:ascii="Times New Roman" w:hAnsi="Times New Roman" w:cs="Times New Roman"/>
              </w:rPr>
              <w:t xml:space="preserve">мониторинг </w:t>
            </w:r>
            <w:proofErr w:type="spellStart"/>
            <w:r w:rsidRPr="00216D84">
              <w:rPr>
                <w:rFonts w:ascii="Times New Roman" w:hAnsi="Times New Roman" w:cs="Times New Roman"/>
              </w:rPr>
              <w:t>симптомов</w:t>
            </w:r>
            <w:proofErr w:type="spellEnd"/>
            <w:r w:rsidRPr="00216D84">
              <w:rPr>
                <w:rFonts w:ascii="Times New Roman" w:hAnsi="Times New Roman" w:cs="Times New Roman"/>
              </w:rPr>
              <w:t>,</w:t>
            </w:r>
            <w:r w:rsidRPr="00216D84">
              <w:rPr>
                <w:rFonts w:ascii="Times New Roman" w:hAnsi="Times New Roman" w:cs="Times New Roman"/>
                <w:spacing w:val="-2"/>
              </w:rPr>
              <w:t xml:space="preserve"> </w:t>
            </w:r>
            <w:r w:rsidRPr="00216D84">
              <w:rPr>
                <w:rFonts w:ascii="Times New Roman" w:hAnsi="Times New Roman" w:cs="Times New Roman"/>
              </w:rPr>
              <w:t>если</w:t>
            </w:r>
          </w:p>
          <w:p w14:paraId="488A34DD" w14:textId="77777777" w:rsidR="007264BE" w:rsidRPr="00216D84" w:rsidRDefault="007264BE" w:rsidP="003A7E31">
            <w:pPr>
              <w:pStyle w:val="TableParagraph"/>
              <w:spacing w:before="8"/>
              <w:ind w:left="167"/>
              <w:jc w:val="left"/>
              <w:rPr>
                <w:rFonts w:ascii="Times New Roman" w:hAnsi="Times New Roman" w:cs="Times New Roman"/>
              </w:rPr>
            </w:pPr>
            <w:proofErr w:type="spellStart"/>
            <w:r w:rsidRPr="00216D84">
              <w:rPr>
                <w:rFonts w:ascii="Times New Roman" w:hAnsi="Times New Roman" w:cs="Times New Roman"/>
              </w:rPr>
              <w:t>имеется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более</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фактора</w:t>
            </w:r>
            <w:proofErr w:type="spellEnd"/>
            <w:r w:rsidRPr="00216D84">
              <w:rPr>
                <w:rFonts w:ascii="Times New Roman" w:hAnsi="Times New Roman" w:cs="Times New Roman"/>
              </w:rPr>
              <w:t xml:space="preserve"> риска</w:t>
            </w:r>
          </w:p>
        </w:tc>
        <w:tc>
          <w:tcPr>
            <w:tcW w:w="2544" w:type="dxa"/>
            <w:shd w:val="clear" w:color="auto" w:fill="auto"/>
          </w:tcPr>
          <w:p w14:paraId="488A34DE" w14:textId="77777777" w:rsidR="007264BE" w:rsidRPr="00216D84" w:rsidRDefault="007264BE" w:rsidP="00B05138">
            <w:pPr>
              <w:pStyle w:val="TableParagraph"/>
              <w:numPr>
                <w:ilvl w:val="0"/>
                <w:numId w:val="10"/>
              </w:numPr>
              <w:tabs>
                <w:tab w:val="left" w:pos="149"/>
              </w:tabs>
              <w:spacing w:line="249" w:lineRule="auto"/>
              <w:ind w:right="238" w:hanging="113"/>
              <w:jc w:val="left"/>
              <w:rPr>
                <w:rFonts w:ascii="Times New Roman" w:hAnsi="Times New Roman" w:cs="Times New Roman"/>
                <w:lang w:val="ru-RU"/>
              </w:rPr>
            </w:pPr>
            <w:proofErr w:type="spellStart"/>
            <w:r w:rsidRPr="00216D84">
              <w:rPr>
                <w:rFonts w:ascii="Times New Roman" w:hAnsi="Times New Roman" w:cs="Times New Roman"/>
                <w:lang w:val="ru-RU"/>
              </w:rPr>
              <w:t>Гиперлактатемия</w:t>
            </w:r>
            <w:proofErr w:type="spellEnd"/>
            <w:r w:rsidRPr="00216D84">
              <w:rPr>
                <w:rFonts w:ascii="Times New Roman" w:hAnsi="Times New Roman" w:cs="Times New Roman"/>
                <w:lang w:val="ru-RU"/>
              </w:rPr>
              <w:t>: необъяснимая тошнота, боли</w:t>
            </w:r>
            <w:r w:rsidRPr="00216D84">
              <w:rPr>
                <w:rFonts w:ascii="Times New Roman" w:hAnsi="Times New Roman" w:cs="Times New Roman"/>
                <w:spacing w:val="-10"/>
                <w:lang w:val="ru-RU"/>
              </w:rPr>
              <w:t xml:space="preserve"> </w:t>
            </w:r>
            <w:r w:rsidRPr="00216D84">
              <w:rPr>
                <w:rFonts w:ascii="Times New Roman" w:hAnsi="Times New Roman" w:cs="Times New Roman"/>
                <w:lang w:val="ru-RU"/>
              </w:rPr>
              <w:t>в</w:t>
            </w:r>
            <w:r w:rsidRPr="00216D84">
              <w:rPr>
                <w:rFonts w:ascii="Times New Roman" w:hAnsi="Times New Roman" w:cs="Times New Roman"/>
                <w:spacing w:val="-9"/>
                <w:lang w:val="ru-RU"/>
              </w:rPr>
              <w:t xml:space="preserve"> </w:t>
            </w:r>
            <w:r w:rsidRPr="00216D84">
              <w:rPr>
                <w:rFonts w:ascii="Times New Roman" w:hAnsi="Times New Roman" w:cs="Times New Roman"/>
                <w:lang w:val="ru-RU"/>
              </w:rPr>
              <w:t>животе,</w:t>
            </w:r>
            <w:r w:rsidRPr="00216D84">
              <w:rPr>
                <w:rFonts w:ascii="Times New Roman" w:hAnsi="Times New Roman" w:cs="Times New Roman"/>
                <w:spacing w:val="-9"/>
                <w:lang w:val="ru-RU"/>
              </w:rPr>
              <w:t xml:space="preserve"> </w:t>
            </w:r>
            <w:proofErr w:type="spellStart"/>
            <w:r w:rsidRPr="00216D84">
              <w:rPr>
                <w:rFonts w:ascii="Times New Roman" w:hAnsi="Times New Roman" w:cs="Times New Roman"/>
                <w:lang w:val="ru-RU"/>
              </w:rPr>
              <w:t>гепатомегалия</w:t>
            </w:r>
            <w:proofErr w:type="spellEnd"/>
            <w:r w:rsidRPr="00216D84">
              <w:rPr>
                <w:rFonts w:ascii="Times New Roman" w:hAnsi="Times New Roman" w:cs="Times New Roman"/>
                <w:lang w:val="ru-RU"/>
              </w:rPr>
              <w:t>,</w:t>
            </w:r>
            <w:r w:rsidRPr="00216D84">
              <w:rPr>
                <w:rFonts w:ascii="Times New Roman" w:hAnsi="Times New Roman" w:cs="Times New Roman"/>
                <w:spacing w:val="-9"/>
                <w:lang w:val="ru-RU"/>
              </w:rPr>
              <w:t xml:space="preserve"> </w:t>
            </w:r>
            <w:r w:rsidRPr="00216D84">
              <w:rPr>
                <w:rFonts w:ascii="Times New Roman" w:hAnsi="Times New Roman" w:cs="Times New Roman"/>
                <w:lang w:val="ru-RU"/>
              </w:rPr>
              <w:t xml:space="preserve">повышенная АЛТ и/или </w:t>
            </w:r>
            <w:r w:rsidRPr="00216D84">
              <w:rPr>
                <w:rFonts w:ascii="Times New Roman" w:hAnsi="Times New Roman" w:cs="Times New Roman"/>
                <w:spacing w:val="-7"/>
                <w:lang w:val="ru-RU"/>
              </w:rPr>
              <w:t xml:space="preserve">АСТ, </w:t>
            </w:r>
            <w:r w:rsidRPr="00216D84">
              <w:rPr>
                <w:rFonts w:ascii="Times New Roman" w:hAnsi="Times New Roman" w:cs="Times New Roman"/>
                <w:lang w:val="ru-RU"/>
              </w:rPr>
              <w:t>потеря</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веса.</w:t>
            </w:r>
          </w:p>
          <w:p w14:paraId="488A34DF" w14:textId="77777777" w:rsidR="007264BE" w:rsidRPr="00216D84" w:rsidRDefault="007264BE" w:rsidP="00B05138">
            <w:pPr>
              <w:pStyle w:val="TableParagraph"/>
              <w:numPr>
                <w:ilvl w:val="0"/>
                <w:numId w:val="10"/>
              </w:numPr>
              <w:tabs>
                <w:tab w:val="left" w:pos="149"/>
              </w:tabs>
              <w:spacing w:before="2"/>
              <w:ind w:hanging="113"/>
              <w:jc w:val="left"/>
              <w:rPr>
                <w:rFonts w:ascii="Times New Roman" w:hAnsi="Times New Roman" w:cs="Times New Roman"/>
              </w:rPr>
            </w:pPr>
            <w:proofErr w:type="spellStart"/>
            <w:r w:rsidRPr="00216D84">
              <w:rPr>
                <w:rFonts w:ascii="Times New Roman" w:hAnsi="Times New Roman" w:cs="Times New Roman"/>
              </w:rPr>
              <w:t>Ацидемия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астения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диспноэ</w:t>
            </w:r>
            <w:proofErr w:type="spellEnd"/>
            <w:r w:rsidRPr="00216D84">
              <w:rPr>
                <w:rFonts w:ascii="Times New Roman" w:hAnsi="Times New Roman" w:cs="Times New Roman"/>
              </w:rPr>
              <w:t>,</w:t>
            </w:r>
            <w:r w:rsidRPr="00216D84">
              <w:rPr>
                <w:rFonts w:ascii="Times New Roman" w:hAnsi="Times New Roman" w:cs="Times New Roman"/>
                <w:spacing w:val="-25"/>
              </w:rPr>
              <w:t xml:space="preserve"> </w:t>
            </w:r>
            <w:proofErr w:type="spellStart"/>
            <w:r w:rsidRPr="00216D84">
              <w:rPr>
                <w:rFonts w:ascii="Times New Roman" w:hAnsi="Times New Roman" w:cs="Times New Roman"/>
              </w:rPr>
              <w:t>аритмии</w:t>
            </w:r>
            <w:proofErr w:type="spellEnd"/>
            <w:r w:rsidRPr="00216D84">
              <w:rPr>
                <w:rFonts w:ascii="Times New Roman" w:hAnsi="Times New Roman" w:cs="Times New Roman"/>
              </w:rPr>
              <w:t>.</w:t>
            </w:r>
          </w:p>
          <w:p w14:paraId="488A34E0" w14:textId="77777777" w:rsidR="007264BE" w:rsidRPr="00216D84" w:rsidRDefault="007264BE" w:rsidP="00B05138">
            <w:pPr>
              <w:pStyle w:val="TableParagraph"/>
              <w:numPr>
                <w:ilvl w:val="0"/>
                <w:numId w:val="10"/>
              </w:numPr>
              <w:tabs>
                <w:tab w:val="left" w:pos="149"/>
              </w:tabs>
              <w:spacing w:before="8"/>
              <w:ind w:hanging="113"/>
              <w:jc w:val="left"/>
              <w:rPr>
                <w:rFonts w:ascii="Times New Roman" w:hAnsi="Times New Roman" w:cs="Times New Roman"/>
                <w:lang w:val="ru-RU"/>
              </w:rPr>
            </w:pPr>
            <w:r w:rsidRPr="00216D84">
              <w:rPr>
                <w:rFonts w:ascii="Times New Roman" w:hAnsi="Times New Roman" w:cs="Times New Roman"/>
                <w:lang w:val="ru-RU"/>
              </w:rPr>
              <w:t>Синдром, похожий на синдром</w:t>
            </w:r>
            <w:r w:rsidRPr="00216D84">
              <w:rPr>
                <w:rFonts w:ascii="Times New Roman" w:hAnsi="Times New Roman" w:cs="Times New Roman"/>
                <w:spacing w:val="-15"/>
                <w:lang w:val="ru-RU"/>
              </w:rPr>
              <w:t xml:space="preserve"> </w:t>
            </w:r>
            <w:proofErr w:type="spellStart"/>
            <w:r w:rsidRPr="00216D84">
              <w:rPr>
                <w:rFonts w:ascii="Times New Roman" w:hAnsi="Times New Roman" w:cs="Times New Roman"/>
                <w:lang w:val="ru-RU"/>
              </w:rPr>
              <w:t>Гийена</w:t>
            </w:r>
            <w:proofErr w:type="spellEnd"/>
            <w:r w:rsidRPr="00216D84">
              <w:rPr>
                <w:rFonts w:ascii="Times New Roman" w:hAnsi="Times New Roman" w:cs="Times New Roman"/>
                <w:lang w:val="ru-RU"/>
              </w:rPr>
              <w:t>-Барре.</w:t>
            </w:r>
          </w:p>
        </w:tc>
      </w:tr>
    </w:tbl>
    <w:p w14:paraId="488A34E2" w14:textId="77777777" w:rsidR="007264BE" w:rsidRPr="00216D84" w:rsidRDefault="007264BE" w:rsidP="007264BE">
      <w:pPr>
        <w:pStyle w:val="5"/>
        <w:spacing w:before="4" w:after="34"/>
        <w:rPr>
          <w:rFonts w:ascii="Times New Roman" w:hAnsi="Times New Roman" w:cs="Times New Roman"/>
          <w:b/>
          <w:color w:val="auto"/>
        </w:rPr>
      </w:pPr>
      <w:r w:rsidRPr="00216D84">
        <w:rPr>
          <w:rFonts w:ascii="Times New Roman" w:hAnsi="Times New Roman" w:cs="Times New Roman"/>
          <w:b/>
          <w:color w:val="auto"/>
        </w:rPr>
        <w:t>Лечение</w:t>
      </w:r>
    </w:p>
    <w:tbl>
      <w:tblPr>
        <w:tblStyle w:val="TableNorm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5245"/>
      </w:tblGrid>
      <w:tr w:rsidR="007264BE" w:rsidRPr="00216D84" w14:paraId="488A34E6" w14:textId="77777777" w:rsidTr="007264BE">
        <w:trPr>
          <w:trHeight w:val="240"/>
        </w:trPr>
        <w:tc>
          <w:tcPr>
            <w:tcW w:w="2268" w:type="dxa"/>
            <w:shd w:val="clear" w:color="auto" w:fill="auto"/>
          </w:tcPr>
          <w:p w14:paraId="488A34E3" w14:textId="77777777" w:rsidR="007264BE" w:rsidRPr="00216D84" w:rsidRDefault="007264BE" w:rsidP="003A7E31">
            <w:pPr>
              <w:pStyle w:val="TableParagraph"/>
              <w:spacing w:before="34"/>
              <w:ind w:left="56"/>
              <w:jc w:val="left"/>
              <w:rPr>
                <w:rFonts w:ascii="Times New Roman" w:hAnsi="Times New Roman" w:cs="Times New Roman"/>
                <w:b/>
              </w:rPr>
            </w:pPr>
            <w:proofErr w:type="spellStart"/>
            <w:r w:rsidRPr="00216D84">
              <w:rPr>
                <w:rFonts w:ascii="Times New Roman" w:hAnsi="Times New Roman" w:cs="Times New Roman"/>
                <w:b/>
              </w:rPr>
              <w:t>Лактат</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сыворотки</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ммоль</w:t>
            </w:r>
            <w:proofErr w:type="spellEnd"/>
            <w:r w:rsidRPr="00216D84">
              <w:rPr>
                <w:rFonts w:ascii="Times New Roman" w:hAnsi="Times New Roman" w:cs="Times New Roman"/>
                <w:b/>
              </w:rPr>
              <w:t>/л)</w:t>
            </w:r>
          </w:p>
        </w:tc>
        <w:tc>
          <w:tcPr>
            <w:tcW w:w="1985" w:type="dxa"/>
            <w:shd w:val="clear" w:color="auto" w:fill="auto"/>
          </w:tcPr>
          <w:p w14:paraId="488A34E4" w14:textId="77777777" w:rsidR="007264BE" w:rsidRPr="00216D84" w:rsidRDefault="007264BE" w:rsidP="003A7E31">
            <w:pPr>
              <w:pStyle w:val="TableParagraph"/>
              <w:spacing w:before="34"/>
              <w:ind w:left="53"/>
              <w:jc w:val="left"/>
              <w:rPr>
                <w:rFonts w:ascii="Times New Roman" w:hAnsi="Times New Roman" w:cs="Times New Roman"/>
                <w:b/>
              </w:rPr>
            </w:pPr>
            <w:proofErr w:type="spellStart"/>
            <w:r w:rsidRPr="00216D84">
              <w:rPr>
                <w:rFonts w:ascii="Times New Roman" w:hAnsi="Times New Roman" w:cs="Times New Roman"/>
                <w:b/>
              </w:rPr>
              <w:t>Симптомы</w:t>
            </w:r>
            <w:proofErr w:type="spellEnd"/>
          </w:p>
        </w:tc>
        <w:tc>
          <w:tcPr>
            <w:tcW w:w="5245" w:type="dxa"/>
            <w:shd w:val="clear" w:color="auto" w:fill="auto"/>
          </w:tcPr>
          <w:p w14:paraId="488A34E5" w14:textId="77777777" w:rsidR="007264BE" w:rsidRPr="00216D84" w:rsidRDefault="007264BE" w:rsidP="003A7E31">
            <w:pPr>
              <w:pStyle w:val="TableParagraph"/>
              <w:spacing w:before="34"/>
              <w:ind w:left="53"/>
              <w:jc w:val="left"/>
              <w:rPr>
                <w:rFonts w:ascii="Times New Roman" w:hAnsi="Times New Roman" w:cs="Times New Roman"/>
                <w:b/>
              </w:rPr>
            </w:pPr>
            <w:proofErr w:type="spellStart"/>
            <w:r w:rsidRPr="00216D84">
              <w:rPr>
                <w:rFonts w:ascii="Times New Roman" w:hAnsi="Times New Roman" w:cs="Times New Roman"/>
                <w:b/>
              </w:rPr>
              <w:t>Действия</w:t>
            </w:r>
            <w:proofErr w:type="spellEnd"/>
          </w:p>
        </w:tc>
      </w:tr>
      <w:tr w:rsidR="007264BE" w:rsidRPr="00216D84" w14:paraId="488A34ED" w14:textId="77777777" w:rsidTr="007264BE">
        <w:trPr>
          <w:trHeight w:val="1297"/>
        </w:trPr>
        <w:tc>
          <w:tcPr>
            <w:tcW w:w="2268" w:type="dxa"/>
            <w:shd w:val="clear" w:color="auto" w:fill="auto"/>
          </w:tcPr>
          <w:p w14:paraId="488A34E7" w14:textId="77777777" w:rsidR="007264BE" w:rsidRPr="00216D84" w:rsidRDefault="007264BE" w:rsidP="003A7E31">
            <w:pPr>
              <w:pStyle w:val="TableParagraph"/>
              <w:spacing w:before="11"/>
              <w:ind w:left="56"/>
              <w:jc w:val="left"/>
              <w:rPr>
                <w:rFonts w:ascii="Times New Roman" w:hAnsi="Times New Roman" w:cs="Times New Roman"/>
              </w:rPr>
            </w:pPr>
            <w:r w:rsidRPr="00216D84">
              <w:rPr>
                <w:rFonts w:ascii="Times New Roman" w:hAnsi="Times New Roman" w:cs="Times New Roman"/>
                <w:position w:val="-3"/>
              </w:rPr>
              <w:t>&gt; 5</w:t>
            </w:r>
            <w:r w:rsidR="00DE7183" w:rsidRPr="00216D84">
              <w:rPr>
                <w:rFonts w:ascii="Times New Roman" w:hAnsi="Times New Roman" w:cs="Times New Roman"/>
              </w:rPr>
              <w:t>(I</w:t>
            </w:r>
            <w:r w:rsidRPr="00216D84">
              <w:rPr>
                <w:rFonts w:ascii="Times New Roman" w:hAnsi="Times New Roman" w:cs="Times New Roman"/>
              </w:rPr>
              <w:t>)</w:t>
            </w:r>
          </w:p>
        </w:tc>
        <w:tc>
          <w:tcPr>
            <w:tcW w:w="1985" w:type="dxa"/>
            <w:shd w:val="clear" w:color="auto" w:fill="auto"/>
          </w:tcPr>
          <w:p w14:paraId="488A34E8" w14:textId="77777777" w:rsidR="007264BE" w:rsidRPr="00216D84" w:rsidRDefault="007264BE" w:rsidP="003A7E31">
            <w:pPr>
              <w:pStyle w:val="TableParagraph"/>
              <w:ind w:left="53"/>
              <w:jc w:val="left"/>
              <w:rPr>
                <w:rFonts w:ascii="Times New Roman" w:hAnsi="Times New Roman" w:cs="Times New Roman"/>
              </w:rPr>
            </w:pPr>
            <w:proofErr w:type="spellStart"/>
            <w:r w:rsidRPr="00216D84">
              <w:rPr>
                <w:rFonts w:ascii="Times New Roman" w:hAnsi="Times New Roman" w:cs="Times New Roman"/>
              </w:rPr>
              <w:t>Да</w:t>
            </w:r>
            <w:proofErr w:type="spellEnd"/>
            <w:r w:rsidRPr="00216D84">
              <w:rPr>
                <w:rFonts w:ascii="Times New Roman" w:hAnsi="Times New Roman" w:cs="Times New Roman"/>
              </w:rPr>
              <w:t>/Нет</w:t>
            </w:r>
          </w:p>
        </w:tc>
        <w:tc>
          <w:tcPr>
            <w:tcW w:w="5245" w:type="dxa"/>
            <w:shd w:val="clear" w:color="auto" w:fill="auto"/>
          </w:tcPr>
          <w:p w14:paraId="488A34E9" w14:textId="77777777" w:rsidR="007264BE" w:rsidRPr="00216D84" w:rsidRDefault="007264BE" w:rsidP="00EB2787">
            <w:pPr>
              <w:pStyle w:val="TableParagraph"/>
              <w:numPr>
                <w:ilvl w:val="0"/>
                <w:numId w:val="47"/>
              </w:numPr>
              <w:tabs>
                <w:tab w:val="left" w:pos="148"/>
              </w:tabs>
              <w:spacing w:before="25" w:line="235" w:lineRule="auto"/>
              <w:ind w:left="150" w:right="140" w:hanging="3"/>
              <w:jc w:val="both"/>
              <w:rPr>
                <w:rFonts w:ascii="Times New Roman" w:hAnsi="Times New Roman" w:cs="Times New Roman"/>
                <w:lang w:val="ru-RU"/>
              </w:rPr>
            </w:pPr>
            <w:r w:rsidRPr="00216D84">
              <w:rPr>
                <w:rFonts w:ascii="Times New Roman" w:hAnsi="Times New Roman" w:cs="Times New Roman"/>
                <w:lang w:val="ru-RU"/>
              </w:rPr>
              <w:t>Повторить</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тест</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в</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стандартных</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условиях,</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чтобы</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подтвердить</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 xml:space="preserve">и получить значения </w:t>
            </w:r>
            <w:r w:rsidR="00DD4677" w:rsidRPr="00216D84">
              <w:rPr>
                <w:rFonts w:ascii="Times New Roman" w:hAnsi="Times New Roman" w:cs="Times New Roman"/>
                <w:lang w:val="ru-RU"/>
              </w:rPr>
              <w:t>а</w:t>
            </w:r>
            <w:r w:rsidRPr="00216D84">
              <w:rPr>
                <w:rFonts w:ascii="Times New Roman" w:hAnsi="Times New Roman" w:cs="Times New Roman"/>
                <w:lang w:val="ru-RU"/>
              </w:rPr>
              <w:t xml:space="preserve">ртериального </w:t>
            </w:r>
            <w:r w:rsidRPr="00216D84">
              <w:rPr>
                <w:rFonts w:ascii="Times New Roman" w:hAnsi="Times New Roman" w:cs="Times New Roman"/>
              </w:rPr>
              <w:t>pH</w:t>
            </w:r>
            <w:r w:rsidRPr="00216D84">
              <w:rPr>
                <w:rFonts w:ascii="Times New Roman" w:hAnsi="Times New Roman" w:cs="Times New Roman"/>
                <w:lang w:val="ru-RU"/>
              </w:rPr>
              <w:t xml:space="preserve"> и</w:t>
            </w:r>
            <w:r w:rsidRPr="00216D84">
              <w:rPr>
                <w:rFonts w:ascii="Times New Roman" w:hAnsi="Times New Roman" w:cs="Times New Roman"/>
                <w:spacing w:val="-14"/>
                <w:lang w:val="ru-RU"/>
              </w:rPr>
              <w:t xml:space="preserve"> </w:t>
            </w:r>
            <w:r w:rsidRPr="00216D84">
              <w:rPr>
                <w:rFonts w:ascii="Times New Roman" w:hAnsi="Times New Roman" w:cs="Times New Roman"/>
                <w:lang w:val="ru-RU"/>
              </w:rPr>
              <w:t>бикарбоната</w:t>
            </w:r>
            <w:r w:rsidRPr="00216D84">
              <w:rPr>
                <w:rFonts w:ascii="Times New Roman" w:hAnsi="Times New Roman" w:cs="Times New Roman"/>
                <w:position w:val="4"/>
                <w:lang w:val="ru-RU"/>
              </w:rPr>
              <w:t>(</w:t>
            </w:r>
            <w:proofErr w:type="spellStart"/>
            <w:r w:rsidRPr="00216D84">
              <w:rPr>
                <w:rFonts w:ascii="Times New Roman" w:hAnsi="Times New Roman" w:cs="Times New Roman"/>
                <w:position w:val="4"/>
              </w:rPr>
              <w:t>i</w:t>
            </w:r>
            <w:proofErr w:type="spellEnd"/>
            <w:r w:rsidRPr="00216D84">
              <w:rPr>
                <w:rFonts w:ascii="Times New Roman" w:hAnsi="Times New Roman" w:cs="Times New Roman"/>
                <w:position w:val="4"/>
                <w:lang w:val="ru-RU"/>
              </w:rPr>
              <w:t>)</w:t>
            </w:r>
          </w:p>
          <w:p w14:paraId="488A34EA" w14:textId="77777777" w:rsidR="007264BE" w:rsidRPr="00216D84" w:rsidRDefault="007264BE" w:rsidP="00DE7183">
            <w:pPr>
              <w:pStyle w:val="TableParagraph"/>
              <w:tabs>
                <w:tab w:val="left" w:pos="148"/>
              </w:tabs>
              <w:spacing w:before="7" w:line="170" w:lineRule="exact"/>
              <w:ind w:right="140"/>
              <w:jc w:val="both"/>
              <w:rPr>
                <w:rFonts w:ascii="Times New Roman" w:hAnsi="Times New Roman" w:cs="Times New Roman"/>
                <w:lang w:val="ru-RU"/>
              </w:rPr>
            </w:pPr>
            <w:r w:rsidRPr="00216D84">
              <w:rPr>
                <w:rFonts w:ascii="Times New Roman" w:hAnsi="Times New Roman" w:cs="Times New Roman"/>
                <w:lang w:val="ru-RU"/>
              </w:rPr>
              <w:t>Если подтверждается, исключить другие</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причины:</w:t>
            </w:r>
          </w:p>
          <w:p w14:paraId="488A34EB" w14:textId="77777777" w:rsidR="007264BE" w:rsidRPr="00216D84" w:rsidRDefault="007264BE" w:rsidP="00EB2787">
            <w:pPr>
              <w:pStyle w:val="TableParagraph"/>
              <w:numPr>
                <w:ilvl w:val="0"/>
                <w:numId w:val="47"/>
              </w:numPr>
              <w:tabs>
                <w:tab w:val="left" w:pos="292"/>
              </w:tabs>
              <w:spacing w:before="0" w:line="182" w:lineRule="exact"/>
              <w:ind w:left="150" w:right="140" w:hanging="3"/>
              <w:jc w:val="both"/>
              <w:rPr>
                <w:rFonts w:ascii="Times New Roman" w:hAnsi="Times New Roman" w:cs="Times New Roman"/>
                <w:lang w:val="ru-RU"/>
              </w:rPr>
            </w:pPr>
            <w:r w:rsidRPr="00216D84">
              <w:rPr>
                <w:rFonts w:ascii="Times New Roman" w:hAnsi="Times New Roman" w:cs="Times New Roman"/>
                <w:lang w:val="ru-RU"/>
              </w:rPr>
              <w:t xml:space="preserve">артериальное </w:t>
            </w:r>
            <w:r w:rsidRPr="00216D84">
              <w:rPr>
                <w:rFonts w:ascii="Times New Roman" w:hAnsi="Times New Roman" w:cs="Times New Roman"/>
              </w:rPr>
              <w:t>pH</w:t>
            </w:r>
            <w:r w:rsidRPr="00216D84">
              <w:rPr>
                <w:rFonts w:ascii="Times New Roman" w:hAnsi="Times New Roman" w:cs="Times New Roman"/>
                <w:lang w:val="ru-RU"/>
              </w:rPr>
              <w:t xml:space="preserve"> ↓ и/или бикарбонат ↓</w:t>
            </w:r>
            <w:r w:rsidRPr="00216D84">
              <w:rPr>
                <w:rFonts w:ascii="Times New Roman" w:hAnsi="Times New Roman" w:cs="Times New Roman"/>
                <w:position w:val="4"/>
                <w:lang w:val="ru-RU"/>
              </w:rPr>
              <w:t>(</w:t>
            </w:r>
            <w:proofErr w:type="spellStart"/>
            <w:r w:rsidRPr="00216D84">
              <w:rPr>
                <w:rFonts w:ascii="Times New Roman" w:hAnsi="Times New Roman" w:cs="Times New Roman"/>
                <w:position w:val="4"/>
              </w:rPr>
              <w:t>i</w:t>
            </w:r>
            <w:proofErr w:type="spellEnd"/>
            <w:r w:rsidRPr="00216D84">
              <w:rPr>
                <w:rFonts w:ascii="Times New Roman" w:hAnsi="Times New Roman" w:cs="Times New Roman"/>
                <w:position w:val="4"/>
                <w:lang w:val="ru-RU"/>
              </w:rPr>
              <w:t>)</w:t>
            </w:r>
            <w:r w:rsidRPr="00216D84">
              <w:rPr>
                <w:rFonts w:ascii="Times New Roman" w:hAnsi="Times New Roman" w:cs="Times New Roman"/>
                <w:lang w:val="ru-RU"/>
              </w:rPr>
              <w:t>: отменить все</w:t>
            </w:r>
            <w:r w:rsidRPr="00216D84">
              <w:rPr>
                <w:rFonts w:ascii="Times New Roman" w:hAnsi="Times New Roman" w:cs="Times New Roman"/>
                <w:spacing w:val="-16"/>
                <w:lang w:val="ru-RU"/>
              </w:rPr>
              <w:t xml:space="preserve"> </w:t>
            </w:r>
            <w:r w:rsidRPr="00216D84">
              <w:rPr>
                <w:rFonts w:ascii="Times New Roman" w:hAnsi="Times New Roman" w:cs="Times New Roman"/>
                <w:lang w:val="ru-RU"/>
              </w:rPr>
              <w:t>НИОТ;</w:t>
            </w:r>
          </w:p>
          <w:p w14:paraId="488A34EC" w14:textId="77777777" w:rsidR="007264BE" w:rsidRPr="00216D84" w:rsidRDefault="007264BE" w:rsidP="00EB2787">
            <w:pPr>
              <w:pStyle w:val="TableParagraph"/>
              <w:numPr>
                <w:ilvl w:val="0"/>
                <w:numId w:val="47"/>
              </w:numPr>
              <w:tabs>
                <w:tab w:val="left" w:pos="292"/>
              </w:tabs>
              <w:spacing w:before="0" w:line="180" w:lineRule="atLeast"/>
              <w:ind w:left="150" w:right="140" w:hanging="3"/>
              <w:jc w:val="both"/>
              <w:rPr>
                <w:rFonts w:ascii="Times New Roman" w:hAnsi="Times New Roman" w:cs="Times New Roman"/>
                <w:lang w:val="ru-RU"/>
              </w:rPr>
            </w:pPr>
            <w:r w:rsidRPr="00216D84">
              <w:rPr>
                <w:rFonts w:ascii="Times New Roman" w:hAnsi="Times New Roman" w:cs="Times New Roman"/>
                <w:lang w:val="ru-RU"/>
              </w:rPr>
              <w:t xml:space="preserve">артериальное </w:t>
            </w:r>
            <w:r w:rsidRPr="00216D84">
              <w:rPr>
                <w:rFonts w:ascii="Times New Roman" w:hAnsi="Times New Roman" w:cs="Times New Roman"/>
              </w:rPr>
              <w:t>pH</w:t>
            </w:r>
            <w:r w:rsidRPr="00216D84">
              <w:rPr>
                <w:rFonts w:ascii="Times New Roman" w:hAnsi="Times New Roman" w:cs="Times New Roman"/>
                <w:lang w:val="ru-RU"/>
              </w:rPr>
              <w:t xml:space="preserve"> ↓ и/или бикарбонат в норме: смена схемы НИОТ</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с</w:t>
            </w:r>
            <w:r w:rsidRPr="00216D84">
              <w:rPr>
                <w:rFonts w:ascii="Times New Roman" w:hAnsi="Times New Roman" w:cs="Times New Roman"/>
                <w:spacing w:val="-3"/>
                <w:lang w:val="ru-RU"/>
              </w:rPr>
              <w:t xml:space="preserve"> </w:t>
            </w:r>
            <w:r w:rsidRPr="00216D84">
              <w:rPr>
                <w:rFonts w:ascii="Times New Roman" w:hAnsi="Times New Roman" w:cs="Times New Roman"/>
                <w:lang w:val="ru-RU"/>
              </w:rPr>
              <w:t>препаратов</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высокого</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риска</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на</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lastRenderedPageBreak/>
              <w:t>препараты</w:t>
            </w:r>
            <w:r w:rsidRPr="00216D84">
              <w:rPr>
                <w:rFonts w:ascii="Times New Roman" w:hAnsi="Times New Roman" w:cs="Times New Roman"/>
                <w:spacing w:val="-2"/>
                <w:lang w:val="ru-RU"/>
              </w:rPr>
              <w:t xml:space="preserve"> </w:t>
            </w:r>
            <w:r w:rsidRPr="00216D84">
              <w:rPr>
                <w:rFonts w:ascii="Times New Roman" w:hAnsi="Times New Roman" w:cs="Times New Roman"/>
                <w:lang w:val="ru-RU"/>
              </w:rPr>
              <w:t>низкого</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риска</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и тщательный мониторинг ИЛИ отмена всех</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НИОТ</w:t>
            </w:r>
          </w:p>
        </w:tc>
      </w:tr>
      <w:tr w:rsidR="007264BE" w:rsidRPr="00216D84" w14:paraId="488A34F1" w14:textId="77777777" w:rsidTr="007264BE">
        <w:trPr>
          <w:trHeight w:val="577"/>
        </w:trPr>
        <w:tc>
          <w:tcPr>
            <w:tcW w:w="2268" w:type="dxa"/>
            <w:shd w:val="clear" w:color="auto" w:fill="auto"/>
          </w:tcPr>
          <w:p w14:paraId="488A34EE" w14:textId="77777777" w:rsidR="007264BE" w:rsidRPr="00216D84" w:rsidRDefault="007264BE" w:rsidP="003A7E31">
            <w:pPr>
              <w:pStyle w:val="TableParagraph"/>
              <w:ind w:left="56"/>
              <w:jc w:val="left"/>
              <w:rPr>
                <w:rFonts w:ascii="Times New Roman" w:hAnsi="Times New Roman" w:cs="Times New Roman"/>
              </w:rPr>
            </w:pPr>
            <w:r w:rsidRPr="00216D84">
              <w:rPr>
                <w:rFonts w:ascii="Times New Roman" w:hAnsi="Times New Roman" w:cs="Times New Roman"/>
              </w:rPr>
              <w:lastRenderedPageBreak/>
              <w:t>2-5</w:t>
            </w:r>
          </w:p>
        </w:tc>
        <w:tc>
          <w:tcPr>
            <w:tcW w:w="1985" w:type="dxa"/>
            <w:shd w:val="clear" w:color="auto" w:fill="auto"/>
          </w:tcPr>
          <w:p w14:paraId="488A34EF" w14:textId="77777777" w:rsidR="007264BE" w:rsidRPr="00216D84" w:rsidRDefault="007264BE" w:rsidP="003A7E31">
            <w:pPr>
              <w:pStyle w:val="TableParagraph"/>
              <w:ind w:left="53"/>
              <w:jc w:val="left"/>
              <w:rPr>
                <w:rFonts w:ascii="Times New Roman" w:hAnsi="Times New Roman" w:cs="Times New Roman"/>
              </w:rPr>
            </w:pPr>
            <w:proofErr w:type="spellStart"/>
            <w:r w:rsidRPr="00216D84">
              <w:rPr>
                <w:rFonts w:ascii="Times New Roman" w:hAnsi="Times New Roman" w:cs="Times New Roman"/>
              </w:rPr>
              <w:t>Да</w:t>
            </w:r>
            <w:proofErr w:type="spellEnd"/>
          </w:p>
        </w:tc>
        <w:tc>
          <w:tcPr>
            <w:tcW w:w="5245" w:type="dxa"/>
            <w:shd w:val="clear" w:color="auto" w:fill="auto"/>
          </w:tcPr>
          <w:p w14:paraId="488A34F0" w14:textId="77777777" w:rsidR="007264BE" w:rsidRPr="00216D84" w:rsidRDefault="007264BE" w:rsidP="003A7E31">
            <w:pPr>
              <w:pStyle w:val="TableParagraph"/>
              <w:spacing w:before="15" w:line="180" w:lineRule="atLeast"/>
              <w:ind w:left="53"/>
              <w:jc w:val="left"/>
              <w:rPr>
                <w:rFonts w:ascii="Times New Roman" w:hAnsi="Times New Roman" w:cs="Times New Roman"/>
                <w:lang w:val="ru-RU"/>
              </w:rPr>
            </w:pPr>
            <w:r w:rsidRPr="00216D84">
              <w:rPr>
                <w:rFonts w:ascii="Times New Roman" w:hAnsi="Times New Roman" w:cs="Times New Roman"/>
                <w:lang w:val="ru-RU"/>
              </w:rPr>
              <w:t>Исключить другие причины; если ничего не найдено: внимательно наблюдать пациента ИЛИ обдумать смену НИОТ высокого риска на НИОТ низкого риска ИЛИ отменить НИОТ</w:t>
            </w:r>
          </w:p>
        </w:tc>
      </w:tr>
      <w:tr w:rsidR="007264BE" w:rsidRPr="00216D84" w14:paraId="488A34F6" w14:textId="77777777" w:rsidTr="007264BE">
        <w:trPr>
          <w:trHeight w:val="397"/>
        </w:trPr>
        <w:tc>
          <w:tcPr>
            <w:tcW w:w="2268" w:type="dxa"/>
            <w:shd w:val="clear" w:color="auto" w:fill="auto"/>
          </w:tcPr>
          <w:p w14:paraId="488A34F2" w14:textId="77777777" w:rsidR="007264BE" w:rsidRPr="00216D84" w:rsidRDefault="007264BE" w:rsidP="003A7E31">
            <w:pPr>
              <w:pStyle w:val="TableParagraph"/>
              <w:ind w:left="56"/>
              <w:jc w:val="left"/>
              <w:rPr>
                <w:rFonts w:ascii="Times New Roman" w:hAnsi="Times New Roman" w:cs="Times New Roman"/>
              </w:rPr>
            </w:pPr>
            <w:r w:rsidRPr="00216D84">
              <w:rPr>
                <w:rFonts w:ascii="Times New Roman" w:hAnsi="Times New Roman" w:cs="Times New Roman"/>
              </w:rPr>
              <w:t>2-5</w:t>
            </w:r>
          </w:p>
        </w:tc>
        <w:tc>
          <w:tcPr>
            <w:tcW w:w="1985" w:type="dxa"/>
            <w:shd w:val="clear" w:color="auto" w:fill="auto"/>
          </w:tcPr>
          <w:p w14:paraId="488A34F3" w14:textId="77777777" w:rsidR="007264BE" w:rsidRPr="00216D84" w:rsidRDefault="007264BE" w:rsidP="003A7E31">
            <w:pPr>
              <w:pStyle w:val="TableParagraph"/>
              <w:ind w:left="53"/>
              <w:jc w:val="left"/>
              <w:rPr>
                <w:rFonts w:ascii="Times New Roman" w:hAnsi="Times New Roman" w:cs="Times New Roman"/>
              </w:rPr>
            </w:pPr>
            <w:r w:rsidRPr="00216D84">
              <w:rPr>
                <w:rFonts w:ascii="Times New Roman" w:hAnsi="Times New Roman" w:cs="Times New Roman"/>
              </w:rPr>
              <w:t>Нет</w:t>
            </w:r>
          </w:p>
        </w:tc>
        <w:tc>
          <w:tcPr>
            <w:tcW w:w="5245" w:type="dxa"/>
            <w:shd w:val="clear" w:color="auto" w:fill="auto"/>
          </w:tcPr>
          <w:p w14:paraId="488A34F4" w14:textId="77777777" w:rsidR="007264BE" w:rsidRPr="00216D84" w:rsidRDefault="007264BE" w:rsidP="003A7E31">
            <w:pPr>
              <w:pStyle w:val="TableParagraph"/>
              <w:ind w:left="53"/>
              <w:jc w:val="left"/>
              <w:rPr>
                <w:rFonts w:ascii="Times New Roman" w:hAnsi="Times New Roman" w:cs="Times New Roman"/>
                <w:lang w:val="ru-RU"/>
              </w:rPr>
            </w:pPr>
            <w:r w:rsidRPr="00216D84">
              <w:rPr>
                <w:rFonts w:ascii="Times New Roman" w:hAnsi="Times New Roman" w:cs="Times New Roman"/>
                <w:lang w:val="ru-RU"/>
              </w:rPr>
              <w:t>Повторить тест</w:t>
            </w:r>
          </w:p>
          <w:p w14:paraId="488A34F5" w14:textId="77777777" w:rsidR="007264BE" w:rsidRPr="00216D84" w:rsidRDefault="007264BE" w:rsidP="003A7E31">
            <w:pPr>
              <w:pStyle w:val="TableParagraph"/>
              <w:spacing w:before="8"/>
              <w:ind w:left="53"/>
              <w:jc w:val="left"/>
              <w:rPr>
                <w:rFonts w:ascii="Times New Roman" w:hAnsi="Times New Roman" w:cs="Times New Roman"/>
                <w:lang w:val="ru-RU"/>
              </w:rPr>
            </w:pPr>
            <w:r w:rsidRPr="00216D84">
              <w:rPr>
                <w:rFonts w:ascii="Times New Roman" w:hAnsi="Times New Roman" w:cs="Times New Roman"/>
                <w:lang w:val="ru-RU"/>
              </w:rPr>
              <w:t>Если подтверждается: внимательно наблюдать</w:t>
            </w:r>
          </w:p>
        </w:tc>
      </w:tr>
      <w:tr w:rsidR="007264BE" w:rsidRPr="00216D84" w14:paraId="488A34FA" w14:textId="77777777" w:rsidTr="007264BE">
        <w:trPr>
          <w:trHeight w:val="217"/>
        </w:trPr>
        <w:tc>
          <w:tcPr>
            <w:tcW w:w="2268" w:type="dxa"/>
            <w:shd w:val="clear" w:color="auto" w:fill="auto"/>
          </w:tcPr>
          <w:p w14:paraId="488A34F7" w14:textId="77777777" w:rsidR="007264BE" w:rsidRPr="00216D84" w:rsidRDefault="007264BE" w:rsidP="003A7E31">
            <w:pPr>
              <w:pStyle w:val="TableParagraph"/>
              <w:ind w:left="56"/>
              <w:jc w:val="left"/>
              <w:rPr>
                <w:rFonts w:ascii="Times New Roman" w:hAnsi="Times New Roman" w:cs="Times New Roman"/>
              </w:rPr>
            </w:pPr>
            <w:r w:rsidRPr="00216D84">
              <w:rPr>
                <w:rFonts w:ascii="Times New Roman" w:hAnsi="Times New Roman" w:cs="Times New Roman"/>
              </w:rPr>
              <w:t>&lt; 2</w:t>
            </w:r>
          </w:p>
        </w:tc>
        <w:tc>
          <w:tcPr>
            <w:tcW w:w="1985" w:type="dxa"/>
            <w:shd w:val="clear" w:color="auto" w:fill="auto"/>
          </w:tcPr>
          <w:p w14:paraId="488A34F8" w14:textId="77777777" w:rsidR="007264BE" w:rsidRPr="00216D84" w:rsidRDefault="007264BE" w:rsidP="003A7E31">
            <w:pPr>
              <w:pStyle w:val="TableParagraph"/>
              <w:spacing w:before="0"/>
              <w:jc w:val="left"/>
              <w:rPr>
                <w:rFonts w:ascii="Times New Roman" w:hAnsi="Times New Roman" w:cs="Times New Roman"/>
              </w:rPr>
            </w:pPr>
          </w:p>
        </w:tc>
        <w:tc>
          <w:tcPr>
            <w:tcW w:w="5245" w:type="dxa"/>
            <w:shd w:val="clear" w:color="auto" w:fill="auto"/>
          </w:tcPr>
          <w:p w14:paraId="488A34F9" w14:textId="77777777" w:rsidR="007264BE" w:rsidRPr="00216D84" w:rsidRDefault="007264BE" w:rsidP="003A7E31">
            <w:pPr>
              <w:pStyle w:val="TableParagraph"/>
              <w:ind w:left="52"/>
              <w:jc w:val="left"/>
              <w:rPr>
                <w:rFonts w:ascii="Times New Roman" w:hAnsi="Times New Roman" w:cs="Times New Roman"/>
              </w:rPr>
            </w:pPr>
            <w:r w:rsidRPr="00216D84">
              <w:rPr>
                <w:rFonts w:ascii="Times New Roman" w:hAnsi="Times New Roman" w:cs="Times New Roman"/>
              </w:rPr>
              <w:t>Нет</w:t>
            </w:r>
          </w:p>
        </w:tc>
      </w:tr>
      <w:tr w:rsidR="00DD4677" w:rsidRPr="00216D84" w14:paraId="488A34FE" w14:textId="77777777" w:rsidTr="00C0548F">
        <w:trPr>
          <w:trHeight w:val="217"/>
        </w:trPr>
        <w:tc>
          <w:tcPr>
            <w:tcW w:w="4253" w:type="dxa"/>
            <w:gridSpan w:val="2"/>
            <w:shd w:val="clear" w:color="auto" w:fill="auto"/>
          </w:tcPr>
          <w:p w14:paraId="488A34FB" w14:textId="77777777" w:rsidR="00DD4677" w:rsidRPr="00216D84" w:rsidRDefault="00DD4677" w:rsidP="00DD4677">
            <w:pPr>
              <w:pStyle w:val="ac"/>
              <w:rPr>
                <w:rFonts w:ascii="Times New Roman" w:hAnsi="Times New Roman" w:cs="Times New Roman"/>
                <w:lang w:val="ru-RU"/>
              </w:rPr>
            </w:pPr>
            <w:r w:rsidRPr="00216D84">
              <w:rPr>
                <w:rFonts w:ascii="Times New Roman" w:hAnsi="Times New Roman" w:cs="Times New Roman"/>
                <w:lang w:val="ru-RU"/>
              </w:rPr>
              <w:t xml:space="preserve">Ведение пациентов с </w:t>
            </w:r>
            <w:proofErr w:type="spellStart"/>
            <w:r w:rsidRPr="00216D84">
              <w:rPr>
                <w:rFonts w:ascii="Times New Roman" w:hAnsi="Times New Roman" w:cs="Times New Roman"/>
                <w:lang w:val="ru-RU"/>
              </w:rPr>
              <w:t>лактатацидозом</w:t>
            </w:r>
            <w:proofErr w:type="spellEnd"/>
            <w:r w:rsidRPr="00216D84">
              <w:rPr>
                <w:rFonts w:ascii="Times New Roman" w:hAnsi="Times New Roman" w:cs="Times New Roman"/>
                <w:lang w:val="ru-RU"/>
              </w:rPr>
              <w:t xml:space="preserve"> (независимо от уровня лактата в сыворотке)</w:t>
            </w:r>
          </w:p>
        </w:tc>
        <w:tc>
          <w:tcPr>
            <w:tcW w:w="5245" w:type="dxa"/>
            <w:shd w:val="clear" w:color="auto" w:fill="auto"/>
          </w:tcPr>
          <w:p w14:paraId="488A34FC" w14:textId="77777777" w:rsidR="00DD4677" w:rsidRPr="00216D84" w:rsidRDefault="00DD4677" w:rsidP="00DD4677">
            <w:pPr>
              <w:pStyle w:val="ac"/>
              <w:rPr>
                <w:rStyle w:val="ad"/>
                <w:rFonts w:ascii="Times New Roman" w:hAnsi="Times New Roman" w:cs="Times New Roman"/>
                <w:lang w:val="ru-RU"/>
              </w:rPr>
            </w:pPr>
            <w:r w:rsidRPr="00216D84">
              <w:rPr>
                <w:rFonts w:ascii="Times New Roman" w:hAnsi="Times New Roman" w:cs="Times New Roman"/>
                <w:lang w:val="ru-RU"/>
              </w:rPr>
              <w:t xml:space="preserve">Госпитализировать пациента. Отменить все НИОТ. Вводить жидкости внутривенно. Можно </w:t>
            </w:r>
            <w:r w:rsidRPr="00216D84">
              <w:rPr>
                <w:rStyle w:val="ad"/>
                <w:rFonts w:ascii="Times New Roman" w:hAnsi="Times New Roman" w:cs="Times New Roman"/>
                <w:lang w:val="ru-RU"/>
              </w:rPr>
              <w:t xml:space="preserve">применять витамины (комплекс витаминов группы </w:t>
            </w:r>
            <w:r w:rsidRPr="00216D84">
              <w:rPr>
                <w:rStyle w:val="ad"/>
                <w:rFonts w:ascii="Times New Roman" w:hAnsi="Times New Roman" w:cs="Times New Roman"/>
              </w:rPr>
              <w:t>B</w:t>
            </w:r>
            <w:r w:rsidRPr="00216D84">
              <w:rPr>
                <w:rStyle w:val="ad"/>
                <w:rFonts w:ascii="Times New Roman" w:hAnsi="Times New Roman" w:cs="Times New Roman"/>
                <w:lang w:val="ru-RU"/>
              </w:rPr>
              <w:t xml:space="preserve"> форте 4 мл два раза в день, рибофлавин 20 мг два раза в день, тиамин 100 мг два раза в день; </w:t>
            </w:r>
            <w:r w:rsidRPr="00216D84">
              <w:rPr>
                <w:rStyle w:val="ad"/>
                <w:rFonts w:ascii="Times New Roman" w:hAnsi="Times New Roman" w:cs="Times New Roman"/>
              </w:rPr>
              <w:t>L</w:t>
            </w:r>
            <w:r w:rsidRPr="00216D84">
              <w:rPr>
                <w:rStyle w:val="ad"/>
                <w:rFonts w:ascii="Times New Roman" w:hAnsi="Times New Roman" w:cs="Times New Roman"/>
                <w:lang w:val="ru-RU"/>
              </w:rPr>
              <w:t>-карнитин 1000 мг два раза в день), хотя польза не доказана.</w:t>
            </w:r>
          </w:p>
          <w:p w14:paraId="488A34FD" w14:textId="77777777" w:rsidR="00DD4677" w:rsidRPr="00216D84" w:rsidRDefault="00DD4677" w:rsidP="003A7E31">
            <w:pPr>
              <w:pStyle w:val="TableParagraph"/>
              <w:ind w:left="52"/>
              <w:jc w:val="left"/>
              <w:rPr>
                <w:rFonts w:ascii="Times New Roman" w:hAnsi="Times New Roman" w:cs="Times New Roman"/>
                <w:lang w:val="ru-RU"/>
              </w:rPr>
            </w:pPr>
          </w:p>
        </w:tc>
      </w:tr>
      <w:tr w:rsidR="00DD4677" w:rsidRPr="00216D84" w14:paraId="488A3500" w14:textId="77777777" w:rsidTr="003A7E31">
        <w:trPr>
          <w:trHeight w:val="217"/>
        </w:trPr>
        <w:tc>
          <w:tcPr>
            <w:tcW w:w="9498" w:type="dxa"/>
            <w:gridSpan w:val="3"/>
            <w:shd w:val="clear" w:color="auto" w:fill="auto"/>
          </w:tcPr>
          <w:p w14:paraId="488A34FF" w14:textId="77777777" w:rsidR="00DD4677" w:rsidRPr="00216D84" w:rsidRDefault="00DD4677" w:rsidP="007264BE">
            <w:pPr>
              <w:pStyle w:val="af0"/>
              <w:tabs>
                <w:tab w:val="left" w:pos="9498"/>
              </w:tabs>
              <w:spacing w:before="108" w:line="249" w:lineRule="auto"/>
              <w:ind w:left="147" w:right="137"/>
              <w:rPr>
                <w:rFonts w:ascii="Times New Roman" w:hAnsi="Times New Roman" w:cs="Times New Roman"/>
                <w:sz w:val="22"/>
                <w:szCs w:val="22"/>
                <w:lang w:val="ru-RU"/>
              </w:rPr>
            </w:pPr>
            <w:proofErr w:type="spellStart"/>
            <w:proofErr w:type="gramStart"/>
            <w:r w:rsidRPr="00216D84">
              <w:rPr>
                <w:rFonts w:ascii="Times New Roman" w:hAnsi="Times New Roman" w:cs="Times New Roman"/>
                <w:sz w:val="22"/>
                <w:szCs w:val="22"/>
              </w:rPr>
              <w:t>i</w:t>
            </w:r>
            <w:proofErr w:type="spellEnd"/>
            <w:r w:rsidRPr="00216D84">
              <w:rPr>
                <w:rFonts w:ascii="Times New Roman" w:hAnsi="Times New Roman" w:cs="Times New Roman"/>
                <w:sz w:val="22"/>
                <w:szCs w:val="22"/>
                <w:lang w:val="ru-RU"/>
              </w:rPr>
              <w:t xml:space="preserve">  </w:t>
            </w:r>
            <w:proofErr w:type="spellStart"/>
            <w:r w:rsidRPr="00216D84">
              <w:rPr>
                <w:rFonts w:ascii="Times New Roman" w:hAnsi="Times New Roman" w:cs="Times New Roman"/>
                <w:sz w:val="22"/>
                <w:szCs w:val="22"/>
                <w:lang w:val="ru-RU"/>
              </w:rPr>
              <w:t>Лактатацидоз</w:t>
            </w:r>
            <w:proofErr w:type="spellEnd"/>
            <w:proofErr w:type="gramEnd"/>
            <w:r w:rsidRPr="00216D84">
              <w:rPr>
                <w:rFonts w:ascii="Times New Roman" w:hAnsi="Times New Roman" w:cs="Times New Roman"/>
                <w:sz w:val="22"/>
                <w:szCs w:val="22"/>
                <w:lang w:val="ru-RU"/>
              </w:rPr>
              <w:t xml:space="preserve"> – </w:t>
            </w:r>
            <w:r w:rsidRPr="00216D84">
              <w:rPr>
                <w:rFonts w:ascii="Times New Roman" w:hAnsi="Times New Roman" w:cs="Times New Roman"/>
                <w:spacing w:val="-2"/>
                <w:sz w:val="22"/>
                <w:szCs w:val="22"/>
                <w:lang w:val="ru-RU"/>
              </w:rPr>
              <w:t xml:space="preserve">это </w:t>
            </w:r>
            <w:r w:rsidRPr="00216D84">
              <w:rPr>
                <w:rFonts w:ascii="Times New Roman" w:hAnsi="Times New Roman" w:cs="Times New Roman"/>
                <w:sz w:val="22"/>
                <w:szCs w:val="22"/>
                <w:lang w:val="ru-RU"/>
              </w:rPr>
              <w:t>редкое, о угрожающее жизни состояние, обычно</w:t>
            </w:r>
            <w:r w:rsidRPr="00216D84">
              <w:rPr>
                <w:rFonts w:ascii="Times New Roman" w:hAnsi="Times New Roman" w:cs="Times New Roman"/>
                <w:spacing w:val="-7"/>
                <w:sz w:val="22"/>
                <w:szCs w:val="22"/>
                <w:lang w:val="ru-RU"/>
              </w:rPr>
              <w:t xml:space="preserve"> </w:t>
            </w:r>
            <w:r w:rsidRPr="00216D84">
              <w:rPr>
                <w:rFonts w:ascii="Times New Roman" w:hAnsi="Times New Roman" w:cs="Times New Roman"/>
                <w:sz w:val="22"/>
                <w:szCs w:val="22"/>
                <w:lang w:val="ru-RU"/>
              </w:rPr>
              <w:t>сопровождающееся</w:t>
            </w:r>
            <w:r w:rsidRPr="00216D84">
              <w:rPr>
                <w:rFonts w:ascii="Times New Roman" w:hAnsi="Times New Roman" w:cs="Times New Roman"/>
                <w:spacing w:val="-7"/>
                <w:sz w:val="22"/>
                <w:szCs w:val="22"/>
                <w:lang w:val="ru-RU"/>
              </w:rPr>
              <w:t xml:space="preserve"> </w:t>
            </w:r>
            <w:r w:rsidRPr="00216D84">
              <w:rPr>
                <w:rFonts w:ascii="Times New Roman" w:hAnsi="Times New Roman" w:cs="Times New Roman"/>
                <w:sz w:val="22"/>
                <w:szCs w:val="22"/>
                <w:lang w:val="ru-RU"/>
              </w:rPr>
              <w:t>симптомами;</w:t>
            </w:r>
            <w:r w:rsidRPr="00216D84">
              <w:rPr>
                <w:rFonts w:ascii="Times New Roman" w:hAnsi="Times New Roman" w:cs="Times New Roman"/>
                <w:spacing w:val="-7"/>
                <w:sz w:val="22"/>
                <w:szCs w:val="22"/>
                <w:lang w:val="ru-RU"/>
              </w:rPr>
              <w:t xml:space="preserve"> </w:t>
            </w:r>
            <w:r w:rsidRPr="00216D84">
              <w:rPr>
                <w:rFonts w:ascii="Times New Roman" w:hAnsi="Times New Roman" w:cs="Times New Roman"/>
                <w:sz w:val="22"/>
                <w:szCs w:val="22"/>
                <w:lang w:val="ru-RU"/>
              </w:rPr>
              <w:t>высокий</w:t>
            </w:r>
            <w:r w:rsidRPr="00216D84">
              <w:rPr>
                <w:rFonts w:ascii="Times New Roman" w:hAnsi="Times New Roman" w:cs="Times New Roman"/>
                <w:spacing w:val="-7"/>
                <w:sz w:val="22"/>
                <w:szCs w:val="22"/>
                <w:lang w:val="ru-RU"/>
              </w:rPr>
              <w:t xml:space="preserve"> </w:t>
            </w:r>
            <w:r w:rsidRPr="00216D84">
              <w:rPr>
                <w:rFonts w:ascii="Times New Roman" w:hAnsi="Times New Roman" w:cs="Times New Roman"/>
                <w:sz w:val="22"/>
                <w:szCs w:val="22"/>
                <w:lang w:val="ru-RU"/>
              </w:rPr>
              <w:t>риск,</w:t>
            </w:r>
            <w:r w:rsidRPr="00216D84">
              <w:rPr>
                <w:rFonts w:ascii="Times New Roman" w:hAnsi="Times New Roman" w:cs="Times New Roman"/>
                <w:spacing w:val="-7"/>
                <w:sz w:val="22"/>
                <w:szCs w:val="22"/>
                <w:lang w:val="ru-RU"/>
              </w:rPr>
              <w:t xml:space="preserve"> </w:t>
            </w:r>
            <w:r w:rsidRPr="00216D84">
              <w:rPr>
                <w:rFonts w:ascii="Times New Roman" w:hAnsi="Times New Roman" w:cs="Times New Roman"/>
                <w:sz w:val="22"/>
                <w:szCs w:val="22"/>
                <w:lang w:val="ru-RU"/>
              </w:rPr>
              <w:t>если</w:t>
            </w:r>
            <w:r w:rsidRPr="00216D84">
              <w:rPr>
                <w:rFonts w:ascii="Times New Roman" w:hAnsi="Times New Roman" w:cs="Times New Roman"/>
                <w:spacing w:val="-7"/>
                <w:sz w:val="22"/>
                <w:szCs w:val="22"/>
                <w:lang w:val="ru-RU"/>
              </w:rPr>
              <w:t xml:space="preserve"> </w:t>
            </w:r>
            <w:r w:rsidRPr="00216D84">
              <w:rPr>
                <w:rFonts w:ascii="Times New Roman" w:hAnsi="Times New Roman" w:cs="Times New Roman"/>
                <w:sz w:val="22"/>
                <w:szCs w:val="22"/>
                <w:lang w:val="ru-RU"/>
              </w:rPr>
              <w:t>лактат сыворотки &gt; 5 и особенно &gt; 10</w:t>
            </w:r>
            <w:r w:rsidRPr="00216D84">
              <w:rPr>
                <w:rFonts w:ascii="Times New Roman" w:hAnsi="Times New Roman" w:cs="Times New Roman"/>
                <w:spacing w:val="-7"/>
                <w:sz w:val="22"/>
                <w:szCs w:val="22"/>
                <w:lang w:val="ru-RU"/>
              </w:rPr>
              <w:t xml:space="preserve"> </w:t>
            </w:r>
            <w:r w:rsidRPr="00216D84">
              <w:rPr>
                <w:rFonts w:ascii="Times New Roman" w:hAnsi="Times New Roman" w:cs="Times New Roman"/>
                <w:sz w:val="22"/>
                <w:szCs w:val="22"/>
                <w:lang w:val="ru-RU"/>
              </w:rPr>
              <w:t>ммоль/л.</w:t>
            </w:r>
          </w:p>
        </w:tc>
      </w:tr>
    </w:tbl>
    <w:p w14:paraId="488A3501" w14:textId="77777777" w:rsidR="00DE7183" w:rsidRPr="00216D84" w:rsidRDefault="00DE7183" w:rsidP="00C65087">
      <w:pPr>
        <w:spacing w:after="0" w:line="240" w:lineRule="auto"/>
        <w:jc w:val="right"/>
        <w:rPr>
          <w:rFonts w:ascii="Times New Roman" w:hAnsi="Times New Roman" w:cs="Times New Roman"/>
          <w:b/>
        </w:rPr>
      </w:pPr>
    </w:p>
    <w:p w14:paraId="488A3502" w14:textId="77777777" w:rsidR="00C65087" w:rsidRPr="00216D84" w:rsidRDefault="00C65087" w:rsidP="00C65087">
      <w:pPr>
        <w:spacing w:after="0" w:line="240" w:lineRule="auto"/>
        <w:jc w:val="right"/>
        <w:rPr>
          <w:rFonts w:ascii="Times New Roman" w:hAnsi="Times New Roman" w:cs="Times New Roman"/>
          <w:b/>
        </w:rPr>
      </w:pPr>
      <w:r w:rsidRPr="00216D84">
        <w:rPr>
          <w:rFonts w:ascii="Times New Roman" w:hAnsi="Times New Roman" w:cs="Times New Roman"/>
          <w:b/>
        </w:rPr>
        <w:t>Приложение 1</w:t>
      </w:r>
      <w:r w:rsidR="00F9720C" w:rsidRPr="00216D84">
        <w:rPr>
          <w:rFonts w:ascii="Times New Roman" w:hAnsi="Times New Roman" w:cs="Times New Roman"/>
          <w:b/>
        </w:rPr>
        <w:t>6</w:t>
      </w:r>
    </w:p>
    <w:p w14:paraId="488A3503" w14:textId="77777777" w:rsidR="00DF6E5B" w:rsidRPr="00216D84" w:rsidRDefault="00DF6E5B" w:rsidP="00562A3E">
      <w:pPr>
        <w:pStyle w:val="ac"/>
        <w:rPr>
          <w:rFonts w:ascii="Times New Roman" w:hAnsi="Times New Roman" w:cs="Times New Roman"/>
          <w:lang w:val="ru-RU"/>
        </w:rPr>
      </w:pPr>
    </w:p>
    <w:p w14:paraId="488A3504" w14:textId="77777777" w:rsidR="00BC498E" w:rsidRPr="00216D84" w:rsidRDefault="00C65087" w:rsidP="00C65087">
      <w:pPr>
        <w:pStyle w:val="ac"/>
        <w:jc w:val="center"/>
        <w:rPr>
          <w:rFonts w:ascii="Times New Roman" w:hAnsi="Times New Roman" w:cs="Times New Roman"/>
          <w:b/>
          <w:lang w:val="ru-RU"/>
        </w:rPr>
      </w:pPr>
      <w:r w:rsidRPr="00216D84">
        <w:rPr>
          <w:rFonts w:ascii="Times New Roman" w:hAnsi="Times New Roman" w:cs="Times New Roman"/>
          <w:b/>
          <w:lang w:val="ru-RU"/>
        </w:rPr>
        <w:t xml:space="preserve">Сексуальное и репродуктивное здоровье женщин и мужчин </w:t>
      </w:r>
    </w:p>
    <w:p w14:paraId="488A3505" w14:textId="77777777" w:rsidR="00C65087" w:rsidRPr="00216D84" w:rsidRDefault="00C65087" w:rsidP="00C65087">
      <w:pPr>
        <w:pStyle w:val="ac"/>
        <w:jc w:val="center"/>
        <w:rPr>
          <w:rFonts w:ascii="Times New Roman" w:hAnsi="Times New Roman" w:cs="Times New Roman"/>
          <w:b/>
          <w:lang w:val="ru-RU"/>
        </w:rPr>
      </w:pPr>
      <w:r w:rsidRPr="00216D84">
        <w:rPr>
          <w:rFonts w:ascii="Times New Roman" w:hAnsi="Times New Roman" w:cs="Times New Roman"/>
          <w:b/>
          <w:lang w:val="ru-RU"/>
        </w:rPr>
        <w:t>с ВИЧ</w:t>
      </w:r>
      <w:r w:rsidR="00763A02" w:rsidRPr="00216D84">
        <w:rPr>
          <w:rFonts w:ascii="Times New Roman" w:hAnsi="Times New Roman" w:cs="Times New Roman"/>
          <w:b/>
          <w:lang w:val="ru-RU"/>
        </w:rPr>
        <w:t xml:space="preserve"> </w:t>
      </w:r>
      <w:r w:rsidRPr="00216D84">
        <w:rPr>
          <w:rFonts w:ascii="Times New Roman" w:hAnsi="Times New Roman" w:cs="Times New Roman"/>
          <w:b/>
          <w:lang w:val="ru-RU"/>
        </w:rPr>
        <w:t>- инфекцией</w:t>
      </w:r>
    </w:p>
    <w:p w14:paraId="488A3506" w14:textId="77777777" w:rsidR="00763A02" w:rsidRPr="00216D84" w:rsidRDefault="00763A02" w:rsidP="00C65087">
      <w:pPr>
        <w:pStyle w:val="ac"/>
        <w:jc w:val="center"/>
        <w:rPr>
          <w:rFonts w:ascii="Times New Roman" w:hAnsi="Times New Roman" w:cs="Times New Roman"/>
          <w:lang w:val="ru-RU"/>
        </w:rPr>
      </w:pPr>
    </w:p>
    <w:p w14:paraId="488A3507" w14:textId="77777777" w:rsidR="00DF6E5B" w:rsidRPr="00216D84" w:rsidRDefault="00C65087" w:rsidP="00DE7183">
      <w:pPr>
        <w:pStyle w:val="ac"/>
        <w:jc w:val="both"/>
        <w:rPr>
          <w:rFonts w:ascii="Times New Roman" w:hAnsi="Times New Roman" w:cs="Times New Roman"/>
          <w:lang w:val="ru-RU"/>
        </w:rPr>
      </w:pPr>
      <w:r w:rsidRPr="00216D84">
        <w:rPr>
          <w:rFonts w:ascii="Times New Roman" w:hAnsi="Times New Roman" w:cs="Times New Roman"/>
          <w:lang w:val="ru-RU"/>
        </w:rPr>
        <w:t xml:space="preserve">Скрининговые вопросы о сексуальном и репродуктивном здоровье, а также о состоянии половой функции должны задаваться каждый раз, когда </w:t>
      </w:r>
      <w:proofErr w:type="gramStart"/>
      <w:r w:rsidRPr="00216D84">
        <w:rPr>
          <w:rFonts w:ascii="Times New Roman" w:hAnsi="Times New Roman" w:cs="Times New Roman"/>
          <w:lang w:val="ru-RU"/>
        </w:rPr>
        <w:t>ВИЧ- инфицированный</w:t>
      </w:r>
      <w:proofErr w:type="gramEnd"/>
      <w:r w:rsidRPr="00216D84">
        <w:rPr>
          <w:rFonts w:ascii="Times New Roman" w:hAnsi="Times New Roman" w:cs="Times New Roman"/>
          <w:lang w:val="ru-RU"/>
        </w:rPr>
        <w:t xml:space="preserve"> пациент приходит на прием к врачу.</w:t>
      </w:r>
    </w:p>
    <w:p w14:paraId="488A3508" w14:textId="77777777" w:rsidR="003A7E31" w:rsidRPr="00216D84" w:rsidRDefault="003A7E31" w:rsidP="00C65087">
      <w:pPr>
        <w:pStyle w:val="ac"/>
        <w:rPr>
          <w:rFonts w:ascii="Times New Roman" w:hAnsi="Times New Roman" w:cs="Times New Roman"/>
          <w:lang w:val="ru-RU"/>
        </w:rPr>
      </w:pPr>
    </w:p>
    <w:p w14:paraId="488A3509" w14:textId="77777777" w:rsidR="003A7E31" w:rsidRPr="00216D84" w:rsidRDefault="003A7E31" w:rsidP="00C65087">
      <w:pPr>
        <w:pStyle w:val="ac"/>
        <w:rPr>
          <w:rFonts w:ascii="Times New Roman" w:hAnsi="Times New Roman" w:cs="Times New Roman"/>
          <w:b/>
          <w:lang w:val="ru-RU"/>
        </w:rPr>
      </w:pPr>
      <w:r w:rsidRPr="00216D84">
        <w:rPr>
          <w:rFonts w:ascii="Times New Roman" w:hAnsi="Times New Roman" w:cs="Times New Roman"/>
          <w:b/>
          <w:lang w:val="ru-RU"/>
        </w:rPr>
        <w:t>Передача ВИЧ половым путем</w:t>
      </w:r>
    </w:p>
    <w:tbl>
      <w:tblPr>
        <w:tblStyle w:val="TableNorm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804"/>
      </w:tblGrid>
      <w:tr w:rsidR="003A7E31" w:rsidRPr="00216D84" w14:paraId="488A350B" w14:textId="77777777" w:rsidTr="003A7E31">
        <w:trPr>
          <w:trHeight w:val="225"/>
        </w:trPr>
        <w:tc>
          <w:tcPr>
            <w:tcW w:w="9498" w:type="dxa"/>
            <w:gridSpan w:val="2"/>
            <w:shd w:val="clear" w:color="auto" w:fill="auto"/>
          </w:tcPr>
          <w:p w14:paraId="488A350A" w14:textId="77777777" w:rsidR="003A7E31" w:rsidRPr="00216D84" w:rsidRDefault="003A7E31" w:rsidP="003A7E31">
            <w:pPr>
              <w:spacing w:before="38"/>
              <w:ind w:left="53"/>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Действенные меры по предотвращению передачи ВИЧ половым путем включают в себя:</w:t>
            </w:r>
          </w:p>
        </w:tc>
      </w:tr>
      <w:tr w:rsidR="003A7E31" w:rsidRPr="00216D84" w14:paraId="488A350E" w14:textId="77777777" w:rsidTr="003A7E31">
        <w:trPr>
          <w:trHeight w:val="225"/>
        </w:trPr>
        <w:tc>
          <w:tcPr>
            <w:tcW w:w="2694" w:type="dxa"/>
            <w:shd w:val="clear" w:color="auto" w:fill="auto"/>
          </w:tcPr>
          <w:p w14:paraId="488A350C" w14:textId="77777777" w:rsidR="003A7E31" w:rsidRPr="00216D84" w:rsidRDefault="003A7E31" w:rsidP="003A7E31">
            <w:pPr>
              <w:spacing w:before="38"/>
              <w:ind w:left="56"/>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Мера</w:t>
            </w:r>
            <w:proofErr w:type="spellEnd"/>
          </w:p>
        </w:tc>
        <w:tc>
          <w:tcPr>
            <w:tcW w:w="6804" w:type="dxa"/>
            <w:shd w:val="clear" w:color="auto" w:fill="auto"/>
          </w:tcPr>
          <w:p w14:paraId="488A350D" w14:textId="77777777" w:rsidR="003A7E31" w:rsidRPr="00216D84" w:rsidRDefault="003A7E31" w:rsidP="003A7E31">
            <w:pPr>
              <w:spacing w:before="38"/>
              <w:ind w:left="53"/>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Примечания</w:t>
            </w:r>
            <w:proofErr w:type="spellEnd"/>
          </w:p>
        </w:tc>
      </w:tr>
      <w:tr w:rsidR="003A7E31" w:rsidRPr="00216D84" w14:paraId="488A3511" w14:textId="77777777" w:rsidTr="003A7E31">
        <w:trPr>
          <w:trHeight w:val="743"/>
        </w:trPr>
        <w:tc>
          <w:tcPr>
            <w:tcW w:w="2694" w:type="dxa"/>
            <w:shd w:val="clear" w:color="auto" w:fill="auto"/>
          </w:tcPr>
          <w:p w14:paraId="488A350F" w14:textId="77777777" w:rsidR="003A7E31" w:rsidRPr="00216D84" w:rsidRDefault="003A7E31" w:rsidP="003A7E31">
            <w:pPr>
              <w:spacing w:before="5" w:line="180" w:lineRule="exact"/>
              <w:ind w:left="56" w:right="191"/>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Использование женского или мужского презерватива</w:t>
            </w:r>
          </w:p>
        </w:tc>
        <w:tc>
          <w:tcPr>
            <w:tcW w:w="6804" w:type="dxa"/>
            <w:shd w:val="clear" w:color="auto" w:fill="auto"/>
          </w:tcPr>
          <w:p w14:paraId="488A3510" w14:textId="77777777" w:rsidR="003A7E31" w:rsidRPr="00216D84" w:rsidRDefault="003A7E31" w:rsidP="00EB2787">
            <w:pPr>
              <w:numPr>
                <w:ilvl w:val="0"/>
                <w:numId w:val="16"/>
              </w:numPr>
              <w:tabs>
                <w:tab w:val="left" w:pos="136"/>
              </w:tabs>
              <w:spacing w:before="27" w:line="288" w:lineRule="auto"/>
              <w:ind w:right="526" w:hanging="113"/>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Эффективно для ВИЧ-инфицированных пациентов, получающих или не</w:t>
            </w:r>
            <w:r w:rsidRPr="00216D84">
              <w:rPr>
                <w:rFonts w:ascii="Times New Roman" w:eastAsia="Arial" w:hAnsi="Times New Roman" w:cs="Times New Roman"/>
                <w:spacing w:val="-26"/>
                <w:lang w:val="ru-RU" w:eastAsia="en-GB" w:bidi="en-GB"/>
              </w:rPr>
              <w:t xml:space="preserve"> </w:t>
            </w:r>
            <w:r w:rsidRPr="00216D84">
              <w:rPr>
                <w:rFonts w:ascii="Times New Roman" w:eastAsia="Arial" w:hAnsi="Times New Roman" w:cs="Times New Roman"/>
                <w:lang w:val="ru-RU" w:eastAsia="en-GB" w:bidi="en-GB"/>
              </w:rPr>
              <w:t>получающих лечение</w:t>
            </w:r>
            <w:r w:rsidR="00BC09EA" w:rsidRPr="00216D84">
              <w:rPr>
                <w:rFonts w:ascii="Times New Roman" w:eastAsia="Arial" w:hAnsi="Times New Roman" w:cs="Times New Roman"/>
                <w:lang w:val="ru-RU" w:eastAsia="en-GB" w:bidi="en-GB"/>
              </w:rPr>
              <w:t>.</w:t>
            </w:r>
          </w:p>
        </w:tc>
      </w:tr>
      <w:tr w:rsidR="003A7E31" w:rsidRPr="00216D84" w14:paraId="488A3515" w14:textId="77777777" w:rsidTr="003A7E31">
        <w:trPr>
          <w:trHeight w:val="1463"/>
        </w:trPr>
        <w:tc>
          <w:tcPr>
            <w:tcW w:w="2694" w:type="dxa"/>
            <w:shd w:val="clear" w:color="auto" w:fill="auto"/>
          </w:tcPr>
          <w:p w14:paraId="488A3512" w14:textId="77777777" w:rsidR="003A7E31" w:rsidRPr="00216D84" w:rsidRDefault="003A7E31" w:rsidP="003A7E31">
            <w:pPr>
              <w:spacing w:before="27" w:line="288" w:lineRule="auto"/>
              <w:ind w:left="56" w:right="301"/>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 xml:space="preserve">Постконтактная </w:t>
            </w:r>
            <w:proofErr w:type="spellStart"/>
            <w:r w:rsidRPr="00216D84">
              <w:rPr>
                <w:rFonts w:ascii="Times New Roman" w:eastAsia="Arial" w:hAnsi="Times New Roman" w:cs="Times New Roman"/>
                <w:lang w:val="en-GB" w:eastAsia="en-GB" w:bidi="en-GB"/>
              </w:rPr>
              <w:t>профилактика</w:t>
            </w:r>
            <w:proofErr w:type="spellEnd"/>
            <w:r w:rsidRPr="00216D84">
              <w:rPr>
                <w:rFonts w:ascii="Times New Roman" w:eastAsia="Arial" w:hAnsi="Times New Roman" w:cs="Times New Roman"/>
                <w:lang w:val="en-GB" w:eastAsia="en-GB" w:bidi="en-GB"/>
              </w:rPr>
              <w:t xml:space="preserve"> (ПКП)</w:t>
            </w:r>
          </w:p>
        </w:tc>
        <w:tc>
          <w:tcPr>
            <w:tcW w:w="6804" w:type="dxa"/>
            <w:shd w:val="clear" w:color="auto" w:fill="auto"/>
          </w:tcPr>
          <w:p w14:paraId="488A3513" w14:textId="77777777" w:rsidR="003A7E31" w:rsidRPr="00216D84" w:rsidRDefault="003A7E31" w:rsidP="00EB2787">
            <w:pPr>
              <w:numPr>
                <w:ilvl w:val="0"/>
                <w:numId w:val="15"/>
              </w:numPr>
              <w:tabs>
                <w:tab w:val="left" w:pos="136"/>
              </w:tabs>
              <w:spacing w:before="27" w:line="288" w:lineRule="auto"/>
              <w:ind w:right="493" w:hanging="113"/>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Рекомендуется во всех случаях незащищенного анального или вагинального секса,</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когда</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у</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одного</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партнера</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определяется ВН ВИЧ, а второй партнер</w:t>
            </w:r>
            <w:r w:rsidRPr="00216D84">
              <w:rPr>
                <w:rFonts w:ascii="Times New Roman" w:eastAsia="Arial" w:hAnsi="Times New Roman" w:cs="Times New Roman"/>
                <w:spacing w:val="-13"/>
                <w:lang w:val="ru-RU" w:eastAsia="en-GB" w:bidi="en-GB"/>
              </w:rPr>
              <w:t xml:space="preserve"> </w:t>
            </w:r>
            <w:proofErr w:type="spellStart"/>
            <w:r w:rsidRPr="00216D84">
              <w:rPr>
                <w:rFonts w:ascii="Times New Roman" w:eastAsia="Arial" w:hAnsi="Times New Roman" w:cs="Times New Roman"/>
                <w:lang w:val="ru-RU" w:eastAsia="en-GB" w:bidi="en-GB"/>
              </w:rPr>
              <w:t>серонегативен</w:t>
            </w:r>
            <w:proofErr w:type="spellEnd"/>
            <w:r w:rsidRPr="00216D84">
              <w:rPr>
                <w:rFonts w:ascii="Times New Roman" w:eastAsia="Arial" w:hAnsi="Times New Roman" w:cs="Times New Roman"/>
                <w:lang w:val="ru-RU" w:eastAsia="en-GB" w:bidi="en-GB"/>
              </w:rPr>
              <w:t>.</w:t>
            </w:r>
          </w:p>
          <w:p w14:paraId="488A3514" w14:textId="77777777" w:rsidR="003A7E31" w:rsidRPr="00216D84" w:rsidRDefault="003A7E31" w:rsidP="00EB2787">
            <w:pPr>
              <w:numPr>
                <w:ilvl w:val="0"/>
                <w:numId w:val="15"/>
              </w:numPr>
              <w:tabs>
                <w:tab w:val="left" w:pos="136"/>
              </w:tabs>
              <w:spacing w:before="30" w:line="288" w:lineRule="auto"/>
              <w:ind w:left="280" w:hanging="11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Начинать надо как можно раньше,</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не позднее чем через 48/72 часа после полового контакта.</w:t>
            </w:r>
          </w:p>
        </w:tc>
      </w:tr>
      <w:tr w:rsidR="003A7E31" w:rsidRPr="00216D84" w14:paraId="488A3519" w14:textId="77777777" w:rsidTr="003A7E31">
        <w:trPr>
          <w:trHeight w:val="578"/>
        </w:trPr>
        <w:tc>
          <w:tcPr>
            <w:tcW w:w="2694" w:type="dxa"/>
            <w:shd w:val="clear" w:color="auto" w:fill="auto"/>
          </w:tcPr>
          <w:p w14:paraId="488A3516" w14:textId="77777777" w:rsidR="003A7E31" w:rsidRPr="00216D84" w:rsidRDefault="003A7E31" w:rsidP="003A7E31">
            <w:pPr>
              <w:spacing w:before="27" w:line="288" w:lineRule="auto"/>
              <w:ind w:left="56" w:right="302"/>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 xml:space="preserve">Доконтактная </w:t>
            </w:r>
            <w:proofErr w:type="spellStart"/>
            <w:r w:rsidRPr="00216D84">
              <w:rPr>
                <w:rFonts w:ascii="Times New Roman" w:eastAsia="Arial" w:hAnsi="Times New Roman" w:cs="Times New Roman"/>
                <w:lang w:val="en-GB" w:eastAsia="en-GB" w:bidi="en-GB"/>
              </w:rPr>
              <w:t>профилактика</w:t>
            </w:r>
            <w:proofErr w:type="spellEnd"/>
            <w:r w:rsidRPr="00216D84">
              <w:rPr>
                <w:rFonts w:ascii="Times New Roman" w:eastAsia="Arial" w:hAnsi="Times New Roman" w:cs="Times New Roman"/>
                <w:lang w:val="en-GB" w:eastAsia="en-GB" w:bidi="en-GB"/>
              </w:rPr>
              <w:t xml:space="preserve"> (ДКП)</w:t>
            </w:r>
          </w:p>
        </w:tc>
        <w:tc>
          <w:tcPr>
            <w:tcW w:w="6804" w:type="dxa"/>
            <w:shd w:val="clear" w:color="auto" w:fill="auto"/>
          </w:tcPr>
          <w:p w14:paraId="488A3517" w14:textId="77777777" w:rsidR="00BC09EA" w:rsidRPr="00216D84" w:rsidRDefault="00BC09EA" w:rsidP="00BC09EA">
            <w:pPr>
              <w:tabs>
                <w:tab w:val="left" w:pos="136"/>
              </w:tabs>
              <w:spacing w:before="5" w:line="180" w:lineRule="exact"/>
              <w:ind w:left="167" w:right="106"/>
              <w:rPr>
                <w:rFonts w:ascii="Times New Roman" w:eastAsia="Arial" w:hAnsi="Times New Roman" w:cs="Times New Roman"/>
                <w:lang w:val="ru-RU" w:eastAsia="en-GB" w:bidi="en-GB"/>
              </w:rPr>
            </w:pPr>
          </w:p>
          <w:p w14:paraId="488A3518" w14:textId="77777777" w:rsidR="003A7E31" w:rsidRPr="00216D84" w:rsidRDefault="003A7E31" w:rsidP="00EB2787">
            <w:pPr>
              <w:numPr>
                <w:ilvl w:val="0"/>
                <w:numId w:val="14"/>
              </w:numPr>
              <w:tabs>
                <w:tab w:val="left" w:pos="136"/>
              </w:tabs>
              <w:spacing w:before="5" w:line="180" w:lineRule="exact"/>
              <w:ind w:right="106" w:hanging="11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Эффективна для ВИЧ-отрицательных пациентов с крайне рискованным сексуальным поведением</w:t>
            </w:r>
          </w:p>
        </w:tc>
      </w:tr>
      <w:tr w:rsidR="003A7E31" w:rsidRPr="00216D84" w14:paraId="488A351D" w14:textId="77777777" w:rsidTr="003A7E31">
        <w:trPr>
          <w:trHeight w:val="923"/>
        </w:trPr>
        <w:tc>
          <w:tcPr>
            <w:tcW w:w="2694" w:type="dxa"/>
            <w:shd w:val="clear" w:color="auto" w:fill="auto"/>
          </w:tcPr>
          <w:p w14:paraId="488A351A" w14:textId="77777777" w:rsidR="003A7E31" w:rsidRPr="00216D84" w:rsidRDefault="003A7E31" w:rsidP="003A7E31">
            <w:pPr>
              <w:spacing w:before="27" w:line="288" w:lineRule="auto"/>
              <w:ind w:left="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АРТ для </w:t>
            </w:r>
            <w:proofErr w:type="gramStart"/>
            <w:r w:rsidRPr="00216D84">
              <w:rPr>
                <w:rFonts w:ascii="Times New Roman" w:eastAsia="Arial" w:hAnsi="Times New Roman" w:cs="Times New Roman"/>
                <w:lang w:val="ru-RU" w:eastAsia="en-GB" w:bidi="en-GB"/>
              </w:rPr>
              <w:t>ВИЧ- инфицированного</w:t>
            </w:r>
            <w:proofErr w:type="gramEnd"/>
            <w:r w:rsidRPr="00216D84">
              <w:rPr>
                <w:rFonts w:ascii="Times New Roman" w:eastAsia="Arial" w:hAnsi="Times New Roman" w:cs="Times New Roman"/>
                <w:lang w:val="ru-RU" w:eastAsia="en-GB" w:bidi="en-GB"/>
              </w:rPr>
              <w:t xml:space="preserve"> партнера</w:t>
            </w:r>
          </w:p>
        </w:tc>
        <w:tc>
          <w:tcPr>
            <w:tcW w:w="6804" w:type="dxa"/>
            <w:shd w:val="clear" w:color="auto" w:fill="auto"/>
          </w:tcPr>
          <w:p w14:paraId="488A351B" w14:textId="77777777" w:rsidR="003A7E31" w:rsidRPr="00216D84" w:rsidRDefault="003A7E31" w:rsidP="00EB2787">
            <w:pPr>
              <w:numPr>
                <w:ilvl w:val="0"/>
                <w:numId w:val="13"/>
              </w:numPr>
              <w:tabs>
                <w:tab w:val="left" w:pos="136"/>
              </w:tabs>
              <w:spacing w:before="27" w:line="288" w:lineRule="auto"/>
              <w:ind w:right="724" w:hanging="11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Считается эффективной после 6</w:t>
            </w:r>
            <w:r w:rsidRPr="00216D84">
              <w:rPr>
                <w:rFonts w:ascii="Times New Roman" w:eastAsia="Arial" w:hAnsi="Times New Roman" w:cs="Times New Roman"/>
                <w:spacing w:val="-19"/>
                <w:lang w:val="ru-RU" w:eastAsia="en-GB" w:bidi="en-GB"/>
              </w:rPr>
              <w:t xml:space="preserve"> </w:t>
            </w:r>
            <w:r w:rsidRPr="00216D84">
              <w:rPr>
                <w:rFonts w:ascii="Times New Roman" w:eastAsia="Arial" w:hAnsi="Times New Roman" w:cs="Times New Roman"/>
                <w:lang w:val="ru-RU" w:eastAsia="en-GB" w:bidi="en-GB"/>
              </w:rPr>
              <w:t xml:space="preserve">месяцев полностью </w:t>
            </w:r>
            <w:proofErr w:type="spellStart"/>
            <w:r w:rsidRPr="00216D84">
              <w:rPr>
                <w:rFonts w:ascii="Times New Roman" w:eastAsia="Arial" w:hAnsi="Times New Roman" w:cs="Times New Roman"/>
                <w:lang w:val="ru-RU" w:eastAsia="en-GB" w:bidi="en-GB"/>
              </w:rPr>
              <w:t>супрессивной</w:t>
            </w:r>
            <w:proofErr w:type="spellEnd"/>
            <w:r w:rsidRPr="00216D84">
              <w:rPr>
                <w:rFonts w:ascii="Times New Roman" w:eastAsia="Arial" w:hAnsi="Times New Roman" w:cs="Times New Roman"/>
                <w:lang w:val="ru-RU" w:eastAsia="en-GB" w:bidi="en-GB"/>
              </w:rPr>
              <w:t xml:space="preserve"> терапии, при отсутствии активных</w:t>
            </w:r>
            <w:r w:rsidRPr="00216D84">
              <w:rPr>
                <w:rFonts w:ascii="Times New Roman" w:eastAsia="Arial" w:hAnsi="Times New Roman" w:cs="Times New Roman"/>
                <w:spacing w:val="-1"/>
                <w:lang w:val="ru-RU" w:eastAsia="en-GB" w:bidi="en-GB"/>
              </w:rPr>
              <w:t xml:space="preserve"> </w:t>
            </w:r>
            <w:r w:rsidRPr="00216D84">
              <w:rPr>
                <w:rFonts w:ascii="Times New Roman" w:eastAsia="Arial" w:hAnsi="Times New Roman" w:cs="Times New Roman"/>
                <w:lang w:val="ru-RU" w:eastAsia="en-GB" w:bidi="en-GB"/>
              </w:rPr>
              <w:t>ИППП.</w:t>
            </w:r>
          </w:p>
          <w:p w14:paraId="488A351C" w14:textId="77777777" w:rsidR="003A7E31" w:rsidRPr="00216D84" w:rsidRDefault="003A7E31" w:rsidP="00EB2787">
            <w:pPr>
              <w:numPr>
                <w:ilvl w:val="0"/>
                <w:numId w:val="13"/>
              </w:numPr>
              <w:tabs>
                <w:tab w:val="left" w:pos="136"/>
              </w:tabs>
              <w:spacing w:before="9" w:line="228" w:lineRule="auto"/>
              <w:ind w:right="1038" w:hanging="11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Рекомендуется, например, для</w:t>
            </w:r>
            <w:r w:rsidRPr="00216D84">
              <w:rPr>
                <w:rFonts w:ascii="Times New Roman" w:eastAsia="Arial" w:hAnsi="Times New Roman" w:cs="Times New Roman"/>
                <w:spacing w:val="-27"/>
                <w:lang w:val="ru-RU" w:eastAsia="en-GB" w:bidi="en-GB"/>
              </w:rPr>
              <w:t xml:space="preserve"> </w:t>
            </w:r>
            <w:r w:rsidRPr="00216D84">
              <w:rPr>
                <w:rFonts w:ascii="Times New Roman" w:eastAsia="Arial" w:hAnsi="Times New Roman" w:cs="Times New Roman"/>
                <w:lang w:val="ru-RU" w:eastAsia="en-GB" w:bidi="en-GB"/>
              </w:rPr>
              <w:t>ВИЧ</w:t>
            </w:r>
            <w:r w:rsidR="00BC09EA"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ru-RU" w:eastAsia="en-GB" w:bidi="en-GB"/>
              </w:rPr>
              <w:t>- дискордантных</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пар</w:t>
            </w:r>
            <w:r w:rsidRPr="00216D84">
              <w:rPr>
                <w:rFonts w:ascii="Times New Roman" w:eastAsia="Arial" w:hAnsi="Times New Roman" w:cs="Times New Roman"/>
                <w:position w:val="4"/>
                <w:lang w:val="ru-RU" w:eastAsia="en-GB" w:bidi="en-GB"/>
              </w:rPr>
              <w:t>(</w:t>
            </w:r>
            <w:proofErr w:type="spellStart"/>
            <w:r w:rsidRPr="00216D84">
              <w:rPr>
                <w:rFonts w:ascii="Times New Roman" w:eastAsia="Arial" w:hAnsi="Times New Roman" w:cs="Times New Roman"/>
                <w:position w:val="4"/>
                <w:lang w:val="en-GB" w:eastAsia="en-GB" w:bidi="en-GB"/>
              </w:rPr>
              <w:t>i</w:t>
            </w:r>
            <w:proofErr w:type="spellEnd"/>
            <w:r w:rsidRPr="00216D84">
              <w:rPr>
                <w:rFonts w:ascii="Times New Roman" w:eastAsia="Arial" w:hAnsi="Times New Roman" w:cs="Times New Roman"/>
                <w:position w:val="4"/>
                <w:lang w:val="ru-RU" w:eastAsia="en-GB" w:bidi="en-GB"/>
              </w:rPr>
              <w:t>)</w:t>
            </w:r>
          </w:p>
        </w:tc>
      </w:tr>
    </w:tbl>
    <w:p w14:paraId="488A351E" w14:textId="77777777" w:rsidR="00DF6E5B" w:rsidRPr="00216D84" w:rsidRDefault="00DF6E5B" w:rsidP="00562A3E">
      <w:pPr>
        <w:pStyle w:val="ac"/>
        <w:rPr>
          <w:rFonts w:ascii="Times New Roman" w:hAnsi="Times New Roman" w:cs="Times New Roman"/>
          <w:lang w:val="ru-RU"/>
        </w:rPr>
      </w:pPr>
    </w:p>
    <w:p w14:paraId="488A351F" w14:textId="77777777" w:rsidR="00DF6E5B" w:rsidRPr="00216D84" w:rsidRDefault="003A7E31" w:rsidP="00562A3E">
      <w:pPr>
        <w:pStyle w:val="ac"/>
        <w:rPr>
          <w:rFonts w:ascii="Times New Roman" w:hAnsi="Times New Roman" w:cs="Times New Roman"/>
          <w:b/>
          <w:lang w:val="ru-RU"/>
        </w:rPr>
      </w:pPr>
      <w:r w:rsidRPr="00216D84">
        <w:rPr>
          <w:rFonts w:ascii="Times New Roman" w:hAnsi="Times New Roman" w:cs="Times New Roman"/>
          <w:b/>
          <w:lang w:val="ru-RU"/>
        </w:rPr>
        <w:t>Скрининг и лечение ИППП</w:t>
      </w:r>
    </w:p>
    <w:p w14:paraId="488A3520" w14:textId="77777777" w:rsidR="003A7E31" w:rsidRPr="00216D84" w:rsidRDefault="003A7E31" w:rsidP="003A7E31">
      <w:pPr>
        <w:pStyle w:val="ac"/>
        <w:jc w:val="both"/>
        <w:rPr>
          <w:rFonts w:ascii="Times New Roman" w:hAnsi="Times New Roman" w:cs="Times New Roman"/>
          <w:lang w:val="ru-RU"/>
        </w:rPr>
      </w:pPr>
      <w:r w:rsidRPr="00216D84">
        <w:rPr>
          <w:rFonts w:ascii="Times New Roman" w:hAnsi="Times New Roman" w:cs="Times New Roman"/>
          <w:lang w:val="ru-RU"/>
        </w:rPr>
        <w:lastRenderedPageBreak/>
        <w:t>Для всех ВИЧ-инфицированных пациентов, живущих половой жизнью, скрининг на ИППП должен проводиться при постановке диагноза ВИЧ, а затем ежегодно, либо в случае появления признаков ИППП и при беременности. Диагностика должна проводиться в соответствии с местными или национальными рекомендациями.</w:t>
      </w:r>
    </w:p>
    <w:p w14:paraId="488A3521" w14:textId="77777777" w:rsidR="003A7E31" w:rsidRPr="00216D84" w:rsidRDefault="003A7E31" w:rsidP="003A7E31">
      <w:pPr>
        <w:pStyle w:val="ac"/>
        <w:jc w:val="both"/>
        <w:rPr>
          <w:rFonts w:ascii="Times New Roman" w:hAnsi="Times New Roman" w:cs="Times New Roman"/>
          <w:lang w:val="ru-RU"/>
        </w:rPr>
      </w:pPr>
      <w:r w:rsidRPr="00216D84">
        <w:rPr>
          <w:rFonts w:ascii="Times New Roman" w:hAnsi="Times New Roman" w:cs="Times New Roman"/>
          <w:lang w:val="ru-RU"/>
        </w:rPr>
        <w:t xml:space="preserve">Более подробные рекомендации можно найти на http://www.iusti.org/regions/Eu- </w:t>
      </w:r>
      <w:proofErr w:type="spellStart"/>
      <w:r w:rsidRPr="00216D84">
        <w:rPr>
          <w:rFonts w:ascii="Times New Roman" w:hAnsi="Times New Roman" w:cs="Times New Roman"/>
          <w:lang w:val="ru-RU"/>
        </w:rPr>
        <w:t>rope</w:t>
      </w:r>
      <w:proofErr w:type="spellEnd"/>
      <w:r w:rsidRPr="00216D84">
        <w:rPr>
          <w:rFonts w:ascii="Times New Roman" w:hAnsi="Times New Roman" w:cs="Times New Roman"/>
          <w:lang w:val="ru-RU"/>
        </w:rPr>
        <w:t xml:space="preserve">/euroguidelines.htm </w:t>
      </w:r>
    </w:p>
    <w:p w14:paraId="488A3522" w14:textId="77777777" w:rsidR="003A7E31" w:rsidRPr="00216D84" w:rsidRDefault="003A7E31" w:rsidP="00562A3E">
      <w:pPr>
        <w:pStyle w:val="ac"/>
        <w:rPr>
          <w:rFonts w:ascii="Times New Roman" w:hAnsi="Times New Roman" w:cs="Times New Roman"/>
          <w:b/>
          <w:lang w:val="ru-RU"/>
        </w:rPr>
      </w:pPr>
    </w:p>
    <w:p w14:paraId="488A3523" w14:textId="77777777" w:rsidR="00DF6E5B" w:rsidRPr="00216D84" w:rsidRDefault="003A7E31" w:rsidP="00562A3E">
      <w:pPr>
        <w:pStyle w:val="ac"/>
        <w:rPr>
          <w:rFonts w:ascii="Times New Roman" w:hAnsi="Times New Roman" w:cs="Times New Roman"/>
          <w:b/>
          <w:lang w:val="ru-RU"/>
        </w:rPr>
      </w:pPr>
      <w:r w:rsidRPr="00216D84">
        <w:rPr>
          <w:rFonts w:ascii="Times New Roman" w:hAnsi="Times New Roman" w:cs="Times New Roman"/>
          <w:b/>
          <w:lang w:val="ru-RU"/>
        </w:rPr>
        <w:t>Репродуктивное здоровье</w:t>
      </w:r>
    </w:p>
    <w:p w14:paraId="488A3524" w14:textId="77777777" w:rsidR="003A7E31"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Вопросы, касающиеся репродуктивного здоровья, должны обсуждаться в первоочередном порядке с обоими партнерами, особенно в дискордантных парах. См. Взаимодействие АРВ-препаратов с контрацептивами/препаратами гормонозаместительной терапии.</w:t>
      </w:r>
    </w:p>
    <w:p w14:paraId="488A3525" w14:textId="77777777" w:rsidR="003A7E31"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Советы для ВИЧ-дискордантных пар, желающих иметь детей.</w:t>
      </w:r>
    </w:p>
    <w:p w14:paraId="488A3526" w14:textId="77777777" w:rsidR="003A7E31"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Скрининг обоих партнеров на ИППП (и лечение, если потребуется) является обязательным.</w:t>
      </w:r>
    </w:p>
    <w:p w14:paraId="488A3527" w14:textId="77777777" w:rsidR="00BC09EA"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ВИЧ-инфицированным женщинам, желающим забеременеть, должны:</w:t>
      </w:r>
    </w:p>
    <w:p w14:paraId="488A3528" w14:textId="77777777" w:rsidR="003A7E31"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(1)</w:t>
      </w:r>
      <w:r w:rsidRPr="00216D84">
        <w:rPr>
          <w:rFonts w:ascii="Times New Roman" w:hAnsi="Times New Roman" w:cs="Times New Roman"/>
          <w:lang w:val="ru-RU"/>
        </w:rPr>
        <w:tab/>
        <w:t xml:space="preserve">избегать назначения тройных НИОТ; из числа ИП/р предпочитать ATV/r; если лечение с применением NVP, EFV, DTG, RAL или DRV/r уже начато, то его можно продолжить; </w:t>
      </w:r>
    </w:p>
    <w:p w14:paraId="488A3529" w14:textId="77777777" w:rsidR="003A7E31"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(2)</w:t>
      </w:r>
      <w:r w:rsidRPr="00216D84">
        <w:rPr>
          <w:rFonts w:ascii="Times New Roman" w:hAnsi="Times New Roman" w:cs="Times New Roman"/>
          <w:lang w:val="ru-RU"/>
        </w:rPr>
        <w:tab/>
        <w:t>предусмотреть лечение ВИЧ-инфицированного партнера с целью снижения риска передачи ВИЧ партнеру, который его не имеет.</w:t>
      </w:r>
    </w:p>
    <w:p w14:paraId="488A352A" w14:textId="77777777" w:rsidR="003A7E31"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Не существует единого способа, который бы полностью гарантировал предотвращение передачи ВИЧ; ниже приводится перечень избранных мер, по мере возрастания степени обеспечиваемой безопасности для ВИЧ-дискордантных пар, при условии отсутствия ИППП:</w:t>
      </w:r>
    </w:p>
    <w:p w14:paraId="488A352B" w14:textId="77777777" w:rsidR="003A7E31"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lang w:val="ru-RU"/>
        </w:rPr>
        <w:tab/>
        <w:t>Незащищенный секс в периоды максимальной фертильности (определяемые путем мониторинга менструального цикла), если у ВИЧ-инфицированного партнера не определяется ВН ВИЧ;</w:t>
      </w:r>
    </w:p>
    <w:p w14:paraId="488A352C" w14:textId="77777777" w:rsidR="003A7E31"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lang w:val="ru-RU"/>
        </w:rPr>
        <w:tab/>
        <w:t>Если партнер-мужчина не является ВИЧ-инфицированным: введение семенной жидкости шприцем во влагалище в периоды максимальной фертильности;</w:t>
      </w:r>
    </w:p>
    <w:p w14:paraId="488A352D" w14:textId="77777777" w:rsidR="00DF6E5B"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lang w:val="ru-RU"/>
        </w:rPr>
        <w:tab/>
        <w:t xml:space="preserve">В очистке спермы (для удаления вируса) с применением </w:t>
      </w:r>
      <w:proofErr w:type="spellStart"/>
      <w:r w:rsidRPr="00216D84">
        <w:rPr>
          <w:rFonts w:ascii="Times New Roman" w:hAnsi="Times New Roman" w:cs="Times New Roman"/>
          <w:lang w:val="ru-RU"/>
        </w:rPr>
        <w:t>интрацитоплазматического</w:t>
      </w:r>
      <w:proofErr w:type="spellEnd"/>
      <w:r w:rsidRPr="00216D84">
        <w:rPr>
          <w:rFonts w:ascii="Times New Roman" w:hAnsi="Times New Roman" w:cs="Times New Roman"/>
          <w:lang w:val="ru-RU"/>
        </w:rPr>
        <w:t xml:space="preserve"> введения спермы или без него больше нет необходимости, так как эффективная АРТ устраняет риск передачи ВИЧ при зачатии у ВИЧ-инфицированных мужчин с неопределяемой ВН ВИЧ.</w:t>
      </w:r>
    </w:p>
    <w:p w14:paraId="488A352E" w14:textId="77777777" w:rsidR="003A7E31" w:rsidRPr="00216D84" w:rsidRDefault="003A7E31" w:rsidP="003A7E31">
      <w:pPr>
        <w:pStyle w:val="ac"/>
        <w:tabs>
          <w:tab w:val="left" w:pos="284"/>
        </w:tabs>
        <w:jc w:val="both"/>
        <w:rPr>
          <w:rFonts w:ascii="Times New Roman" w:hAnsi="Times New Roman" w:cs="Times New Roman"/>
          <w:b/>
          <w:lang w:val="ru-RU"/>
        </w:rPr>
      </w:pPr>
    </w:p>
    <w:p w14:paraId="488A352F" w14:textId="77777777" w:rsidR="00DF6E5B" w:rsidRPr="00216D84" w:rsidRDefault="003A7E31" w:rsidP="00562A3E">
      <w:pPr>
        <w:pStyle w:val="ac"/>
        <w:rPr>
          <w:rFonts w:ascii="Times New Roman" w:hAnsi="Times New Roman" w:cs="Times New Roman"/>
          <w:b/>
          <w:lang w:val="ru-RU"/>
        </w:rPr>
      </w:pPr>
      <w:r w:rsidRPr="00216D84">
        <w:rPr>
          <w:rFonts w:ascii="Times New Roman" w:hAnsi="Times New Roman" w:cs="Times New Roman"/>
          <w:b/>
          <w:lang w:val="ru-RU"/>
        </w:rPr>
        <w:t>Нарушения половой функции</w:t>
      </w:r>
    </w:p>
    <w:p w14:paraId="488A3530" w14:textId="77777777" w:rsidR="003A7E31" w:rsidRPr="00216D84" w:rsidRDefault="003A7E31" w:rsidP="003A7E31">
      <w:pPr>
        <w:pStyle w:val="ac"/>
        <w:jc w:val="both"/>
        <w:rPr>
          <w:rFonts w:ascii="Times New Roman" w:hAnsi="Times New Roman" w:cs="Times New Roman"/>
          <w:lang w:val="ru-RU"/>
        </w:rPr>
      </w:pPr>
      <w:r w:rsidRPr="00216D84">
        <w:rPr>
          <w:rFonts w:ascii="Times New Roman" w:hAnsi="Times New Roman" w:cs="Times New Roman"/>
          <w:lang w:val="ru-RU"/>
        </w:rPr>
        <w:t xml:space="preserve">Имеются применимые для всех групп населения рекомендации по лечению нарушений половой функции у мужчин, но для женщин таких рекомендаций нет. </w:t>
      </w:r>
    </w:p>
    <w:p w14:paraId="488A3531" w14:textId="77777777" w:rsidR="003A7E31" w:rsidRPr="00216D84" w:rsidRDefault="003A7E31" w:rsidP="003A7E31">
      <w:pPr>
        <w:pStyle w:val="ac"/>
        <w:jc w:val="both"/>
        <w:rPr>
          <w:rFonts w:ascii="Times New Roman" w:hAnsi="Times New Roman" w:cs="Times New Roman"/>
          <w:lang w:val="ru-RU"/>
        </w:rPr>
      </w:pPr>
      <w:r w:rsidRPr="00216D84">
        <w:rPr>
          <w:rFonts w:ascii="Times New Roman" w:hAnsi="Times New Roman" w:cs="Times New Roman"/>
          <w:lang w:val="ru-RU"/>
        </w:rPr>
        <w:t>Обращаться к специалисту, по мере необходимости.</w:t>
      </w:r>
    </w:p>
    <w:tbl>
      <w:tblPr>
        <w:tblStyle w:val="TableNormal"/>
        <w:tblW w:w="9639"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Look w:val="01E0" w:firstRow="1" w:lastRow="1" w:firstColumn="1" w:lastColumn="1" w:noHBand="0" w:noVBand="0"/>
      </w:tblPr>
      <w:tblGrid>
        <w:gridCol w:w="1701"/>
        <w:gridCol w:w="3691"/>
        <w:gridCol w:w="4247"/>
      </w:tblGrid>
      <w:tr w:rsidR="003A7E31" w:rsidRPr="00216D84" w14:paraId="488A3535" w14:textId="77777777" w:rsidTr="003A7E31">
        <w:trPr>
          <w:trHeight w:val="225"/>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8A3532" w14:textId="77777777" w:rsidR="003A7E31" w:rsidRPr="00216D84" w:rsidRDefault="003A7E31" w:rsidP="003A7E31">
            <w:pPr>
              <w:pStyle w:val="ac"/>
              <w:rPr>
                <w:rFonts w:ascii="Times New Roman" w:eastAsia="Arial" w:hAnsi="Times New Roman" w:cs="Times New Roman"/>
                <w:lang w:val="ru-RU" w:eastAsia="en-GB" w:bidi="en-GB"/>
              </w:rPr>
            </w:pPr>
          </w:p>
        </w:tc>
        <w:tc>
          <w:tcPr>
            <w:tcW w:w="3691" w:type="dxa"/>
            <w:tcBorders>
              <w:top w:val="single" w:sz="4" w:space="0" w:color="auto"/>
              <w:left w:val="single" w:sz="4" w:space="0" w:color="auto"/>
              <w:bottom w:val="single" w:sz="4" w:space="0" w:color="auto"/>
              <w:right w:val="single" w:sz="4" w:space="0" w:color="auto"/>
            </w:tcBorders>
            <w:shd w:val="clear" w:color="auto" w:fill="auto"/>
          </w:tcPr>
          <w:p w14:paraId="488A3533" w14:textId="77777777" w:rsidR="003A7E31" w:rsidRPr="00216D84" w:rsidRDefault="003A7E31" w:rsidP="003A7E31">
            <w:pPr>
              <w:pStyle w:val="ac"/>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Терапия</w:t>
            </w:r>
            <w:proofErr w:type="spellEnd"/>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88A3534" w14:textId="77777777" w:rsidR="003A7E31" w:rsidRPr="00216D84" w:rsidRDefault="003A7E31" w:rsidP="003A7E31">
            <w:pPr>
              <w:pStyle w:val="ac"/>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Примечания</w:t>
            </w:r>
            <w:proofErr w:type="spellEnd"/>
          </w:p>
        </w:tc>
      </w:tr>
      <w:tr w:rsidR="003A7E31" w:rsidRPr="00216D84" w14:paraId="488A353D" w14:textId="77777777" w:rsidTr="003A7E31">
        <w:trPr>
          <w:trHeight w:val="188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8A3536" w14:textId="77777777" w:rsidR="003A7E31" w:rsidRPr="00216D84" w:rsidRDefault="003A7E31" w:rsidP="003A7E31">
            <w:pPr>
              <w:pStyle w:val="ac"/>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Хламидиоз</w:t>
            </w:r>
          </w:p>
        </w:tc>
        <w:tc>
          <w:tcPr>
            <w:tcW w:w="3691" w:type="dxa"/>
            <w:tcBorders>
              <w:top w:val="single" w:sz="4" w:space="0" w:color="auto"/>
              <w:left w:val="single" w:sz="4" w:space="0" w:color="auto"/>
              <w:bottom w:val="single" w:sz="4" w:space="0" w:color="auto"/>
              <w:right w:val="single" w:sz="4" w:space="0" w:color="auto"/>
            </w:tcBorders>
            <w:shd w:val="clear" w:color="auto" w:fill="auto"/>
          </w:tcPr>
          <w:p w14:paraId="488A3537"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Рассмотреть возможность назначения </w:t>
            </w:r>
            <w:proofErr w:type="spellStart"/>
            <w:r w:rsidRPr="00216D84">
              <w:rPr>
                <w:rFonts w:ascii="Times New Roman" w:eastAsia="Arial" w:hAnsi="Times New Roman" w:cs="Times New Roman"/>
                <w:lang w:val="ru-RU" w:eastAsia="en-GB" w:bidi="en-GB"/>
              </w:rPr>
              <w:t>доксициклина</w:t>
            </w:r>
            <w:proofErr w:type="spellEnd"/>
            <w:r w:rsidRPr="00216D84">
              <w:rPr>
                <w:rFonts w:ascii="Times New Roman" w:eastAsia="Arial" w:hAnsi="Times New Roman" w:cs="Times New Roman"/>
                <w:lang w:val="ru-RU" w:eastAsia="en-GB" w:bidi="en-GB"/>
              </w:rPr>
              <w:t xml:space="preserve"> (100 мг 2 раза в день П/О в течение </w:t>
            </w:r>
            <w:proofErr w:type="gramStart"/>
            <w:r w:rsidRPr="00216D84">
              <w:rPr>
                <w:rFonts w:ascii="Times New Roman" w:eastAsia="Arial" w:hAnsi="Times New Roman" w:cs="Times New Roman"/>
                <w:lang w:val="ru-RU" w:eastAsia="en-GB" w:bidi="en-GB"/>
              </w:rPr>
              <w:t>7-10</w:t>
            </w:r>
            <w:proofErr w:type="gramEnd"/>
          </w:p>
          <w:p w14:paraId="488A3538"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дней, противопоказан при беременности) или азитромицина (1 г один раз П/О) при уретрите или цервиците.</w:t>
            </w:r>
          </w:p>
          <w:p w14:paraId="488A3539"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Для </w:t>
            </w:r>
            <w:r w:rsidRPr="00216D84">
              <w:rPr>
                <w:rFonts w:ascii="Times New Roman" w:eastAsia="Arial" w:hAnsi="Times New Roman" w:cs="Times New Roman"/>
                <w:lang w:val="en-GB" w:eastAsia="en-GB" w:bidi="en-GB"/>
              </w:rPr>
              <w:t>Lymphogranuloma</w:t>
            </w:r>
            <w:r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en-GB" w:eastAsia="en-GB" w:bidi="en-GB"/>
              </w:rPr>
              <w:t>venereum</w:t>
            </w:r>
            <w:r w:rsidRPr="00216D84">
              <w:rPr>
                <w:rFonts w:ascii="Times New Roman" w:eastAsia="Arial" w:hAnsi="Times New Roman" w:cs="Times New Roman"/>
                <w:lang w:val="ru-RU" w:eastAsia="en-GB" w:bidi="en-GB"/>
              </w:rPr>
              <w:t xml:space="preserve"> назначить </w:t>
            </w:r>
            <w:proofErr w:type="spellStart"/>
            <w:r w:rsidRPr="00216D84">
              <w:rPr>
                <w:rFonts w:ascii="Times New Roman" w:eastAsia="Arial" w:hAnsi="Times New Roman" w:cs="Times New Roman"/>
                <w:lang w:val="ru-RU" w:eastAsia="en-GB" w:bidi="en-GB"/>
              </w:rPr>
              <w:t>доксициклин</w:t>
            </w:r>
            <w:proofErr w:type="spellEnd"/>
            <w:r w:rsidRPr="00216D84">
              <w:rPr>
                <w:rFonts w:ascii="Times New Roman" w:eastAsia="Arial" w:hAnsi="Times New Roman" w:cs="Times New Roman"/>
                <w:lang w:val="ru-RU" w:eastAsia="en-GB" w:bidi="en-GB"/>
              </w:rPr>
              <w:t xml:space="preserve"> (100 мг 2 раза в день П/О в течение не менее чем 21 дня) или азитромицин (1 г один раз в неделю П/О в течение 3 недель)</w:t>
            </w:r>
          </w:p>
          <w:p w14:paraId="488A353A"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b/>
                <w:lang w:val="ru-RU" w:eastAsia="en-GB" w:bidi="en-GB"/>
              </w:rPr>
              <w:t>Альтернатива</w:t>
            </w:r>
            <w:r w:rsidRPr="00216D84">
              <w:rPr>
                <w:rFonts w:ascii="Times New Roman" w:eastAsia="Arial" w:hAnsi="Times New Roman" w:cs="Times New Roman"/>
                <w:lang w:val="ru-RU" w:eastAsia="en-GB" w:bidi="en-GB"/>
              </w:rPr>
              <w:t>:</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эритромицин</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(500</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мг</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каждые</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6</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 xml:space="preserve">часов П/О) или </w:t>
            </w:r>
            <w:proofErr w:type="spellStart"/>
            <w:r w:rsidRPr="00216D84">
              <w:rPr>
                <w:rFonts w:ascii="Times New Roman" w:eastAsia="Arial" w:hAnsi="Times New Roman" w:cs="Times New Roman"/>
                <w:lang w:val="ru-RU" w:eastAsia="en-GB" w:bidi="en-GB"/>
              </w:rPr>
              <w:t>левофлоксацин</w:t>
            </w:r>
            <w:proofErr w:type="spellEnd"/>
            <w:r w:rsidRPr="00216D84">
              <w:rPr>
                <w:rFonts w:ascii="Times New Roman" w:eastAsia="Arial" w:hAnsi="Times New Roman" w:cs="Times New Roman"/>
                <w:lang w:val="ru-RU" w:eastAsia="en-GB" w:bidi="en-GB"/>
              </w:rPr>
              <w:t xml:space="preserve"> (500 мг в сутки) в течение 7 дней (или 21 дня в случае </w:t>
            </w:r>
            <w:r w:rsidRPr="00216D84">
              <w:rPr>
                <w:rFonts w:ascii="Times New Roman" w:eastAsia="Arial" w:hAnsi="Times New Roman" w:cs="Times New Roman"/>
                <w:lang w:val="en-GB" w:eastAsia="en-GB" w:bidi="en-GB"/>
              </w:rPr>
              <w:t>Lymphogranuloma</w:t>
            </w:r>
            <w:r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en-GB" w:eastAsia="en-GB" w:bidi="en-GB"/>
              </w:rPr>
              <w:t>venereum</w:t>
            </w:r>
            <w:r w:rsidRPr="00216D84">
              <w:rPr>
                <w:rFonts w:ascii="Times New Roman" w:eastAsia="Arial" w:hAnsi="Times New Roman" w:cs="Times New Roman"/>
                <w:lang w:val="ru-RU" w:eastAsia="en-GB" w:bidi="en-GB"/>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88A353B"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У</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ВИЧ-инфицированных</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МСМ</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может</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вызвать</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стойкий</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к</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лечению проктит</w:t>
            </w:r>
          </w:p>
          <w:p w14:paraId="488A353C"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Учитывать </w:t>
            </w:r>
            <w:proofErr w:type="spellStart"/>
            <w:r w:rsidRPr="00216D84">
              <w:rPr>
                <w:rFonts w:ascii="Times New Roman" w:eastAsia="Arial" w:hAnsi="Times New Roman" w:cs="Times New Roman"/>
                <w:lang w:val="ru-RU" w:eastAsia="en-GB" w:bidi="en-GB"/>
              </w:rPr>
              <w:t>коинфекции</w:t>
            </w:r>
            <w:proofErr w:type="spellEnd"/>
            <w:r w:rsidRPr="00216D84">
              <w:rPr>
                <w:rFonts w:ascii="Times New Roman" w:eastAsia="Arial" w:hAnsi="Times New Roman" w:cs="Times New Roman"/>
                <w:lang w:val="ru-RU" w:eastAsia="en-GB" w:bidi="en-GB"/>
              </w:rPr>
              <w:t xml:space="preserve"> с </w:t>
            </w:r>
            <w:r w:rsidRPr="00216D84">
              <w:rPr>
                <w:rFonts w:ascii="Times New Roman" w:eastAsia="Arial" w:hAnsi="Times New Roman" w:cs="Times New Roman"/>
                <w:lang w:val="en-GB" w:eastAsia="en-GB" w:bidi="en-GB"/>
              </w:rPr>
              <w:t>Neisseria</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en-GB" w:eastAsia="en-GB" w:bidi="en-GB"/>
              </w:rPr>
              <w:t>gonorrhoeae</w:t>
            </w:r>
          </w:p>
        </w:tc>
      </w:tr>
      <w:tr w:rsidR="003A7E31" w:rsidRPr="00216D84" w14:paraId="488A3543" w14:textId="77777777" w:rsidTr="003A7E31">
        <w:trPr>
          <w:trHeight w:val="48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8A353E" w14:textId="77777777" w:rsidR="003A7E31" w:rsidRPr="00216D84" w:rsidRDefault="003A7E31" w:rsidP="003A7E31">
            <w:pPr>
              <w:pStyle w:val="ac"/>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Гонорея</w:t>
            </w:r>
            <w:proofErr w:type="spellEnd"/>
          </w:p>
        </w:tc>
        <w:tc>
          <w:tcPr>
            <w:tcW w:w="3691" w:type="dxa"/>
            <w:tcBorders>
              <w:top w:val="single" w:sz="4" w:space="0" w:color="auto"/>
              <w:left w:val="single" w:sz="4" w:space="0" w:color="auto"/>
              <w:bottom w:val="single" w:sz="4" w:space="0" w:color="auto"/>
              <w:right w:val="single" w:sz="4" w:space="0" w:color="auto"/>
            </w:tcBorders>
            <w:shd w:val="clear" w:color="auto" w:fill="auto"/>
          </w:tcPr>
          <w:p w14:paraId="488A353F"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Цефтриаксон (500 мг В/М один раз) вместе с азитромицином (2 г П/О один раз)</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88A3540"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Может вызвать проктит, простатит и</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эпидидимит</w:t>
            </w:r>
          </w:p>
          <w:p w14:paraId="488A3541"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У женщин - часто бессимптомное </w:t>
            </w:r>
            <w:r w:rsidRPr="00216D84">
              <w:rPr>
                <w:rFonts w:ascii="Times New Roman" w:eastAsia="Arial" w:hAnsi="Times New Roman" w:cs="Times New Roman"/>
                <w:lang w:val="ru-RU" w:eastAsia="en-GB" w:bidi="en-GB"/>
              </w:rPr>
              <w:lastRenderedPageBreak/>
              <w:t>протекание</w:t>
            </w:r>
            <w:r w:rsidRPr="00216D84">
              <w:rPr>
                <w:rFonts w:ascii="Times New Roman" w:eastAsia="Arial" w:hAnsi="Times New Roman" w:cs="Times New Roman"/>
                <w:spacing w:val="-9"/>
                <w:lang w:val="ru-RU" w:eastAsia="en-GB" w:bidi="en-GB"/>
              </w:rPr>
              <w:t xml:space="preserve"> </w:t>
            </w:r>
            <w:r w:rsidRPr="00216D84">
              <w:rPr>
                <w:rFonts w:ascii="Times New Roman" w:eastAsia="Arial" w:hAnsi="Times New Roman" w:cs="Times New Roman"/>
                <w:lang w:val="ru-RU" w:eastAsia="en-GB" w:bidi="en-GB"/>
              </w:rPr>
              <w:t>заболевания</w:t>
            </w:r>
          </w:p>
          <w:p w14:paraId="488A3542"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Высокая резистентность к </w:t>
            </w:r>
            <w:proofErr w:type="spellStart"/>
            <w:r w:rsidRPr="00216D84">
              <w:rPr>
                <w:rFonts w:ascii="Times New Roman" w:eastAsia="Arial" w:hAnsi="Times New Roman" w:cs="Times New Roman"/>
                <w:lang w:val="ru-RU" w:eastAsia="en-GB" w:bidi="en-GB"/>
              </w:rPr>
              <w:t>фторхинолонам</w:t>
            </w:r>
            <w:proofErr w:type="spellEnd"/>
            <w:r w:rsidRPr="00216D84">
              <w:rPr>
                <w:rFonts w:ascii="Times New Roman" w:eastAsia="Arial" w:hAnsi="Times New Roman" w:cs="Times New Roman"/>
                <w:lang w:val="ru-RU" w:eastAsia="en-GB" w:bidi="en-GB"/>
              </w:rPr>
              <w:t xml:space="preserve"> во всех</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регионах</w:t>
            </w:r>
          </w:p>
        </w:tc>
      </w:tr>
      <w:tr w:rsidR="003A7E31" w:rsidRPr="00216D84" w14:paraId="488A3548" w14:textId="77777777" w:rsidTr="003A7E31">
        <w:trPr>
          <w:trHeight w:val="34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8A3544" w14:textId="77777777" w:rsidR="003A7E31" w:rsidRPr="00216D84" w:rsidRDefault="003A7E31" w:rsidP="003A7E31">
            <w:pPr>
              <w:pStyle w:val="ac"/>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lastRenderedPageBreak/>
              <w:t xml:space="preserve">Вирусный гепатит </w:t>
            </w:r>
            <w:r w:rsidRPr="00216D84">
              <w:rPr>
                <w:rFonts w:ascii="Times New Roman" w:eastAsia="Arial" w:hAnsi="Times New Roman" w:cs="Times New Roman"/>
                <w:b/>
                <w:lang w:val="en-GB" w:eastAsia="en-GB" w:bidi="en-GB"/>
              </w:rPr>
              <w:t>B</w:t>
            </w:r>
            <w:r w:rsidRPr="00216D84">
              <w:rPr>
                <w:rFonts w:ascii="Times New Roman" w:eastAsia="Arial" w:hAnsi="Times New Roman" w:cs="Times New Roman"/>
                <w:b/>
                <w:lang w:val="ru-RU" w:eastAsia="en-GB" w:bidi="en-GB"/>
              </w:rPr>
              <w:t xml:space="preserve"> Вирусный гепатит </w:t>
            </w:r>
            <w:r w:rsidRPr="00216D84">
              <w:rPr>
                <w:rFonts w:ascii="Times New Roman" w:eastAsia="Arial" w:hAnsi="Times New Roman" w:cs="Times New Roman"/>
                <w:b/>
                <w:lang w:val="en-GB" w:eastAsia="en-GB" w:bidi="en-GB"/>
              </w:rPr>
              <w:t>C</w:t>
            </w:r>
          </w:p>
        </w:tc>
        <w:tc>
          <w:tcPr>
            <w:tcW w:w="3691" w:type="dxa"/>
            <w:tcBorders>
              <w:top w:val="single" w:sz="4" w:space="0" w:color="auto"/>
              <w:left w:val="single" w:sz="4" w:space="0" w:color="auto"/>
              <w:bottom w:val="single" w:sz="4" w:space="0" w:color="auto"/>
              <w:right w:val="single" w:sz="4" w:space="0" w:color="auto"/>
            </w:tcBorders>
            <w:shd w:val="clear" w:color="auto" w:fill="auto"/>
          </w:tcPr>
          <w:p w14:paraId="488A3545" w14:textId="77777777" w:rsidR="003A7E31" w:rsidRPr="00216D84" w:rsidRDefault="003A7E31" w:rsidP="003A7E31">
            <w:pPr>
              <w:pStyle w:val="ac"/>
              <w:rPr>
                <w:rFonts w:ascii="Times New Roman" w:eastAsia="Arial" w:hAnsi="Times New Roman" w:cs="Times New Roman"/>
                <w:lang w:val="en-GB" w:eastAsia="en-GB" w:bidi="en-GB"/>
              </w:rPr>
            </w:pPr>
            <w:r w:rsidRPr="00216D84">
              <w:rPr>
                <w:rFonts w:ascii="Times New Roman" w:eastAsia="Arial" w:hAnsi="Times New Roman" w:cs="Times New Roman"/>
                <w:lang w:val="ru-RU" w:eastAsia="en-GB" w:bidi="en-GB"/>
              </w:rPr>
              <w:t>Согласно клиническим протоколам</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88A3546"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Прерывание приема </w:t>
            </w:r>
            <w:r w:rsidRPr="00216D84">
              <w:rPr>
                <w:rFonts w:ascii="Times New Roman" w:eastAsia="Arial" w:hAnsi="Times New Roman" w:cs="Times New Roman"/>
                <w:spacing w:val="-4"/>
                <w:lang w:val="en-GB" w:eastAsia="en-GB" w:bidi="en-GB"/>
              </w:rPr>
              <w:t>TDF</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3</w:t>
            </w:r>
            <w:r w:rsidRPr="00216D84">
              <w:rPr>
                <w:rFonts w:ascii="Times New Roman" w:eastAsia="Arial" w:hAnsi="Times New Roman" w:cs="Times New Roman"/>
                <w:lang w:val="en-GB" w:eastAsia="en-GB" w:bidi="en-GB"/>
              </w:rPr>
              <w:t>TC</w:t>
            </w:r>
            <w:r w:rsidRPr="00216D84">
              <w:rPr>
                <w:rFonts w:ascii="Times New Roman" w:eastAsia="Arial" w:hAnsi="Times New Roman" w:cs="Times New Roman"/>
                <w:lang w:val="ru-RU" w:eastAsia="en-GB" w:bidi="en-GB"/>
              </w:rPr>
              <w:t xml:space="preserve"> или </w:t>
            </w:r>
            <w:r w:rsidRPr="00216D84">
              <w:rPr>
                <w:rFonts w:ascii="Times New Roman" w:eastAsia="Arial" w:hAnsi="Times New Roman" w:cs="Times New Roman"/>
                <w:lang w:val="en-GB" w:eastAsia="en-GB" w:bidi="en-GB"/>
              </w:rPr>
              <w:t>FTC</w:t>
            </w:r>
            <w:r w:rsidRPr="00216D84">
              <w:rPr>
                <w:rFonts w:ascii="Times New Roman" w:eastAsia="Arial" w:hAnsi="Times New Roman" w:cs="Times New Roman"/>
                <w:lang w:val="ru-RU" w:eastAsia="en-GB" w:bidi="en-GB"/>
              </w:rPr>
              <w:t xml:space="preserve"> может привести к реактивации</w:t>
            </w:r>
            <w:r w:rsidRPr="00216D84">
              <w:rPr>
                <w:rFonts w:ascii="Times New Roman" w:eastAsia="Arial" w:hAnsi="Times New Roman" w:cs="Times New Roman"/>
                <w:spacing w:val="-15"/>
                <w:lang w:val="ru-RU" w:eastAsia="en-GB" w:bidi="en-GB"/>
              </w:rPr>
              <w:t xml:space="preserve"> </w:t>
            </w:r>
            <w:r w:rsidRPr="00216D84">
              <w:rPr>
                <w:rFonts w:ascii="Times New Roman" w:eastAsia="Arial" w:hAnsi="Times New Roman" w:cs="Times New Roman"/>
                <w:lang w:val="ru-RU" w:eastAsia="en-GB" w:bidi="en-GB"/>
              </w:rPr>
              <w:t>ВГ</w:t>
            </w:r>
            <w:r w:rsidRPr="00216D84">
              <w:rPr>
                <w:rFonts w:ascii="Times New Roman" w:eastAsia="Arial" w:hAnsi="Times New Roman" w:cs="Times New Roman"/>
                <w:lang w:val="en-GB" w:eastAsia="en-GB" w:bidi="en-GB"/>
              </w:rPr>
              <w:t>B</w:t>
            </w:r>
          </w:p>
          <w:p w14:paraId="488A3547" w14:textId="77777777" w:rsidR="003A7E31" w:rsidRPr="00216D84" w:rsidRDefault="003A7E31" w:rsidP="003A7E31">
            <w:pPr>
              <w:pStyle w:val="ac"/>
              <w:rPr>
                <w:rFonts w:ascii="Times New Roman" w:eastAsia="Arial" w:hAnsi="Times New Roman" w:cs="Times New Roman"/>
                <w:lang w:val="ru-RU" w:eastAsia="en-GB" w:bidi="en-GB"/>
              </w:rPr>
            </w:pPr>
          </w:p>
        </w:tc>
      </w:tr>
      <w:tr w:rsidR="003A7E31" w:rsidRPr="00216D84" w14:paraId="488A3551" w14:textId="77777777" w:rsidTr="003A7E31">
        <w:trPr>
          <w:trHeight w:val="146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8A3549" w14:textId="77777777" w:rsidR="003A7E31" w:rsidRPr="00216D84" w:rsidRDefault="003A7E31" w:rsidP="003A7E31">
            <w:pPr>
              <w:spacing w:before="34" w:line="225" w:lineRule="auto"/>
              <w:ind w:left="56"/>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Вирус</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папилломы</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человека</w:t>
            </w:r>
            <w:proofErr w:type="spellEnd"/>
          </w:p>
        </w:tc>
        <w:tc>
          <w:tcPr>
            <w:tcW w:w="3691" w:type="dxa"/>
            <w:tcBorders>
              <w:top w:val="single" w:sz="4" w:space="0" w:color="auto"/>
              <w:left w:val="single" w:sz="4" w:space="0" w:color="auto"/>
              <w:bottom w:val="single" w:sz="4" w:space="0" w:color="auto"/>
              <w:right w:val="single" w:sz="4" w:space="0" w:color="auto"/>
            </w:tcBorders>
            <w:shd w:val="clear" w:color="auto" w:fill="auto"/>
          </w:tcPr>
          <w:p w14:paraId="488A354A" w14:textId="77777777" w:rsidR="003A7E31" w:rsidRPr="00216D84" w:rsidRDefault="003A7E31" w:rsidP="003A7E31">
            <w:pPr>
              <w:spacing w:before="34" w:line="225" w:lineRule="auto"/>
              <w:ind w:left="53"/>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Существует несколько методов лечения генитальных папиллом. Нет каких-либо доказательств того,</w:t>
            </w:r>
          </w:p>
          <w:p w14:paraId="488A354B" w14:textId="77777777" w:rsidR="003A7E31" w:rsidRPr="00216D84" w:rsidRDefault="003A7E31" w:rsidP="003A7E31">
            <w:pPr>
              <w:spacing w:line="225" w:lineRule="auto"/>
              <w:ind w:left="53" w:right="31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что один подход лучше другого. Рассмотреть возможность оперативного удаления с помощью лазерной хирургии,</w:t>
            </w:r>
          </w:p>
          <w:p w14:paraId="488A354C" w14:textId="77777777" w:rsidR="003A7E31" w:rsidRPr="00216D84" w:rsidRDefault="003A7E31" w:rsidP="003A7E31">
            <w:pPr>
              <w:spacing w:line="225" w:lineRule="auto"/>
              <w:ind w:left="53" w:right="57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инфракрасной коагуляции, криотерапии и </w:t>
            </w:r>
            <w:r w:rsidRPr="00216D84">
              <w:rPr>
                <w:rFonts w:ascii="Times New Roman" w:eastAsia="Arial" w:hAnsi="Times New Roman" w:cs="Times New Roman"/>
                <w:spacing w:val="-4"/>
                <w:lang w:val="ru-RU" w:eastAsia="en-GB" w:bidi="en-GB"/>
              </w:rPr>
              <w:t xml:space="preserve">т.д. </w:t>
            </w:r>
            <w:r w:rsidRPr="00216D84">
              <w:rPr>
                <w:rFonts w:ascii="Times New Roman" w:eastAsia="Arial" w:hAnsi="Times New Roman" w:cs="Times New Roman"/>
                <w:lang w:val="ru-RU" w:eastAsia="en-GB" w:bidi="en-GB"/>
              </w:rPr>
              <w:t xml:space="preserve">Лечение </w:t>
            </w:r>
            <w:proofErr w:type="spellStart"/>
            <w:r w:rsidRPr="00216D84">
              <w:rPr>
                <w:rFonts w:ascii="Times New Roman" w:eastAsia="Arial" w:hAnsi="Times New Roman" w:cs="Times New Roman"/>
                <w:lang w:val="ru-RU" w:eastAsia="en-GB" w:bidi="en-GB"/>
              </w:rPr>
              <w:t>преинвазивных</w:t>
            </w:r>
            <w:proofErr w:type="spellEnd"/>
            <w:r w:rsidRPr="00216D84">
              <w:rPr>
                <w:rFonts w:ascii="Times New Roman" w:eastAsia="Arial" w:hAnsi="Times New Roman" w:cs="Times New Roman"/>
                <w:lang w:val="ru-RU" w:eastAsia="en-GB" w:bidi="en-GB"/>
              </w:rPr>
              <w:t xml:space="preserve"> поражений шейки матки, а также </w:t>
            </w:r>
            <w:proofErr w:type="spellStart"/>
            <w:r w:rsidRPr="00216D84">
              <w:rPr>
                <w:rFonts w:ascii="Times New Roman" w:eastAsia="Arial" w:hAnsi="Times New Roman" w:cs="Times New Roman"/>
                <w:lang w:val="ru-RU" w:eastAsia="en-GB" w:bidi="en-GB"/>
              </w:rPr>
              <w:t>внутрианальных</w:t>
            </w:r>
            <w:proofErr w:type="spellEnd"/>
            <w:r w:rsidRPr="00216D84">
              <w:rPr>
                <w:rFonts w:ascii="Times New Roman" w:eastAsia="Arial" w:hAnsi="Times New Roman" w:cs="Times New Roman"/>
                <w:lang w:val="ru-RU" w:eastAsia="en-GB" w:bidi="en-GB"/>
              </w:rPr>
              <w:t xml:space="preserve"> и </w:t>
            </w:r>
            <w:proofErr w:type="spellStart"/>
            <w:r w:rsidRPr="00216D84">
              <w:rPr>
                <w:rFonts w:ascii="Times New Roman" w:eastAsia="Arial" w:hAnsi="Times New Roman" w:cs="Times New Roman"/>
                <w:lang w:val="ru-RU" w:eastAsia="en-GB" w:bidi="en-GB"/>
              </w:rPr>
              <w:t>перианальных</w:t>
            </w:r>
            <w:proofErr w:type="spellEnd"/>
            <w:r w:rsidRPr="00216D84">
              <w:rPr>
                <w:rFonts w:ascii="Times New Roman" w:eastAsia="Arial" w:hAnsi="Times New Roman" w:cs="Times New Roman"/>
                <w:lang w:val="ru-RU" w:eastAsia="en-GB" w:bidi="en-GB"/>
              </w:rPr>
              <w:t xml:space="preserve"> поражений</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должно</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проводиться</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в</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соответствии</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с местными или национальными</w:t>
            </w:r>
            <w:r w:rsidRPr="00216D84">
              <w:rPr>
                <w:rFonts w:ascii="Times New Roman" w:eastAsia="Arial" w:hAnsi="Times New Roman" w:cs="Times New Roman"/>
                <w:spacing w:val="-21"/>
                <w:lang w:val="ru-RU" w:eastAsia="en-GB" w:bidi="en-GB"/>
              </w:rPr>
              <w:t xml:space="preserve"> </w:t>
            </w:r>
            <w:r w:rsidRPr="00216D84">
              <w:rPr>
                <w:rFonts w:ascii="Times New Roman" w:eastAsia="Arial" w:hAnsi="Times New Roman" w:cs="Times New Roman"/>
                <w:lang w:val="ru-RU" w:eastAsia="en-GB" w:bidi="en-GB"/>
              </w:rPr>
              <w:t>рекомендациями.</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88A354D" w14:textId="77777777" w:rsidR="003A7E31" w:rsidRPr="00216D84" w:rsidRDefault="003A7E31" w:rsidP="00EB2787">
            <w:pPr>
              <w:numPr>
                <w:ilvl w:val="0"/>
                <w:numId w:val="18"/>
              </w:numPr>
              <w:tabs>
                <w:tab w:val="left" w:pos="135"/>
              </w:tabs>
              <w:spacing w:before="34" w:line="225" w:lineRule="auto"/>
              <w:ind w:right="6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В</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большинстве</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случаев</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инфекция</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является</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бессимптомной;</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рецидивы генитальных папиллом встречаются</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часто</w:t>
            </w:r>
          </w:p>
          <w:p w14:paraId="488A354E" w14:textId="77777777" w:rsidR="003A7E31" w:rsidRPr="00216D84" w:rsidRDefault="003A7E31" w:rsidP="00EB2787">
            <w:pPr>
              <w:numPr>
                <w:ilvl w:val="0"/>
                <w:numId w:val="18"/>
              </w:numPr>
              <w:tabs>
                <w:tab w:val="left" w:pos="135"/>
              </w:tabs>
              <w:spacing w:line="225" w:lineRule="auto"/>
              <w:ind w:left="125" w:right="894" w:hanging="7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Для</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всех</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ВИЧ-инфицированных</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женщин</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рекомендуется</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проводить цитологическое</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исследование</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соскоба</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шейки</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матки</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(ПАП-мазок).</w:t>
            </w:r>
          </w:p>
          <w:p w14:paraId="488A354F" w14:textId="77777777" w:rsidR="003A7E31" w:rsidRPr="00216D84" w:rsidRDefault="003A7E31" w:rsidP="00EB2787">
            <w:pPr>
              <w:numPr>
                <w:ilvl w:val="0"/>
                <w:numId w:val="18"/>
              </w:numPr>
              <w:tabs>
                <w:tab w:val="left" w:pos="135"/>
              </w:tabs>
              <w:spacing w:line="225" w:lineRule="auto"/>
              <w:ind w:right="21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Скрининг</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анальных</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папиллом</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и</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цитология</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рекомендуется</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проводить</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для</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всех ВИЧ-инфицированных пациентов, которые занимаются анальным</w:t>
            </w:r>
            <w:r w:rsidRPr="00216D84">
              <w:rPr>
                <w:rFonts w:ascii="Times New Roman" w:eastAsia="Arial" w:hAnsi="Times New Roman" w:cs="Times New Roman"/>
                <w:spacing w:val="-15"/>
                <w:lang w:val="ru-RU" w:eastAsia="en-GB" w:bidi="en-GB"/>
              </w:rPr>
              <w:t xml:space="preserve"> </w:t>
            </w:r>
            <w:r w:rsidRPr="00216D84">
              <w:rPr>
                <w:rFonts w:ascii="Times New Roman" w:eastAsia="Arial" w:hAnsi="Times New Roman" w:cs="Times New Roman"/>
                <w:lang w:val="ru-RU" w:eastAsia="en-GB" w:bidi="en-GB"/>
              </w:rPr>
              <w:t>сексом</w:t>
            </w:r>
          </w:p>
          <w:p w14:paraId="488A3550" w14:textId="77777777" w:rsidR="003A7E31" w:rsidRPr="00216D84" w:rsidRDefault="003A7E31" w:rsidP="00EB2787">
            <w:pPr>
              <w:numPr>
                <w:ilvl w:val="0"/>
                <w:numId w:val="18"/>
              </w:numPr>
              <w:tabs>
                <w:tab w:val="left" w:pos="135"/>
              </w:tabs>
              <w:spacing w:line="225" w:lineRule="auto"/>
              <w:ind w:right="51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В случае обнаружения подозрительных клеточных образований рекомендуется проведение </w:t>
            </w:r>
            <w:proofErr w:type="spellStart"/>
            <w:r w:rsidRPr="00216D84">
              <w:rPr>
                <w:rFonts w:ascii="Times New Roman" w:eastAsia="Arial" w:hAnsi="Times New Roman" w:cs="Times New Roman"/>
                <w:lang w:val="ru-RU" w:eastAsia="en-GB" w:bidi="en-GB"/>
              </w:rPr>
              <w:t>аноскопии</w:t>
            </w:r>
            <w:proofErr w:type="spellEnd"/>
            <w:r w:rsidRPr="00216D84">
              <w:rPr>
                <w:rFonts w:ascii="Times New Roman" w:eastAsia="Arial" w:hAnsi="Times New Roman" w:cs="Times New Roman"/>
                <w:lang w:val="ru-RU" w:eastAsia="en-GB" w:bidi="en-GB"/>
              </w:rPr>
              <w:t xml:space="preserve"> высокого разрешения (ректальной пальпации и внешнего осмотра</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недостаточно).</w:t>
            </w:r>
          </w:p>
        </w:tc>
      </w:tr>
      <w:tr w:rsidR="003A7E31" w:rsidRPr="00216D84" w14:paraId="488A3555" w14:textId="77777777" w:rsidTr="003A7E31">
        <w:trPr>
          <w:trHeight w:val="48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8A3552" w14:textId="77777777" w:rsidR="003A7E31" w:rsidRPr="00216D84" w:rsidRDefault="003A7E31" w:rsidP="003A7E31">
            <w:pPr>
              <w:spacing w:before="34" w:line="225" w:lineRule="auto"/>
              <w:ind w:left="56" w:right="485"/>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Генитальный вирусный герпес 2-го типа</w:t>
            </w:r>
          </w:p>
        </w:tc>
        <w:tc>
          <w:tcPr>
            <w:tcW w:w="3691" w:type="dxa"/>
            <w:tcBorders>
              <w:top w:val="single" w:sz="4" w:space="0" w:color="auto"/>
              <w:left w:val="single" w:sz="4" w:space="0" w:color="auto"/>
              <w:bottom w:val="single" w:sz="4" w:space="0" w:color="auto"/>
              <w:right w:val="single" w:sz="4" w:space="0" w:color="auto"/>
            </w:tcBorders>
            <w:shd w:val="clear" w:color="auto" w:fill="auto"/>
          </w:tcPr>
          <w:p w14:paraId="488A3553" w14:textId="77777777" w:rsidR="003A7E31" w:rsidRPr="00216D84" w:rsidRDefault="003A7E31" w:rsidP="003A7E31">
            <w:pPr>
              <w:spacing w:before="34" w:line="225" w:lineRule="auto"/>
              <w:ind w:left="53" w:right="410"/>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Первичная инфекция: ацикловир (400–800 мг П/О 3 раза в день) или </w:t>
            </w:r>
            <w:proofErr w:type="spellStart"/>
            <w:r w:rsidRPr="00216D84">
              <w:rPr>
                <w:rFonts w:ascii="Times New Roman" w:eastAsia="Arial" w:hAnsi="Times New Roman" w:cs="Times New Roman"/>
                <w:lang w:val="ru-RU" w:eastAsia="en-GB" w:bidi="en-GB"/>
              </w:rPr>
              <w:t>валацикловир</w:t>
            </w:r>
            <w:proofErr w:type="spellEnd"/>
            <w:r w:rsidRPr="00216D84">
              <w:rPr>
                <w:rFonts w:ascii="Times New Roman" w:eastAsia="Arial" w:hAnsi="Times New Roman" w:cs="Times New Roman"/>
                <w:lang w:val="ru-RU" w:eastAsia="en-GB" w:bidi="en-GB"/>
              </w:rPr>
              <w:t xml:space="preserve"> (500 мг П/О 2 раза в день) в течение 5 дней. см стр </w:t>
            </w:r>
            <w:hyperlink w:anchor="_bookmark86" w:history="1">
              <w:r w:rsidRPr="00216D84">
                <w:rPr>
                  <w:rFonts w:ascii="Times New Roman" w:eastAsia="Arial" w:hAnsi="Times New Roman" w:cs="Times New Roman"/>
                  <w:lang w:val="ru-RU" w:eastAsia="en-GB" w:bidi="en-GB"/>
                </w:rPr>
                <w:t>92</w:t>
              </w:r>
            </w:hyperlink>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88A3554" w14:textId="77777777" w:rsidR="003A7E31" w:rsidRPr="00216D84" w:rsidRDefault="003A7E31" w:rsidP="00EB2787">
            <w:pPr>
              <w:numPr>
                <w:ilvl w:val="0"/>
                <w:numId w:val="17"/>
              </w:numPr>
              <w:tabs>
                <w:tab w:val="left" w:pos="135"/>
              </w:tabs>
              <w:spacing w:before="34" w:line="225" w:lineRule="auto"/>
              <w:ind w:right="745" w:hanging="7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Лечение</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генитального</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вирусного</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герпеса</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2-го</w:t>
            </w:r>
            <w:r w:rsidRPr="00216D84">
              <w:rPr>
                <w:rFonts w:ascii="Times New Roman" w:eastAsia="Arial" w:hAnsi="Times New Roman" w:cs="Times New Roman"/>
                <w:spacing w:val="-9"/>
                <w:lang w:val="ru-RU" w:eastAsia="en-GB" w:bidi="en-GB"/>
              </w:rPr>
              <w:t xml:space="preserve"> </w:t>
            </w:r>
            <w:r w:rsidRPr="00216D84">
              <w:rPr>
                <w:rFonts w:ascii="Times New Roman" w:eastAsia="Arial" w:hAnsi="Times New Roman" w:cs="Times New Roman"/>
                <w:lang w:val="ru-RU" w:eastAsia="en-GB" w:bidi="en-GB"/>
              </w:rPr>
              <w:t>типа</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не</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предотвращает передачу ВИЧ-инфекции и лишь умеренно предотвращает прогрессирование</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ВИЧ.</w:t>
            </w:r>
          </w:p>
        </w:tc>
      </w:tr>
      <w:tr w:rsidR="003A7E31" w:rsidRPr="00216D84" w14:paraId="488A355E" w14:textId="77777777" w:rsidTr="003A7E31">
        <w:trPr>
          <w:trHeight w:val="216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8A3556" w14:textId="77777777" w:rsidR="003A7E31" w:rsidRPr="00216D84" w:rsidRDefault="003A7E31" w:rsidP="003A7E31">
            <w:pPr>
              <w:pStyle w:val="ac"/>
              <w:rPr>
                <w:rFonts w:ascii="Times New Roman" w:eastAsia="Arial" w:hAnsi="Times New Roman" w:cs="Times New Roman"/>
                <w:b/>
                <w:lang w:eastAsia="en-GB" w:bidi="en-GB"/>
              </w:rPr>
            </w:pPr>
            <w:r w:rsidRPr="00216D84">
              <w:rPr>
                <w:rFonts w:ascii="Times New Roman" w:eastAsia="Arial" w:hAnsi="Times New Roman" w:cs="Times New Roman"/>
                <w:b/>
                <w:lang w:eastAsia="en-GB" w:bidi="en-GB"/>
              </w:rPr>
              <w:t>Сифилис</w:t>
            </w:r>
          </w:p>
        </w:tc>
        <w:tc>
          <w:tcPr>
            <w:tcW w:w="3691" w:type="dxa"/>
            <w:tcBorders>
              <w:top w:val="single" w:sz="4" w:space="0" w:color="auto"/>
              <w:left w:val="single" w:sz="4" w:space="0" w:color="auto"/>
              <w:bottom w:val="single" w:sz="4" w:space="0" w:color="auto"/>
              <w:right w:val="single" w:sz="4" w:space="0" w:color="auto"/>
            </w:tcBorders>
            <w:shd w:val="clear" w:color="auto" w:fill="auto"/>
          </w:tcPr>
          <w:p w14:paraId="488A3557"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"Золотым стандартом" лечения пациентов с беременностью и без является пенициллин. Первичный/вторичный сифилис: </w:t>
            </w:r>
            <w:proofErr w:type="spellStart"/>
            <w:r w:rsidRPr="00216D84">
              <w:rPr>
                <w:rFonts w:ascii="Times New Roman" w:eastAsia="Arial" w:hAnsi="Times New Roman" w:cs="Times New Roman"/>
                <w:lang w:val="ru-RU" w:eastAsia="en-GB" w:bidi="en-GB"/>
              </w:rPr>
              <w:t>бензатин</w:t>
            </w:r>
            <w:proofErr w:type="spellEnd"/>
            <w:r w:rsidRPr="00216D84">
              <w:rPr>
                <w:rFonts w:ascii="Times New Roman" w:eastAsia="Arial" w:hAnsi="Times New Roman" w:cs="Times New Roman"/>
                <w:lang w:val="ru-RU" w:eastAsia="en-GB" w:bidi="en-GB"/>
              </w:rPr>
              <w:t xml:space="preserve"> пенициллин </w:t>
            </w:r>
            <w:r w:rsidRPr="00216D84">
              <w:rPr>
                <w:rFonts w:ascii="Times New Roman" w:eastAsia="Arial" w:hAnsi="Times New Roman" w:cs="Times New Roman"/>
                <w:lang w:eastAsia="en-GB" w:bidi="en-GB"/>
              </w:rPr>
              <w:t>G</w:t>
            </w:r>
            <w:r w:rsidRPr="00216D84">
              <w:rPr>
                <w:rFonts w:ascii="Times New Roman" w:eastAsia="Arial" w:hAnsi="Times New Roman" w:cs="Times New Roman"/>
                <w:lang w:val="ru-RU" w:eastAsia="en-GB" w:bidi="en-GB"/>
              </w:rPr>
              <w:t xml:space="preserve"> (2,4 млн </w:t>
            </w:r>
            <w:proofErr w:type="gramStart"/>
            <w:r w:rsidRPr="00216D84">
              <w:rPr>
                <w:rFonts w:ascii="Times New Roman" w:eastAsia="Arial" w:hAnsi="Times New Roman" w:cs="Times New Roman"/>
                <w:lang w:val="ru-RU" w:eastAsia="en-GB" w:bidi="en-GB"/>
              </w:rPr>
              <w:t>МЕ  В</w:t>
            </w:r>
            <w:proofErr w:type="gramEnd"/>
            <w:r w:rsidRPr="00216D84">
              <w:rPr>
                <w:rFonts w:ascii="Times New Roman" w:eastAsia="Arial" w:hAnsi="Times New Roman" w:cs="Times New Roman"/>
                <w:lang w:val="ru-RU" w:eastAsia="en-GB" w:bidi="en-GB"/>
              </w:rPr>
              <w:t>/М, одноразово). При раннем сифилисе дополнительное лечение преднизолоном</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w:t>
            </w:r>
            <w:proofErr w:type="gramStart"/>
            <w:r w:rsidRPr="00216D84">
              <w:rPr>
                <w:rFonts w:ascii="Times New Roman" w:eastAsia="Arial" w:hAnsi="Times New Roman" w:cs="Times New Roman"/>
                <w:lang w:val="ru-RU" w:eastAsia="en-GB" w:bidi="en-GB"/>
              </w:rPr>
              <w:t>20-60</w:t>
            </w:r>
            <w:proofErr w:type="gramEnd"/>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мг</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в</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день</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в</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течение</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3</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 xml:space="preserve">дней) предотвращает зрительный неврит, увеит и реакцию </w:t>
            </w:r>
            <w:proofErr w:type="spellStart"/>
            <w:r w:rsidRPr="00216D84">
              <w:rPr>
                <w:rFonts w:ascii="Times New Roman" w:eastAsia="Arial" w:hAnsi="Times New Roman" w:cs="Times New Roman"/>
                <w:lang w:val="ru-RU" w:eastAsia="en-GB" w:bidi="en-GB"/>
              </w:rPr>
              <w:t>Яриша-Герксгеймера</w:t>
            </w:r>
            <w:proofErr w:type="spellEnd"/>
            <w:r w:rsidRPr="00216D84">
              <w:rPr>
                <w:rFonts w:ascii="Times New Roman" w:eastAsia="Arial" w:hAnsi="Times New Roman" w:cs="Times New Roman"/>
                <w:lang w:val="ru-RU" w:eastAsia="en-GB" w:bidi="en-GB"/>
              </w:rPr>
              <w:t>.</w:t>
            </w:r>
          </w:p>
          <w:p w14:paraId="488A3558"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Латентный сифилис на поздней стадии, или сифилис неизвестной </w:t>
            </w:r>
            <w:proofErr w:type="spellStart"/>
            <w:r w:rsidRPr="00216D84">
              <w:rPr>
                <w:rFonts w:ascii="Times New Roman" w:eastAsia="Arial" w:hAnsi="Times New Roman" w:cs="Times New Roman"/>
                <w:lang w:val="ru-RU" w:eastAsia="en-GB" w:bidi="en-GB"/>
              </w:rPr>
              <w:t>продолжитель</w:t>
            </w:r>
            <w:proofErr w:type="spellEnd"/>
            <w:r w:rsidRPr="00216D84">
              <w:rPr>
                <w:rFonts w:ascii="Times New Roman" w:eastAsia="Arial" w:hAnsi="Times New Roman" w:cs="Times New Roman"/>
                <w:lang w:val="ru-RU" w:eastAsia="en-GB" w:bidi="en-GB"/>
              </w:rPr>
              <w:t>-</w:t>
            </w:r>
          </w:p>
          <w:p w14:paraId="488A3559" w14:textId="77777777" w:rsidR="003A7E31" w:rsidRPr="00216D84" w:rsidRDefault="003A7E31" w:rsidP="003A7E31">
            <w:pPr>
              <w:pStyle w:val="ac"/>
              <w:rPr>
                <w:rFonts w:ascii="Times New Roman" w:eastAsia="Arial" w:hAnsi="Times New Roman" w:cs="Times New Roman"/>
                <w:lang w:val="ru-RU" w:eastAsia="en-GB" w:bidi="en-GB"/>
              </w:rPr>
            </w:pPr>
            <w:proofErr w:type="spellStart"/>
            <w:r w:rsidRPr="00216D84">
              <w:rPr>
                <w:rFonts w:ascii="Times New Roman" w:eastAsia="Arial" w:hAnsi="Times New Roman" w:cs="Times New Roman"/>
                <w:spacing w:val="-2"/>
                <w:lang w:val="ru-RU" w:eastAsia="en-GB" w:bidi="en-GB"/>
              </w:rPr>
              <w:t>ности</w:t>
            </w:r>
            <w:proofErr w:type="spellEnd"/>
            <w:r w:rsidRPr="00216D84">
              <w:rPr>
                <w:rFonts w:ascii="Times New Roman" w:eastAsia="Arial" w:hAnsi="Times New Roman" w:cs="Times New Roman"/>
                <w:spacing w:val="-2"/>
                <w:lang w:val="ru-RU" w:eastAsia="en-GB" w:bidi="en-GB"/>
              </w:rPr>
              <w:t xml:space="preserve">: </w:t>
            </w:r>
            <w:proofErr w:type="spellStart"/>
            <w:r w:rsidRPr="00216D84">
              <w:rPr>
                <w:rFonts w:ascii="Times New Roman" w:eastAsia="Arial" w:hAnsi="Times New Roman" w:cs="Times New Roman"/>
                <w:spacing w:val="-3"/>
                <w:lang w:val="ru-RU" w:eastAsia="en-GB" w:bidi="en-GB"/>
              </w:rPr>
              <w:t>бензатин</w:t>
            </w:r>
            <w:proofErr w:type="spellEnd"/>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 xml:space="preserve">пенициллин (2,4 млн МЕ В/М в дни 1, 8 и 15); </w:t>
            </w:r>
            <w:r w:rsidRPr="00216D84">
              <w:rPr>
                <w:rFonts w:ascii="Times New Roman" w:eastAsia="Arial" w:hAnsi="Times New Roman" w:cs="Times New Roman"/>
                <w:spacing w:val="-2"/>
                <w:lang w:val="ru-RU" w:eastAsia="en-GB" w:bidi="en-GB"/>
              </w:rPr>
              <w:t xml:space="preserve">другие варианты, </w:t>
            </w:r>
            <w:r w:rsidRPr="00216D84">
              <w:rPr>
                <w:rFonts w:ascii="Times New Roman" w:eastAsia="Arial" w:hAnsi="Times New Roman" w:cs="Times New Roman"/>
                <w:lang w:val="ru-RU" w:eastAsia="en-GB" w:bidi="en-GB"/>
              </w:rPr>
              <w:t xml:space="preserve">такие как </w:t>
            </w:r>
            <w:proofErr w:type="spellStart"/>
            <w:r w:rsidRPr="00216D84">
              <w:rPr>
                <w:rFonts w:ascii="Times New Roman" w:eastAsia="Arial" w:hAnsi="Times New Roman" w:cs="Times New Roman"/>
                <w:lang w:val="ru-RU" w:eastAsia="en-GB" w:bidi="en-GB"/>
              </w:rPr>
              <w:t>доксициклин</w:t>
            </w:r>
            <w:proofErr w:type="spellEnd"/>
            <w:r w:rsidRPr="00216D84">
              <w:rPr>
                <w:rFonts w:ascii="Times New Roman" w:eastAsia="Arial" w:hAnsi="Times New Roman" w:cs="Times New Roman"/>
                <w:lang w:val="ru-RU" w:eastAsia="en-GB" w:bidi="en-GB"/>
              </w:rPr>
              <w:t xml:space="preserve"> (100 мг П/О 2 раза в день) </w:t>
            </w:r>
            <w:r w:rsidRPr="00216D84">
              <w:rPr>
                <w:rFonts w:ascii="Times New Roman" w:eastAsia="Arial" w:hAnsi="Times New Roman" w:cs="Times New Roman"/>
                <w:spacing w:val="-3"/>
                <w:lang w:val="ru-RU" w:eastAsia="en-GB" w:bidi="en-GB"/>
              </w:rPr>
              <w:t xml:space="preserve">считаются </w:t>
            </w:r>
            <w:r w:rsidRPr="00216D84">
              <w:rPr>
                <w:rFonts w:ascii="Times New Roman" w:eastAsia="Arial" w:hAnsi="Times New Roman" w:cs="Times New Roman"/>
                <w:lang w:val="ru-RU" w:eastAsia="en-GB" w:bidi="en-GB"/>
              </w:rPr>
              <w:t xml:space="preserve">менее эффективными Нейросифилис: Пенициллин </w:t>
            </w:r>
            <w:r w:rsidRPr="00216D84">
              <w:rPr>
                <w:rFonts w:ascii="Times New Roman" w:eastAsia="Arial" w:hAnsi="Times New Roman" w:cs="Times New Roman"/>
                <w:lang w:eastAsia="en-GB" w:bidi="en-GB"/>
              </w:rPr>
              <w:t>G</w:t>
            </w:r>
            <w:r w:rsidRPr="00216D84">
              <w:rPr>
                <w:rFonts w:ascii="Times New Roman" w:eastAsia="Arial" w:hAnsi="Times New Roman" w:cs="Times New Roman"/>
                <w:lang w:val="ru-RU" w:eastAsia="en-GB" w:bidi="en-GB"/>
              </w:rPr>
              <w:t xml:space="preserve"> (6</w:t>
            </w:r>
            <w:r w:rsidRPr="00216D84">
              <w:rPr>
                <w:rFonts w:ascii="Times New Roman" w:eastAsia="Arial" w:hAnsi="Times New Roman" w:cs="Times New Roman"/>
                <w:lang w:eastAsia="en-GB" w:bidi="en-GB"/>
              </w:rPr>
              <w:t>x</w:t>
            </w:r>
            <w:r w:rsidRPr="00216D84">
              <w:rPr>
                <w:rFonts w:ascii="Times New Roman" w:eastAsia="Arial" w:hAnsi="Times New Roman" w:cs="Times New Roman"/>
                <w:lang w:val="ru-RU" w:eastAsia="en-GB" w:bidi="en-GB"/>
              </w:rPr>
              <w:t>3-4 млн</w:t>
            </w:r>
          </w:p>
          <w:p w14:paraId="488A355A"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МЕ В/В в течение не менее 2 недель)</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88A355B"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Возможны атипичные </w:t>
            </w:r>
            <w:r w:rsidRPr="00216D84">
              <w:rPr>
                <w:rFonts w:ascii="Times New Roman" w:eastAsia="Arial" w:hAnsi="Times New Roman" w:cs="Times New Roman"/>
                <w:spacing w:val="-3"/>
                <w:lang w:val="ru-RU" w:eastAsia="en-GB" w:bidi="en-GB"/>
              </w:rPr>
              <w:t xml:space="preserve">результаты </w:t>
            </w:r>
            <w:r w:rsidRPr="00216D84">
              <w:rPr>
                <w:rFonts w:ascii="Times New Roman" w:eastAsia="Arial" w:hAnsi="Times New Roman" w:cs="Times New Roman"/>
                <w:lang w:val="ru-RU" w:eastAsia="en-GB" w:bidi="en-GB"/>
              </w:rPr>
              <w:t>серологического теста и клинические</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проявления.</w:t>
            </w:r>
          </w:p>
          <w:p w14:paraId="488A355C"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Рассмотреть возможность анализа спинномозговой жидкости (СМЖ) у пациентов с неврологическими симптомами</w:t>
            </w:r>
            <w:r w:rsidRPr="00216D84">
              <w:rPr>
                <w:rFonts w:ascii="Times New Roman" w:eastAsia="Arial" w:hAnsi="Times New Roman" w:cs="Times New Roman"/>
                <w:spacing w:val="-27"/>
                <w:lang w:val="ru-RU" w:eastAsia="en-GB" w:bidi="en-GB"/>
              </w:rPr>
              <w:t xml:space="preserve"> </w:t>
            </w:r>
            <w:r w:rsidRPr="00216D84">
              <w:rPr>
                <w:rFonts w:ascii="Times New Roman" w:eastAsia="Arial" w:hAnsi="Times New Roman" w:cs="Times New Roman"/>
                <w:lang w:val="ru-RU" w:eastAsia="en-GB" w:bidi="en-GB"/>
              </w:rPr>
              <w:t xml:space="preserve">(признаки антител </w:t>
            </w:r>
            <w:proofErr w:type="spellStart"/>
            <w:r w:rsidRPr="00216D84">
              <w:rPr>
                <w:rFonts w:ascii="Times New Roman" w:eastAsia="Arial" w:hAnsi="Times New Roman" w:cs="Times New Roman"/>
                <w:lang w:val="ru-RU" w:eastAsia="en-GB" w:bidi="en-GB"/>
              </w:rPr>
              <w:t>интратекального</w:t>
            </w:r>
            <w:proofErr w:type="spellEnd"/>
            <w:r w:rsidRPr="00216D84">
              <w:rPr>
                <w:rFonts w:ascii="Times New Roman" w:eastAsia="Arial" w:hAnsi="Times New Roman" w:cs="Times New Roman"/>
                <w:lang w:val="ru-RU" w:eastAsia="en-GB" w:bidi="en-GB"/>
              </w:rPr>
              <w:t xml:space="preserve"> происхождения, плеоцитоз и</w:t>
            </w:r>
            <w:r w:rsidRPr="00216D84">
              <w:rPr>
                <w:rFonts w:ascii="Times New Roman" w:eastAsia="Arial" w:hAnsi="Times New Roman" w:cs="Times New Roman"/>
                <w:spacing w:val="-15"/>
                <w:lang w:val="ru-RU" w:eastAsia="en-GB" w:bidi="en-GB"/>
              </w:rPr>
              <w:t xml:space="preserve"> </w:t>
            </w:r>
            <w:r w:rsidRPr="00216D84">
              <w:rPr>
                <w:rFonts w:ascii="Times New Roman" w:eastAsia="Arial" w:hAnsi="Times New Roman" w:cs="Times New Roman"/>
                <w:spacing w:val="-3"/>
                <w:lang w:val="ru-RU" w:eastAsia="en-GB" w:bidi="en-GB"/>
              </w:rPr>
              <w:t>т.д.).</w:t>
            </w:r>
          </w:p>
          <w:p w14:paraId="488A355D"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Успешное лечение устраняет клинические симптомы и снижает </w:t>
            </w:r>
            <w:r w:rsidRPr="00216D84">
              <w:rPr>
                <w:rFonts w:ascii="Times New Roman" w:eastAsia="Arial" w:hAnsi="Times New Roman" w:cs="Times New Roman"/>
                <w:spacing w:val="-3"/>
                <w:lang w:val="ru-RU" w:eastAsia="en-GB" w:bidi="en-GB"/>
              </w:rPr>
              <w:t xml:space="preserve">результат </w:t>
            </w:r>
            <w:r w:rsidRPr="00216D84">
              <w:rPr>
                <w:rFonts w:ascii="Times New Roman" w:eastAsia="Arial" w:hAnsi="Times New Roman" w:cs="Times New Roman"/>
                <w:lang w:eastAsia="en-GB" w:bidi="en-GB"/>
              </w:rPr>
              <w:t>VDRL</w:t>
            </w:r>
            <w:r w:rsidRPr="00216D84">
              <w:rPr>
                <w:rFonts w:ascii="Times New Roman" w:eastAsia="Arial" w:hAnsi="Times New Roman" w:cs="Times New Roman"/>
                <w:lang w:val="ru-RU" w:eastAsia="en-GB" w:bidi="en-GB"/>
              </w:rPr>
              <w:t xml:space="preserve">-теста (серологической пробы на сифилис) в 4 раза на протяжении </w:t>
            </w:r>
            <w:proofErr w:type="gramStart"/>
            <w:r w:rsidRPr="00216D84">
              <w:rPr>
                <w:rFonts w:ascii="Times New Roman" w:eastAsia="Arial" w:hAnsi="Times New Roman" w:cs="Times New Roman"/>
                <w:lang w:val="ru-RU" w:eastAsia="en-GB" w:bidi="en-GB"/>
              </w:rPr>
              <w:t>6-12</w:t>
            </w:r>
            <w:proofErr w:type="gramEnd"/>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месяцев</w:t>
            </w:r>
          </w:p>
        </w:tc>
      </w:tr>
    </w:tbl>
    <w:p w14:paraId="488A355F" w14:textId="77777777" w:rsidR="003A7E31" w:rsidRPr="00216D84" w:rsidRDefault="003A7E31" w:rsidP="003A7E31">
      <w:pPr>
        <w:pStyle w:val="ac"/>
        <w:jc w:val="both"/>
        <w:rPr>
          <w:rFonts w:ascii="Times New Roman" w:hAnsi="Times New Roman" w:cs="Times New Roman"/>
          <w:lang w:val="ru-RU"/>
        </w:rPr>
      </w:pPr>
    </w:p>
    <w:p w14:paraId="488A3560" w14:textId="77777777" w:rsidR="003A7E31" w:rsidRPr="00216D84" w:rsidRDefault="003A7E31" w:rsidP="00562A3E">
      <w:pPr>
        <w:pStyle w:val="ac"/>
        <w:rPr>
          <w:rFonts w:ascii="Times New Roman" w:hAnsi="Times New Roman" w:cs="Times New Roman"/>
          <w:b/>
          <w:lang w:val="ru-RU"/>
        </w:rPr>
      </w:pPr>
    </w:p>
    <w:p w14:paraId="488A3561" w14:textId="77777777" w:rsidR="003A7E31" w:rsidRPr="00216D84" w:rsidRDefault="003A7E31" w:rsidP="003A7E31">
      <w:pPr>
        <w:pStyle w:val="ac"/>
        <w:jc w:val="right"/>
        <w:rPr>
          <w:rFonts w:ascii="Times New Roman" w:hAnsi="Times New Roman" w:cs="Times New Roman"/>
          <w:b/>
          <w:lang w:val="ru-RU"/>
        </w:rPr>
      </w:pPr>
      <w:r w:rsidRPr="00216D84">
        <w:rPr>
          <w:rFonts w:ascii="Times New Roman" w:hAnsi="Times New Roman" w:cs="Times New Roman"/>
          <w:b/>
          <w:lang w:val="ru-RU"/>
        </w:rPr>
        <w:lastRenderedPageBreak/>
        <w:t>Приложение 1</w:t>
      </w:r>
      <w:r w:rsidR="00F9720C" w:rsidRPr="00216D84">
        <w:rPr>
          <w:rFonts w:ascii="Times New Roman" w:hAnsi="Times New Roman" w:cs="Times New Roman"/>
          <w:b/>
          <w:lang w:val="ru-RU"/>
        </w:rPr>
        <w:t>7</w:t>
      </w:r>
    </w:p>
    <w:p w14:paraId="488A3562" w14:textId="77777777" w:rsidR="00BC09EA" w:rsidRPr="00216D84" w:rsidRDefault="00BC09EA" w:rsidP="003A7E31">
      <w:pPr>
        <w:pStyle w:val="ac"/>
        <w:jc w:val="center"/>
        <w:rPr>
          <w:rFonts w:ascii="Times New Roman" w:hAnsi="Times New Roman" w:cs="Times New Roman"/>
          <w:b/>
          <w:lang w:val="ru-RU"/>
        </w:rPr>
      </w:pPr>
    </w:p>
    <w:p w14:paraId="488A3563" w14:textId="77777777" w:rsidR="003A7E31" w:rsidRPr="00216D84" w:rsidRDefault="003A7E31" w:rsidP="003A7E31">
      <w:pPr>
        <w:pStyle w:val="ac"/>
        <w:jc w:val="center"/>
        <w:rPr>
          <w:rFonts w:ascii="Times New Roman" w:hAnsi="Times New Roman" w:cs="Times New Roman"/>
          <w:b/>
          <w:lang w:val="ru-RU"/>
        </w:rPr>
      </w:pPr>
      <w:r w:rsidRPr="00216D84">
        <w:rPr>
          <w:rFonts w:ascii="Times New Roman" w:hAnsi="Times New Roman" w:cs="Times New Roman"/>
          <w:b/>
          <w:lang w:val="ru-RU"/>
        </w:rPr>
        <w:t>Депрессия: выявление</w:t>
      </w:r>
      <w:r w:rsidR="00BC09EA" w:rsidRPr="00216D84">
        <w:rPr>
          <w:rFonts w:ascii="Times New Roman" w:hAnsi="Times New Roman" w:cs="Times New Roman"/>
          <w:b/>
          <w:lang w:val="ru-RU"/>
        </w:rPr>
        <w:t xml:space="preserve">, </w:t>
      </w:r>
      <w:r w:rsidRPr="00216D84">
        <w:rPr>
          <w:rFonts w:ascii="Times New Roman" w:hAnsi="Times New Roman" w:cs="Times New Roman"/>
          <w:b/>
          <w:lang w:val="ru-RU"/>
        </w:rPr>
        <w:t>диагностика</w:t>
      </w:r>
      <w:r w:rsidR="00BC09EA" w:rsidRPr="00216D84">
        <w:rPr>
          <w:rFonts w:ascii="Times New Roman" w:hAnsi="Times New Roman" w:cs="Times New Roman"/>
          <w:b/>
          <w:lang w:val="ru-RU"/>
        </w:rPr>
        <w:t xml:space="preserve"> и лечение</w:t>
      </w:r>
    </w:p>
    <w:p w14:paraId="488A3564" w14:textId="77777777" w:rsidR="003A7E31" w:rsidRPr="00216D84" w:rsidRDefault="003A7E31" w:rsidP="00DE7183">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lang w:val="ru-RU"/>
        </w:rPr>
        <w:tab/>
        <w:t>Распространенность депрессии среди ВИЧ-инфицированных (</w:t>
      </w:r>
      <w:proofErr w:type="gramStart"/>
      <w:r w:rsidRPr="00216D84">
        <w:rPr>
          <w:rFonts w:ascii="Times New Roman" w:hAnsi="Times New Roman" w:cs="Times New Roman"/>
          <w:lang w:val="ru-RU"/>
        </w:rPr>
        <w:t>20-40</w:t>
      </w:r>
      <w:proofErr w:type="gramEnd"/>
      <w:r w:rsidRPr="00216D84">
        <w:rPr>
          <w:rFonts w:ascii="Times New Roman" w:hAnsi="Times New Roman" w:cs="Times New Roman"/>
          <w:lang w:val="ru-RU"/>
        </w:rPr>
        <w:t>%, согласно имеющимся данным) гораздо выше, чем среди общего населения (7%).</w:t>
      </w:r>
    </w:p>
    <w:p w14:paraId="488A3565" w14:textId="77777777" w:rsidR="003A7E31" w:rsidRPr="00216D84" w:rsidRDefault="003A7E31" w:rsidP="00DE7183">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lang w:val="ru-RU"/>
        </w:rPr>
        <w:tab/>
        <w:t>Депрессия существенно снижает дееспособность пациента и ослабляет эффективность лечения ВИЧ-инфекции.</w:t>
      </w:r>
    </w:p>
    <w:tbl>
      <w:tblPr>
        <w:tblStyle w:val="TableNorm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3"/>
        <w:gridCol w:w="2551"/>
        <w:gridCol w:w="3255"/>
      </w:tblGrid>
      <w:tr w:rsidR="00C92EEB" w:rsidRPr="00216D84" w14:paraId="488A3569" w14:textId="77777777" w:rsidTr="00C92EEB">
        <w:trPr>
          <w:trHeight w:val="240"/>
        </w:trPr>
        <w:tc>
          <w:tcPr>
            <w:tcW w:w="3833" w:type="dxa"/>
            <w:shd w:val="clear" w:color="auto" w:fill="auto"/>
          </w:tcPr>
          <w:p w14:paraId="488A3566" w14:textId="77777777" w:rsidR="00C92EEB" w:rsidRPr="00216D84" w:rsidRDefault="00C92EEB" w:rsidP="00C92EEB">
            <w:pPr>
              <w:pStyle w:val="ac"/>
              <w:ind w:left="147"/>
              <w:rPr>
                <w:rFonts w:ascii="Times New Roman" w:eastAsia="Arial" w:hAnsi="Times New Roman" w:cs="Times New Roman"/>
                <w:b/>
                <w:lang w:eastAsia="en-GB" w:bidi="en-GB"/>
              </w:rPr>
            </w:pPr>
            <w:r w:rsidRPr="00216D84">
              <w:rPr>
                <w:rFonts w:ascii="Times New Roman" w:eastAsia="Arial" w:hAnsi="Times New Roman" w:cs="Times New Roman"/>
                <w:b/>
                <w:lang w:eastAsia="en-GB" w:bidi="en-GB"/>
              </w:rPr>
              <w:t xml:space="preserve">Кого </w:t>
            </w:r>
            <w:proofErr w:type="spellStart"/>
            <w:r w:rsidRPr="00216D84">
              <w:rPr>
                <w:rFonts w:ascii="Times New Roman" w:eastAsia="Arial" w:hAnsi="Times New Roman" w:cs="Times New Roman"/>
                <w:b/>
                <w:lang w:eastAsia="en-GB" w:bidi="en-GB"/>
              </w:rPr>
              <w:t>обследовать</w:t>
            </w:r>
            <w:proofErr w:type="spellEnd"/>
            <w:r w:rsidRPr="00216D84">
              <w:rPr>
                <w:rFonts w:ascii="Times New Roman" w:eastAsia="Arial" w:hAnsi="Times New Roman" w:cs="Times New Roman"/>
                <w:b/>
                <w:lang w:eastAsia="en-GB" w:bidi="en-GB"/>
              </w:rPr>
              <w:t>?</w:t>
            </w:r>
          </w:p>
        </w:tc>
        <w:tc>
          <w:tcPr>
            <w:tcW w:w="2551" w:type="dxa"/>
            <w:shd w:val="clear" w:color="auto" w:fill="auto"/>
          </w:tcPr>
          <w:p w14:paraId="488A3567" w14:textId="77777777" w:rsidR="00C92EEB" w:rsidRPr="00216D84" w:rsidRDefault="00C92EEB" w:rsidP="00C92EEB">
            <w:pPr>
              <w:pStyle w:val="ac"/>
              <w:ind w:left="147"/>
              <w:rPr>
                <w:rFonts w:ascii="Times New Roman" w:eastAsia="Arial" w:hAnsi="Times New Roman" w:cs="Times New Roman"/>
                <w:b/>
                <w:lang w:eastAsia="en-GB" w:bidi="en-GB"/>
              </w:rPr>
            </w:pPr>
            <w:proofErr w:type="spellStart"/>
            <w:r w:rsidRPr="00216D84">
              <w:rPr>
                <w:rFonts w:ascii="Times New Roman" w:eastAsia="Arial" w:hAnsi="Times New Roman" w:cs="Times New Roman"/>
                <w:b/>
                <w:lang w:eastAsia="en-GB" w:bidi="en-GB"/>
              </w:rPr>
              <w:t>Как</w:t>
            </w:r>
            <w:proofErr w:type="spellEnd"/>
            <w:r w:rsidRPr="00216D84">
              <w:rPr>
                <w:rFonts w:ascii="Times New Roman" w:eastAsia="Arial" w:hAnsi="Times New Roman" w:cs="Times New Roman"/>
                <w:b/>
                <w:lang w:eastAsia="en-GB" w:bidi="en-GB"/>
              </w:rPr>
              <w:t xml:space="preserve"> </w:t>
            </w:r>
            <w:proofErr w:type="spellStart"/>
            <w:r w:rsidRPr="00216D84">
              <w:rPr>
                <w:rFonts w:ascii="Times New Roman" w:eastAsia="Arial" w:hAnsi="Times New Roman" w:cs="Times New Roman"/>
                <w:b/>
                <w:lang w:eastAsia="en-GB" w:bidi="en-GB"/>
              </w:rPr>
              <w:t>обследовать</w:t>
            </w:r>
            <w:proofErr w:type="spellEnd"/>
            <w:r w:rsidRPr="00216D84">
              <w:rPr>
                <w:rFonts w:ascii="Times New Roman" w:eastAsia="Arial" w:hAnsi="Times New Roman" w:cs="Times New Roman"/>
                <w:b/>
                <w:lang w:eastAsia="en-GB" w:bidi="en-GB"/>
              </w:rPr>
              <w:t>?</w:t>
            </w:r>
          </w:p>
        </w:tc>
        <w:tc>
          <w:tcPr>
            <w:tcW w:w="3255" w:type="dxa"/>
            <w:shd w:val="clear" w:color="auto" w:fill="auto"/>
          </w:tcPr>
          <w:p w14:paraId="488A3568" w14:textId="77777777" w:rsidR="00C92EEB" w:rsidRPr="00216D84" w:rsidRDefault="00C92EEB" w:rsidP="00C92EEB">
            <w:pPr>
              <w:pStyle w:val="ac"/>
              <w:ind w:left="147"/>
              <w:rPr>
                <w:rFonts w:ascii="Times New Roman" w:eastAsia="Arial" w:hAnsi="Times New Roman" w:cs="Times New Roman"/>
                <w:b/>
                <w:lang w:eastAsia="en-GB" w:bidi="en-GB"/>
              </w:rPr>
            </w:pPr>
            <w:proofErr w:type="spellStart"/>
            <w:r w:rsidRPr="00216D84">
              <w:rPr>
                <w:rFonts w:ascii="Times New Roman" w:eastAsia="Arial" w:hAnsi="Times New Roman" w:cs="Times New Roman"/>
                <w:b/>
                <w:lang w:eastAsia="en-GB" w:bidi="en-GB"/>
              </w:rPr>
              <w:t>Как</w:t>
            </w:r>
            <w:proofErr w:type="spellEnd"/>
            <w:r w:rsidRPr="00216D84">
              <w:rPr>
                <w:rFonts w:ascii="Times New Roman" w:eastAsia="Arial" w:hAnsi="Times New Roman" w:cs="Times New Roman"/>
                <w:b/>
                <w:lang w:eastAsia="en-GB" w:bidi="en-GB"/>
              </w:rPr>
              <w:t xml:space="preserve"> </w:t>
            </w:r>
            <w:proofErr w:type="spellStart"/>
            <w:r w:rsidRPr="00216D84">
              <w:rPr>
                <w:rFonts w:ascii="Times New Roman" w:eastAsia="Arial" w:hAnsi="Times New Roman" w:cs="Times New Roman"/>
                <w:b/>
                <w:lang w:eastAsia="en-GB" w:bidi="en-GB"/>
              </w:rPr>
              <w:t>ставить</w:t>
            </w:r>
            <w:proofErr w:type="spellEnd"/>
            <w:r w:rsidRPr="00216D84">
              <w:rPr>
                <w:rFonts w:ascii="Times New Roman" w:eastAsia="Arial" w:hAnsi="Times New Roman" w:cs="Times New Roman"/>
                <w:b/>
                <w:lang w:eastAsia="en-GB" w:bidi="en-GB"/>
              </w:rPr>
              <w:t xml:space="preserve"> </w:t>
            </w:r>
            <w:proofErr w:type="spellStart"/>
            <w:r w:rsidRPr="00216D84">
              <w:rPr>
                <w:rFonts w:ascii="Times New Roman" w:eastAsia="Arial" w:hAnsi="Times New Roman" w:cs="Times New Roman"/>
                <w:b/>
                <w:lang w:eastAsia="en-GB" w:bidi="en-GB"/>
              </w:rPr>
              <w:t>диагноз</w:t>
            </w:r>
            <w:proofErr w:type="spellEnd"/>
            <w:r w:rsidRPr="00216D84">
              <w:rPr>
                <w:rFonts w:ascii="Times New Roman" w:eastAsia="Arial" w:hAnsi="Times New Roman" w:cs="Times New Roman"/>
                <w:b/>
                <w:lang w:eastAsia="en-GB" w:bidi="en-GB"/>
              </w:rPr>
              <w:t>?</w:t>
            </w:r>
          </w:p>
        </w:tc>
      </w:tr>
      <w:tr w:rsidR="00C92EEB" w:rsidRPr="00216D84" w14:paraId="488A3589" w14:textId="77777777" w:rsidTr="00C92EEB">
        <w:trPr>
          <w:trHeight w:val="4537"/>
        </w:trPr>
        <w:tc>
          <w:tcPr>
            <w:tcW w:w="3833" w:type="dxa"/>
            <w:shd w:val="clear" w:color="auto" w:fill="auto"/>
          </w:tcPr>
          <w:p w14:paraId="488A356A"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Рекомендовано обследование всех пациентов с ВИЧ- инфекцией ввиду высокой распространённости</w:t>
            </w:r>
            <w:r w:rsidRPr="00216D84">
              <w:rPr>
                <w:rFonts w:ascii="Times New Roman" w:eastAsia="Arial" w:hAnsi="Times New Roman" w:cs="Times New Roman"/>
                <w:spacing w:val="-23"/>
                <w:lang w:val="ru-RU" w:eastAsia="en-GB" w:bidi="en-GB"/>
              </w:rPr>
              <w:t xml:space="preserve"> </w:t>
            </w:r>
            <w:r w:rsidRPr="00216D84">
              <w:rPr>
                <w:rFonts w:ascii="Times New Roman" w:eastAsia="Arial" w:hAnsi="Times New Roman" w:cs="Times New Roman"/>
                <w:lang w:val="ru-RU" w:eastAsia="en-GB" w:bidi="en-GB"/>
              </w:rPr>
              <w:t>депрессии</w:t>
            </w:r>
          </w:p>
          <w:p w14:paraId="488A356B" w14:textId="77777777" w:rsidR="00C92EEB" w:rsidRPr="00216D84" w:rsidRDefault="00C92EEB" w:rsidP="00C92EEB">
            <w:pPr>
              <w:pStyle w:val="ac"/>
              <w:ind w:left="147"/>
              <w:rPr>
                <w:rFonts w:ascii="Times New Roman" w:eastAsia="Arial" w:hAnsi="Times New Roman" w:cs="Times New Roman"/>
                <w:lang w:val="ru-RU" w:eastAsia="en-GB" w:bidi="en-GB"/>
              </w:rPr>
            </w:pPr>
          </w:p>
          <w:p w14:paraId="488A356C"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Признаки особо высокого</w:t>
            </w:r>
            <w:r w:rsidRPr="00216D84">
              <w:rPr>
                <w:rFonts w:ascii="Times New Roman" w:eastAsia="Arial" w:hAnsi="Times New Roman" w:cs="Times New Roman"/>
                <w:spacing w:val="-12"/>
                <w:lang w:val="ru-RU" w:eastAsia="en-GB" w:bidi="en-GB"/>
              </w:rPr>
              <w:t xml:space="preserve"> </w:t>
            </w:r>
            <w:r w:rsidRPr="00216D84">
              <w:rPr>
                <w:rFonts w:ascii="Times New Roman" w:eastAsia="Arial" w:hAnsi="Times New Roman" w:cs="Times New Roman"/>
                <w:lang w:val="ru-RU" w:eastAsia="en-GB" w:bidi="en-GB"/>
              </w:rPr>
              <w:t>риска</w:t>
            </w:r>
          </w:p>
          <w:p w14:paraId="488A356D"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депрессия в семейном анамнезе;</w:t>
            </w:r>
          </w:p>
          <w:p w14:paraId="488A356E"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депрессивный эпизод</w:t>
            </w:r>
            <w:r w:rsidRPr="00216D84">
              <w:rPr>
                <w:rFonts w:ascii="Times New Roman" w:eastAsia="Arial" w:hAnsi="Times New Roman" w:cs="Times New Roman"/>
                <w:spacing w:val="-19"/>
                <w:lang w:val="ru-RU" w:eastAsia="en-GB" w:bidi="en-GB"/>
              </w:rPr>
              <w:t xml:space="preserve"> </w:t>
            </w:r>
            <w:r w:rsidRPr="00216D84">
              <w:rPr>
                <w:rFonts w:ascii="Times New Roman" w:eastAsia="Arial" w:hAnsi="Times New Roman" w:cs="Times New Roman"/>
                <w:lang w:val="ru-RU" w:eastAsia="en-GB" w:bidi="en-GB"/>
              </w:rPr>
              <w:t>в собственном</w:t>
            </w:r>
            <w:r w:rsidRPr="00216D84">
              <w:rPr>
                <w:rFonts w:ascii="Times New Roman" w:eastAsia="Arial" w:hAnsi="Times New Roman" w:cs="Times New Roman"/>
                <w:spacing w:val="-15"/>
                <w:lang w:val="ru-RU" w:eastAsia="en-GB" w:bidi="en-GB"/>
              </w:rPr>
              <w:t xml:space="preserve"> </w:t>
            </w:r>
            <w:r w:rsidRPr="00216D84">
              <w:rPr>
                <w:rFonts w:ascii="Times New Roman" w:eastAsia="Arial" w:hAnsi="Times New Roman" w:cs="Times New Roman"/>
                <w:lang w:val="ru-RU" w:eastAsia="en-GB" w:bidi="en-GB"/>
              </w:rPr>
              <w:t>анамнезе;</w:t>
            </w:r>
          </w:p>
          <w:p w14:paraId="488A356F"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пожилой</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возраст;</w:t>
            </w:r>
          </w:p>
          <w:p w14:paraId="488A3570"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подростковый</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возраст;</w:t>
            </w:r>
          </w:p>
          <w:p w14:paraId="488A3571"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наличие в анамнезе наркотической зависимости, психиатрических, неврологических или</w:t>
            </w:r>
            <w:r w:rsidRPr="00216D84">
              <w:rPr>
                <w:rFonts w:ascii="Times New Roman" w:eastAsia="Arial" w:hAnsi="Times New Roman" w:cs="Times New Roman"/>
                <w:spacing w:val="-21"/>
                <w:lang w:val="ru-RU" w:eastAsia="en-GB" w:bidi="en-GB"/>
              </w:rPr>
              <w:t xml:space="preserve"> </w:t>
            </w:r>
            <w:r w:rsidRPr="00216D84">
              <w:rPr>
                <w:rFonts w:ascii="Times New Roman" w:eastAsia="Arial" w:hAnsi="Times New Roman" w:cs="Times New Roman"/>
                <w:lang w:val="ru-RU" w:eastAsia="en-GB" w:bidi="en-GB"/>
              </w:rPr>
              <w:t>тяжелых соматических</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заболеваний;</w:t>
            </w:r>
          </w:p>
          <w:p w14:paraId="488A3572"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использование</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eastAsia="en-GB" w:bidi="en-GB"/>
              </w:rPr>
              <w:t>EFV</w:t>
            </w:r>
          </w:p>
          <w:p w14:paraId="488A3573"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употребление</w:t>
            </w:r>
            <w:r w:rsidRPr="00216D84">
              <w:rPr>
                <w:rFonts w:ascii="Times New Roman" w:eastAsia="Arial" w:hAnsi="Times New Roman" w:cs="Times New Roman"/>
                <w:spacing w:val="-20"/>
                <w:lang w:val="ru-RU" w:eastAsia="en-GB" w:bidi="en-GB"/>
              </w:rPr>
              <w:t xml:space="preserve"> </w:t>
            </w:r>
            <w:r w:rsidRPr="00216D84">
              <w:rPr>
                <w:rFonts w:ascii="Times New Roman" w:eastAsia="Arial" w:hAnsi="Times New Roman" w:cs="Times New Roman"/>
                <w:lang w:val="ru-RU" w:eastAsia="en-GB" w:bidi="en-GB"/>
              </w:rPr>
              <w:t>нейротропных средств и рекреационных наркотиков</w:t>
            </w:r>
          </w:p>
          <w:p w14:paraId="488A3574"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В рамках исследования нарушения нейрокогнитивной функции </w:t>
            </w:r>
          </w:p>
        </w:tc>
        <w:tc>
          <w:tcPr>
            <w:tcW w:w="2551" w:type="dxa"/>
            <w:shd w:val="clear" w:color="auto" w:fill="auto"/>
          </w:tcPr>
          <w:p w14:paraId="488A3575"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Скрининг каждые </w:t>
            </w:r>
            <w:proofErr w:type="gramStart"/>
            <w:r w:rsidRPr="00216D84">
              <w:rPr>
                <w:rFonts w:ascii="Times New Roman" w:eastAsia="Arial" w:hAnsi="Times New Roman" w:cs="Times New Roman"/>
                <w:lang w:val="ru-RU" w:eastAsia="en-GB" w:bidi="en-GB"/>
              </w:rPr>
              <w:t>1-2</w:t>
            </w:r>
            <w:proofErr w:type="gramEnd"/>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spacing w:val="-3"/>
                <w:lang w:val="ru-RU" w:eastAsia="en-GB" w:bidi="en-GB"/>
              </w:rPr>
              <w:t>года</w:t>
            </w:r>
          </w:p>
          <w:p w14:paraId="488A3576"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Два основных</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вопроса:</w:t>
            </w:r>
          </w:p>
          <w:p w14:paraId="488A3577"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Часто ли в</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последние</w:t>
            </w:r>
          </w:p>
          <w:p w14:paraId="488A3578"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месяцы вы испытывали чувства подавленности, грусти и безнадежности?</w:t>
            </w:r>
          </w:p>
          <w:p w14:paraId="488A3579"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Потеряли ли вы интерес к видам деятельности,</w:t>
            </w:r>
            <w:r w:rsidRPr="00216D84">
              <w:rPr>
                <w:rFonts w:ascii="Times New Roman" w:eastAsia="Arial" w:hAnsi="Times New Roman" w:cs="Times New Roman"/>
                <w:spacing w:val="-26"/>
                <w:lang w:val="ru-RU" w:eastAsia="en-GB" w:bidi="en-GB"/>
              </w:rPr>
              <w:t xml:space="preserve"> </w:t>
            </w:r>
            <w:r w:rsidRPr="00216D84">
              <w:rPr>
                <w:rFonts w:ascii="Times New Roman" w:eastAsia="Arial" w:hAnsi="Times New Roman" w:cs="Times New Roman"/>
                <w:lang w:val="ru-RU" w:eastAsia="en-GB" w:bidi="en-GB"/>
              </w:rPr>
              <w:t>которые раньше вам</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нравились?</w:t>
            </w:r>
          </w:p>
          <w:p w14:paraId="488A357A"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Особые симптомы у</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мужчин:</w:t>
            </w:r>
          </w:p>
          <w:p w14:paraId="488A357B"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стресс, синдром выгорания, вспышки гнева, погружение в работу или алкоголь.</w:t>
            </w:r>
          </w:p>
          <w:p w14:paraId="488A357C"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Исключить органическую причину (гипотиреоз, </w:t>
            </w:r>
            <w:proofErr w:type="spellStart"/>
            <w:r w:rsidRPr="00216D84">
              <w:rPr>
                <w:rFonts w:ascii="Times New Roman" w:eastAsia="Arial" w:hAnsi="Times New Roman" w:cs="Times New Roman"/>
                <w:lang w:val="ru-RU" w:eastAsia="en-GB" w:bidi="en-GB"/>
              </w:rPr>
              <w:t>гипогонадизм</w:t>
            </w:r>
            <w:proofErr w:type="spellEnd"/>
            <w:r w:rsidRPr="00216D84">
              <w:rPr>
                <w:rFonts w:ascii="Times New Roman" w:eastAsia="Arial" w:hAnsi="Times New Roman" w:cs="Times New Roman"/>
                <w:lang w:val="ru-RU" w:eastAsia="en-GB" w:bidi="en-GB"/>
              </w:rPr>
              <w:t>, болезнь Аддисона, не-АРВ</w:t>
            </w:r>
            <w:r w:rsidRPr="00216D84">
              <w:rPr>
                <w:rFonts w:ascii="Times New Roman" w:eastAsia="Arial" w:hAnsi="Times New Roman" w:cs="Times New Roman"/>
                <w:spacing w:val="-12"/>
                <w:lang w:val="ru-RU" w:eastAsia="en-GB" w:bidi="en-GB"/>
              </w:rPr>
              <w:t xml:space="preserve"> </w:t>
            </w:r>
            <w:r w:rsidRPr="00216D84">
              <w:rPr>
                <w:rFonts w:ascii="Times New Roman" w:eastAsia="Arial" w:hAnsi="Times New Roman" w:cs="Times New Roman"/>
                <w:lang w:val="ru-RU" w:eastAsia="en-GB" w:bidi="en-GB"/>
              </w:rPr>
              <w:t>препараты, недостаток витамина</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eastAsia="en-GB" w:bidi="en-GB"/>
              </w:rPr>
              <w:t>B</w:t>
            </w:r>
            <w:r w:rsidRPr="00216D84">
              <w:rPr>
                <w:rFonts w:ascii="Times New Roman" w:eastAsia="Arial" w:hAnsi="Times New Roman" w:cs="Times New Roman"/>
                <w:lang w:val="ru-RU" w:eastAsia="en-GB" w:bidi="en-GB"/>
              </w:rPr>
              <w:t>12)</w:t>
            </w:r>
          </w:p>
        </w:tc>
        <w:tc>
          <w:tcPr>
            <w:tcW w:w="3255" w:type="dxa"/>
            <w:shd w:val="clear" w:color="auto" w:fill="auto"/>
          </w:tcPr>
          <w:p w14:paraId="488A357D"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Симптомы (оценивать регулярно):</w:t>
            </w:r>
          </w:p>
          <w:p w14:paraId="488A357E"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Как минимум 2 </w:t>
            </w:r>
            <w:r w:rsidRPr="00216D84">
              <w:rPr>
                <w:rFonts w:ascii="Times New Roman" w:eastAsia="Arial" w:hAnsi="Times New Roman" w:cs="Times New Roman"/>
                <w:spacing w:val="-2"/>
                <w:lang w:val="ru-RU" w:eastAsia="en-GB" w:bidi="en-GB"/>
              </w:rPr>
              <w:t xml:space="preserve">недели </w:t>
            </w:r>
            <w:r w:rsidRPr="00216D84">
              <w:rPr>
                <w:rFonts w:ascii="Times New Roman" w:eastAsia="Arial" w:hAnsi="Times New Roman" w:cs="Times New Roman"/>
                <w:lang w:val="ru-RU" w:eastAsia="en-GB" w:bidi="en-GB"/>
              </w:rPr>
              <w:t>подавленного</w:t>
            </w:r>
            <w:r w:rsidRPr="00216D84">
              <w:rPr>
                <w:rFonts w:ascii="Times New Roman" w:eastAsia="Arial" w:hAnsi="Times New Roman" w:cs="Times New Roman"/>
                <w:spacing w:val="-28"/>
                <w:lang w:val="ru-RU" w:eastAsia="en-GB" w:bidi="en-GB"/>
              </w:rPr>
              <w:t xml:space="preserve"> </w:t>
            </w:r>
            <w:r w:rsidRPr="00216D84">
              <w:rPr>
                <w:rFonts w:ascii="Times New Roman" w:eastAsia="Arial" w:hAnsi="Times New Roman" w:cs="Times New Roman"/>
                <w:lang w:val="ru-RU" w:eastAsia="en-GB" w:bidi="en-GB"/>
              </w:rPr>
              <w:t>настроения ИЛИ</w:t>
            </w:r>
          </w:p>
          <w:p w14:paraId="488A357F"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Потеря</w:t>
            </w:r>
            <w:r w:rsidRPr="00216D84">
              <w:rPr>
                <w:rFonts w:ascii="Times New Roman" w:eastAsia="Arial" w:hAnsi="Times New Roman" w:cs="Times New Roman"/>
                <w:spacing w:val="-13"/>
                <w:lang w:val="ru-RU" w:eastAsia="en-GB" w:bidi="en-GB"/>
              </w:rPr>
              <w:t xml:space="preserve"> </w:t>
            </w:r>
            <w:r w:rsidRPr="00216D84">
              <w:rPr>
                <w:rFonts w:ascii="Times New Roman" w:eastAsia="Arial" w:hAnsi="Times New Roman" w:cs="Times New Roman"/>
                <w:lang w:val="ru-RU" w:eastAsia="en-GB" w:bidi="en-GB"/>
              </w:rPr>
              <w:t>интереса ИЛИ</w:t>
            </w:r>
          </w:p>
          <w:p w14:paraId="488A3580"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Сниженное чувство</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удовольствия</w:t>
            </w:r>
          </w:p>
          <w:p w14:paraId="488A3581"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 4 из 7 следующих факторов:</w:t>
            </w:r>
          </w:p>
          <w:p w14:paraId="488A3582"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изменение массы тела на ≥ 5% за месяц или</w:t>
            </w:r>
            <w:r w:rsidRPr="00216D84">
              <w:rPr>
                <w:rFonts w:ascii="Times New Roman" w:eastAsia="Arial" w:hAnsi="Times New Roman" w:cs="Times New Roman"/>
                <w:spacing w:val="-29"/>
                <w:lang w:val="ru-RU" w:eastAsia="en-GB" w:bidi="en-GB"/>
              </w:rPr>
              <w:t xml:space="preserve"> </w:t>
            </w:r>
            <w:r w:rsidRPr="00216D84">
              <w:rPr>
                <w:rFonts w:ascii="Times New Roman" w:eastAsia="Arial" w:hAnsi="Times New Roman" w:cs="Times New Roman"/>
                <w:lang w:val="ru-RU" w:eastAsia="en-GB" w:bidi="en-GB"/>
              </w:rPr>
              <w:t>длительное изменение</w:t>
            </w:r>
            <w:r w:rsidRPr="00216D84">
              <w:rPr>
                <w:rFonts w:ascii="Times New Roman" w:eastAsia="Arial" w:hAnsi="Times New Roman" w:cs="Times New Roman"/>
                <w:spacing w:val="-1"/>
                <w:lang w:val="ru-RU" w:eastAsia="en-GB" w:bidi="en-GB"/>
              </w:rPr>
              <w:t xml:space="preserve"> </w:t>
            </w:r>
            <w:r w:rsidRPr="00216D84">
              <w:rPr>
                <w:rFonts w:ascii="Times New Roman" w:eastAsia="Arial" w:hAnsi="Times New Roman" w:cs="Times New Roman"/>
                <w:lang w:val="ru-RU" w:eastAsia="en-GB" w:bidi="en-GB"/>
              </w:rPr>
              <w:t>аппетита;</w:t>
            </w:r>
          </w:p>
          <w:p w14:paraId="488A3583"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бессонница или частая</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сонливость;</w:t>
            </w:r>
          </w:p>
          <w:p w14:paraId="488A3584"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изменения скорости мышления и</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движения;</w:t>
            </w:r>
          </w:p>
          <w:p w14:paraId="488A3585"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усталость;</w:t>
            </w:r>
          </w:p>
          <w:p w14:paraId="488A3586"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чувство вины и собственной</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бесполезности;</w:t>
            </w:r>
          </w:p>
          <w:p w14:paraId="488A3587"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снижение концентрации внимания и способности</w:t>
            </w:r>
            <w:r w:rsidRPr="00216D84">
              <w:rPr>
                <w:rFonts w:ascii="Times New Roman" w:eastAsia="Arial" w:hAnsi="Times New Roman" w:cs="Times New Roman"/>
                <w:spacing w:val="-26"/>
                <w:lang w:val="ru-RU" w:eastAsia="en-GB" w:bidi="en-GB"/>
              </w:rPr>
              <w:t xml:space="preserve"> </w:t>
            </w:r>
            <w:r w:rsidRPr="00216D84">
              <w:rPr>
                <w:rFonts w:ascii="Times New Roman" w:eastAsia="Arial" w:hAnsi="Times New Roman" w:cs="Times New Roman"/>
                <w:lang w:val="ru-RU" w:eastAsia="en-GB" w:bidi="en-GB"/>
              </w:rPr>
              <w:t>принимать решения;</w:t>
            </w:r>
          </w:p>
          <w:p w14:paraId="488A3588"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суицидальные настроения или попытка</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суицида</w:t>
            </w:r>
            <w:r w:rsidRPr="00216D84">
              <w:rPr>
                <w:rFonts w:ascii="Times New Roman" w:eastAsia="Arial" w:hAnsi="Times New Roman" w:cs="Times New Roman"/>
                <w:vertAlign w:val="superscript"/>
                <w:lang w:val="ru-RU" w:eastAsia="en-GB" w:bidi="en-GB"/>
              </w:rPr>
              <w:t>(</w:t>
            </w:r>
            <w:proofErr w:type="spellStart"/>
            <w:r w:rsidRPr="00216D84">
              <w:rPr>
                <w:rFonts w:ascii="Times New Roman" w:eastAsia="Arial" w:hAnsi="Times New Roman" w:cs="Times New Roman"/>
                <w:vertAlign w:val="superscript"/>
                <w:lang w:eastAsia="en-GB" w:bidi="en-GB"/>
              </w:rPr>
              <w:t>i</w:t>
            </w:r>
            <w:proofErr w:type="spellEnd"/>
            <w:r w:rsidRPr="00216D84">
              <w:rPr>
                <w:rFonts w:ascii="Times New Roman" w:eastAsia="Arial" w:hAnsi="Times New Roman" w:cs="Times New Roman"/>
                <w:vertAlign w:val="superscript"/>
                <w:lang w:val="ru-RU" w:eastAsia="en-GB" w:bidi="en-GB"/>
              </w:rPr>
              <w:t>)</w:t>
            </w:r>
          </w:p>
        </w:tc>
      </w:tr>
      <w:tr w:rsidR="00C92EEB" w:rsidRPr="00216D84" w14:paraId="488A358B" w14:textId="77777777" w:rsidTr="00C92EEB">
        <w:trPr>
          <w:trHeight w:val="319"/>
        </w:trPr>
        <w:tc>
          <w:tcPr>
            <w:tcW w:w="9639" w:type="dxa"/>
            <w:gridSpan w:val="3"/>
            <w:shd w:val="clear" w:color="auto" w:fill="auto"/>
          </w:tcPr>
          <w:p w14:paraId="488A358A" w14:textId="77777777" w:rsidR="00C92EEB" w:rsidRPr="00216D84" w:rsidRDefault="00C92EEB" w:rsidP="00C92EEB">
            <w:pPr>
              <w:pStyle w:val="ac"/>
              <w:ind w:left="147"/>
              <w:rPr>
                <w:rFonts w:ascii="Times New Roman" w:eastAsia="Arial" w:hAnsi="Times New Roman" w:cs="Times New Roman"/>
                <w:lang w:val="ru-RU" w:eastAsia="en-GB" w:bidi="en-GB"/>
              </w:rPr>
            </w:pPr>
            <w:proofErr w:type="spellStart"/>
            <w:r w:rsidRPr="00216D84">
              <w:rPr>
                <w:rFonts w:ascii="Times New Roman" w:eastAsia="Arial" w:hAnsi="Times New Roman" w:cs="Times New Roman"/>
                <w:lang w:eastAsia="en-GB" w:bidi="en-GB"/>
              </w:rPr>
              <w:t>i</w:t>
            </w:r>
            <w:proofErr w:type="spellEnd"/>
            <w:r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eastAsia="en-GB" w:bidi="en-GB"/>
              </w:rPr>
              <w:t>EFV</w:t>
            </w:r>
            <w:r w:rsidRPr="00216D84">
              <w:rPr>
                <w:rFonts w:ascii="Times New Roman" w:eastAsia="Arial" w:hAnsi="Times New Roman" w:cs="Times New Roman"/>
                <w:lang w:val="ru-RU" w:eastAsia="en-GB" w:bidi="en-GB"/>
              </w:rPr>
              <w:t xml:space="preserve"> связан с более высоким риском возникновения склонности к самоубийству</w:t>
            </w:r>
          </w:p>
        </w:tc>
      </w:tr>
    </w:tbl>
    <w:p w14:paraId="488A358C" w14:textId="77777777" w:rsidR="003A7E31" w:rsidRPr="00216D84" w:rsidRDefault="003A7E31" w:rsidP="003A7E31">
      <w:pPr>
        <w:pStyle w:val="ac"/>
        <w:rPr>
          <w:rFonts w:ascii="Times New Roman" w:hAnsi="Times New Roman" w:cs="Times New Roman"/>
          <w:lang w:val="ru-RU"/>
        </w:rPr>
      </w:pPr>
    </w:p>
    <w:p w14:paraId="488A358D" w14:textId="77777777" w:rsidR="00C92EEB" w:rsidRPr="00216D84" w:rsidRDefault="00C92EEB" w:rsidP="00D21535">
      <w:pPr>
        <w:pStyle w:val="ac"/>
        <w:jc w:val="center"/>
        <w:rPr>
          <w:rFonts w:ascii="Times New Roman" w:hAnsi="Times New Roman" w:cs="Times New Roman"/>
          <w:b/>
          <w:lang w:val="ru-RU"/>
        </w:rPr>
      </w:pPr>
      <w:r w:rsidRPr="00216D84">
        <w:rPr>
          <w:rFonts w:ascii="Times New Roman" w:hAnsi="Times New Roman" w:cs="Times New Roman"/>
          <w:b/>
          <w:lang w:val="ru-RU"/>
        </w:rPr>
        <w:t>Депрессия: лечение</w:t>
      </w:r>
    </w:p>
    <w:p w14:paraId="488A358E" w14:textId="77777777" w:rsidR="00C92EEB" w:rsidRPr="00216D84" w:rsidRDefault="00C92EEB" w:rsidP="003A7E31">
      <w:pPr>
        <w:pStyle w:val="ac"/>
        <w:rPr>
          <w:rFonts w:ascii="Times New Roman" w:hAnsi="Times New Roman" w:cs="Times New Roman"/>
          <w:lang w:val="ru-RU"/>
        </w:rPr>
      </w:pPr>
    </w:p>
    <w:tbl>
      <w:tblPr>
        <w:tblStyle w:val="TableNormal"/>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2693"/>
        <w:gridCol w:w="3685"/>
      </w:tblGrid>
      <w:tr w:rsidR="00C92EEB" w:rsidRPr="00216D84" w14:paraId="488A3594" w14:textId="77777777" w:rsidTr="00C92EEB">
        <w:trPr>
          <w:trHeight w:val="780"/>
        </w:trPr>
        <w:tc>
          <w:tcPr>
            <w:tcW w:w="1701" w:type="dxa"/>
            <w:shd w:val="clear" w:color="auto" w:fill="auto"/>
          </w:tcPr>
          <w:p w14:paraId="488A358F" w14:textId="77777777" w:rsidR="00C92EEB" w:rsidRPr="00216D84" w:rsidRDefault="00C92EEB" w:rsidP="00C92EEB">
            <w:pPr>
              <w:spacing w:before="34" w:line="249" w:lineRule="auto"/>
              <w:ind w:left="56" w:right="542"/>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Степень</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депрессии</w:t>
            </w:r>
            <w:proofErr w:type="spellEnd"/>
          </w:p>
        </w:tc>
        <w:tc>
          <w:tcPr>
            <w:tcW w:w="1560" w:type="dxa"/>
            <w:shd w:val="clear" w:color="auto" w:fill="auto"/>
          </w:tcPr>
          <w:p w14:paraId="488A3590" w14:textId="77777777" w:rsidR="00C92EEB" w:rsidRPr="00216D84" w:rsidRDefault="00C92EEB" w:rsidP="00C92EEB">
            <w:pPr>
              <w:spacing w:before="34" w:line="249" w:lineRule="auto"/>
              <w:ind w:left="54" w:right="479"/>
              <w:jc w:val="both"/>
              <w:rPr>
                <w:rFonts w:ascii="Times New Roman" w:eastAsia="Arial" w:hAnsi="Times New Roman" w:cs="Times New Roman"/>
                <w:b/>
                <w:lang w:val="ru-RU" w:eastAsia="en-GB" w:bidi="en-GB"/>
              </w:rPr>
            </w:pPr>
            <w:r w:rsidRPr="00216D84">
              <w:rPr>
                <w:rFonts w:ascii="Times New Roman" w:eastAsia="Arial" w:hAnsi="Times New Roman" w:cs="Times New Roman"/>
                <w:b/>
                <w:spacing w:val="-1"/>
                <w:lang w:val="ru-RU" w:eastAsia="en-GB" w:bidi="en-GB"/>
              </w:rPr>
              <w:t xml:space="preserve">Количество </w:t>
            </w:r>
          </w:p>
          <w:p w14:paraId="488A3591" w14:textId="77777777" w:rsidR="00C92EEB" w:rsidRPr="00216D84" w:rsidRDefault="00C92EEB" w:rsidP="00C92EEB">
            <w:pPr>
              <w:spacing w:before="2"/>
              <w:ind w:left="54"/>
              <w:jc w:val="both"/>
              <w:rPr>
                <w:rFonts w:ascii="Times New Roman" w:eastAsia="Arial" w:hAnsi="Times New Roman" w:cs="Times New Roman"/>
                <w:b/>
                <w:lang w:val="ru-RU" w:eastAsia="en-GB" w:bidi="en-GB"/>
              </w:rPr>
            </w:pPr>
          </w:p>
        </w:tc>
        <w:tc>
          <w:tcPr>
            <w:tcW w:w="2693" w:type="dxa"/>
            <w:shd w:val="clear" w:color="auto" w:fill="auto"/>
          </w:tcPr>
          <w:p w14:paraId="488A3592" w14:textId="77777777" w:rsidR="00C92EEB" w:rsidRPr="00216D84" w:rsidRDefault="00C92EEB" w:rsidP="00C92EEB">
            <w:pPr>
              <w:spacing w:before="34"/>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Лечение</w:t>
            </w:r>
          </w:p>
        </w:tc>
        <w:tc>
          <w:tcPr>
            <w:tcW w:w="3685" w:type="dxa"/>
            <w:shd w:val="clear" w:color="auto" w:fill="auto"/>
          </w:tcPr>
          <w:p w14:paraId="488A3593" w14:textId="77777777" w:rsidR="00C92EEB" w:rsidRPr="00216D84" w:rsidRDefault="00C92EEB" w:rsidP="00C92EEB">
            <w:pPr>
              <w:spacing w:before="34"/>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Консультация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специалиста</w:t>
            </w:r>
            <w:proofErr w:type="spellEnd"/>
          </w:p>
        </w:tc>
      </w:tr>
      <w:tr w:rsidR="00C92EEB" w:rsidRPr="00216D84" w14:paraId="488A3599" w14:textId="77777777" w:rsidTr="00C92EEB">
        <w:trPr>
          <w:trHeight w:val="217"/>
        </w:trPr>
        <w:tc>
          <w:tcPr>
            <w:tcW w:w="1701" w:type="dxa"/>
            <w:shd w:val="clear" w:color="auto" w:fill="auto"/>
          </w:tcPr>
          <w:p w14:paraId="488A3595" w14:textId="77777777" w:rsidR="00C92EEB" w:rsidRPr="00216D84" w:rsidRDefault="00C92EEB" w:rsidP="00C92EEB">
            <w:pPr>
              <w:spacing w:before="22"/>
              <w:ind w:left="56"/>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Нет</w:t>
            </w:r>
          </w:p>
        </w:tc>
        <w:tc>
          <w:tcPr>
            <w:tcW w:w="1560" w:type="dxa"/>
            <w:shd w:val="clear" w:color="auto" w:fill="auto"/>
          </w:tcPr>
          <w:p w14:paraId="488A3596" w14:textId="77777777" w:rsidR="00C92EEB" w:rsidRPr="00216D84" w:rsidRDefault="00C92EEB" w:rsidP="00C92EEB">
            <w:pPr>
              <w:spacing w:before="22"/>
              <w:ind w:left="54"/>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&lt; 4</w:t>
            </w:r>
          </w:p>
        </w:tc>
        <w:tc>
          <w:tcPr>
            <w:tcW w:w="2693" w:type="dxa"/>
            <w:shd w:val="clear" w:color="auto" w:fill="auto"/>
          </w:tcPr>
          <w:p w14:paraId="488A3597" w14:textId="77777777" w:rsidR="00C92EEB" w:rsidRPr="00216D84" w:rsidRDefault="00C92EEB" w:rsidP="00C92EEB">
            <w:pPr>
              <w:spacing w:before="22"/>
              <w:ind w:left="54"/>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Нет</w:t>
            </w:r>
          </w:p>
        </w:tc>
        <w:tc>
          <w:tcPr>
            <w:tcW w:w="3685" w:type="dxa"/>
            <w:shd w:val="clear" w:color="auto" w:fill="auto"/>
          </w:tcPr>
          <w:p w14:paraId="488A3598" w14:textId="77777777" w:rsidR="00C92EEB" w:rsidRPr="00216D84" w:rsidRDefault="00C92EEB" w:rsidP="00C92EEB">
            <w:pPr>
              <w:spacing w:before="22"/>
              <w:ind w:left="54"/>
              <w:rPr>
                <w:rFonts w:ascii="Times New Roman" w:eastAsia="Arial" w:hAnsi="Times New Roman" w:cs="Times New Roman"/>
                <w:lang w:val="en-GB" w:eastAsia="en-GB" w:bidi="en-GB"/>
              </w:rPr>
            </w:pPr>
          </w:p>
        </w:tc>
      </w:tr>
      <w:tr w:rsidR="00C92EEB" w:rsidRPr="00216D84" w14:paraId="488A35A3" w14:textId="77777777" w:rsidTr="00C92EEB">
        <w:trPr>
          <w:trHeight w:val="1117"/>
        </w:trPr>
        <w:tc>
          <w:tcPr>
            <w:tcW w:w="1701" w:type="dxa"/>
            <w:shd w:val="clear" w:color="auto" w:fill="auto"/>
          </w:tcPr>
          <w:p w14:paraId="488A359A" w14:textId="77777777" w:rsidR="00C92EEB" w:rsidRPr="00216D84" w:rsidRDefault="00C92EEB" w:rsidP="00C92EEB">
            <w:pPr>
              <w:spacing w:before="22"/>
              <w:ind w:left="56"/>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Легкая</w:t>
            </w:r>
            <w:proofErr w:type="spellEnd"/>
          </w:p>
        </w:tc>
        <w:tc>
          <w:tcPr>
            <w:tcW w:w="1560" w:type="dxa"/>
            <w:shd w:val="clear" w:color="auto" w:fill="auto"/>
          </w:tcPr>
          <w:p w14:paraId="488A359B" w14:textId="77777777" w:rsidR="00C92EEB" w:rsidRPr="00216D84" w:rsidRDefault="00C92EEB" w:rsidP="00C92EEB">
            <w:pPr>
              <w:spacing w:before="22"/>
              <w:ind w:left="54"/>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4</w:t>
            </w:r>
          </w:p>
        </w:tc>
        <w:tc>
          <w:tcPr>
            <w:tcW w:w="2693" w:type="dxa"/>
            <w:shd w:val="clear" w:color="auto" w:fill="auto"/>
          </w:tcPr>
          <w:p w14:paraId="488A359C" w14:textId="77777777" w:rsidR="00C92EEB" w:rsidRPr="00216D84" w:rsidRDefault="00C92EEB" w:rsidP="00EB2787">
            <w:pPr>
              <w:numPr>
                <w:ilvl w:val="0"/>
                <w:numId w:val="19"/>
              </w:numPr>
              <w:tabs>
                <w:tab w:val="left" w:pos="138"/>
              </w:tabs>
              <w:spacing w:before="22" w:line="249" w:lineRule="auto"/>
              <w:ind w:right="278" w:hanging="114"/>
              <w:rPr>
                <w:rFonts w:ascii="Times New Roman" w:eastAsia="Arial" w:hAnsi="Times New Roman" w:cs="Times New Roman"/>
                <w:lang w:val="en-GB" w:eastAsia="en-GB" w:bidi="en-GB"/>
              </w:rPr>
            </w:pPr>
            <w:proofErr w:type="spellStart"/>
            <w:r w:rsidRPr="00216D84">
              <w:rPr>
                <w:rFonts w:ascii="Times New Roman" w:eastAsia="Arial" w:hAnsi="Times New Roman" w:cs="Times New Roman"/>
                <w:spacing w:val="-1"/>
                <w:lang w:val="en-GB" w:eastAsia="en-GB" w:bidi="en-GB"/>
              </w:rPr>
              <w:t>Проблемно-ориентированная</w:t>
            </w:r>
            <w:proofErr w:type="spellEnd"/>
            <w:r w:rsidRPr="00216D84">
              <w:rPr>
                <w:rFonts w:ascii="Times New Roman" w:eastAsia="Arial" w:hAnsi="Times New Roman" w:cs="Times New Roman"/>
                <w:spacing w:val="-1"/>
                <w:lang w:val="en-GB" w:eastAsia="en-GB" w:bidi="en-GB"/>
              </w:rPr>
              <w:t xml:space="preserve"> </w:t>
            </w:r>
            <w:proofErr w:type="spellStart"/>
            <w:r w:rsidRPr="00216D84">
              <w:rPr>
                <w:rFonts w:ascii="Times New Roman" w:eastAsia="Arial" w:hAnsi="Times New Roman" w:cs="Times New Roman"/>
                <w:lang w:val="en-GB" w:eastAsia="en-GB" w:bidi="en-GB"/>
              </w:rPr>
              <w:t>консультация</w:t>
            </w:r>
            <w:proofErr w:type="spellEnd"/>
            <w:r w:rsidRPr="00216D84">
              <w:rPr>
                <w:rFonts w:ascii="Times New Roman" w:eastAsia="Arial" w:hAnsi="Times New Roman" w:cs="Times New Roman"/>
                <w:lang w:val="en-GB" w:eastAsia="en-GB" w:bidi="en-GB"/>
              </w:rPr>
              <w:t>.</w:t>
            </w:r>
          </w:p>
          <w:p w14:paraId="488A359D" w14:textId="77777777" w:rsidR="00C92EEB" w:rsidRPr="00216D84" w:rsidRDefault="00C92EEB" w:rsidP="00EB2787">
            <w:pPr>
              <w:numPr>
                <w:ilvl w:val="0"/>
                <w:numId w:val="19"/>
              </w:numPr>
              <w:tabs>
                <w:tab w:val="left" w:pos="150"/>
              </w:tabs>
              <w:spacing w:before="5" w:line="235" w:lineRule="auto"/>
              <w:ind w:left="54" w:right="317" w:firstLine="0"/>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Рассмотреть возможность лечения</w:t>
            </w:r>
            <w:r w:rsidRPr="00216D84">
              <w:rPr>
                <w:rFonts w:ascii="Times New Roman" w:eastAsia="Arial" w:hAnsi="Times New Roman" w:cs="Times New Roman"/>
                <w:spacing w:val="-16"/>
                <w:lang w:val="ru-RU" w:eastAsia="en-GB" w:bidi="en-GB"/>
              </w:rPr>
              <w:t xml:space="preserve"> </w:t>
            </w:r>
            <w:r w:rsidRPr="00216D84">
              <w:rPr>
                <w:rFonts w:ascii="Times New Roman" w:eastAsia="Arial" w:hAnsi="Times New Roman" w:cs="Times New Roman"/>
                <w:lang w:val="ru-RU" w:eastAsia="en-GB" w:bidi="en-GB"/>
              </w:rPr>
              <w:t>антидепрессантами</w:t>
            </w:r>
            <w:r w:rsidRPr="00216D84">
              <w:rPr>
                <w:rFonts w:ascii="Times New Roman" w:eastAsia="Arial" w:hAnsi="Times New Roman" w:cs="Times New Roman"/>
                <w:position w:val="4"/>
                <w:lang w:val="ru-RU" w:eastAsia="en-GB" w:bidi="en-GB"/>
              </w:rPr>
              <w:t>(</w:t>
            </w:r>
            <w:proofErr w:type="spellStart"/>
            <w:r w:rsidRPr="00216D84">
              <w:rPr>
                <w:rFonts w:ascii="Times New Roman" w:eastAsia="Arial" w:hAnsi="Times New Roman" w:cs="Times New Roman"/>
                <w:position w:val="4"/>
                <w:lang w:val="en-GB" w:eastAsia="en-GB" w:bidi="en-GB"/>
              </w:rPr>
              <w:t>i</w:t>
            </w:r>
            <w:proofErr w:type="spellEnd"/>
            <w:r w:rsidRPr="00216D84">
              <w:rPr>
                <w:rFonts w:ascii="Times New Roman" w:eastAsia="Arial" w:hAnsi="Times New Roman" w:cs="Times New Roman"/>
                <w:position w:val="4"/>
                <w:lang w:val="ru-RU" w:eastAsia="en-GB" w:bidi="en-GB"/>
              </w:rPr>
              <w:t>)</w:t>
            </w:r>
          </w:p>
          <w:p w14:paraId="488A359E" w14:textId="77777777" w:rsidR="00C92EEB" w:rsidRPr="00216D84" w:rsidRDefault="00C92EEB" w:rsidP="00EB2787">
            <w:pPr>
              <w:numPr>
                <w:ilvl w:val="0"/>
                <w:numId w:val="19"/>
              </w:numPr>
              <w:tabs>
                <w:tab w:val="left" w:pos="150"/>
              </w:tabs>
              <w:spacing w:before="3" w:line="180" w:lineRule="exact"/>
              <w:ind w:right="393" w:hanging="114"/>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Рекомендовать</w:t>
            </w:r>
            <w:proofErr w:type="spellEnd"/>
            <w:r w:rsidRPr="00216D84">
              <w:rPr>
                <w:rFonts w:ascii="Times New Roman" w:eastAsia="Arial" w:hAnsi="Times New Roman" w:cs="Times New Roman"/>
                <w:spacing w:val="-15"/>
                <w:lang w:val="en-GB" w:eastAsia="en-GB" w:bidi="en-GB"/>
              </w:rPr>
              <w:t xml:space="preserve"> </w:t>
            </w:r>
            <w:proofErr w:type="spellStart"/>
            <w:r w:rsidRPr="00216D84">
              <w:rPr>
                <w:rFonts w:ascii="Times New Roman" w:eastAsia="Arial" w:hAnsi="Times New Roman" w:cs="Times New Roman"/>
                <w:lang w:val="en-GB" w:eastAsia="en-GB" w:bidi="en-GB"/>
              </w:rPr>
              <w:t>физические</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упражнения</w:t>
            </w:r>
            <w:proofErr w:type="spellEnd"/>
          </w:p>
        </w:tc>
        <w:tc>
          <w:tcPr>
            <w:tcW w:w="3685" w:type="dxa"/>
            <w:shd w:val="clear" w:color="auto" w:fill="auto"/>
          </w:tcPr>
          <w:p w14:paraId="488A359F" w14:textId="77777777" w:rsidR="00C92EEB" w:rsidRPr="00216D84" w:rsidRDefault="00C92EEB" w:rsidP="00C92EEB">
            <w:pPr>
              <w:tabs>
                <w:tab w:val="left" w:pos="138"/>
                <w:tab w:val="left" w:pos="425"/>
              </w:tabs>
              <w:spacing w:before="22" w:line="249" w:lineRule="auto"/>
              <w:ind w:left="168" w:right="278"/>
              <w:rPr>
                <w:rFonts w:ascii="Times New Roman" w:eastAsia="Arial" w:hAnsi="Times New Roman" w:cs="Times New Roman"/>
                <w:spacing w:val="-1"/>
                <w:lang w:val="ru-RU" w:eastAsia="en-GB" w:bidi="en-GB"/>
              </w:rPr>
            </w:pPr>
            <w:r w:rsidRPr="00216D84">
              <w:rPr>
                <w:rFonts w:ascii="Times New Roman" w:eastAsia="Arial" w:hAnsi="Times New Roman" w:cs="Times New Roman"/>
                <w:spacing w:val="-1"/>
                <w:lang w:val="ru-RU" w:eastAsia="en-GB" w:bidi="en-GB"/>
              </w:rPr>
              <w:t>•</w:t>
            </w:r>
            <w:r w:rsidRPr="00216D84">
              <w:rPr>
                <w:rFonts w:ascii="Times New Roman" w:eastAsia="Arial" w:hAnsi="Times New Roman" w:cs="Times New Roman"/>
                <w:spacing w:val="-1"/>
                <w:lang w:val="ru-RU" w:eastAsia="en-GB" w:bidi="en-GB"/>
              </w:rPr>
              <w:tab/>
              <w:t>Всегда, когда лечащий врач не знаком с применением антидепрессантов</w:t>
            </w:r>
          </w:p>
          <w:p w14:paraId="488A35A0" w14:textId="77777777" w:rsidR="00C92EEB" w:rsidRPr="00216D84" w:rsidRDefault="00C92EEB" w:rsidP="00C92EEB">
            <w:pPr>
              <w:tabs>
                <w:tab w:val="left" w:pos="138"/>
                <w:tab w:val="left" w:pos="425"/>
              </w:tabs>
              <w:spacing w:before="22" w:line="249" w:lineRule="auto"/>
              <w:ind w:left="168" w:right="278"/>
              <w:rPr>
                <w:rFonts w:ascii="Times New Roman" w:eastAsia="Arial" w:hAnsi="Times New Roman" w:cs="Times New Roman"/>
                <w:spacing w:val="-1"/>
                <w:lang w:val="ru-RU" w:eastAsia="en-GB" w:bidi="en-GB"/>
              </w:rPr>
            </w:pPr>
            <w:r w:rsidRPr="00216D84">
              <w:rPr>
                <w:rFonts w:ascii="Times New Roman" w:eastAsia="Arial" w:hAnsi="Times New Roman" w:cs="Times New Roman"/>
                <w:spacing w:val="-1"/>
                <w:lang w:val="ru-RU" w:eastAsia="en-GB" w:bidi="en-GB"/>
              </w:rPr>
              <w:t>•</w:t>
            </w:r>
            <w:r w:rsidRPr="00216D84">
              <w:rPr>
                <w:rFonts w:ascii="Times New Roman" w:eastAsia="Arial" w:hAnsi="Times New Roman" w:cs="Times New Roman"/>
                <w:spacing w:val="-1"/>
                <w:lang w:val="ru-RU" w:eastAsia="en-GB" w:bidi="en-GB"/>
              </w:rPr>
              <w:tab/>
              <w:t>Если депрессия не поддается лечению</w:t>
            </w:r>
          </w:p>
          <w:p w14:paraId="488A35A1" w14:textId="77777777" w:rsidR="00C92EEB" w:rsidRPr="00216D84" w:rsidRDefault="00C92EEB" w:rsidP="00C92EEB">
            <w:pPr>
              <w:tabs>
                <w:tab w:val="left" w:pos="138"/>
                <w:tab w:val="left" w:pos="425"/>
              </w:tabs>
              <w:spacing w:before="22" w:line="249" w:lineRule="auto"/>
              <w:ind w:left="168" w:right="278"/>
              <w:rPr>
                <w:rFonts w:ascii="Times New Roman" w:eastAsia="Arial" w:hAnsi="Times New Roman" w:cs="Times New Roman"/>
                <w:spacing w:val="-1"/>
                <w:lang w:val="ru-RU" w:eastAsia="en-GB" w:bidi="en-GB"/>
              </w:rPr>
            </w:pPr>
            <w:r w:rsidRPr="00216D84">
              <w:rPr>
                <w:rFonts w:ascii="Times New Roman" w:eastAsia="Arial" w:hAnsi="Times New Roman" w:cs="Times New Roman"/>
                <w:spacing w:val="-1"/>
                <w:lang w:val="ru-RU" w:eastAsia="en-GB" w:bidi="en-GB"/>
              </w:rPr>
              <w:t>•</w:t>
            </w:r>
            <w:r w:rsidRPr="00216D84">
              <w:rPr>
                <w:rFonts w:ascii="Times New Roman" w:eastAsia="Arial" w:hAnsi="Times New Roman" w:cs="Times New Roman"/>
                <w:spacing w:val="-1"/>
                <w:lang w:val="ru-RU" w:eastAsia="en-GB" w:bidi="en-GB"/>
              </w:rPr>
              <w:tab/>
              <w:t>Если у пациента имеются суицидальные мысли</w:t>
            </w:r>
          </w:p>
          <w:p w14:paraId="488A35A2" w14:textId="77777777" w:rsidR="00C92EEB" w:rsidRPr="00216D84" w:rsidRDefault="00C92EEB" w:rsidP="00C92EEB">
            <w:pPr>
              <w:tabs>
                <w:tab w:val="left" w:pos="138"/>
                <w:tab w:val="left" w:pos="425"/>
              </w:tabs>
              <w:spacing w:before="22" w:line="249" w:lineRule="auto"/>
              <w:ind w:left="168" w:right="278"/>
              <w:rPr>
                <w:rFonts w:ascii="Times New Roman" w:eastAsia="Arial" w:hAnsi="Times New Roman" w:cs="Times New Roman"/>
                <w:spacing w:val="-1"/>
                <w:lang w:val="ru-RU" w:eastAsia="en-GB" w:bidi="en-GB"/>
              </w:rPr>
            </w:pPr>
            <w:r w:rsidRPr="00216D84">
              <w:rPr>
                <w:rFonts w:ascii="Times New Roman" w:eastAsia="Arial" w:hAnsi="Times New Roman" w:cs="Times New Roman"/>
                <w:spacing w:val="-1"/>
                <w:lang w:val="ru-RU" w:eastAsia="en-GB" w:bidi="en-GB"/>
              </w:rPr>
              <w:t>•</w:t>
            </w:r>
            <w:r w:rsidRPr="00216D84">
              <w:rPr>
                <w:rFonts w:ascii="Times New Roman" w:eastAsia="Arial" w:hAnsi="Times New Roman" w:cs="Times New Roman"/>
                <w:spacing w:val="-1"/>
                <w:lang w:val="ru-RU" w:eastAsia="en-GB" w:bidi="en-GB"/>
              </w:rPr>
              <w:tab/>
              <w:t xml:space="preserve">В сложных случаях (наркотическая зависимость, тревожные расстройства, расстройства личности, деменция, </w:t>
            </w:r>
            <w:r w:rsidRPr="00216D84">
              <w:rPr>
                <w:rFonts w:ascii="Times New Roman" w:eastAsia="Arial" w:hAnsi="Times New Roman" w:cs="Times New Roman"/>
                <w:spacing w:val="-1"/>
                <w:lang w:val="ru-RU" w:eastAsia="en-GB" w:bidi="en-GB"/>
              </w:rPr>
              <w:lastRenderedPageBreak/>
              <w:t>тяжелое жизненное событие в острой фазе)</w:t>
            </w:r>
          </w:p>
        </w:tc>
      </w:tr>
      <w:tr w:rsidR="00C92EEB" w:rsidRPr="00216D84" w14:paraId="488A35A8" w14:textId="77777777" w:rsidTr="00C92EEB">
        <w:trPr>
          <w:trHeight w:val="397"/>
        </w:trPr>
        <w:tc>
          <w:tcPr>
            <w:tcW w:w="1701" w:type="dxa"/>
            <w:shd w:val="clear" w:color="auto" w:fill="auto"/>
          </w:tcPr>
          <w:p w14:paraId="488A35A4" w14:textId="77777777" w:rsidR="00C92EEB" w:rsidRPr="00216D84" w:rsidRDefault="00C92EEB" w:rsidP="00C92EEB">
            <w:pPr>
              <w:spacing w:before="22"/>
              <w:ind w:left="56"/>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lastRenderedPageBreak/>
              <w:t>Средняя</w:t>
            </w:r>
            <w:proofErr w:type="spellEnd"/>
          </w:p>
        </w:tc>
        <w:tc>
          <w:tcPr>
            <w:tcW w:w="1560" w:type="dxa"/>
            <w:shd w:val="clear" w:color="auto" w:fill="auto"/>
          </w:tcPr>
          <w:p w14:paraId="488A35A5" w14:textId="77777777" w:rsidR="00C92EEB" w:rsidRPr="00216D84" w:rsidRDefault="00C92EEB" w:rsidP="00C92EEB">
            <w:pPr>
              <w:spacing w:before="22"/>
              <w:ind w:left="54"/>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5-6</w:t>
            </w:r>
          </w:p>
        </w:tc>
        <w:tc>
          <w:tcPr>
            <w:tcW w:w="2693" w:type="dxa"/>
            <w:shd w:val="clear" w:color="auto" w:fill="auto"/>
          </w:tcPr>
          <w:p w14:paraId="488A35A6" w14:textId="77777777" w:rsidR="00C92EEB" w:rsidRPr="00216D84" w:rsidRDefault="00C92EEB" w:rsidP="00C92EEB">
            <w:pPr>
              <w:spacing w:before="25" w:line="235" w:lineRule="auto"/>
              <w:ind w:left="54" w:right="915"/>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Начать</w:t>
            </w:r>
            <w:proofErr w:type="spellEnd"/>
            <w:r w:rsidRPr="00216D84">
              <w:rPr>
                <w:rFonts w:ascii="Times New Roman" w:eastAsia="Arial" w:hAnsi="Times New Roman" w:cs="Times New Roman"/>
                <w:lang w:val="en-GB" w:eastAsia="en-GB" w:bidi="en-GB"/>
              </w:rPr>
              <w:t xml:space="preserve"> лечение </w:t>
            </w:r>
            <w:proofErr w:type="spellStart"/>
            <w:r w:rsidRPr="00216D84">
              <w:rPr>
                <w:rFonts w:ascii="Times New Roman" w:eastAsia="Arial" w:hAnsi="Times New Roman" w:cs="Times New Roman"/>
                <w:lang w:val="en-GB" w:eastAsia="en-GB" w:bidi="en-GB"/>
              </w:rPr>
              <w:t>антидепрессантами</w:t>
            </w:r>
            <w:proofErr w:type="spellEnd"/>
            <w:r w:rsidRPr="00216D84">
              <w:rPr>
                <w:rFonts w:ascii="Times New Roman" w:eastAsia="Arial" w:hAnsi="Times New Roman" w:cs="Times New Roman"/>
                <w:position w:val="4"/>
                <w:lang w:val="en-GB" w:eastAsia="en-GB" w:bidi="en-GB"/>
              </w:rPr>
              <w:t>(</w:t>
            </w:r>
            <w:proofErr w:type="spellStart"/>
            <w:r w:rsidRPr="00216D84">
              <w:rPr>
                <w:rFonts w:ascii="Times New Roman" w:eastAsia="Arial" w:hAnsi="Times New Roman" w:cs="Times New Roman"/>
                <w:position w:val="4"/>
                <w:lang w:val="en-GB" w:eastAsia="en-GB" w:bidi="en-GB"/>
              </w:rPr>
              <w:t>i</w:t>
            </w:r>
            <w:proofErr w:type="spellEnd"/>
            <w:r w:rsidRPr="00216D84">
              <w:rPr>
                <w:rFonts w:ascii="Times New Roman" w:eastAsia="Arial" w:hAnsi="Times New Roman" w:cs="Times New Roman"/>
                <w:position w:val="4"/>
                <w:lang w:val="en-GB" w:eastAsia="en-GB" w:bidi="en-GB"/>
              </w:rPr>
              <w:t>)</w:t>
            </w:r>
          </w:p>
        </w:tc>
        <w:tc>
          <w:tcPr>
            <w:tcW w:w="3685" w:type="dxa"/>
            <w:shd w:val="clear" w:color="auto" w:fill="auto"/>
          </w:tcPr>
          <w:p w14:paraId="488A35A7" w14:textId="77777777" w:rsidR="00C92EEB" w:rsidRPr="00216D84" w:rsidRDefault="00C92EEB" w:rsidP="00C92EEB">
            <w:pPr>
              <w:spacing w:before="25" w:line="235" w:lineRule="auto"/>
              <w:ind w:left="54" w:right="915"/>
              <w:rPr>
                <w:rFonts w:ascii="Times New Roman" w:eastAsia="Arial" w:hAnsi="Times New Roman" w:cs="Times New Roman"/>
                <w:lang w:val="en-GB" w:eastAsia="en-GB" w:bidi="en-GB"/>
              </w:rPr>
            </w:pPr>
          </w:p>
        </w:tc>
      </w:tr>
      <w:tr w:rsidR="00C92EEB" w:rsidRPr="00216D84" w14:paraId="488A35AD" w14:textId="77777777" w:rsidTr="00C92EEB">
        <w:trPr>
          <w:trHeight w:val="397"/>
        </w:trPr>
        <w:tc>
          <w:tcPr>
            <w:tcW w:w="1701" w:type="dxa"/>
            <w:shd w:val="clear" w:color="auto" w:fill="auto"/>
          </w:tcPr>
          <w:p w14:paraId="488A35A9" w14:textId="77777777" w:rsidR="00C92EEB" w:rsidRPr="00216D84" w:rsidRDefault="00C92EEB" w:rsidP="00C92EEB">
            <w:pPr>
              <w:spacing w:before="22"/>
              <w:ind w:left="56"/>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Тяжелая</w:t>
            </w:r>
            <w:proofErr w:type="spellEnd"/>
          </w:p>
        </w:tc>
        <w:tc>
          <w:tcPr>
            <w:tcW w:w="1560" w:type="dxa"/>
            <w:shd w:val="clear" w:color="auto" w:fill="auto"/>
          </w:tcPr>
          <w:p w14:paraId="488A35AA" w14:textId="77777777" w:rsidR="00C92EEB" w:rsidRPr="00216D84" w:rsidRDefault="00C92EEB" w:rsidP="00C92EEB">
            <w:pPr>
              <w:spacing w:before="22"/>
              <w:ind w:left="54"/>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&gt; 6</w:t>
            </w:r>
          </w:p>
        </w:tc>
        <w:tc>
          <w:tcPr>
            <w:tcW w:w="2693" w:type="dxa"/>
            <w:shd w:val="clear" w:color="auto" w:fill="auto"/>
          </w:tcPr>
          <w:p w14:paraId="488A35AB" w14:textId="77777777" w:rsidR="00C92EEB" w:rsidRPr="00216D84" w:rsidRDefault="00C92EEB" w:rsidP="00C92EEB">
            <w:pPr>
              <w:spacing w:before="15" w:line="180" w:lineRule="atLeast"/>
              <w:ind w:left="54" w:right="5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Обращение к специалисту (ключевой момент).</w:t>
            </w:r>
          </w:p>
        </w:tc>
        <w:tc>
          <w:tcPr>
            <w:tcW w:w="3685" w:type="dxa"/>
            <w:shd w:val="clear" w:color="auto" w:fill="auto"/>
          </w:tcPr>
          <w:p w14:paraId="488A35AC" w14:textId="77777777" w:rsidR="00C92EEB" w:rsidRPr="00216D84" w:rsidRDefault="00C92EEB" w:rsidP="00C92EEB">
            <w:pPr>
              <w:spacing w:before="15" w:line="180" w:lineRule="atLeast"/>
              <w:ind w:left="54" w:right="556"/>
              <w:rPr>
                <w:rFonts w:ascii="Times New Roman" w:eastAsia="Arial" w:hAnsi="Times New Roman" w:cs="Times New Roman"/>
                <w:lang w:val="ru-RU" w:eastAsia="en-GB" w:bidi="en-GB"/>
              </w:rPr>
            </w:pPr>
          </w:p>
        </w:tc>
      </w:tr>
      <w:tr w:rsidR="00C92EEB" w:rsidRPr="00216D84" w14:paraId="488A35AF" w14:textId="77777777" w:rsidTr="006C76DD">
        <w:trPr>
          <w:trHeight w:val="397"/>
        </w:trPr>
        <w:tc>
          <w:tcPr>
            <w:tcW w:w="9639" w:type="dxa"/>
            <w:gridSpan w:val="4"/>
            <w:shd w:val="clear" w:color="auto" w:fill="auto"/>
          </w:tcPr>
          <w:p w14:paraId="488A35AE" w14:textId="77777777" w:rsidR="00C92EEB" w:rsidRPr="00216D84" w:rsidRDefault="00C92EEB" w:rsidP="00C92EEB">
            <w:pPr>
              <w:spacing w:before="15" w:line="180" w:lineRule="atLeast"/>
              <w:ind w:left="54" w:right="5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Если у пациента диагностируется депрессия, рекомендуется перейти с </w:t>
            </w:r>
            <w:r w:rsidRPr="00216D84">
              <w:rPr>
                <w:rFonts w:ascii="Times New Roman" w:eastAsia="Arial" w:hAnsi="Times New Roman" w:cs="Times New Roman"/>
                <w:lang w:eastAsia="en-GB" w:bidi="en-GB"/>
              </w:rPr>
              <w:t>EFV</w:t>
            </w:r>
            <w:r w:rsidRPr="00216D84">
              <w:rPr>
                <w:rFonts w:ascii="Times New Roman" w:eastAsia="Arial" w:hAnsi="Times New Roman" w:cs="Times New Roman"/>
                <w:lang w:val="ru-RU" w:eastAsia="en-GB" w:bidi="en-GB"/>
              </w:rPr>
              <w:t xml:space="preserve"> на другой третий АРВ-препарат в соответствии с правилами перехода на новую схему.</w:t>
            </w:r>
          </w:p>
        </w:tc>
      </w:tr>
    </w:tbl>
    <w:p w14:paraId="488A35B0" w14:textId="77777777" w:rsidR="008A486A" w:rsidRPr="00216D84" w:rsidRDefault="008A486A" w:rsidP="006365F0">
      <w:pPr>
        <w:pStyle w:val="ac"/>
        <w:jc w:val="right"/>
        <w:rPr>
          <w:rFonts w:ascii="Times New Roman" w:hAnsi="Times New Roman" w:cs="Times New Roman"/>
          <w:b/>
          <w:lang w:val="ru-RU"/>
        </w:rPr>
      </w:pPr>
    </w:p>
    <w:p w14:paraId="488A35B1" w14:textId="77777777" w:rsidR="00C0643E" w:rsidRPr="00216D84" w:rsidRDefault="006365F0" w:rsidP="006365F0">
      <w:pPr>
        <w:pStyle w:val="ac"/>
        <w:jc w:val="right"/>
        <w:rPr>
          <w:rFonts w:ascii="Times New Roman" w:hAnsi="Times New Roman" w:cs="Times New Roman"/>
          <w:b/>
          <w:lang w:val="ru-RU"/>
        </w:rPr>
      </w:pPr>
      <w:r w:rsidRPr="00216D84">
        <w:rPr>
          <w:rFonts w:ascii="Times New Roman" w:hAnsi="Times New Roman" w:cs="Times New Roman"/>
          <w:b/>
          <w:lang w:val="ru-RU"/>
        </w:rPr>
        <w:t xml:space="preserve">Приложение </w:t>
      </w:r>
      <w:r w:rsidR="00D21535" w:rsidRPr="00216D84">
        <w:rPr>
          <w:rFonts w:ascii="Times New Roman" w:hAnsi="Times New Roman" w:cs="Times New Roman"/>
          <w:b/>
          <w:lang w:val="ru-RU"/>
        </w:rPr>
        <w:t>18</w:t>
      </w:r>
    </w:p>
    <w:p w14:paraId="488A35B2" w14:textId="77777777" w:rsidR="00C0643E" w:rsidRPr="00216D84" w:rsidRDefault="00C0643E" w:rsidP="006365F0">
      <w:pPr>
        <w:pStyle w:val="ac"/>
        <w:jc w:val="right"/>
        <w:rPr>
          <w:rFonts w:ascii="Times New Roman" w:hAnsi="Times New Roman" w:cs="Times New Roman"/>
          <w:b/>
          <w:lang w:val="ru-RU"/>
        </w:rPr>
      </w:pPr>
      <w:r w:rsidRPr="00216D84">
        <w:rPr>
          <w:rFonts w:ascii="Times New Roman" w:hAnsi="Times New Roman" w:cs="Times New Roman"/>
          <w:b/>
          <w:lang w:val="ru-RU"/>
        </w:rPr>
        <w:tab/>
      </w:r>
      <w:r w:rsidRPr="00216D84">
        <w:rPr>
          <w:rFonts w:ascii="Times New Roman" w:hAnsi="Times New Roman" w:cs="Times New Roman"/>
          <w:b/>
          <w:lang w:val="ru-RU"/>
        </w:rPr>
        <w:tab/>
      </w:r>
      <w:r w:rsidRPr="00216D84">
        <w:rPr>
          <w:rFonts w:ascii="Times New Roman" w:hAnsi="Times New Roman" w:cs="Times New Roman"/>
          <w:b/>
          <w:lang w:val="ru-RU"/>
        </w:rPr>
        <w:tab/>
      </w:r>
    </w:p>
    <w:p w14:paraId="488A35B3" w14:textId="77777777" w:rsidR="003A7E31" w:rsidRPr="00216D84" w:rsidRDefault="006365F0" w:rsidP="006365F0">
      <w:pPr>
        <w:pStyle w:val="ac"/>
        <w:jc w:val="center"/>
        <w:rPr>
          <w:rFonts w:ascii="Times New Roman" w:hAnsi="Times New Roman" w:cs="Times New Roman"/>
          <w:b/>
          <w:lang w:val="ru-RU"/>
        </w:rPr>
      </w:pPr>
      <w:r w:rsidRPr="00216D84">
        <w:rPr>
          <w:rFonts w:ascii="Times New Roman" w:hAnsi="Times New Roman" w:cs="Times New Roman"/>
          <w:b/>
          <w:lang w:val="ru-RU"/>
        </w:rPr>
        <w:t>Профилактика ССЗ</w:t>
      </w:r>
    </w:p>
    <w:p w14:paraId="488A35B4" w14:textId="77777777" w:rsidR="006365F0" w:rsidRPr="00216D84" w:rsidRDefault="006365F0" w:rsidP="006365F0">
      <w:pPr>
        <w:pStyle w:val="ac"/>
        <w:jc w:val="center"/>
        <w:rPr>
          <w:rFonts w:ascii="Times New Roman" w:hAnsi="Times New Roman" w:cs="Times New Roman"/>
          <w:lang w:val="ru-RU"/>
        </w:rPr>
      </w:pPr>
    </w:p>
    <w:p w14:paraId="488A35B5" w14:textId="77777777" w:rsidR="003A7E31" w:rsidRPr="00216D84" w:rsidRDefault="006365F0" w:rsidP="00EB6C33">
      <w:pPr>
        <w:pStyle w:val="ac"/>
        <w:jc w:val="both"/>
        <w:rPr>
          <w:rFonts w:ascii="Times New Roman" w:hAnsi="Times New Roman" w:cs="Times New Roman"/>
          <w:lang w:val="ru-RU"/>
        </w:rPr>
      </w:pPr>
      <w:r w:rsidRPr="00216D84">
        <w:rPr>
          <w:rFonts w:ascii="Times New Roman" w:hAnsi="Times New Roman" w:cs="Times New Roman"/>
          <w:lang w:val="ru-RU"/>
        </w:rPr>
        <w:t>Принципы: Интенсивность мер по профилактике ССЗ зависит от исходного риска ССЗ, который можно оценить(i). Профилактические меры разнообразны по своему характеру и требуют участия соответствующих специалистов, особенно при высоком риске ССЗ, а для пациентов с ССЗ в анамнезе – обязательно</w:t>
      </w:r>
    </w:p>
    <w:p w14:paraId="488A35B6" w14:textId="77777777" w:rsidR="006365F0" w:rsidRPr="00216D84" w:rsidRDefault="006365F0" w:rsidP="00562A3E">
      <w:pPr>
        <w:pStyle w:val="ac"/>
        <w:rPr>
          <w:rFonts w:ascii="Times New Roman" w:hAnsi="Times New Roman" w:cs="Times New Roman"/>
          <w:b/>
          <w:sz w:val="28"/>
          <w:szCs w:val="28"/>
          <w:lang w:val="ru-RU"/>
        </w:rPr>
      </w:pPr>
    </w:p>
    <w:p w14:paraId="488A35B7" w14:textId="77777777" w:rsidR="00022ECA"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59264" behindDoc="0" locked="0" layoutInCell="1" allowOverlap="1" wp14:anchorId="488A35E7" wp14:editId="488A35E8">
                <wp:simplePos x="0" y="0"/>
                <wp:positionH relativeFrom="column">
                  <wp:posOffset>1329690</wp:posOffset>
                </wp:positionH>
                <wp:positionV relativeFrom="paragraph">
                  <wp:posOffset>53975</wp:posOffset>
                </wp:positionV>
                <wp:extent cx="3686175" cy="266700"/>
                <wp:effectExtent l="0" t="0" r="28575" b="19050"/>
                <wp:wrapNone/>
                <wp:docPr id="526" name="Прямоугольник 526"/>
                <wp:cNvGraphicFramePr/>
                <a:graphic xmlns:a="http://schemas.openxmlformats.org/drawingml/2006/main">
                  <a:graphicData uri="http://schemas.microsoft.com/office/word/2010/wordprocessingShape">
                    <wps:wsp>
                      <wps:cNvSpPr/>
                      <wps:spPr>
                        <a:xfrm>
                          <a:off x="0" y="0"/>
                          <a:ext cx="368617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8A3641" w14:textId="77777777" w:rsidR="00537F4D" w:rsidRPr="00BA7E75" w:rsidRDefault="00537F4D" w:rsidP="006365F0">
                            <w:pPr>
                              <w:jc w:val="center"/>
                              <w:rPr>
                                <w:rFonts w:ascii="Times New Roman" w:hAnsi="Times New Roman" w:cs="Times New Roman"/>
                                <w:sz w:val="20"/>
                                <w:szCs w:val="20"/>
                              </w:rPr>
                            </w:pPr>
                            <w:r w:rsidRPr="00BA7E75">
                              <w:rPr>
                                <w:rFonts w:ascii="Times New Roman" w:hAnsi="Times New Roman" w:cs="Times New Roman"/>
                                <w:sz w:val="20"/>
                                <w:szCs w:val="20"/>
                              </w:rPr>
                              <w:t>Оценка риска ССЗ в течение ближайших 10 лет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5E7" id="Прямоугольник 526" o:spid="_x0000_s1042" style="position:absolute;margin-left:104.7pt;margin-top:4.25pt;width:290.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" fillcolor="white [3201]" strokecolor="black [3213]" strokeweight="1pt">
                <v:textbox>
                  <w:txbxContent>
                    <w:p w14:paraId="488A3641" w14:textId="77777777" w:rsidR="00537F4D" w:rsidRPr="00BA7E75" w:rsidRDefault="00537F4D" w:rsidP="006365F0">
                      <w:pPr>
                        <w:jc w:val="center"/>
                        <w:rPr>
                          <w:rFonts w:ascii="Times New Roman" w:hAnsi="Times New Roman" w:cs="Times New Roman"/>
                          <w:sz w:val="20"/>
                          <w:szCs w:val="20"/>
                        </w:rPr>
                      </w:pPr>
                      <w:r w:rsidRPr="00BA7E75">
                        <w:rPr>
                          <w:rFonts w:ascii="Times New Roman" w:hAnsi="Times New Roman" w:cs="Times New Roman"/>
                          <w:sz w:val="20"/>
                          <w:szCs w:val="20"/>
                        </w:rPr>
                        <w:t>Оценка риска ССЗ в течение ближайших 10 лет</w:t>
                      </w:r>
                    </w:p>
                  </w:txbxContent>
                </v:textbox>
              </v:rect>
            </w:pict>
          </mc:Fallback>
        </mc:AlternateContent>
      </w:r>
    </w:p>
    <w:p w14:paraId="488A35B8" w14:textId="77777777" w:rsidR="006365F0"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01248" behindDoc="0" locked="0" layoutInCell="1" allowOverlap="1" wp14:anchorId="488A35E9" wp14:editId="488A35EA">
                <wp:simplePos x="0" y="0"/>
                <wp:positionH relativeFrom="column">
                  <wp:posOffset>2977515</wp:posOffset>
                </wp:positionH>
                <wp:positionV relativeFrom="paragraph">
                  <wp:posOffset>142875</wp:posOffset>
                </wp:positionV>
                <wp:extent cx="0" cy="142875"/>
                <wp:effectExtent l="95250" t="0" r="57150" b="66675"/>
                <wp:wrapNone/>
                <wp:docPr id="552" name="Прямая со стрелкой 552"/>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3A9CFA" id="_x0000_t32" coordsize="21600,21600" o:spt="32" o:oned="t" path="m,l21600,21600e" filled="f">
                <v:path arrowok="t" fillok="f" o:connecttype="none"/>
                <o:lock v:ext="edit" shapetype="t"/>
              </v:shapetype>
              <v:shape id="Прямая со стрелкой 552" o:spid="_x0000_s1026" type="#_x0000_t32" style="position:absolute;margin-left:234.45pt;margin-top:11.25pt;width:0;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" strokecolor="#5b9bd5 [3204]" strokeweight=".5pt">
                <v:stroke endarrow="open" joinstyle="miter"/>
              </v:shape>
            </w:pict>
          </mc:Fallback>
        </mc:AlternateContent>
      </w:r>
    </w:p>
    <w:p w14:paraId="488A35B9" w14:textId="77777777" w:rsidR="003A7E31" w:rsidRPr="00216D84" w:rsidRDefault="003A7E31" w:rsidP="00562A3E">
      <w:pPr>
        <w:pStyle w:val="ac"/>
        <w:rPr>
          <w:rFonts w:ascii="Times New Roman" w:hAnsi="Times New Roman" w:cs="Times New Roman"/>
          <w:b/>
          <w:sz w:val="28"/>
          <w:szCs w:val="28"/>
          <w:lang w:val="ru-RU"/>
        </w:rPr>
      </w:pPr>
    </w:p>
    <w:tbl>
      <w:tblPr>
        <w:tblStyle w:val="a3"/>
        <w:tblW w:w="0" w:type="auto"/>
        <w:tblInd w:w="2235" w:type="dxa"/>
        <w:tblLook w:val="04A0" w:firstRow="1" w:lastRow="0" w:firstColumn="1" w:lastColumn="0" w:noHBand="0" w:noVBand="1"/>
      </w:tblPr>
      <w:tblGrid>
        <w:gridCol w:w="2550"/>
        <w:gridCol w:w="3261"/>
      </w:tblGrid>
      <w:tr w:rsidR="00BA7E75" w:rsidRPr="00216D84" w14:paraId="488A35BC" w14:textId="77777777" w:rsidTr="00022ECA">
        <w:trPr>
          <w:trHeight w:val="689"/>
        </w:trPr>
        <w:tc>
          <w:tcPr>
            <w:tcW w:w="2550" w:type="dxa"/>
          </w:tcPr>
          <w:p w14:paraId="488A35BA" w14:textId="77777777" w:rsidR="00BA7E75" w:rsidRPr="00216D84" w:rsidRDefault="00BA7E75" w:rsidP="00562A3E">
            <w:pPr>
              <w:pStyle w:val="ac"/>
              <w:rPr>
                <w:rFonts w:ascii="Times New Roman" w:eastAsiaTheme="minorHAnsi" w:hAnsi="Times New Roman" w:cs="Times New Roman"/>
                <w:sz w:val="20"/>
                <w:szCs w:val="20"/>
                <w:lang w:val="ru-RU"/>
              </w:rPr>
            </w:pPr>
            <w:r w:rsidRPr="00216D84">
              <w:rPr>
                <w:rFonts w:ascii="Times New Roman" w:eastAsiaTheme="minorHAnsi" w:hAnsi="Times New Roman" w:cs="Times New Roman"/>
                <w:sz w:val="20"/>
                <w:szCs w:val="20"/>
                <w:lang w:val="ru-RU"/>
              </w:rPr>
              <w:t>Советы по образу жизни и питанию для всех пациентов</w:t>
            </w:r>
          </w:p>
        </w:tc>
        <w:tc>
          <w:tcPr>
            <w:tcW w:w="3261" w:type="dxa"/>
          </w:tcPr>
          <w:p w14:paraId="488A35BB" w14:textId="77777777" w:rsidR="00BA7E75" w:rsidRPr="00216D84" w:rsidRDefault="00BA7E75" w:rsidP="00562A3E">
            <w:pPr>
              <w:pStyle w:val="ac"/>
              <w:rPr>
                <w:rFonts w:ascii="Times New Roman" w:eastAsiaTheme="minorHAnsi" w:hAnsi="Times New Roman" w:cs="Times New Roman"/>
                <w:sz w:val="20"/>
                <w:szCs w:val="20"/>
                <w:lang w:val="ru-RU"/>
              </w:rPr>
            </w:pPr>
            <w:r w:rsidRPr="00216D84">
              <w:rPr>
                <w:rFonts w:ascii="Times New Roman" w:eastAsiaTheme="minorHAnsi" w:hAnsi="Times New Roman" w:cs="Times New Roman"/>
                <w:sz w:val="20"/>
                <w:szCs w:val="20"/>
                <w:lang w:val="ru-RU"/>
              </w:rPr>
              <w:t>Обдумать смену схемы АРТ, если 10-летний риск ССЗ ≥ 20%(</w:t>
            </w:r>
            <w:r w:rsidR="00A97F8D" w:rsidRPr="00216D84">
              <w:rPr>
                <w:rFonts w:ascii="Times New Roman" w:eastAsiaTheme="minorHAnsi" w:hAnsi="Times New Roman" w:cs="Times New Roman"/>
                <w:sz w:val="20"/>
                <w:szCs w:val="20"/>
                <w:lang w:val="ru-RU"/>
              </w:rPr>
              <w:t>II</w:t>
            </w:r>
            <w:r w:rsidRPr="00216D84">
              <w:rPr>
                <w:rFonts w:ascii="Times New Roman" w:eastAsiaTheme="minorHAnsi" w:hAnsi="Times New Roman" w:cs="Times New Roman"/>
                <w:sz w:val="20"/>
                <w:szCs w:val="20"/>
                <w:lang w:val="ru-RU"/>
              </w:rPr>
              <w:t>)</w:t>
            </w:r>
          </w:p>
        </w:tc>
      </w:tr>
    </w:tbl>
    <w:p w14:paraId="488A35BD" w14:textId="77777777" w:rsidR="003A7E31"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05344" behindDoc="0" locked="0" layoutInCell="1" allowOverlap="1" wp14:anchorId="488A35EB" wp14:editId="488A35EC">
                <wp:simplePos x="0" y="0"/>
                <wp:positionH relativeFrom="column">
                  <wp:posOffset>2958465</wp:posOffset>
                </wp:positionH>
                <wp:positionV relativeFrom="paragraph">
                  <wp:posOffset>17780</wp:posOffset>
                </wp:positionV>
                <wp:extent cx="0" cy="142875"/>
                <wp:effectExtent l="95250" t="0" r="57150" b="66675"/>
                <wp:wrapNone/>
                <wp:docPr id="558" name="Прямая со стрелкой 558"/>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7366C5" id="Прямая со стрелкой 558" o:spid="_x0000_s1026" type="#_x0000_t32" style="position:absolute;margin-left:232.95pt;margin-top:1.4pt;width:0;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" strokecolor="#5b9bd5" strokeweight=".5pt">
                <v:stroke endarrow="open" joinstyle="miter"/>
              </v:shape>
            </w:pict>
          </mc:Fallback>
        </mc:AlternateContent>
      </w:r>
    </w:p>
    <w:p w14:paraId="488A35BE" w14:textId="77777777" w:rsidR="003A7E31" w:rsidRPr="00216D84" w:rsidRDefault="00BA7E75"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63360" behindDoc="0" locked="0" layoutInCell="1" allowOverlap="1" wp14:anchorId="488A35ED" wp14:editId="488A35EE">
                <wp:simplePos x="0" y="0"/>
                <wp:positionH relativeFrom="column">
                  <wp:posOffset>-70486</wp:posOffset>
                </wp:positionH>
                <wp:positionV relativeFrom="paragraph">
                  <wp:posOffset>33655</wp:posOffset>
                </wp:positionV>
                <wp:extent cx="1190625" cy="266700"/>
                <wp:effectExtent l="0" t="0" r="28575" b="19050"/>
                <wp:wrapNone/>
                <wp:docPr id="532" name="Прямоугольник 532"/>
                <wp:cNvGraphicFramePr/>
                <a:graphic xmlns:a="http://schemas.openxmlformats.org/drawingml/2006/main">
                  <a:graphicData uri="http://schemas.microsoft.com/office/word/2010/wordprocessingShape">
                    <wps:wsp>
                      <wps:cNvSpPr/>
                      <wps:spPr>
                        <a:xfrm>
                          <a:off x="0" y="0"/>
                          <a:ext cx="11906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2" w14:textId="77777777" w:rsidR="00537F4D" w:rsidRPr="00BA7E75" w:rsidRDefault="00537F4D" w:rsidP="00BA7E75">
                            <w:pPr>
                              <w:jc w:val="center"/>
                              <w:rPr>
                                <w:rFonts w:ascii="Times New Roman" w:hAnsi="Times New Roman" w:cs="Times New Roman"/>
                                <w:sz w:val="20"/>
                                <w:szCs w:val="20"/>
                              </w:rPr>
                            </w:pPr>
                            <w:r w:rsidRPr="00BA7E75">
                              <w:rPr>
                                <w:rFonts w:ascii="Times New Roman" w:hAnsi="Times New Roman" w:cs="Times New Roman"/>
                                <w:sz w:val="20"/>
                                <w:szCs w:val="20"/>
                              </w:rPr>
                              <w:t xml:space="preserve">Курение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5ED" id="Прямоугольник 532" o:spid="_x0000_s1043" style="position:absolute;margin-left:-5.55pt;margin-top:2.65pt;width:93.7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" fillcolor="window" strokecolor="windowText" strokeweight="1pt">
                <v:textbox>
                  <w:txbxContent>
                    <w:p w14:paraId="488A3642" w14:textId="77777777" w:rsidR="00537F4D" w:rsidRPr="00BA7E75" w:rsidRDefault="00537F4D" w:rsidP="00BA7E75">
                      <w:pPr>
                        <w:jc w:val="center"/>
                        <w:rPr>
                          <w:rFonts w:ascii="Times New Roman" w:hAnsi="Times New Roman" w:cs="Times New Roman"/>
                          <w:sz w:val="20"/>
                          <w:szCs w:val="20"/>
                        </w:rPr>
                      </w:pPr>
                      <w:r w:rsidRPr="00BA7E75">
                        <w:rPr>
                          <w:rFonts w:ascii="Times New Roman" w:hAnsi="Times New Roman" w:cs="Times New Roman"/>
                          <w:sz w:val="20"/>
                          <w:szCs w:val="20"/>
                        </w:rPr>
                        <w:t xml:space="preserve">Курение </w:t>
                      </w:r>
                    </w:p>
                  </w:txbxContent>
                </v:textbox>
              </v:rect>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61312" behindDoc="0" locked="0" layoutInCell="1" allowOverlap="1" wp14:anchorId="488A35EF" wp14:editId="488A35F0">
                <wp:simplePos x="0" y="0"/>
                <wp:positionH relativeFrom="column">
                  <wp:posOffset>1329690</wp:posOffset>
                </wp:positionH>
                <wp:positionV relativeFrom="paragraph">
                  <wp:posOffset>33655</wp:posOffset>
                </wp:positionV>
                <wp:extent cx="3686175" cy="266700"/>
                <wp:effectExtent l="0" t="0" r="28575" b="19050"/>
                <wp:wrapNone/>
                <wp:docPr id="531" name="Прямоугольник 531"/>
                <wp:cNvGraphicFramePr/>
                <a:graphic xmlns:a="http://schemas.openxmlformats.org/drawingml/2006/main">
                  <a:graphicData uri="http://schemas.microsoft.com/office/word/2010/wordprocessingShape">
                    <wps:wsp>
                      <wps:cNvSpPr/>
                      <wps:spPr>
                        <a:xfrm>
                          <a:off x="0" y="0"/>
                          <a:ext cx="368617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3" w14:textId="77777777" w:rsidR="00537F4D" w:rsidRPr="00BA7E75" w:rsidRDefault="00537F4D" w:rsidP="00BA7E75">
                            <w:pPr>
                              <w:jc w:val="center"/>
                              <w:rPr>
                                <w:rFonts w:ascii="Times New Roman" w:hAnsi="Times New Roman" w:cs="Times New Roman"/>
                                <w:sz w:val="20"/>
                                <w:szCs w:val="20"/>
                              </w:rPr>
                            </w:pPr>
                            <w:r w:rsidRPr="00BA7E75">
                              <w:rPr>
                                <w:rFonts w:ascii="Times New Roman" w:hAnsi="Times New Roman" w:cs="Times New Roman"/>
                                <w:sz w:val="20"/>
                                <w:szCs w:val="20"/>
                              </w:rPr>
                              <w:t>Оценка риска ССЗ в течение ближайших 10 лет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5EF" id="Прямоугольник 531" o:spid="_x0000_s1044" style="position:absolute;margin-left:104.7pt;margin-top:2.65pt;width:290.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" fillcolor="window" strokecolor="windowText" strokeweight="1pt">
                <v:textbox>
                  <w:txbxContent>
                    <w:p w14:paraId="488A3643" w14:textId="77777777" w:rsidR="00537F4D" w:rsidRPr="00BA7E75" w:rsidRDefault="00537F4D" w:rsidP="00BA7E75">
                      <w:pPr>
                        <w:jc w:val="center"/>
                        <w:rPr>
                          <w:rFonts w:ascii="Times New Roman" w:hAnsi="Times New Roman" w:cs="Times New Roman"/>
                          <w:sz w:val="20"/>
                          <w:szCs w:val="20"/>
                        </w:rPr>
                      </w:pPr>
                      <w:r w:rsidRPr="00BA7E75">
                        <w:rPr>
                          <w:rFonts w:ascii="Times New Roman" w:hAnsi="Times New Roman" w:cs="Times New Roman"/>
                          <w:sz w:val="20"/>
                          <w:szCs w:val="20"/>
                        </w:rPr>
                        <w:t>Оценка риска ССЗ в течение ближайших 10 лет</w:t>
                      </w:r>
                    </w:p>
                  </w:txbxContent>
                </v:textbox>
              </v:rect>
            </w:pict>
          </mc:Fallback>
        </mc:AlternateContent>
      </w:r>
    </w:p>
    <w:p w14:paraId="488A35BF" w14:textId="77777777" w:rsidR="003A7E31"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14560" behindDoc="0" locked="0" layoutInCell="1" allowOverlap="1" wp14:anchorId="488A35F1" wp14:editId="488A35F2">
                <wp:simplePos x="0" y="0"/>
                <wp:positionH relativeFrom="column">
                  <wp:posOffset>2958465</wp:posOffset>
                </wp:positionH>
                <wp:positionV relativeFrom="paragraph">
                  <wp:posOffset>124460</wp:posOffset>
                </wp:positionV>
                <wp:extent cx="0" cy="123825"/>
                <wp:effectExtent l="0" t="0" r="19050" b="9525"/>
                <wp:wrapNone/>
                <wp:docPr id="563" name="Прямая соединительная линия 563"/>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9C4D4" id="Прямая соединительная линия 56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32.95pt,9.8pt" to="232.9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" strokecolor="#5b9bd5 [3204]" strokeweight=".5pt">
                <v:stroke joinstyle="miter"/>
              </v:line>
            </w:pict>
          </mc:Fallback>
        </mc:AlternateContent>
      </w:r>
    </w:p>
    <w:p w14:paraId="488A35C0" w14:textId="77777777" w:rsidR="003A7E31"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23776" behindDoc="0" locked="0" layoutInCell="1" allowOverlap="1" wp14:anchorId="488A35F3" wp14:editId="488A35F4">
                <wp:simplePos x="0" y="0"/>
                <wp:positionH relativeFrom="column">
                  <wp:posOffset>5292090</wp:posOffset>
                </wp:positionH>
                <wp:positionV relativeFrom="paragraph">
                  <wp:posOffset>53975</wp:posOffset>
                </wp:positionV>
                <wp:extent cx="0" cy="142875"/>
                <wp:effectExtent l="95250" t="0" r="57150" b="66675"/>
                <wp:wrapNone/>
                <wp:docPr id="568" name="Прямая со стрелкой 568"/>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44377D" id="Прямая со стрелкой 568" o:spid="_x0000_s1026" type="#_x0000_t32" style="position:absolute;margin-left:416.7pt;margin-top:4.25pt;width:0;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" strokecolor="#5b9bd5" strokeweight=".5pt">
                <v:stroke endarrow="open" joinstyle="miter"/>
              </v:shape>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21728" behindDoc="0" locked="0" layoutInCell="1" allowOverlap="1" wp14:anchorId="488A35F5" wp14:editId="488A35F6">
                <wp:simplePos x="0" y="0"/>
                <wp:positionH relativeFrom="column">
                  <wp:posOffset>3653790</wp:posOffset>
                </wp:positionH>
                <wp:positionV relativeFrom="paragraph">
                  <wp:posOffset>53975</wp:posOffset>
                </wp:positionV>
                <wp:extent cx="0" cy="142875"/>
                <wp:effectExtent l="95250" t="0" r="57150" b="66675"/>
                <wp:wrapNone/>
                <wp:docPr id="567" name="Прямая со стрелкой 567"/>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C23CF9" id="Прямая со стрелкой 567" o:spid="_x0000_s1026" type="#_x0000_t32" style="position:absolute;margin-left:287.7pt;margin-top:4.25pt;width:0;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" strokecolor="#5b9bd5" strokeweight=".5pt">
                <v:stroke endarrow="open" joinstyle="miter"/>
              </v:shape>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19680" behindDoc="0" locked="0" layoutInCell="1" allowOverlap="1" wp14:anchorId="488A35F7" wp14:editId="488A35F8">
                <wp:simplePos x="0" y="0"/>
                <wp:positionH relativeFrom="column">
                  <wp:posOffset>2044065</wp:posOffset>
                </wp:positionH>
                <wp:positionV relativeFrom="paragraph">
                  <wp:posOffset>73025</wp:posOffset>
                </wp:positionV>
                <wp:extent cx="0" cy="142875"/>
                <wp:effectExtent l="95250" t="0" r="57150" b="66675"/>
                <wp:wrapNone/>
                <wp:docPr id="566" name="Прямая со стрелкой 566"/>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328CFF" id="Прямая со стрелкой 566" o:spid="_x0000_s1026" type="#_x0000_t32" style="position:absolute;margin-left:160.95pt;margin-top:5.75pt;width:0;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" strokecolor="#5b9bd5" strokeweight=".5pt">
                <v:stroke endarrow="open" joinstyle="miter"/>
              </v:shape>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17632" behindDoc="0" locked="0" layoutInCell="1" allowOverlap="1" wp14:anchorId="488A35F9" wp14:editId="488A35FA">
                <wp:simplePos x="0" y="0"/>
                <wp:positionH relativeFrom="column">
                  <wp:posOffset>558165</wp:posOffset>
                </wp:positionH>
                <wp:positionV relativeFrom="paragraph">
                  <wp:posOffset>82550</wp:posOffset>
                </wp:positionV>
                <wp:extent cx="0" cy="142875"/>
                <wp:effectExtent l="95250" t="0" r="57150" b="66675"/>
                <wp:wrapNone/>
                <wp:docPr id="565" name="Прямая со стрелкой 565"/>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890EFE" id="Прямая со стрелкой 565" o:spid="_x0000_s1026" type="#_x0000_t32" style="position:absolute;margin-left:43.95pt;margin-top:6.5pt;width:0;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" strokecolor="#5b9bd5" strokeweight=".5pt">
                <v:stroke endarrow="open" joinstyle="miter"/>
              </v:shape>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15584" behindDoc="0" locked="0" layoutInCell="1" allowOverlap="1" wp14:anchorId="488A35FB" wp14:editId="488A35FC">
                <wp:simplePos x="0" y="0"/>
                <wp:positionH relativeFrom="column">
                  <wp:posOffset>557530</wp:posOffset>
                </wp:positionH>
                <wp:positionV relativeFrom="paragraph">
                  <wp:posOffset>53975</wp:posOffset>
                </wp:positionV>
                <wp:extent cx="4733925" cy="19050"/>
                <wp:effectExtent l="0" t="0" r="28575" b="19050"/>
                <wp:wrapNone/>
                <wp:docPr id="564" name="Прямая соединительная линия 564"/>
                <wp:cNvGraphicFramePr/>
                <a:graphic xmlns:a="http://schemas.openxmlformats.org/drawingml/2006/main">
                  <a:graphicData uri="http://schemas.microsoft.com/office/word/2010/wordprocessingShape">
                    <wps:wsp>
                      <wps:cNvCnPr/>
                      <wps:spPr>
                        <a:xfrm flipV="1">
                          <a:off x="0" y="0"/>
                          <a:ext cx="4733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899C4" id="Прямая соединительная линия 564"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43.9pt,4.25pt" to="416.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" strokecolor="#5b9bd5 [3204]" strokeweight=".5pt">
                <v:stroke joinstyle="miter"/>
              </v:line>
            </w:pict>
          </mc:Fallback>
        </mc:AlternateContent>
      </w:r>
    </w:p>
    <w:p w14:paraId="488A35C1" w14:textId="77777777" w:rsidR="003A7E31"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65408" behindDoc="0" locked="0" layoutInCell="1" allowOverlap="1" wp14:anchorId="488A35FD" wp14:editId="488A35FE">
                <wp:simplePos x="0" y="0"/>
                <wp:positionH relativeFrom="column">
                  <wp:posOffset>-60960</wp:posOffset>
                </wp:positionH>
                <wp:positionV relativeFrom="paragraph">
                  <wp:posOffset>62230</wp:posOffset>
                </wp:positionV>
                <wp:extent cx="1304925" cy="447675"/>
                <wp:effectExtent l="0" t="0" r="28575" b="28575"/>
                <wp:wrapNone/>
                <wp:docPr id="533" name="Прямоугольник 533"/>
                <wp:cNvGraphicFramePr/>
                <a:graphic xmlns:a="http://schemas.openxmlformats.org/drawingml/2006/main">
                  <a:graphicData uri="http://schemas.microsoft.com/office/word/2010/wordprocessingShape">
                    <wps:wsp>
                      <wps:cNvSpPr/>
                      <wps:spPr>
                        <a:xfrm>
                          <a:off x="0" y="0"/>
                          <a:ext cx="130492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4" w14:textId="77777777" w:rsidR="00537F4D" w:rsidRPr="00BA7E75" w:rsidRDefault="00537F4D" w:rsidP="00BA7E75">
                            <w:pPr>
                              <w:pStyle w:val="ac"/>
                              <w:jc w:val="center"/>
                              <w:rPr>
                                <w:rFonts w:ascii="Times New Roman" w:hAnsi="Times New Roman" w:cs="Times New Roman"/>
                                <w:sz w:val="20"/>
                                <w:szCs w:val="20"/>
                              </w:rPr>
                            </w:pPr>
                            <w:r w:rsidRPr="00BA7E75">
                              <w:rPr>
                                <w:rFonts w:ascii="Times New Roman" w:hAnsi="Times New Roman" w:cs="Times New Roman"/>
                                <w:sz w:val="20"/>
                                <w:szCs w:val="20"/>
                              </w:rPr>
                              <w:t>Артериальное давление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35FD" id="Прямоугольник 533" o:spid="_x0000_s1045" style="position:absolute;margin-left:-4.8pt;margin-top:4.9pt;width:102.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" fillcolor="window" strokecolor="windowText" strokeweight="1pt">
                <v:textbox>
                  <w:txbxContent>
                    <w:p w14:paraId="488A3644" w14:textId="77777777" w:rsidR="00537F4D" w:rsidRPr="00BA7E75" w:rsidRDefault="00537F4D" w:rsidP="00BA7E75">
                      <w:pPr>
                        <w:pStyle w:val="ac"/>
                        <w:jc w:val="center"/>
                        <w:rPr>
                          <w:rFonts w:ascii="Times New Roman" w:hAnsi="Times New Roman" w:cs="Times New Roman"/>
                          <w:sz w:val="20"/>
                          <w:szCs w:val="20"/>
                        </w:rPr>
                      </w:pPr>
                      <w:r w:rsidRPr="00BA7E75">
                        <w:rPr>
                          <w:rFonts w:ascii="Times New Roman" w:hAnsi="Times New Roman" w:cs="Times New Roman"/>
                          <w:sz w:val="20"/>
                          <w:szCs w:val="20"/>
                        </w:rPr>
                        <w:t>Артериальное давление</w:t>
                      </w:r>
                    </w:p>
                  </w:txbxContent>
                </v:textbox>
              </v:rect>
            </w:pict>
          </mc:Fallback>
        </mc:AlternateContent>
      </w:r>
      <w:r w:rsidR="00BA7E75"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67456" behindDoc="0" locked="0" layoutInCell="1" allowOverlap="1" wp14:anchorId="488A35FF" wp14:editId="488A3600">
                <wp:simplePos x="0" y="0"/>
                <wp:positionH relativeFrom="column">
                  <wp:posOffset>1415415</wp:posOffset>
                </wp:positionH>
                <wp:positionV relativeFrom="paragraph">
                  <wp:posOffset>60325</wp:posOffset>
                </wp:positionV>
                <wp:extent cx="1314450" cy="266700"/>
                <wp:effectExtent l="0" t="0" r="19050" b="19050"/>
                <wp:wrapNone/>
                <wp:docPr id="534" name="Прямоугольник 534"/>
                <wp:cNvGraphicFramePr/>
                <a:graphic xmlns:a="http://schemas.openxmlformats.org/drawingml/2006/main">
                  <a:graphicData uri="http://schemas.microsoft.com/office/word/2010/wordprocessingShape">
                    <wps:wsp>
                      <wps:cNvSpPr/>
                      <wps:spPr>
                        <a:xfrm>
                          <a:off x="0" y="0"/>
                          <a:ext cx="131445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5"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 xml:space="preserve">Коагуляция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5FF" id="Прямоугольник 534" o:spid="_x0000_s1046" style="position:absolute;margin-left:111.45pt;margin-top:4.75pt;width:103.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" fillcolor="window" strokecolor="windowText" strokeweight="1pt">
                <v:textbox>
                  <w:txbxContent>
                    <w:p w14:paraId="488A3645"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 xml:space="preserve">Коагуляция </w:t>
                      </w:r>
                    </w:p>
                  </w:txbxContent>
                </v:textbox>
              </v:rect>
            </w:pict>
          </mc:Fallback>
        </mc:AlternateContent>
      </w:r>
      <w:r w:rsidR="00BA7E75"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69504" behindDoc="0" locked="0" layoutInCell="1" allowOverlap="1" wp14:anchorId="488A3601" wp14:editId="488A3602">
                <wp:simplePos x="0" y="0"/>
                <wp:positionH relativeFrom="column">
                  <wp:posOffset>2987040</wp:posOffset>
                </wp:positionH>
                <wp:positionV relativeFrom="paragraph">
                  <wp:posOffset>60325</wp:posOffset>
                </wp:positionV>
                <wp:extent cx="1362075" cy="266700"/>
                <wp:effectExtent l="0" t="0" r="28575" b="19050"/>
                <wp:wrapNone/>
                <wp:docPr id="535" name="Прямоугольник 535"/>
                <wp:cNvGraphicFramePr/>
                <a:graphic xmlns:a="http://schemas.openxmlformats.org/drawingml/2006/main">
                  <a:graphicData uri="http://schemas.microsoft.com/office/word/2010/wordprocessingShape">
                    <wps:wsp>
                      <wps:cNvSpPr/>
                      <wps:spPr>
                        <a:xfrm>
                          <a:off x="0" y="0"/>
                          <a:ext cx="136207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6"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 xml:space="preserve">Глюкоза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601" id="Прямоугольник 535" o:spid="_x0000_s1047" style="position:absolute;margin-left:235.2pt;margin-top:4.75pt;width:107.25pt;height: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" fillcolor="window" strokecolor="windowText" strokeweight="1pt">
                <v:textbox>
                  <w:txbxContent>
                    <w:p w14:paraId="488A3646"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 xml:space="preserve">Глюкоза </w:t>
                      </w:r>
                    </w:p>
                  </w:txbxContent>
                </v:textbox>
              </v:rect>
            </w:pict>
          </mc:Fallback>
        </mc:AlternateContent>
      </w:r>
      <w:r w:rsidR="00BA7E75"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71552" behindDoc="0" locked="0" layoutInCell="1" allowOverlap="1" wp14:anchorId="488A3603" wp14:editId="488A3604">
                <wp:simplePos x="0" y="0"/>
                <wp:positionH relativeFrom="column">
                  <wp:posOffset>4596765</wp:posOffset>
                </wp:positionH>
                <wp:positionV relativeFrom="paragraph">
                  <wp:posOffset>50800</wp:posOffset>
                </wp:positionV>
                <wp:extent cx="1343025" cy="266700"/>
                <wp:effectExtent l="0" t="0" r="28575" b="19050"/>
                <wp:wrapNone/>
                <wp:docPr id="536" name="Прямоугольник 536"/>
                <wp:cNvGraphicFramePr/>
                <a:graphic xmlns:a="http://schemas.openxmlformats.org/drawingml/2006/main">
                  <a:graphicData uri="http://schemas.microsoft.com/office/word/2010/wordprocessingShape">
                    <wps:wsp>
                      <wps:cNvSpPr/>
                      <wps:spPr>
                        <a:xfrm>
                          <a:off x="0" y="0"/>
                          <a:ext cx="13430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7"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 xml:space="preserve">Липиды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603" id="Прямоугольник 536" o:spid="_x0000_s1048" style="position:absolute;margin-left:361.95pt;margin-top:4pt;width:105.75pt;height:2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" fillcolor="window" strokecolor="windowText" strokeweight="1pt">
                <v:textbox>
                  <w:txbxContent>
                    <w:p w14:paraId="488A3647"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 xml:space="preserve">Липиды </w:t>
                      </w:r>
                    </w:p>
                  </w:txbxContent>
                </v:textbox>
              </v:rect>
            </w:pict>
          </mc:Fallback>
        </mc:AlternateContent>
      </w:r>
    </w:p>
    <w:p w14:paraId="488A35C2" w14:textId="77777777" w:rsidR="003A7E31"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11488" behindDoc="0" locked="0" layoutInCell="1" allowOverlap="1" wp14:anchorId="488A3605" wp14:editId="488A3606">
                <wp:simplePos x="0" y="0"/>
                <wp:positionH relativeFrom="column">
                  <wp:posOffset>5292090</wp:posOffset>
                </wp:positionH>
                <wp:positionV relativeFrom="paragraph">
                  <wp:posOffset>151130</wp:posOffset>
                </wp:positionV>
                <wp:extent cx="0" cy="142875"/>
                <wp:effectExtent l="95250" t="0" r="57150" b="66675"/>
                <wp:wrapNone/>
                <wp:docPr id="561" name="Прямая со стрелкой 561"/>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7A23CC" id="Прямая со стрелкой 561" o:spid="_x0000_s1026" type="#_x0000_t32" style="position:absolute;margin-left:416.7pt;margin-top:11.9pt;width:0;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" strokecolor="#5b9bd5" strokeweight=".5pt">
                <v:stroke endarrow="open" joinstyle="miter"/>
              </v:shape>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09440" behindDoc="0" locked="0" layoutInCell="1" allowOverlap="1" wp14:anchorId="488A3607" wp14:editId="488A3608">
                <wp:simplePos x="0" y="0"/>
                <wp:positionH relativeFrom="column">
                  <wp:posOffset>3634740</wp:posOffset>
                </wp:positionH>
                <wp:positionV relativeFrom="paragraph">
                  <wp:posOffset>151130</wp:posOffset>
                </wp:positionV>
                <wp:extent cx="0" cy="142875"/>
                <wp:effectExtent l="95250" t="0" r="57150" b="66675"/>
                <wp:wrapNone/>
                <wp:docPr id="560" name="Прямая со стрелкой 560"/>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37B16C" id="Прямая со стрелкой 560" o:spid="_x0000_s1026" type="#_x0000_t32" style="position:absolute;margin-left:286.2pt;margin-top:11.9pt;width:0;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" strokecolor="#5b9bd5" strokeweight=".5pt">
                <v:stroke endarrow="open" joinstyle="miter"/>
              </v:shape>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07392" behindDoc="0" locked="0" layoutInCell="1" allowOverlap="1" wp14:anchorId="488A3609" wp14:editId="488A360A">
                <wp:simplePos x="0" y="0"/>
                <wp:positionH relativeFrom="column">
                  <wp:posOffset>2044065</wp:posOffset>
                </wp:positionH>
                <wp:positionV relativeFrom="paragraph">
                  <wp:posOffset>151130</wp:posOffset>
                </wp:positionV>
                <wp:extent cx="0" cy="142875"/>
                <wp:effectExtent l="95250" t="0" r="57150" b="66675"/>
                <wp:wrapNone/>
                <wp:docPr id="559" name="Прямая со стрелкой 559"/>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6399CB" id="Прямая со стрелкой 559" o:spid="_x0000_s1026" type="#_x0000_t32" style="position:absolute;margin-left:160.95pt;margin-top:11.9pt;width:0;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" strokecolor="#5b9bd5" strokeweight=".5pt">
                <v:stroke endarrow="open" joinstyle="miter"/>
              </v:shape>
            </w:pict>
          </mc:Fallback>
        </mc:AlternateContent>
      </w:r>
    </w:p>
    <w:p w14:paraId="488A35C3" w14:textId="77777777" w:rsidR="003A7E31"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75648" behindDoc="0" locked="0" layoutInCell="1" allowOverlap="1" wp14:anchorId="488A360B" wp14:editId="488A360C">
                <wp:simplePos x="0" y="0"/>
                <wp:positionH relativeFrom="column">
                  <wp:posOffset>1415415</wp:posOffset>
                </wp:positionH>
                <wp:positionV relativeFrom="paragraph">
                  <wp:posOffset>121285</wp:posOffset>
                </wp:positionV>
                <wp:extent cx="1371600" cy="1419225"/>
                <wp:effectExtent l="0" t="0" r="19050" b="28575"/>
                <wp:wrapNone/>
                <wp:docPr id="538" name="Прямоугольник 538"/>
                <wp:cNvGraphicFramePr/>
                <a:graphic xmlns:a="http://schemas.openxmlformats.org/drawingml/2006/main">
                  <a:graphicData uri="http://schemas.microsoft.com/office/word/2010/wordprocessingShape">
                    <wps:wsp>
                      <wps:cNvSpPr/>
                      <wps:spPr>
                        <a:xfrm>
                          <a:off x="0" y="0"/>
                          <a:ext cx="1371600" cy="1419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8"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Медикаментозное лечение, если поставлен диагноз ССЗ или возраст ≥ 50, а риск ССЗ ≥ 20% в течение ближайших 10 лет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360B" id="Прямоугольник 538" o:spid="_x0000_s1049" style="position:absolute;margin-left:111.45pt;margin-top:9.55pt;width:108pt;height:1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" fillcolor="window" strokecolor="windowText" strokeweight="1pt">
                <v:textbox>
                  <w:txbxContent>
                    <w:p w14:paraId="488A3648"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Медикаментозное лечение, если поставлен диагноз ССЗ или возраст ≥ 50, а риск ССЗ ≥ 20% в течение ближайших 10 лет</w:t>
                      </w:r>
                    </w:p>
                  </w:txbxContent>
                </v:textbox>
              </v:rect>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77696" behindDoc="0" locked="0" layoutInCell="1" allowOverlap="1" wp14:anchorId="488A360D" wp14:editId="488A360E">
                <wp:simplePos x="0" y="0"/>
                <wp:positionH relativeFrom="column">
                  <wp:posOffset>2987040</wp:posOffset>
                </wp:positionH>
                <wp:positionV relativeFrom="paragraph">
                  <wp:posOffset>121285</wp:posOffset>
                </wp:positionV>
                <wp:extent cx="1371600" cy="1028700"/>
                <wp:effectExtent l="0" t="0" r="19050" b="19050"/>
                <wp:wrapNone/>
                <wp:docPr id="539" name="Прямоугольник 539"/>
                <wp:cNvGraphicFramePr/>
                <a:graphic xmlns:a="http://schemas.openxmlformats.org/drawingml/2006/main">
                  <a:graphicData uri="http://schemas.microsoft.com/office/word/2010/wordprocessingShape">
                    <wps:wsp>
                      <wps:cNvSpPr/>
                      <wps:spPr>
                        <a:xfrm>
                          <a:off x="0" y="0"/>
                          <a:ext cx="1371600" cy="1028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9"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Подтвердить сахарный диабет и лечить медикаментозно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360D" id="Прямоугольник 539" o:spid="_x0000_s1050" style="position:absolute;margin-left:235.2pt;margin-top:9.55pt;width:108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" fillcolor="window" strokecolor="windowText" strokeweight="1pt">
                <v:textbox>
                  <w:txbxContent>
                    <w:p w14:paraId="488A3649"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Подтвердить сахарный диабет и лечить медикаментозно</w:t>
                      </w:r>
                    </w:p>
                  </w:txbxContent>
                </v:textbox>
              </v:rect>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79744" behindDoc="0" locked="0" layoutInCell="1" allowOverlap="1" wp14:anchorId="488A360F" wp14:editId="488A3610">
                <wp:simplePos x="0" y="0"/>
                <wp:positionH relativeFrom="column">
                  <wp:posOffset>4596765</wp:posOffset>
                </wp:positionH>
                <wp:positionV relativeFrom="paragraph">
                  <wp:posOffset>149860</wp:posOffset>
                </wp:positionV>
                <wp:extent cx="1371600" cy="1295400"/>
                <wp:effectExtent l="0" t="0" r="19050" b="19050"/>
                <wp:wrapNone/>
                <wp:docPr id="540" name="Прямоугольник 540"/>
                <wp:cNvGraphicFramePr/>
                <a:graphic xmlns:a="http://schemas.openxmlformats.org/drawingml/2006/main">
                  <a:graphicData uri="http://schemas.microsoft.com/office/word/2010/wordprocessingShape">
                    <wps:wsp>
                      <wps:cNvSpPr/>
                      <wps:spPr>
                        <a:xfrm>
                          <a:off x="0" y="0"/>
                          <a:ext cx="1371600" cy="1295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A" w14:textId="77777777" w:rsidR="00537F4D" w:rsidRPr="00F565F0" w:rsidRDefault="00537F4D" w:rsidP="00F565F0">
                            <w:pPr>
                              <w:jc w:val="center"/>
                              <w:rPr>
                                <w:rFonts w:ascii="Times New Roman" w:hAnsi="Times New Roman" w:cs="Times New Roman"/>
                                <w:sz w:val="20"/>
                                <w:szCs w:val="20"/>
                              </w:rPr>
                            </w:pPr>
                            <w:r w:rsidRPr="00F565F0">
                              <w:rPr>
                                <w:rFonts w:ascii="Times New Roman" w:hAnsi="Times New Roman" w:cs="Times New Roman"/>
                                <w:sz w:val="20"/>
                                <w:szCs w:val="20"/>
                              </w:rPr>
                              <w:t>Медикаментозное лечение(iv), если: поставлен диагноз ССЗ или диабета 2-го типа, или риск ССЗ ≥ 20% в</w:t>
                            </w:r>
                            <w:r>
                              <w:rPr>
                                <w:rFonts w:ascii="Times New Roman" w:hAnsi="Times New Roman" w:cs="Times New Roman"/>
                                <w:sz w:val="20"/>
                                <w:szCs w:val="20"/>
                              </w:rPr>
                              <w:t xml:space="preserve"> </w:t>
                            </w:r>
                            <w:r w:rsidRPr="00F565F0">
                              <w:rPr>
                                <w:rFonts w:ascii="Times New Roman" w:hAnsi="Times New Roman" w:cs="Times New Roman"/>
                                <w:sz w:val="20"/>
                                <w:szCs w:val="20"/>
                              </w:rPr>
                              <w:t>течение ближайших 10 лет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360F" id="Прямоугольник 540" o:spid="_x0000_s1051" style="position:absolute;margin-left:361.95pt;margin-top:11.8pt;width:108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" fillcolor="window" strokecolor="windowText" strokeweight="1pt">
                <v:textbox>
                  <w:txbxContent>
                    <w:p w14:paraId="488A364A" w14:textId="77777777" w:rsidR="00537F4D" w:rsidRPr="00F565F0" w:rsidRDefault="00537F4D" w:rsidP="00F565F0">
                      <w:pPr>
                        <w:jc w:val="center"/>
                        <w:rPr>
                          <w:rFonts w:ascii="Times New Roman" w:hAnsi="Times New Roman" w:cs="Times New Roman"/>
                          <w:sz w:val="20"/>
                          <w:szCs w:val="20"/>
                        </w:rPr>
                      </w:pPr>
                      <w:r w:rsidRPr="00F565F0">
                        <w:rPr>
                          <w:rFonts w:ascii="Times New Roman" w:hAnsi="Times New Roman" w:cs="Times New Roman"/>
                          <w:sz w:val="20"/>
                          <w:szCs w:val="20"/>
                        </w:rPr>
                        <w:t>Медикаментозное лечение(iv), если: поставлен диагноз ССЗ или диабета 2-го типа, или риск ССЗ ≥ 20% в</w:t>
                      </w:r>
                      <w:r>
                        <w:rPr>
                          <w:rFonts w:ascii="Times New Roman" w:hAnsi="Times New Roman" w:cs="Times New Roman"/>
                          <w:sz w:val="20"/>
                          <w:szCs w:val="20"/>
                        </w:rPr>
                        <w:t xml:space="preserve"> </w:t>
                      </w:r>
                      <w:r w:rsidRPr="00F565F0">
                        <w:rPr>
                          <w:rFonts w:ascii="Times New Roman" w:hAnsi="Times New Roman" w:cs="Times New Roman"/>
                          <w:sz w:val="20"/>
                          <w:szCs w:val="20"/>
                        </w:rPr>
                        <w:t>течение ближайших 10 лет</w:t>
                      </w:r>
                    </w:p>
                  </w:txbxContent>
                </v:textbox>
              </v:rect>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13536" behindDoc="0" locked="0" layoutInCell="1" allowOverlap="1" wp14:anchorId="488A3611" wp14:editId="488A3612">
                <wp:simplePos x="0" y="0"/>
                <wp:positionH relativeFrom="column">
                  <wp:posOffset>558165</wp:posOffset>
                </wp:positionH>
                <wp:positionV relativeFrom="paragraph">
                  <wp:posOffset>156845</wp:posOffset>
                </wp:positionV>
                <wp:extent cx="0" cy="142875"/>
                <wp:effectExtent l="95250" t="0" r="57150" b="66675"/>
                <wp:wrapNone/>
                <wp:docPr id="562" name="Прямая со стрелкой 562"/>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FE141A" id="Прямая со стрелкой 562" o:spid="_x0000_s1026" type="#_x0000_t32" style="position:absolute;margin-left:43.95pt;margin-top:12.35pt;width:0;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" strokecolor="#5b9bd5" strokeweight=".5pt">
                <v:stroke endarrow="open" joinstyle="miter"/>
              </v:shape>
            </w:pict>
          </mc:Fallback>
        </mc:AlternateContent>
      </w:r>
    </w:p>
    <w:p w14:paraId="488A35C4" w14:textId="77777777" w:rsidR="003A7E31" w:rsidRPr="00216D84" w:rsidRDefault="003A7E31" w:rsidP="00562A3E">
      <w:pPr>
        <w:pStyle w:val="ac"/>
        <w:rPr>
          <w:rFonts w:ascii="Times New Roman" w:hAnsi="Times New Roman" w:cs="Times New Roman"/>
          <w:b/>
          <w:sz w:val="28"/>
          <w:szCs w:val="28"/>
          <w:lang w:val="ru-RU"/>
        </w:rPr>
      </w:pPr>
    </w:p>
    <w:p w14:paraId="488A35C5" w14:textId="77777777" w:rsidR="003A7E31" w:rsidRPr="00216D84" w:rsidRDefault="00BA7E75"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73600" behindDoc="0" locked="0" layoutInCell="1" allowOverlap="1" wp14:anchorId="488A3613" wp14:editId="488A3614">
                <wp:simplePos x="0" y="0"/>
                <wp:positionH relativeFrom="column">
                  <wp:posOffset>-60960</wp:posOffset>
                </wp:positionH>
                <wp:positionV relativeFrom="paragraph">
                  <wp:posOffset>-636</wp:posOffset>
                </wp:positionV>
                <wp:extent cx="1304925" cy="1419225"/>
                <wp:effectExtent l="0" t="0" r="28575" b="28575"/>
                <wp:wrapNone/>
                <wp:docPr id="537" name="Прямоугольник 537"/>
                <wp:cNvGraphicFramePr/>
                <a:graphic xmlns:a="http://schemas.openxmlformats.org/drawingml/2006/main">
                  <a:graphicData uri="http://schemas.microsoft.com/office/word/2010/wordprocessingShape">
                    <wps:wsp>
                      <wps:cNvSpPr/>
                      <wps:spPr>
                        <a:xfrm>
                          <a:off x="0" y="0"/>
                          <a:ext cx="1304925" cy="1419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B"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Медикаментозное лечение, если: САД ≥ 140 или ДАД ≥ 90 мм. рт. ст. (особенно при риске ССЗ ≥ 20% в течение ближайших 10 лет)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3613" id="Прямоугольник 537" o:spid="_x0000_s1052" style="position:absolute;margin-left:-4.8pt;margin-top:-.05pt;width:102.75pt;height:1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" fillcolor="window" strokecolor="windowText" strokeweight="1pt">
                <v:textbox>
                  <w:txbxContent>
                    <w:p w14:paraId="488A364B"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Медикаментозное лечение, если: САД ≥ 140 или ДАД ≥ 90 мм. рт. ст. (особенно при риске ССЗ ≥ 20% в течение ближайших 10 лет)</w:t>
                      </w:r>
                    </w:p>
                  </w:txbxContent>
                </v:textbox>
              </v:rect>
            </w:pict>
          </mc:Fallback>
        </mc:AlternateContent>
      </w:r>
    </w:p>
    <w:p w14:paraId="488A35C6" w14:textId="77777777" w:rsidR="00BA7E75" w:rsidRPr="00216D84" w:rsidRDefault="00BA7E75" w:rsidP="00562A3E">
      <w:pPr>
        <w:pStyle w:val="ac"/>
        <w:rPr>
          <w:rFonts w:ascii="Times New Roman" w:hAnsi="Times New Roman" w:cs="Times New Roman"/>
          <w:b/>
          <w:sz w:val="28"/>
          <w:szCs w:val="28"/>
          <w:lang w:val="ru-RU"/>
        </w:rPr>
      </w:pPr>
    </w:p>
    <w:p w14:paraId="488A35C7" w14:textId="77777777" w:rsidR="00BA7E75" w:rsidRPr="00216D84" w:rsidRDefault="00BA7E75" w:rsidP="00562A3E">
      <w:pPr>
        <w:pStyle w:val="ac"/>
        <w:rPr>
          <w:rFonts w:ascii="Times New Roman" w:hAnsi="Times New Roman" w:cs="Times New Roman"/>
          <w:b/>
          <w:sz w:val="28"/>
          <w:szCs w:val="28"/>
          <w:lang w:val="ru-RU"/>
        </w:rPr>
      </w:pPr>
    </w:p>
    <w:p w14:paraId="488A35C8" w14:textId="77777777" w:rsidR="00BA7E75" w:rsidRPr="00216D84" w:rsidRDefault="00BA7E75" w:rsidP="00562A3E">
      <w:pPr>
        <w:pStyle w:val="ac"/>
        <w:rPr>
          <w:rFonts w:ascii="Times New Roman" w:hAnsi="Times New Roman" w:cs="Times New Roman"/>
          <w:b/>
          <w:sz w:val="28"/>
          <w:szCs w:val="28"/>
          <w:lang w:val="ru-RU"/>
        </w:rPr>
      </w:pPr>
    </w:p>
    <w:p w14:paraId="488A35C9" w14:textId="77777777" w:rsidR="00BA7E75"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29920" behindDoc="0" locked="0" layoutInCell="1" allowOverlap="1" wp14:anchorId="488A3615" wp14:editId="488A3616">
                <wp:simplePos x="0" y="0"/>
                <wp:positionH relativeFrom="column">
                  <wp:posOffset>3634740</wp:posOffset>
                </wp:positionH>
                <wp:positionV relativeFrom="paragraph">
                  <wp:posOffset>93980</wp:posOffset>
                </wp:positionV>
                <wp:extent cx="0" cy="142875"/>
                <wp:effectExtent l="95250" t="0" r="57150" b="66675"/>
                <wp:wrapNone/>
                <wp:docPr id="571" name="Прямая со стрелкой 571"/>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EF77F5" id="Прямая со стрелкой 571" o:spid="_x0000_s1026" type="#_x0000_t32" style="position:absolute;margin-left:286.2pt;margin-top:7.4pt;width:0;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" strokecolor="#5b9bd5" strokeweight=".5pt">
                <v:stroke endarrow="open" joinstyle="miter"/>
              </v:shape>
            </w:pict>
          </mc:Fallback>
        </mc:AlternateContent>
      </w:r>
    </w:p>
    <w:p w14:paraId="488A35CA" w14:textId="77777777" w:rsidR="00BA7E75"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noProof/>
          <w:sz w:val="28"/>
          <w:szCs w:val="28"/>
          <w:lang w:val="ru-RU" w:eastAsia="ru-RU"/>
        </w:rPr>
        <mc:AlternateContent>
          <mc:Choice Requires="wps">
            <w:drawing>
              <wp:anchor distT="0" distB="0" distL="114300" distR="114300" simplePos="0" relativeHeight="251689984" behindDoc="0" locked="0" layoutInCell="1" allowOverlap="1" wp14:anchorId="488A3617" wp14:editId="488A3618">
                <wp:simplePos x="0" y="0"/>
                <wp:positionH relativeFrom="column">
                  <wp:posOffset>2987040</wp:posOffset>
                </wp:positionH>
                <wp:positionV relativeFrom="paragraph">
                  <wp:posOffset>104775</wp:posOffset>
                </wp:positionV>
                <wp:extent cx="1314450" cy="419100"/>
                <wp:effectExtent l="0" t="0" r="19050" b="19050"/>
                <wp:wrapNone/>
                <wp:docPr id="545" name="Прямоугольник 545"/>
                <wp:cNvGraphicFramePr/>
                <a:graphic xmlns:a="http://schemas.openxmlformats.org/drawingml/2006/main">
                  <a:graphicData uri="http://schemas.microsoft.com/office/word/2010/wordprocessingShape">
                    <wps:wsp>
                      <wps:cNvSpPr/>
                      <wps:spPr>
                        <a:xfrm>
                          <a:off x="0" y="0"/>
                          <a:ext cx="1314450"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C" w14:textId="77777777" w:rsidR="00537F4D" w:rsidRPr="00F565F0" w:rsidRDefault="00537F4D" w:rsidP="00F565F0">
                            <w:pPr>
                              <w:pStyle w:val="ac"/>
                              <w:jc w:val="center"/>
                              <w:rPr>
                                <w:rFonts w:ascii="Times New Roman" w:hAnsi="Times New Roman" w:cs="Times New Roman"/>
                                <w:sz w:val="20"/>
                                <w:szCs w:val="20"/>
                              </w:rPr>
                            </w:pPr>
                            <w:r w:rsidRPr="00F565F0">
                              <w:rPr>
                                <w:rFonts w:ascii="Times New Roman" w:hAnsi="Times New Roman" w:cs="Times New Roman"/>
                                <w:sz w:val="20"/>
                                <w:szCs w:val="20"/>
                              </w:rPr>
                              <w:t>Цель</w:t>
                            </w:r>
                          </w:p>
                          <w:p w14:paraId="488A364D" w14:textId="77777777" w:rsidR="00537F4D" w:rsidRPr="00F565F0" w:rsidRDefault="00537F4D" w:rsidP="00F565F0">
                            <w:pPr>
                              <w:pStyle w:val="ac"/>
                              <w:jc w:val="center"/>
                              <w:rPr>
                                <w:rFonts w:ascii="Times New Roman" w:hAnsi="Times New Roman" w:cs="Times New Roman"/>
                                <w:sz w:val="20"/>
                                <w:szCs w:val="20"/>
                              </w:rPr>
                            </w:pPr>
                            <w:r w:rsidRPr="00F565F0">
                              <w:rPr>
                                <w:rFonts w:ascii="Times New Roman" w:hAnsi="Times New Roman" w:cs="Times New Roman"/>
                                <w:sz w:val="20"/>
                                <w:szCs w:val="20"/>
                              </w:rPr>
                              <w:t>HbA1C &lt; 6,5-7,0%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3617" id="Прямоугольник 545" o:spid="_x0000_s1053" style="position:absolute;margin-left:235.2pt;margin-top:8.25pt;width:103.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" fillcolor="window" strokecolor="windowText" strokeweight="1pt">
                <v:textbox>
                  <w:txbxContent>
                    <w:p w14:paraId="488A364C" w14:textId="77777777" w:rsidR="00537F4D" w:rsidRPr="00F565F0" w:rsidRDefault="00537F4D" w:rsidP="00F565F0">
                      <w:pPr>
                        <w:pStyle w:val="ac"/>
                        <w:jc w:val="center"/>
                        <w:rPr>
                          <w:rFonts w:ascii="Times New Roman" w:hAnsi="Times New Roman" w:cs="Times New Roman"/>
                          <w:sz w:val="20"/>
                          <w:szCs w:val="20"/>
                        </w:rPr>
                      </w:pPr>
                      <w:r w:rsidRPr="00F565F0">
                        <w:rPr>
                          <w:rFonts w:ascii="Times New Roman" w:hAnsi="Times New Roman" w:cs="Times New Roman"/>
                          <w:sz w:val="20"/>
                          <w:szCs w:val="20"/>
                        </w:rPr>
                        <w:t>Цель</w:t>
                      </w:r>
                    </w:p>
                    <w:p w14:paraId="488A364D" w14:textId="77777777" w:rsidR="00537F4D" w:rsidRPr="00F565F0" w:rsidRDefault="00537F4D" w:rsidP="00F565F0">
                      <w:pPr>
                        <w:pStyle w:val="ac"/>
                        <w:jc w:val="center"/>
                        <w:rPr>
                          <w:rFonts w:ascii="Times New Roman" w:hAnsi="Times New Roman" w:cs="Times New Roman"/>
                          <w:sz w:val="20"/>
                          <w:szCs w:val="20"/>
                        </w:rPr>
                      </w:pPr>
                      <w:r w:rsidRPr="00F565F0">
                        <w:rPr>
                          <w:rFonts w:ascii="Times New Roman" w:hAnsi="Times New Roman" w:cs="Times New Roman"/>
                          <w:sz w:val="20"/>
                          <w:szCs w:val="20"/>
                        </w:rPr>
                        <w:t>HbA1C &lt; 6,5-7,0%</w:t>
                      </w:r>
                    </w:p>
                  </w:txbxContent>
                </v:textbox>
              </v:rect>
            </w:pict>
          </mc:Fallback>
        </mc:AlternateContent>
      </w:r>
    </w:p>
    <w:p w14:paraId="488A35CB" w14:textId="77777777" w:rsidR="00F565F0"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31968" behindDoc="0" locked="0" layoutInCell="1" allowOverlap="1" wp14:anchorId="488A3619" wp14:editId="488A361A">
                <wp:simplePos x="0" y="0"/>
                <wp:positionH relativeFrom="column">
                  <wp:posOffset>5292090</wp:posOffset>
                </wp:positionH>
                <wp:positionV relativeFrom="paragraph">
                  <wp:posOffset>38735</wp:posOffset>
                </wp:positionV>
                <wp:extent cx="0" cy="142875"/>
                <wp:effectExtent l="95250" t="0" r="57150" b="66675"/>
                <wp:wrapNone/>
                <wp:docPr id="572" name="Прямая со стрелкой 572"/>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66479E" id="Прямая со стрелкой 572" o:spid="_x0000_s1026" type="#_x0000_t32" style="position:absolute;margin-left:416.7pt;margin-top:3.05pt;width:0;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" strokecolor="#5b9bd5" strokeweight=".5pt">
                <v:stroke endarrow="open" joinstyle="miter"/>
              </v:shape>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27872" behindDoc="0" locked="0" layoutInCell="1" allowOverlap="1" wp14:anchorId="488A361B" wp14:editId="488A361C">
                <wp:simplePos x="0" y="0"/>
                <wp:positionH relativeFrom="column">
                  <wp:posOffset>2053590</wp:posOffset>
                </wp:positionH>
                <wp:positionV relativeFrom="paragraph">
                  <wp:posOffset>105410</wp:posOffset>
                </wp:positionV>
                <wp:extent cx="0" cy="142875"/>
                <wp:effectExtent l="95250" t="0" r="57150" b="66675"/>
                <wp:wrapNone/>
                <wp:docPr id="570" name="Прямая со стрелкой 570"/>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F1B2B3" id="Прямая со стрелкой 570" o:spid="_x0000_s1026" type="#_x0000_t32" style="position:absolute;margin-left:161.7pt;margin-top:8.3pt;width:0;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" strokecolor="#5b9bd5" strokeweight=".5pt">
                <v:stroke endarrow="open" joinstyle="miter"/>
              </v:shape>
            </w:pict>
          </mc:Fallback>
        </mc:AlternateContent>
      </w:r>
    </w:p>
    <w:p w14:paraId="488A35CC" w14:textId="77777777" w:rsidR="00F565F0"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94080" behindDoc="0" locked="0" layoutInCell="1" allowOverlap="1" wp14:anchorId="488A361D" wp14:editId="488A361E">
                <wp:simplePos x="0" y="0"/>
                <wp:positionH relativeFrom="column">
                  <wp:posOffset>4568190</wp:posOffset>
                </wp:positionH>
                <wp:positionV relativeFrom="paragraph">
                  <wp:posOffset>34925</wp:posOffset>
                </wp:positionV>
                <wp:extent cx="1400175" cy="266700"/>
                <wp:effectExtent l="0" t="0" r="28575" b="19050"/>
                <wp:wrapNone/>
                <wp:docPr id="547" name="Прямоугольник 547"/>
                <wp:cNvGraphicFramePr/>
                <a:graphic xmlns:a="http://schemas.openxmlformats.org/drawingml/2006/main">
                  <a:graphicData uri="http://schemas.microsoft.com/office/word/2010/wordprocessingShape">
                    <wps:wsp>
                      <wps:cNvSpPr/>
                      <wps:spPr>
                        <a:xfrm>
                          <a:off x="0" y="0"/>
                          <a:ext cx="140017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E"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Цель(VI)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61D" id="Прямоугольник 547" o:spid="_x0000_s1054" style="position:absolute;margin-left:359.7pt;margin-top:2.75pt;width:110.25pt;height:2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" fillcolor="window" strokecolor="windowText" strokeweight="1pt">
                <v:textbox>
                  <w:txbxContent>
                    <w:p w14:paraId="488A364E"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Цель(VI)</w:t>
                      </w:r>
                    </w:p>
                  </w:txbxContent>
                </v:textbox>
              </v:rect>
            </w:pict>
          </mc:Fallback>
        </mc:AlternateContent>
      </w:r>
      <w:r w:rsidRPr="00216D84">
        <w:rPr>
          <w:rFonts w:ascii="Times New Roman" w:hAnsi="Times New Roman" w:cs="Times New Roman"/>
          <w:noProof/>
          <w:sz w:val="28"/>
          <w:szCs w:val="28"/>
          <w:lang w:val="ru-RU" w:eastAsia="ru-RU"/>
        </w:rPr>
        <mc:AlternateContent>
          <mc:Choice Requires="wps">
            <w:drawing>
              <wp:anchor distT="0" distB="0" distL="114300" distR="114300" simplePos="0" relativeHeight="251681792" behindDoc="0" locked="0" layoutInCell="1" allowOverlap="1" wp14:anchorId="488A361F" wp14:editId="488A3620">
                <wp:simplePos x="0" y="0"/>
                <wp:positionH relativeFrom="column">
                  <wp:posOffset>1443990</wp:posOffset>
                </wp:positionH>
                <wp:positionV relativeFrom="paragraph">
                  <wp:posOffset>78105</wp:posOffset>
                </wp:positionV>
                <wp:extent cx="1314450" cy="266700"/>
                <wp:effectExtent l="0" t="0" r="19050" b="19050"/>
                <wp:wrapNone/>
                <wp:docPr id="541" name="Прямоугольник 541"/>
                <wp:cNvGraphicFramePr/>
                <a:graphic xmlns:a="http://schemas.openxmlformats.org/drawingml/2006/main">
                  <a:graphicData uri="http://schemas.microsoft.com/office/word/2010/wordprocessingShape">
                    <wps:wsp>
                      <wps:cNvSpPr/>
                      <wps:spPr>
                        <a:xfrm>
                          <a:off x="0" y="0"/>
                          <a:ext cx="131445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F"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Цель – н/опр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61F" id="Прямоугольник 541" o:spid="_x0000_s1055" style="position:absolute;margin-left:113.7pt;margin-top:6.15pt;width:103.5pt;height:2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" fillcolor="window" strokecolor="windowText" strokeweight="1pt">
                <v:textbox>
                  <w:txbxContent>
                    <w:p w14:paraId="488A364F"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Цель – н/опр</w:t>
                      </w:r>
                    </w:p>
                  </w:txbxContent>
                </v:textbox>
              </v:rect>
            </w:pict>
          </mc:Fallback>
        </mc:AlternateContent>
      </w:r>
    </w:p>
    <w:p w14:paraId="488A35CD" w14:textId="77777777" w:rsidR="00F565F0"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36064" behindDoc="0" locked="0" layoutInCell="1" allowOverlap="1" wp14:anchorId="488A3621" wp14:editId="488A3622">
                <wp:simplePos x="0" y="0"/>
                <wp:positionH relativeFrom="column">
                  <wp:posOffset>3634740</wp:posOffset>
                </wp:positionH>
                <wp:positionV relativeFrom="paragraph">
                  <wp:posOffset>2540</wp:posOffset>
                </wp:positionV>
                <wp:extent cx="0" cy="142875"/>
                <wp:effectExtent l="95250" t="0" r="57150" b="66675"/>
                <wp:wrapNone/>
                <wp:docPr id="574" name="Прямая со стрелкой 574"/>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836EF8" id="Прямая со стрелкой 574" o:spid="_x0000_s1026" type="#_x0000_t32" style="position:absolute;margin-left:286.2pt;margin-top:.2pt;width:0;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" strokecolor="#5b9bd5" strokeweight=".5pt">
                <v:stroke endarrow="open" joinstyle="miter"/>
              </v:shape>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96128" behindDoc="0" locked="0" layoutInCell="1" allowOverlap="1" wp14:anchorId="488A3623" wp14:editId="488A3624">
                <wp:simplePos x="0" y="0"/>
                <wp:positionH relativeFrom="column">
                  <wp:posOffset>4568190</wp:posOffset>
                </wp:positionH>
                <wp:positionV relativeFrom="paragraph">
                  <wp:posOffset>126365</wp:posOffset>
                </wp:positionV>
                <wp:extent cx="1400175" cy="723900"/>
                <wp:effectExtent l="0" t="0" r="28575" b="19050"/>
                <wp:wrapNone/>
                <wp:docPr id="549" name="Прямоугольник 549"/>
                <wp:cNvGraphicFramePr/>
                <a:graphic xmlns:a="http://schemas.openxmlformats.org/drawingml/2006/main">
                  <a:graphicData uri="http://schemas.microsoft.com/office/word/2010/wordprocessingShape">
                    <wps:wsp>
                      <wps:cNvSpPr/>
                      <wps:spPr>
                        <a:xfrm>
                          <a:off x="0" y="0"/>
                          <a:ext cx="1400175"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50" w14:textId="77777777" w:rsidR="00537F4D" w:rsidRPr="00022ECA" w:rsidRDefault="00537F4D" w:rsidP="00F565F0">
                            <w:pPr>
                              <w:jc w:val="center"/>
                              <w:rPr>
                                <w:rFonts w:ascii="Times New Roman" w:hAnsi="Times New Roman" w:cs="Times New Roman"/>
                                <w:sz w:val="20"/>
                                <w:szCs w:val="20"/>
                              </w:rPr>
                            </w:pPr>
                            <w:r w:rsidRPr="00022ECA">
                              <w:rPr>
                                <w:rFonts w:ascii="Times New Roman" w:hAnsi="Times New Roman" w:cs="Times New Roman"/>
                                <w:sz w:val="20"/>
                                <w:szCs w:val="20"/>
                              </w:rPr>
                              <w:t>ОХ</w:t>
                            </w:r>
                            <w:r w:rsidRPr="00022ECA">
                              <w:t xml:space="preserve"> </w:t>
                            </w:r>
                            <w:r w:rsidRPr="00022ECA">
                              <w:rPr>
                                <w:rFonts w:ascii="Times New Roman" w:hAnsi="Times New Roman" w:cs="Times New Roman"/>
                                <w:sz w:val="20"/>
                                <w:szCs w:val="20"/>
                              </w:rPr>
                              <w:t>Оптимальное значение</w:t>
                            </w:r>
                            <w:r>
                              <w:rPr>
                                <w:rFonts w:ascii="Times New Roman" w:hAnsi="Times New Roman" w:cs="Times New Roman"/>
                                <w:sz w:val="20"/>
                                <w:szCs w:val="20"/>
                              </w:rPr>
                              <w:t xml:space="preserve"> - </w:t>
                            </w:r>
                            <w:r w:rsidRPr="00022ECA">
                              <w:rPr>
                                <w:rFonts w:ascii="Times New Roman" w:hAnsi="Times New Roman" w:cs="Times New Roman"/>
                                <w:sz w:val="20"/>
                                <w:szCs w:val="20"/>
                              </w:rPr>
                              <w:t>≤ 4 (155)</w:t>
                            </w:r>
                            <w:r w:rsidRPr="00022ECA">
                              <w:t xml:space="preserve"> </w:t>
                            </w:r>
                            <w:r w:rsidRPr="00022ECA">
                              <w:rPr>
                                <w:rFonts w:ascii="Times New Roman" w:hAnsi="Times New Roman" w:cs="Times New Roman"/>
                                <w:sz w:val="20"/>
                                <w:szCs w:val="20"/>
                              </w:rPr>
                              <w:t>Стандартное значение</w:t>
                            </w:r>
                            <w:r>
                              <w:rPr>
                                <w:rFonts w:ascii="Times New Roman" w:hAnsi="Times New Roman" w:cs="Times New Roman"/>
                                <w:sz w:val="20"/>
                                <w:szCs w:val="20"/>
                              </w:rPr>
                              <w:t xml:space="preserve"> - </w:t>
                            </w:r>
                            <w:r w:rsidRPr="00022ECA">
                              <w:rPr>
                                <w:rFonts w:ascii="Times New Roman" w:hAnsi="Times New Roman" w:cs="Times New Roman"/>
                                <w:sz w:val="20"/>
                                <w:szCs w:val="20"/>
                              </w:rPr>
                              <w:t>≤ 5 (190)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3623" id="Прямоугольник 549" o:spid="_x0000_s1056" style="position:absolute;margin-left:359.7pt;margin-top:9.95pt;width:110.25pt;height: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" fillcolor="window" strokecolor="windowText" strokeweight="1pt">
                <v:textbox>
                  <w:txbxContent>
                    <w:p w14:paraId="488A3650" w14:textId="77777777" w:rsidR="00537F4D" w:rsidRPr="00022ECA" w:rsidRDefault="00537F4D" w:rsidP="00F565F0">
                      <w:pPr>
                        <w:jc w:val="center"/>
                        <w:rPr>
                          <w:rFonts w:ascii="Times New Roman" w:hAnsi="Times New Roman" w:cs="Times New Roman"/>
                          <w:sz w:val="20"/>
                          <w:szCs w:val="20"/>
                        </w:rPr>
                      </w:pPr>
                      <w:r w:rsidRPr="00022ECA">
                        <w:rPr>
                          <w:rFonts w:ascii="Times New Roman" w:hAnsi="Times New Roman" w:cs="Times New Roman"/>
                          <w:sz w:val="20"/>
                          <w:szCs w:val="20"/>
                        </w:rPr>
                        <w:t>ОХ</w:t>
                      </w:r>
                      <w:r w:rsidRPr="00022ECA">
                        <w:t xml:space="preserve"> </w:t>
                      </w:r>
                      <w:r w:rsidRPr="00022ECA">
                        <w:rPr>
                          <w:rFonts w:ascii="Times New Roman" w:hAnsi="Times New Roman" w:cs="Times New Roman"/>
                          <w:sz w:val="20"/>
                          <w:szCs w:val="20"/>
                        </w:rPr>
                        <w:t>Оптимальное значение</w:t>
                      </w:r>
                      <w:r>
                        <w:rPr>
                          <w:rFonts w:ascii="Times New Roman" w:hAnsi="Times New Roman" w:cs="Times New Roman"/>
                          <w:sz w:val="20"/>
                          <w:szCs w:val="20"/>
                        </w:rPr>
                        <w:t xml:space="preserve"> - </w:t>
                      </w:r>
                      <w:r w:rsidRPr="00022ECA">
                        <w:rPr>
                          <w:rFonts w:ascii="Times New Roman" w:hAnsi="Times New Roman" w:cs="Times New Roman"/>
                          <w:sz w:val="20"/>
                          <w:szCs w:val="20"/>
                        </w:rPr>
                        <w:t>≤ 4 (155)</w:t>
                      </w:r>
                      <w:r w:rsidRPr="00022ECA">
                        <w:t xml:space="preserve"> </w:t>
                      </w:r>
                      <w:r w:rsidRPr="00022ECA">
                        <w:rPr>
                          <w:rFonts w:ascii="Times New Roman" w:hAnsi="Times New Roman" w:cs="Times New Roman"/>
                          <w:sz w:val="20"/>
                          <w:szCs w:val="20"/>
                        </w:rPr>
                        <w:t>Стандартное значение</w:t>
                      </w:r>
                      <w:r>
                        <w:rPr>
                          <w:rFonts w:ascii="Times New Roman" w:hAnsi="Times New Roman" w:cs="Times New Roman"/>
                          <w:sz w:val="20"/>
                          <w:szCs w:val="20"/>
                        </w:rPr>
                        <w:t xml:space="preserve"> - </w:t>
                      </w:r>
                      <w:r w:rsidRPr="00022ECA">
                        <w:rPr>
                          <w:rFonts w:ascii="Times New Roman" w:hAnsi="Times New Roman" w:cs="Times New Roman"/>
                          <w:sz w:val="20"/>
                          <w:szCs w:val="20"/>
                        </w:rPr>
                        <w:t>≤ 5 (190)</w:t>
                      </w:r>
                    </w:p>
                  </w:txbxContent>
                </v:textbox>
              </v:rect>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25824" behindDoc="0" locked="0" layoutInCell="1" allowOverlap="1" wp14:anchorId="488A3625" wp14:editId="488A3626">
                <wp:simplePos x="0" y="0"/>
                <wp:positionH relativeFrom="column">
                  <wp:posOffset>558165</wp:posOffset>
                </wp:positionH>
                <wp:positionV relativeFrom="paragraph">
                  <wp:posOffset>12065</wp:posOffset>
                </wp:positionV>
                <wp:extent cx="0" cy="142875"/>
                <wp:effectExtent l="95250" t="0" r="57150" b="66675"/>
                <wp:wrapNone/>
                <wp:docPr id="569" name="Прямая со стрелкой 569"/>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19CB29" id="Прямая со стрелкой 569" o:spid="_x0000_s1026" type="#_x0000_t32" style="position:absolute;margin-left:43.95pt;margin-top:.95pt;width:0;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" strokecolor="#5b9bd5" strokeweight=".5pt">
                <v:stroke endarrow="open" joinstyle="miter"/>
              </v:shape>
            </w:pict>
          </mc:Fallback>
        </mc:AlternateContent>
      </w:r>
    </w:p>
    <w:tbl>
      <w:tblPr>
        <w:tblStyle w:val="a3"/>
        <w:tblW w:w="2093" w:type="dxa"/>
        <w:tblLook w:val="04A0" w:firstRow="1" w:lastRow="0" w:firstColumn="1" w:lastColumn="0" w:noHBand="0" w:noVBand="1"/>
      </w:tblPr>
      <w:tblGrid>
        <w:gridCol w:w="2093"/>
      </w:tblGrid>
      <w:tr w:rsidR="00BA7E75" w:rsidRPr="00216D84" w14:paraId="488A35CF" w14:textId="77777777" w:rsidTr="00BA7E75">
        <w:tc>
          <w:tcPr>
            <w:tcW w:w="2093" w:type="dxa"/>
          </w:tcPr>
          <w:p w14:paraId="488A35CE" w14:textId="77777777" w:rsidR="00BA7E75" w:rsidRPr="00526114" w:rsidRDefault="00161747" w:rsidP="00562A3E">
            <w:pPr>
              <w:pStyle w:val="ac"/>
              <w:rPr>
                <w:rFonts w:ascii="Times New Roman" w:hAnsi="Times New Roman" w:cs="Times New Roman"/>
                <w:sz w:val="20"/>
                <w:szCs w:val="20"/>
                <w:lang w:val="ru-RU"/>
              </w:rPr>
            </w:pPr>
            <w:r w:rsidRPr="00526114">
              <w:rPr>
                <w:rFonts w:ascii="Times New Roman" w:hAnsi="Times New Roman" w:cs="Times New Roman"/>
                <w:b/>
                <w:noProof/>
                <w:sz w:val="20"/>
                <w:szCs w:val="20"/>
                <w:lang w:val="ru-RU" w:eastAsia="ru-RU"/>
              </w:rPr>
              <mc:AlternateContent>
                <mc:Choice Requires="wps">
                  <w:drawing>
                    <wp:anchor distT="0" distB="0" distL="114300" distR="114300" simplePos="0" relativeHeight="251742208" behindDoc="0" locked="0" layoutInCell="1" allowOverlap="1" wp14:anchorId="488A3627" wp14:editId="488A3628">
                      <wp:simplePos x="0" y="0"/>
                      <wp:positionH relativeFrom="column">
                        <wp:posOffset>2044065</wp:posOffset>
                      </wp:positionH>
                      <wp:positionV relativeFrom="paragraph">
                        <wp:posOffset>1905</wp:posOffset>
                      </wp:positionV>
                      <wp:extent cx="0" cy="142875"/>
                      <wp:effectExtent l="95250" t="0" r="57150" b="66675"/>
                      <wp:wrapNone/>
                      <wp:docPr id="578" name="Прямая со стрелкой 578"/>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305208" id="Прямая со стрелкой 578" o:spid="_x0000_s1026" type="#_x0000_t32" style="position:absolute;margin-left:160.95pt;margin-top:.15pt;width:0;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" strokecolor="#5b9bd5" strokeweight=".5pt">
                      <v:stroke endarrow="open" joinstyle="miter"/>
                    </v:shape>
                  </w:pict>
                </mc:Fallback>
              </mc:AlternateContent>
            </w:r>
            <w:r w:rsidR="00022ECA" w:rsidRPr="00526114">
              <w:rPr>
                <w:rFonts w:ascii="Times New Roman" w:hAnsi="Times New Roman" w:cs="Times New Roman"/>
                <w:b/>
                <w:noProof/>
                <w:sz w:val="20"/>
                <w:szCs w:val="20"/>
                <w:lang w:val="ru-RU" w:eastAsia="ru-RU"/>
              </w:rPr>
              <mc:AlternateContent>
                <mc:Choice Requires="wps">
                  <w:drawing>
                    <wp:anchor distT="0" distB="0" distL="114300" distR="114300" simplePos="0" relativeHeight="251734016" behindDoc="0" locked="0" layoutInCell="1" allowOverlap="1" wp14:anchorId="488A3629" wp14:editId="488A362A">
                      <wp:simplePos x="0" y="0"/>
                      <wp:positionH relativeFrom="column">
                        <wp:posOffset>2987040</wp:posOffset>
                      </wp:positionH>
                      <wp:positionV relativeFrom="paragraph">
                        <wp:posOffset>5080</wp:posOffset>
                      </wp:positionV>
                      <wp:extent cx="1314450" cy="266700"/>
                      <wp:effectExtent l="0" t="0" r="19050" b="19050"/>
                      <wp:wrapNone/>
                      <wp:docPr id="573" name="Прямоугольник 573"/>
                      <wp:cNvGraphicFramePr/>
                      <a:graphic xmlns:a="http://schemas.openxmlformats.org/drawingml/2006/main">
                        <a:graphicData uri="http://schemas.microsoft.com/office/word/2010/wordprocessingShape">
                          <wps:wsp>
                            <wps:cNvSpPr/>
                            <wps:spPr>
                              <a:xfrm>
                                <a:off x="0" y="0"/>
                                <a:ext cx="131445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51" w14:textId="77777777" w:rsidR="00537F4D" w:rsidRPr="00F565F0" w:rsidRDefault="00537F4D" w:rsidP="00022ECA">
                                  <w:pPr>
                                    <w:jc w:val="center"/>
                                    <w:rPr>
                                      <w:rFonts w:ascii="Times New Roman" w:hAnsi="Times New Roman" w:cs="Times New Roman"/>
                                      <w:sz w:val="20"/>
                                      <w:szCs w:val="20"/>
                                    </w:rPr>
                                  </w:pPr>
                                  <w:r w:rsidRPr="00F565F0">
                                    <w:rPr>
                                      <w:rFonts w:ascii="Times New Roman" w:hAnsi="Times New Roman" w:cs="Times New Roman"/>
                                      <w:sz w:val="20"/>
                                      <w:szCs w:val="20"/>
                                    </w:rPr>
                                    <w:t>Лечение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629" id="Прямоугольник 573" o:spid="_x0000_s1057" style="position:absolute;margin-left:235.2pt;margin-top:.4pt;width:103.5pt;height:21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" fillcolor="window" strokecolor="windowText" strokeweight="1pt">
                      <v:textbox>
                        <w:txbxContent>
                          <w:p w14:paraId="488A3651" w14:textId="77777777" w:rsidR="00537F4D" w:rsidRPr="00F565F0" w:rsidRDefault="00537F4D" w:rsidP="00022ECA">
                            <w:pPr>
                              <w:jc w:val="center"/>
                              <w:rPr>
                                <w:rFonts w:ascii="Times New Roman" w:hAnsi="Times New Roman" w:cs="Times New Roman"/>
                                <w:sz w:val="20"/>
                                <w:szCs w:val="20"/>
                              </w:rPr>
                            </w:pPr>
                            <w:r w:rsidRPr="00F565F0">
                              <w:rPr>
                                <w:rFonts w:ascii="Times New Roman" w:hAnsi="Times New Roman" w:cs="Times New Roman"/>
                                <w:sz w:val="20"/>
                                <w:szCs w:val="20"/>
                              </w:rPr>
                              <w:t>Лечение</w:t>
                            </w:r>
                          </w:p>
                        </w:txbxContent>
                      </v:textbox>
                    </v:rect>
                  </w:pict>
                </mc:Fallback>
              </mc:AlternateContent>
            </w:r>
            <w:r w:rsidR="00F565F0" w:rsidRPr="00526114">
              <w:rPr>
                <w:rFonts w:ascii="Times New Roman" w:hAnsi="Times New Roman" w:cs="Times New Roman"/>
                <w:sz w:val="20"/>
                <w:szCs w:val="20"/>
                <w:lang w:val="ru-RU"/>
              </w:rPr>
              <w:t>Цель(v)</w:t>
            </w:r>
          </w:p>
        </w:tc>
      </w:tr>
      <w:tr w:rsidR="00BA7E75" w:rsidRPr="00216D84" w14:paraId="488A35D1" w14:textId="77777777" w:rsidTr="00BA7E75">
        <w:tc>
          <w:tcPr>
            <w:tcW w:w="2093" w:type="dxa"/>
          </w:tcPr>
          <w:p w14:paraId="488A35D0" w14:textId="77777777" w:rsidR="00BA7E75" w:rsidRPr="00526114" w:rsidRDefault="00022ECA" w:rsidP="00562A3E">
            <w:pPr>
              <w:pStyle w:val="ac"/>
              <w:rPr>
                <w:rFonts w:ascii="Times New Roman" w:hAnsi="Times New Roman" w:cs="Times New Roman"/>
                <w:sz w:val="20"/>
                <w:szCs w:val="20"/>
                <w:lang w:val="ru-RU"/>
              </w:rPr>
            </w:pPr>
            <w:r w:rsidRPr="00526114">
              <w:rPr>
                <w:rFonts w:ascii="Times New Roman" w:hAnsi="Times New Roman" w:cs="Times New Roman"/>
                <w:noProof/>
                <w:sz w:val="20"/>
                <w:szCs w:val="20"/>
                <w:lang w:val="ru-RU" w:eastAsia="ru-RU"/>
              </w:rPr>
              <mc:AlternateContent>
                <mc:Choice Requires="wps">
                  <w:drawing>
                    <wp:anchor distT="0" distB="0" distL="114300" distR="114300" simplePos="0" relativeHeight="251683840" behindDoc="0" locked="0" layoutInCell="1" allowOverlap="1" wp14:anchorId="488A362B" wp14:editId="488A362C">
                      <wp:simplePos x="0" y="0"/>
                      <wp:positionH relativeFrom="column">
                        <wp:posOffset>1463040</wp:posOffset>
                      </wp:positionH>
                      <wp:positionV relativeFrom="paragraph">
                        <wp:posOffset>59690</wp:posOffset>
                      </wp:positionV>
                      <wp:extent cx="1314450" cy="1171575"/>
                      <wp:effectExtent l="0" t="0" r="19050" b="28575"/>
                      <wp:wrapNone/>
                      <wp:docPr id="542" name="Прямоугольник 542"/>
                      <wp:cNvGraphicFramePr/>
                      <a:graphic xmlns:a="http://schemas.openxmlformats.org/drawingml/2006/main">
                        <a:graphicData uri="http://schemas.microsoft.com/office/word/2010/wordprocessingShape">
                          <wps:wsp>
                            <wps:cNvSpPr/>
                            <wps:spPr>
                              <a:xfrm>
                                <a:off x="0" y="0"/>
                                <a:ext cx="1314450" cy="1171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52"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Рассмотреть возможность лечения ацетилсалициловой кислотой 75-150 мг(vi)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362B" id="Прямоугольник 542" o:spid="_x0000_s1058" style="position:absolute;margin-left:115.2pt;margin-top:4.7pt;width:103.5pt;height:9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" fillcolor="window" strokecolor="windowText" strokeweight="1pt">
                      <v:textbox>
                        <w:txbxContent>
                          <w:p w14:paraId="488A3652"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Рассмотреть возможность лечения ацетилсалициловой кислотой 75-150 мг(vi)</w:t>
                            </w:r>
                          </w:p>
                        </w:txbxContent>
                      </v:textbox>
                    </v:rect>
                  </w:pict>
                </mc:Fallback>
              </mc:AlternateContent>
            </w:r>
            <w:r w:rsidR="00F565F0" w:rsidRPr="00526114">
              <w:rPr>
                <w:rFonts w:ascii="Times New Roman" w:hAnsi="Times New Roman" w:cs="Times New Roman"/>
                <w:sz w:val="20"/>
                <w:szCs w:val="20"/>
                <w:lang w:val="ru-RU"/>
              </w:rPr>
              <w:t xml:space="preserve">САД </w:t>
            </w:r>
            <w:proofErr w:type="gramStart"/>
            <w:r w:rsidR="00F565F0" w:rsidRPr="00526114">
              <w:rPr>
                <w:rFonts w:ascii="Times New Roman" w:hAnsi="Times New Roman" w:cs="Times New Roman"/>
                <w:sz w:val="20"/>
                <w:szCs w:val="20"/>
                <w:lang w:val="ru-RU"/>
              </w:rPr>
              <w:t>&lt; 130</w:t>
            </w:r>
            <w:proofErr w:type="gramEnd"/>
          </w:p>
        </w:tc>
      </w:tr>
      <w:tr w:rsidR="00BA7E75" w:rsidRPr="00216D84" w14:paraId="488A35D3" w14:textId="77777777" w:rsidTr="00BA7E75">
        <w:tc>
          <w:tcPr>
            <w:tcW w:w="2093" w:type="dxa"/>
          </w:tcPr>
          <w:p w14:paraId="488A35D2" w14:textId="77777777" w:rsidR="00BA7E75" w:rsidRPr="00526114" w:rsidRDefault="00F565F0" w:rsidP="00562A3E">
            <w:pPr>
              <w:pStyle w:val="ac"/>
              <w:rPr>
                <w:rFonts w:ascii="Times New Roman" w:hAnsi="Times New Roman" w:cs="Times New Roman"/>
                <w:sz w:val="20"/>
                <w:szCs w:val="20"/>
                <w:lang w:val="ru-RU"/>
              </w:rPr>
            </w:pPr>
            <w:r w:rsidRPr="00526114">
              <w:rPr>
                <w:rFonts w:ascii="Times New Roman" w:hAnsi="Times New Roman" w:cs="Times New Roman"/>
                <w:sz w:val="20"/>
                <w:szCs w:val="20"/>
                <w:lang w:val="ru-RU"/>
              </w:rPr>
              <w:lastRenderedPageBreak/>
              <w:t xml:space="preserve">ДАД </w:t>
            </w:r>
            <w:proofErr w:type="gramStart"/>
            <w:r w:rsidRPr="00526114">
              <w:rPr>
                <w:rFonts w:ascii="Times New Roman" w:hAnsi="Times New Roman" w:cs="Times New Roman"/>
                <w:sz w:val="20"/>
                <w:szCs w:val="20"/>
                <w:lang w:val="ru-RU"/>
              </w:rPr>
              <w:t>&lt; 80</w:t>
            </w:r>
            <w:proofErr w:type="gramEnd"/>
          </w:p>
        </w:tc>
      </w:tr>
    </w:tbl>
    <w:p w14:paraId="488A35D4" w14:textId="77777777" w:rsidR="00BA7E75" w:rsidRPr="00216D84" w:rsidRDefault="000F265E"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38112" behindDoc="0" locked="0" layoutInCell="1" allowOverlap="1" wp14:anchorId="488A362D" wp14:editId="488A362E">
                <wp:simplePos x="0" y="0"/>
                <wp:positionH relativeFrom="column">
                  <wp:posOffset>558165</wp:posOffset>
                </wp:positionH>
                <wp:positionV relativeFrom="paragraph">
                  <wp:posOffset>48260</wp:posOffset>
                </wp:positionV>
                <wp:extent cx="0" cy="142875"/>
                <wp:effectExtent l="95250" t="0" r="57150" b="66675"/>
                <wp:wrapNone/>
                <wp:docPr id="575" name="Прямая со стрелкой 575"/>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80A8BF" id="Прямая со стрелкой 575" o:spid="_x0000_s1026" type="#_x0000_t32" style="position:absolute;margin-left:43.95pt;margin-top:3.8pt;width:0;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" strokecolor="#5b9bd5" strokeweight=".5pt">
                <v:stroke endarrow="open" joinstyle="miter"/>
              </v:shape>
            </w:pict>
          </mc:Fallback>
        </mc:AlternateContent>
      </w:r>
      <w:r w:rsidR="00161747"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40160" behindDoc="0" locked="0" layoutInCell="1" allowOverlap="1" wp14:anchorId="488A362F" wp14:editId="488A3630">
                <wp:simplePos x="0" y="0"/>
                <wp:positionH relativeFrom="column">
                  <wp:posOffset>5292090</wp:posOffset>
                </wp:positionH>
                <wp:positionV relativeFrom="paragraph">
                  <wp:posOffset>1154430</wp:posOffset>
                </wp:positionV>
                <wp:extent cx="0" cy="142875"/>
                <wp:effectExtent l="95250" t="0" r="57150" b="66675"/>
                <wp:wrapNone/>
                <wp:docPr id="576" name="Прямая со стрелкой 576"/>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655D9B" id="Прямая со стрелкой 576" o:spid="_x0000_s1026" type="#_x0000_t32" style="position:absolute;margin-left:416.7pt;margin-top:90.9pt;width:0;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" strokecolor="#5b9bd5" strokeweight=".5pt">
                <v:stroke endarrow="open" joinstyle="miter"/>
              </v:shape>
            </w:pict>
          </mc:Fallback>
        </mc:AlternateContent>
      </w:r>
      <w:r w:rsidR="00022ECA"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85888" behindDoc="0" locked="0" layoutInCell="1" allowOverlap="1" wp14:anchorId="488A3631" wp14:editId="488A3632">
                <wp:simplePos x="0" y="0"/>
                <wp:positionH relativeFrom="column">
                  <wp:posOffset>-60960</wp:posOffset>
                </wp:positionH>
                <wp:positionV relativeFrom="paragraph">
                  <wp:posOffset>186055</wp:posOffset>
                </wp:positionV>
                <wp:extent cx="1314450" cy="266700"/>
                <wp:effectExtent l="0" t="0" r="19050" b="19050"/>
                <wp:wrapNone/>
                <wp:docPr id="543" name="Прямоугольник 543"/>
                <wp:cNvGraphicFramePr/>
                <a:graphic xmlns:a="http://schemas.openxmlformats.org/drawingml/2006/main">
                  <a:graphicData uri="http://schemas.microsoft.com/office/word/2010/wordprocessingShape">
                    <wps:wsp>
                      <wps:cNvSpPr/>
                      <wps:spPr>
                        <a:xfrm>
                          <a:off x="0" y="0"/>
                          <a:ext cx="131445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53"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Лечение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631" id="Прямоугольник 543" o:spid="_x0000_s1059" style="position:absolute;margin-left:-4.8pt;margin-top:14.65pt;width:103.5pt;height:2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" fillcolor="window" strokecolor="windowText" strokeweight="1pt">
                <v:textbox>
                  <w:txbxContent>
                    <w:p w14:paraId="488A3653"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Лечение</w:t>
                      </w:r>
                    </w:p>
                  </w:txbxContent>
                </v:textbox>
              </v:rect>
            </w:pict>
          </mc:Fallback>
        </mc:AlternateContent>
      </w:r>
      <w:r w:rsidR="00022ECA" w:rsidRPr="00216D84">
        <w:rPr>
          <w:rFonts w:ascii="Times New Roman" w:hAnsi="Times New Roman" w:cs="Times New Roman"/>
          <w:noProof/>
          <w:sz w:val="28"/>
          <w:szCs w:val="28"/>
          <w:lang w:val="ru-RU" w:eastAsia="ru-RU"/>
        </w:rPr>
        <mc:AlternateContent>
          <mc:Choice Requires="wps">
            <w:drawing>
              <wp:anchor distT="0" distB="0" distL="114300" distR="114300" simplePos="0" relativeHeight="251692032" behindDoc="0" locked="0" layoutInCell="1" allowOverlap="1" wp14:anchorId="488A3633" wp14:editId="488A3634">
                <wp:simplePos x="0" y="0"/>
                <wp:positionH relativeFrom="column">
                  <wp:posOffset>4577714</wp:posOffset>
                </wp:positionH>
                <wp:positionV relativeFrom="paragraph">
                  <wp:posOffset>1325880</wp:posOffset>
                </wp:positionV>
                <wp:extent cx="1362075" cy="266700"/>
                <wp:effectExtent l="0" t="0" r="28575" b="19050"/>
                <wp:wrapNone/>
                <wp:docPr id="546" name="Прямоугольник 546"/>
                <wp:cNvGraphicFramePr/>
                <a:graphic xmlns:a="http://schemas.openxmlformats.org/drawingml/2006/main">
                  <a:graphicData uri="http://schemas.microsoft.com/office/word/2010/wordprocessingShape">
                    <wps:wsp>
                      <wps:cNvSpPr/>
                      <wps:spPr>
                        <a:xfrm>
                          <a:off x="0" y="0"/>
                          <a:ext cx="136207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54"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Лечение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633" id="Прямоугольник 546" o:spid="_x0000_s1060" style="position:absolute;margin-left:360.45pt;margin-top:104.4pt;width:107.25pt;height:21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" fillcolor="window" strokecolor="windowText" strokeweight="1pt">
                <v:textbox>
                  <w:txbxContent>
                    <w:p w14:paraId="488A3654" w14:textId="77777777" w:rsidR="00537F4D" w:rsidRPr="00F565F0" w:rsidRDefault="00537F4D" w:rsidP="00BA7E75">
                      <w:pPr>
                        <w:jc w:val="center"/>
                        <w:rPr>
                          <w:rFonts w:ascii="Times New Roman" w:hAnsi="Times New Roman" w:cs="Times New Roman"/>
                          <w:sz w:val="20"/>
                          <w:szCs w:val="20"/>
                        </w:rPr>
                      </w:pPr>
                      <w:r w:rsidRPr="00F565F0">
                        <w:rPr>
                          <w:rFonts w:ascii="Times New Roman" w:hAnsi="Times New Roman" w:cs="Times New Roman"/>
                          <w:sz w:val="20"/>
                          <w:szCs w:val="20"/>
                        </w:rPr>
                        <w:t>Лечение</w:t>
                      </w:r>
                    </w:p>
                  </w:txbxContent>
                </v:textbox>
              </v:rect>
            </w:pict>
          </mc:Fallback>
        </mc:AlternateContent>
      </w:r>
      <w:r w:rsidR="00022ECA"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98176" behindDoc="0" locked="0" layoutInCell="1" allowOverlap="1" wp14:anchorId="488A3635" wp14:editId="488A3636">
                <wp:simplePos x="0" y="0"/>
                <wp:positionH relativeFrom="column">
                  <wp:posOffset>4568189</wp:posOffset>
                </wp:positionH>
                <wp:positionV relativeFrom="paragraph">
                  <wp:posOffset>230505</wp:posOffset>
                </wp:positionV>
                <wp:extent cx="1400175" cy="923925"/>
                <wp:effectExtent l="0" t="0" r="28575" b="28575"/>
                <wp:wrapNone/>
                <wp:docPr id="550" name="Прямоугольник 550"/>
                <wp:cNvGraphicFramePr/>
                <a:graphic xmlns:a="http://schemas.openxmlformats.org/drawingml/2006/main">
                  <a:graphicData uri="http://schemas.microsoft.com/office/word/2010/wordprocessingShape">
                    <wps:wsp>
                      <wps:cNvSpPr/>
                      <wps:spPr>
                        <a:xfrm>
                          <a:off x="0" y="0"/>
                          <a:ext cx="1400175" cy="923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55" w14:textId="77777777" w:rsidR="00537F4D" w:rsidRPr="00022ECA" w:rsidRDefault="00537F4D" w:rsidP="00F565F0">
                            <w:pPr>
                              <w:jc w:val="center"/>
                              <w:rPr>
                                <w:rFonts w:ascii="Times New Roman" w:hAnsi="Times New Roman" w:cs="Times New Roman"/>
                                <w:sz w:val="20"/>
                                <w:szCs w:val="20"/>
                              </w:rPr>
                            </w:pPr>
                            <w:r w:rsidRPr="00022ECA">
                              <w:rPr>
                                <w:rFonts w:ascii="Times New Roman" w:hAnsi="Times New Roman" w:cs="Times New Roman"/>
                                <w:sz w:val="20"/>
                                <w:szCs w:val="20"/>
                              </w:rPr>
                              <w:t>ЛПНП</w:t>
                            </w:r>
                            <w:r>
                              <w:rPr>
                                <w:rFonts w:ascii="Times New Roman" w:hAnsi="Times New Roman" w:cs="Times New Roman"/>
                                <w:sz w:val="20"/>
                                <w:szCs w:val="20"/>
                              </w:rPr>
                              <w:t xml:space="preserve"> </w:t>
                            </w:r>
                            <w:r w:rsidRPr="00022ECA">
                              <w:rPr>
                                <w:rFonts w:ascii="Times New Roman" w:hAnsi="Times New Roman" w:cs="Times New Roman"/>
                                <w:sz w:val="20"/>
                                <w:szCs w:val="20"/>
                              </w:rPr>
                              <w:t>Оптимальное значение - ≤ 2 (80) Стандартное значение - ≤ 3 (115)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3635" id="Прямоугольник 550" o:spid="_x0000_s1061" style="position:absolute;margin-left:359.7pt;margin-top:18.15pt;width:110.25pt;height:7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" fillcolor="window" strokecolor="windowText" strokeweight="1pt">
                <v:textbox>
                  <w:txbxContent>
                    <w:p w14:paraId="488A3655" w14:textId="77777777" w:rsidR="00537F4D" w:rsidRPr="00022ECA" w:rsidRDefault="00537F4D" w:rsidP="00F565F0">
                      <w:pPr>
                        <w:jc w:val="center"/>
                        <w:rPr>
                          <w:rFonts w:ascii="Times New Roman" w:hAnsi="Times New Roman" w:cs="Times New Roman"/>
                          <w:sz w:val="20"/>
                          <w:szCs w:val="20"/>
                        </w:rPr>
                      </w:pPr>
                      <w:r w:rsidRPr="00022ECA">
                        <w:rPr>
                          <w:rFonts w:ascii="Times New Roman" w:hAnsi="Times New Roman" w:cs="Times New Roman"/>
                          <w:sz w:val="20"/>
                          <w:szCs w:val="20"/>
                        </w:rPr>
                        <w:t>ЛПНП</w:t>
                      </w:r>
                      <w:r>
                        <w:rPr>
                          <w:rFonts w:ascii="Times New Roman" w:hAnsi="Times New Roman" w:cs="Times New Roman"/>
                          <w:sz w:val="20"/>
                          <w:szCs w:val="20"/>
                        </w:rPr>
                        <w:t xml:space="preserve"> </w:t>
                      </w:r>
                      <w:r w:rsidRPr="00022ECA">
                        <w:rPr>
                          <w:rFonts w:ascii="Times New Roman" w:hAnsi="Times New Roman" w:cs="Times New Roman"/>
                          <w:sz w:val="20"/>
                          <w:szCs w:val="20"/>
                        </w:rPr>
                        <w:t>Оптимальное значение - ≤ 2 (80) Стандартное значение - ≤ 3 (115)</w:t>
                      </w:r>
                    </w:p>
                  </w:txbxContent>
                </v:textbox>
              </v:rect>
            </w:pict>
          </mc:Fallback>
        </mc:AlternateContent>
      </w:r>
    </w:p>
    <w:p w14:paraId="488A35D5" w14:textId="77777777" w:rsidR="00BA7E75" w:rsidRPr="00216D84" w:rsidRDefault="00BA7E75" w:rsidP="00562A3E">
      <w:pPr>
        <w:pStyle w:val="ac"/>
        <w:rPr>
          <w:rFonts w:ascii="Times New Roman" w:hAnsi="Times New Roman" w:cs="Times New Roman"/>
          <w:b/>
          <w:sz w:val="28"/>
          <w:szCs w:val="28"/>
          <w:lang w:val="ru-RU"/>
        </w:rPr>
      </w:pPr>
    </w:p>
    <w:p w14:paraId="488A35D6" w14:textId="77777777" w:rsidR="00BA7E75" w:rsidRPr="00216D84" w:rsidRDefault="00BA7E75" w:rsidP="00562A3E">
      <w:pPr>
        <w:pStyle w:val="ac"/>
        <w:rPr>
          <w:rFonts w:ascii="Times New Roman" w:hAnsi="Times New Roman" w:cs="Times New Roman"/>
          <w:b/>
          <w:sz w:val="28"/>
          <w:szCs w:val="28"/>
          <w:lang w:val="ru-RU"/>
        </w:rPr>
      </w:pPr>
    </w:p>
    <w:p w14:paraId="488A35D7" w14:textId="77777777" w:rsidR="00161747" w:rsidRPr="00216D84" w:rsidRDefault="00161747" w:rsidP="00562A3E">
      <w:pPr>
        <w:pStyle w:val="ac"/>
        <w:rPr>
          <w:rFonts w:ascii="Times New Roman" w:hAnsi="Times New Roman" w:cs="Times New Roman"/>
          <w:b/>
          <w:sz w:val="28"/>
          <w:szCs w:val="28"/>
          <w:lang w:val="ru-RU"/>
        </w:rPr>
      </w:pPr>
    </w:p>
    <w:p w14:paraId="488A35D8" w14:textId="74662381" w:rsidR="008A486A" w:rsidRDefault="008A486A" w:rsidP="00562A3E">
      <w:pPr>
        <w:pStyle w:val="ac"/>
        <w:rPr>
          <w:rFonts w:ascii="Times New Roman" w:hAnsi="Times New Roman" w:cs="Times New Roman"/>
          <w:b/>
          <w:sz w:val="28"/>
          <w:szCs w:val="28"/>
          <w:lang w:val="ru-RU"/>
        </w:rPr>
      </w:pPr>
    </w:p>
    <w:p w14:paraId="0D6CF404" w14:textId="77777777" w:rsidR="00526114" w:rsidRPr="00216D84" w:rsidRDefault="00526114" w:rsidP="00562A3E">
      <w:pPr>
        <w:pStyle w:val="ac"/>
        <w:rPr>
          <w:rFonts w:ascii="Times New Roman" w:hAnsi="Times New Roman" w:cs="Times New Roman"/>
          <w:b/>
          <w:sz w:val="28"/>
          <w:szCs w:val="28"/>
          <w:lang w:val="ru-RU"/>
        </w:rPr>
      </w:pPr>
    </w:p>
    <w:p w14:paraId="488A35D9" w14:textId="77777777" w:rsidR="00161747" w:rsidRPr="00216D84" w:rsidRDefault="00161747" w:rsidP="00EB2787">
      <w:pPr>
        <w:pStyle w:val="ac"/>
        <w:numPr>
          <w:ilvl w:val="0"/>
          <w:numId w:val="48"/>
        </w:numPr>
        <w:tabs>
          <w:tab w:val="left" w:pos="284"/>
        </w:tabs>
        <w:ind w:left="0" w:firstLine="0"/>
        <w:jc w:val="both"/>
        <w:rPr>
          <w:rFonts w:ascii="Times New Roman" w:hAnsi="Times New Roman" w:cs="Times New Roman"/>
          <w:lang w:val="ru-RU"/>
        </w:rPr>
      </w:pPr>
      <w:r w:rsidRPr="00216D84">
        <w:rPr>
          <w:rFonts w:ascii="Times New Roman" w:hAnsi="Times New Roman" w:cs="Times New Roman"/>
          <w:lang w:val="ru-RU"/>
        </w:rPr>
        <w:t xml:space="preserve">Используйте формулу оценки по Фремингемской шкале или любую другую систему, рекомендованную государственными нормативными документами; имеется формула, специально разработанная для оценки рисков развития ССЗ у ВИЧ-инфицированных пациентов: см. http://www.chip.dk/Tools. Эта оценка и соответствующие обследования, приведенные в этой диаграмме, должны проводиться ежегодно для всех пациентов, находящихся под наблюдением (см. стр. </w:t>
      </w:r>
      <w:proofErr w:type="gramStart"/>
      <w:r w:rsidRPr="00216D84">
        <w:rPr>
          <w:rFonts w:ascii="Times New Roman" w:hAnsi="Times New Roman" w:cs="Times New Roman"/>
          <w:lang w:val="ru-RU"/>
        </w:rPr>
        <w:t>6-7</w:t>
      </w:r>
      <w:proofErr w:type="gramEnd"/>
      <w:r w:rsidRPr="00216D84">
        <w:rPr>
          <w:rFonts w:ascii="Times New Roman" w:hAnsi="Times New Roman" w:cs="Times New Roman"/>
          <w:lang w:val="ru-RU"/>
        </w:rPr>
        <w:t>), с целью обеспечения своевременных вариантов вмешательства.</w:t>
      </w:r>
    </w:p>
    <w:p w14:paraId="488A35DA" w14:textId="77777777" w:rsidR="00161747" w:rsidRPr="00216D84" w:rsidRDefault="00A97F8D" w:rsidP="00A97F8D">
      <w:pPr>
        <w:pStyle w:val="ac"/>
        <w:tabs>
          <w:tab w:val="left" w:pos="426"/>
        </w:tabs>
        <w:jc w:val="both"/>
        <w:rPr>
          <w:rFonts w:ascii="Times New Roman" w:hAnsi="Times New Roman" w:cs="Times New Roman"/>
          <w:lang w:val="ru-RU"/>
        </w:rPr>
      </w:pPr>
      <w:r w:rsidRPr="00216D84">
        <w:rPr>
          <w:rFonts w:ascii="Times New Roman" w:hAnsi="Times New Roman" w:cs="Times New Roman"/>
          <w:lang w:val="ru-RU"/>
        </w:rPr>
        <w:t xml:space="preserve">II. </w:t>
      </w:r>
      <w:r w:rsidR="00161747" w:rsidRPr="00216D84">
        <w:rPr>
          <w:rFonts w:ascii="Times New Roman" w:hAnsi="Times New Roman" w:cs="Times New Roman"/>
          <w:lang w:val="ru-RU"/>
        </w:rPr>
        <w:t>В число вариантов смены схемы АРТ входят следующие:</w:t>
      </w:r>
    </w:p>
    <w:p w14:paraId="488A35DB" w14:textId="77777777" w:rsidR="00A97F8D" w:rsidRPr="00216D84" w:rsidRDefault="00161747" w:rsidP="00A97F8D">
      <w:pPr>
        <w:pStyle w:val="ac"/>
        <w:tabs>
          <w:tab w:val="left" w:pos="426"/>
        </w:tabs>
        <w:jc w:val="both"/>
        <w:rPr>
          <w:rFonts w:ascii="Times New Roman" w:hAnsi="Times New Roman" w:cs="Times New Roman"/>
          <w:lang w:val="ru-RU"/>
        </w:rPr>
      </w:pPr>
      <w:r w:rsidRPr="00216D84">
        <w:rPr>
          <w:rFonts w:ascii="Times New Roman" w:hAnsi="Times New Roman" w:cs="Times New Roman"/>
          <w:lang w:val="ru-RU"/>
        </w:rPr>
        <w:t xml:space="preserve">Заменить ИП/р на ННИОТ, RAL или другой ИП/р, вызывающий меньше метаболических нарушений, и/или с меньшим риском развития ССЗ; </w:t>
      </w:r>
    </w:p>
    <w:p w14:paraId="488A35DC" w14:textId="77777777" w:rsidR="00161747" w:rsidRPr="00216D84" w:rsidRDefault="00161747" w:rsidP="00A97F8D">
      <w:pPr>
        <w:pStyle w:val="ac"/>
        <w:tabs>
          <w:tab w:val="left" w:pos="426"/>
        </w:tabs>
        <w:jc w:val="both"/>
        <w:rPr>
          <w:rFonts w:ascii="Times New Roman" w:hAnsi="Times New Roman" w:cs="Times New Roman"/>
          <w:lang w:val="ru-RU"/>
        </w:rPr>
      </w:pPr>
      <w:r w:rsidRPr="00216D84">
        <w:rPr>
          <w:rFonts w:ascii="Times New Roman" w:hAnsi="Times New Roman" w:cs="Times New Roman"/>
          <w:lang w:val="ru-RU"/>
        </w:rPr>
        <w:t>Рассмотрите замену ZDV или ABC на TDF или использование НИОТ-щадящей схемы</w:t>
      </w:r>
    </w:p>
    <w:p w14:paraId="488A35DD" w14:textId="77777777" w:rsidR="00161747" w:rsidRPr="00216D84" w:rsidRDefault="00A97F8D" w:rsidP="00A97F8D">
      <w:pPr>
        <w:pStyle w:val="ac"/>
        <w:tabs>
          <w:tab w:val="left" w:pos="426"/>
        </w:tabs>
        <w:jc w:val="both"/>
        <w:rPr>
          <w:rFonts w:ascii="Times New Roman" w:hAnsi="Times New Roman" w:cs="Times New Roman"/>
          <w:lang w:val="ru-RU"/>
        </w:rPr>
      </w:pPr>
      <w:r w:rsidRPr="00216D84">
        <w:rPr>
          <w:rFonts w:ascii="Times New Roman" w:hAnsi="Times New Roman" w:cs="Times New Roman"/>
          <w:lang w:val="ru-RU"/>
        </w:rPr>
        <w:t xml:space="preserve">III. </w:t>
      </w:r>
      <w:proofErr w:type="gramStart"/>
      <w:r w:rsidR="00161747" w:rsidRPr="00216D84">
        <w:rPr>
          <w:rFonts w:ascii="Times New Roman" w:hAnsi="Times New Roman" w:cs="Times New Roman"/>
          <w:lang w:val="ru-RU"/>
        </w:rPr>
        <w:t>Для всех вышеприведенных и</w:t>
      </w:r>
      <w:r w:rsidRPr="00216D84">
        <w:rPr>
          <w:rFonts w:ascii="Times New Roman" w:hAnsi="Times New Roman" w:cs="Times New Roman"/>
          <w:lang w:val="ru-RU"/>
        </w:rPr>
        <w:t>зменяемых факторов риска,</w:t>
      </w:r>
      <w:proofErr w:type="gramEnd"/>
      <w:r w:rsidRPr="00216D84">
        <w:rPr>
          <w:rFonts w:ascii="Times New Roman" w:hAnsi="Times New Roman" w:cs="Times New Roman"/>
          <w:lang w:val="ru-RU"/>
        </w:rPr>
        <w:t xml:space="preserve"> меди</w:t>
      </w:r>
      <w:r w:rsidR="00161747" w:rsidRPr="00216D84">
        <w:rPr>
          <w:rFonts w:ascii="Times New Roman" w:hAnsi="Times New Roman" w:cs="Times New Roman"/>
          <w:lang w:val="ru-RU"/>
        </w:rPr>
        <w:t>каментозное лечение показано только определенным подгруппам пациентов, для которых польза от лечения превышает возможный вред. Следует обратить внимание на то, что в выделенных целевых группах имеет место кумулятивны</w:t>
      </w:r>
      <w:r w:rsidRPr="00216D84">
        <w:rPr>
          <w:rFonts w:ascii="Times New Roman" w:hAnsi="Times New Roman" w:cs="Times New Roman"/>
          <w:lang w:val="ru-RU"/>
        </w:rPr>
        <w:t>й эффект от различных мероприя</w:t>
      </w:r>
      <w:r w:rsidR="00161747" w:rsidRPr="00216D84">
        <w:rPr>
          <w:rFonts w:ascii="Times New Roman" w:hAnsi="Times New Roman" w:cs="Times New Roman"/>
          <w:lang w:val="ru-RU"/>
        </w:rPr>
        <w:t>тий. Снижение систолического давления крови на каждые 10 мм рт. ст., снижение общего холестерина на каждый 1 ммоль/л (39 мг/</w:t>
      </w:r>
      <w:proofErr w:type="spellStart"/>
      <w:r w:rsidR="00161747" w:rsidRPr="00216D84">
        <w:rPr>
          <w:rFonts w:ascii="Times New Roman" w:hAnsi="Times New Roman" w:cs="Times New Roman"/>
          <w:lang w:val="ru-RU"/>
        </w:rPr>
        <w:t>дл</w:t>
      </w:r>
      <w:proofErr w:type="spellEnd"/>
      <w:r w:rsidR="00161747" w:rsidRPr="00216D84">
        <w:rPr>
          <w:rFonts w:ascii="Times New Roman" w:hAnsi="Times New Roman" w:cs="Times New Roman"/>
          <w:lang w:val="ru-RU"/>
        </w:rPr>
        <w:t xml:space="preserve">), применение ацетилсалициловой </w:t>
      </w:r>
      <w:r w:rsidRPr="00216D84">
        <w:rPr>
          <w:rFonts w:ascii="Times New Roman" w:hAnsi="Times New Roman" w:cs="Times New Roman"/>
          <w:lang w:val="ru-RU"/>
        </w:rPr>
        <w:t>кислоты – каждый из этих факто</w:t>
      </w:r>
      <w:r w:rsidR="00161747" w:rsidRPr="00216D84">
        <w:rPr>
          <w:rFonts w:ascii="Times New Roman" w:hAnsi="Times New Roman" w:cs="Times New Roman"/>
          <w:lang w:val="ru-RU"/>
        </w:rPr>
        <w:t>ров дает снижение риска ИБС</w:t>
      </w:r>
      <w:r w:rsidRPr="00216D84">
        <w:rPr>
          <w:rFonts w:ascii="Times New Roman" w:hAnsi="Times New Roman" w:cs="Times New Roman"/>
          <w:lang w:val="ru-RU"/>
        </w:rPr>
        <w:t xml:space="preserve"> на 20-25%; эффект имеет кумуля</w:t>
      </w:r>
      <w:r w:rsidR="00161747" w:rsidRPr="00216D84">
        <w:rPr>
          <w:rFonts w:ascii="Times New Roman" w:hAnsi="Times New Roman" w:cs="Times New Roman"/>
          <w:lang w:val="ru-RU"/>
        </w:rPr>
        <w:t>тивный характер. Обсервационные исследования показывают, что отказ от курения дает снижение риска ИБС примерно на 50%, и это снижение складывается со снижениями, которые вызваны другими мероприятиями</w:t>
      </w:r>
      <w:r w:rsidRPr="00216D84">
        <w:rPr>
          <w:rFonts w:ascii="Times New Roman" w:hAnsi="Times New Roman" w:cs="Times New Roman"/>
          <w:lang w:val="ru-RU"/>
        </w:rPr>
        <w:t>.</w:t>
      </w:r>
    </w:p>
    <w:p w14:paraId="488A35DE" w14:textId="77777777" w:rsidR="00161747" w:rsidRPr="00216D84" w:rsidRDefault="00A97F8D" w:rsidP="00A97F8D">
      <w:pPr>
        <w:pStyle w:val="ac"/>
        <w:tabs>
          <w:tab w:val="left" w:pos="426"/>
        </w:tabs>
        <w:jc w:val="both"/>
        <w:rPr>
          <w:rFonts w:ascii="Times New Roman" w:hAnsi="Times New Roman" w:cs="Times New Roman"/>
          <w:lang w:val="ru-RU"/>
        </w:rPr>
      </w:pPr>
      <w:r w:rsidRPr="00216D84">
        <w:rPr>
          <w:rFonts w:ascii="Times New Roman" w:hAnsi="Times New Roman" w:cs="Times New Roman"/>
          <w:lang w:val="ru-RU"/>
        </w:rPr>
        <w:t>IV</w:t>
      </w:r>
      <w:r w:rsidR="00161747" w:rsidRPr="00216D84">
        <w:rPr>
          <w:rFonts w:ascii="Times New Roman" w:hAnsi="Times New Roman" w:cs="Times New Roman"/>
          <w:lang w:val="ru-RU"/>
        </w:rPr>
        <w:tab/>
        <w:t>См. обсуждение медикаментозного</w:t>
      </w:r>
      <w:r w:rsidRPr="00216D84">
        <w:rPr>
          <w:rFonts w:ascii="Times New Roman" w:hAnsi="Times New Roman" w:cs="Times New Roman"/>
          <w:lang w:val="ru-RU"/>
        </w:rPr>
        <w:t xml:space="preserve"> лечения пациентов с более низ</w:t>
      </w:r>
      <w:r w:rsidR="00161747" w:rsidRPr="00216D84">
        <w:rPr>
          <w:rFonts w:ascii="Times New Roman" w:hAnsi="Times New Roman" w:cs="Times New Roman"/>
          <w:lang w:val="ru-RU"/>
        </w:rPr>
        <w:t>ким риском ССЗ на www.nhlbi.nih.gov/</w:t>
      </w:r>
      <w:proofErr w:type="spellStart"/>
      <w:r w:rsidR="00161747" w:rsidRPr="00216D84">
        <w:rPr>
          <w:rFonts w:ascii="Times New Roman" w:hAnsi="Times New Roman" w:cs="Times New Roman"/>
          <w:lang w:val="ru-RU"/>
        </w:rPr>
        <w:t>guidelines</w:t>
      </w:r>
      <w:proofErr w:type="spellEnd"/>
      <w:r w:rsidR="00161747" w:rsidRPr="00216D84">
        <w:rPr>
          <w:rFonts w:ascii="Times New Roman" w:hAnsi="Times New Roman" w:cs="Times New Roman"/>
          <w:lang w:val="ru-RU"/>
        </w:rPr>
        <w:t>/</w:t>
      </w:r>
      <w:proofErr w:type="spellStart"/>
      <w:r w:rsidR="00161747" w:rsidRPr="00216D84">
        <w:rPr>
          <w:rFonts w:ascii="Times New Roman" w:hAnsi="Times New Roman" w:cs="Times New Roman"/>
          <w:lang w:val="ru-RU"/>
        </w:rPr>
        <w:t>cholesterol</w:t>
      </w:r>
      <w:proofErr w:type="spellEnd"/>
      <w:r w:rsidR="00161747" w:rsidRPr="00216D84">
        <w:rPr>
          <w:rFonts w:ascii="Times New Roman" w:hAnsi="Times New Roman" w:cs="Times New Roman"/>
          <w:lang w:val="ru-RU"/>
        </w:rPr>
        <w:t xml:space="preserve">/atp3_rpt. </w:t>
      </w:r>
      <w:proofErr w:type="spellStart"/>
      <w:r w:rsidR="00161747" w:rsidRPr="00216D84">
        <w:rPr>
          <w:rFonts w:ascii="Times New Roman" w:hAnsi="Times New Roman" w:cs="Times New Roman"/>
          <w:lang w:val="ru-RU"/>
        </w:rPr>
        <w:t>htm</w:t>
      </w:r>
      <w:proofErr w:type="spellEnd"/>
    </w:p>
    <w:p w14:paraId="488A35DF" w14:textId="77777777" w:rsidR="00161747" w:rsidRPr="00216D84" w:rsidRDefault="00A97F8D" w:rsidP="00A97F8D">
      <w:pPr>
        <w:pStyle w:val="ac"/>
        <w:tabs>
          <w:tab w:val="left" w:pos="426"/>
        </w:tabs>
        <w:jc w:val="both"/>
        <w:rPr>
          <w:rFonts w:ascii="Times New Roman" w:hAnsi="Times New Roman" w:cs="Times New Roman"/>
          <w:lang w:val="ru-RU"/>
        </w:rPr>
      </w:pPr>
      <w:r w:rsidRPr="00216D84">
        <w:rPr>
          <w:rFonts w:ascii="Times New Roman" w:hAnsi="Times New Roman" w:cs="Times New Roman"/>
          <w:lang w:val="ru-RU"/>
        </w:rPr>
        <w:t>V</w:t>
      </w:r>
      <w:r w:rsidRPr="00216D84">
        <w:rPr>
          <w:rFonts w:ascii="Times New Roman" w:hAnsi="Times New Roman" w:cs="Times New Roman"/>
          <w:lang w:val="ru-RU"/>
        </w:rPr>
        <w:tab/>
      </w:r>
      <w:r w:rsidR="00161747" w:rsidRPr="00216D84">
        <w:rPr>
          <w:rFonts w:ascii="Times New Roman" w:hAnsi="Times New Roman" w:cs="Times New Roman"/>
          <w:lang w:val="ru-RU"/>
        </w:rPr>
        <w:t xml:space="preserve">Для пациентов с более высоким риском (например, с диабетом), в случаях, где это возможно, целью являются САД </w:t>
      </w:r>
      <w:proofErr w:type="gramStart"/>
      <w:r w:rsidR="00161747" w:rsidRPr="00216D84">
        <w:rPr>
          <w:rFonts w:ascii="Times New Roman" w:hAnsi="Times New Roman" w:cs="Times New Roman"/>
          <w:lang w:val="ru-RU"/>
        </w:rPr>
        <w:t>&lt; 130</w:t>
      </w:r>
      <w:proofErr w:type="gramEnd"/>
      <w:r w:rsidR="00161747" w:rsidRPr="00216D84">
        <w:rPr>
          <w:rFonts w:ascii="Times New Roman" w:hAnsi="Times New Roman" w:cs="Times New Roman"/>
          <w:lang w:val="ru-RU"/>
        </w:rPr>
        <w:t xml:space="preserve"> и ДАД &lt; 80 мм </w:t>
      </w:r>
      <w:proofErr w:type="spellStart"/>
      <w:r w:rsidR="00161747" w:rsidRPr="00216D84">
        <w:rPr>
          <w:rFonts w:ascii="Times New Roman" w:hAnsi="Times New Roman" w:cs="Times New Roman"/>
          <w:lang w:val="ru-RU"/>
        </w:rPr>
        <w:t>рт.ст</w:t>
      </w:r>
      <w:proofErr w:type="spellEnd"/>
      <w:r w:rsidR="00161747" w:rsidRPr="00216D84">
        <w:rPr>
          <w:rFonts w:ascii="Times New Roman" w:hAnsi="Times New Roman" w:cs="Times New Roman"/>
          <w:lang w:val="ru-RU"/>
        </w:rPr>
        <w:t>.</w:t>
      </w:r>
    </w:p>
    <w:p w14:paraId="488A35E0" w14:textId="77777777" w:rsidR="00161747" w:rsidRPr="00216D84" w:rsidRDefault="00A97F8D" w:rsidP="00A97F8D">
      <w:pPr>
        <w:pStyle w:val="ac"/>
        <w:tabs>
          <w:tab w:val="left" w:pos="426"/>
        </w:tabs>
        <w:jc w:val="both"/>
        <w:rPr>
          <w:rFonts w:ascii="Times New Roman" w:hAnsi="Times New Roman" w:cs="Times New Roman"/>
          <w:lang w:val="ru-RU"/>
        </w:rPr>
      </w:pPr>
      <w:r w:rsidRPr="00216D84">
        <w:rPr>
          <w:rFonts w:ascii="Times New Roman" w:hAnsi="Times New Roman" w:cs="Times New Roman"/>
          <w:lang w:val="ru-RU"/>
        </w:rPr>
        <w:t>VI</w:t>
      </w:r>
      <w:r w:rsidR="00161747" w:rsidRPr="00216D84">
        <w:rPr>
          <w:rFonts w:ascii="Times New Roman" w:hAnsi="Times New Roman" w:cs="Times New Roman"/>
          <w:lang w:val="ru-RU"/>
        </w:rPr>
        <w:tab/>
        <w:t>Целевые уровни предлагаются в качестве ориентира и не являются определяющими. Они выражены в ммоль/л, и при этом значение в мг/</w:t>
      </w:r>
      <w:proofErr w:type="spellStart"/>
      <w:r w:rsidR="00161747" w:rsidRPr="00216D84">
        <w:rPr>
          <w:rFonts w:ascii="Times New Roman" w:hAnsi="Times New Roman" w:cs="Times New Roman"/>
          <w:lang w:val="ru-RU"/>
        </w:rPr>
        <w:t>дл</w:t>
      </w:r>
      <w:proofErr w:type="spellEnd"/>
      <w:r w:rsidR="00161747" w:rsidRPr="00216D84">
        <w:rPr>
          <w:rFonts w:ascii="Times New Roman" w:hAnsi="Times New Roman" w:cs="Times New Roman"/>
          <w:lang w:val="ru-RU"/>
        </w:rPr>
        <w:t xml:space="preserve"> приводится в скобках. В случае, когда показатель ЛПНП не может быть рассчитан из-за высо</w:t>
      </w:r>
      <w:r w:rsidRPr="00216D84">
        <w:rPr>
          <w:rFonts w:ascii="Times New Roman" w:hAnsi="Times New Roman" w:cs="Times New Roman"/>
          <w:lang w:val="ru-RU"/>
        </w:rPr>
        <w:t>кого уровня триглицеридов, сле</w:t>
      </w:r>
      <w:r w:rsidR="00161747" w:rsidRPr="00216D84">
        <w:rPr>
          <w:rFonts w:ascii="Times New Roman" w:hAnsi="Times New Roman" w:cs="Times New Roman"/>
          <w:lang w:val="ru-RU"/>
        </w:rPr>
        <w:t xml:space="preserve">дует использовать целевой уровень холестерина не-ЛПВП (ОХ минус холестерин ЛПВП), который на 0,8 ммоль/л (30мг/ </w:t>
      </w:r>
      <w:proofErr w:type="spellStart"/>
      <w:r w:rsidR="00161747" w:rsidRPr="00216D84">
        <w:rPr>
          <w:rFonts w:ascii="Times New Roman" w:hAnsi="Times New Roman" w:cs="Times New Roman"/>
          <w:lang w:val="ru-RU"/>
        </w:rPr>
        <w:t>дл</w:t>
      </w:r>
      <w:proofErr w:type="spellEnd"/>
      <w:r w:rsidR="00161747" w:rsidRPr="00216D84">
        <w:rPr>
          <w:rFonts w:ascii="Times New Roman" w:hAnsi="Times New Roman" w:cs="Times New Roman"/>
          <w:lang w:val="ru-RU"/>
        </w:rPr>
        <w:t>) выше, чем соответствующий целевой уровень холестерина ЛПНП. Целевые значения для триглицеридов не указаны, так как неизвестно, каков</w:t>
      </w:r>
      <w:r w:rsidRPr="00216D84">
        <w:rPr>
          <w:rFonts w:ascii="Times New Roman" w:hAnsi="Times New Roman" w:cs="Times New Roman"/>
          <w:lang w:val="ru-RU"/>
        </w:rPr>
        <w:t xml:space="preserve">о независимое влияние их уровня </w:t>
      </w:r>
      <w:r w:rsidR="00161747" w:rsidRPr="00216D84">
        <w:rPr>
          <w:rFonts w:ascii="Times New Roman" w:hAnsi="Times New Roman" w:cs="Times New Roman"/>
          <w:lang w:val="ru-RU"/>
        </w:rPr>
        <w:t>на риск ССЗ, и поэтому, чтобы реши</w:t>
      </w:r>
      <w:r w:rsidRPr="00216D84">
        <w:rPr>
          <w:rFonts w:ascii="Times New Roman" w:hAnsi="Times New Roman" w:cs="Times New Roman"/>
          <w:lang w:val="ru-RU"/>
        </w:rPr>
        <w:t>ть, следует ли лечить это забо</w:t>
      </w:r>
      <w:r w:rsidR="00161747" w:rsidRPr="00216D84">
        <w:rPr>
          <w:rFonts w:ascii="Times New Roman" w:hAnsi="Times New Roman" w:cs="Times New Roman"/>
          <w:lang w:val="ru-RU"/>
        </w:rPr>
        <w:t xml:space="preserve">левание; </w:t>
      </w:r>
    </w:p>
    <w:p w14:paraId="488A35E1" w14:textId="77777777" w:rsidR="00161747" w:rsidRPr="00A97F8D" w:rsidRDefault="00A97F8D" w:rsidP="00A97F8D">
      <w:pPr>
        <w:pStyle w:val="ac"/>
        <w:tabs>
          <w:tab w:val="left" w:pos="426"/>
        </w:tabs>
        <w:jc w:val="both"/>
        <w:rPr>
          <w:rFonts w:ascii="Times New Roman" w:hAnsi="Times New Roman" w:cs="Times New Roman"/>
          <w:lang w:val="ru-RU"/>
        </w:rPr>
      </w:pPr>
      <w:r w:rsidRPr="00216D84">
        <w:rPr>
          <w:rFonts w:ascii="Times New Roman" w:hAnsi="Times New Roman" w:cs="Times New Roman"/>
          <w:lang w:val="ru-RU"/>
        </w:rPr>
        <w:t>VII</w:t>
      </w:r>
      <w:r w:rsidR="00161747" w:rsidRPr="00216D84">
        <w:rPr>
          <w:rFonts w:ascii="Times New Roman" w:hAnsi="Times New Roman" w:cs="Times New Roman"/>
          <w:lang w:val="ru-RU"/>
        </w:rPr>
        <w:tab/>
        <w:t>Данные, свидетельствующие об эффективности лечения пациентов без ССЗ в анамнезе (в т.ч. диабетиков), менее убедительны. В таких случаях, прежде чем назначить аспирин, следует надлежащим образом проверить артериальное</w:t>
      </w:r>
      <w:r w:rsidR="00161747" w:rsidRPr="00216D84">
        <w:rPr>
          <w:rFonts w:ascii="Times New Roman" w:hAnsi="Times New Roman" w:cs="Times New Roman"/>
          <w:b/>
          <w:lang w:val="ru-RU"/>
        </w:rPr>
        <w:t xml:space="preserve"> </w:t>
      </w:r>
      <w:r w:rsidR="00161747" w:rsidRPr="00216D84">
        <w:rPr>
          <w:rFonts w:ascii="Times New Roman" w:hAnsi="Times New Roman" w:cs="Times New Roman"/>
          <w:lang w:val="ru-RU"/>
        </w:rPr>
        <w:t>давление.</w:t>
      </w:r>
    </w:p>
    <w:p w14:paraId="488A35E2" w14:textId="77777777" w:rsidR="00161747" w:rsidRPr="004E53EB" w:rsidRDefault="00161747" w:rsidP="00562A3E">
      <w:pPr>
        <w:pStyle w:val="ac"/>
        <w:rPr>
          <w:rFonts w:ascii="Times New Roman" w:hAnsi="Times New Roman" w:cs="Times New Roman"/>
          <w:b/>
          <w:sz w:val="28"/>
          <w:szCs w:val="28"/>
          <w:lang w:val="ru-RU"/>
        </w:rPr>
      </w:pPr>
    </w:p>
    <w:sectPr w:rsidR="00161747" w:rsidRPr="004E53EB" w:rsidSect="0061239F">
      <w:footerReference w:type="default" r:id="rId25"/>
      <w:pgSz w:w="11906" w:h="16838"/>
      <w:pgMar w:top="1134" w:right="850"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D618" w14:textId="77777777" w:rsidR="00C454F5" w:rsidRDefault="00C454F5" w:rsidP="00F46150">
      <w:pPr>
        <w:spacing w:after="0" w:line="240" w:lineRule="auto"/>
      </w:pPr>
      <w:r>
        <w:separator/>
      </w:r>
    </w:p>
  </w:endnote>
  <w:endnote w:type="continuationSeparator" w:id="0">
    <w:p w14:paraId="25C76F7A" w14:textId="77777777" w:rsidR="00C454F5" w:rsidRDefault="00C454F5" w:rsidP="00F4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fira_sans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363B" w14:textId="77777777" w:rsidR="00537F4D" w:rsidRDefault="00537F4D">
    <w:pPr>
      <w:pStyle w:val="aa"/>
      <w:jc w:val="right"/>
    </w:pPr>
  </w:p>
  <w:p w14:paraId="488A363C" w14:textId="77777777" w:rsidR="00537F4D" w:rsidRDefault="00537F4D">
    <w:pPr>
      <w:pStyle w:val="aa"/>
    </w:pPr>
  </w:p>
  <w:p w14:paraId="488A363F" w14:textId="77777777" w:rsidR="00537F4D" w:rsidRDefault="00537F4D" w:rsidP="002C13A7">
    <w:pPr>
      <w:tabs>
        <w:tab w:val="left" w:pos="7170"/>
      </w:tabs>
    </w:pPr>
    <w:r>
      <w:tab/>
    </w:r>
  </w:p>
  <w:p w14:paraId="488A3640" w14:textId="77777777" w:rsidR="00537F4D" w:rsidRDefault="00537F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65FD" w14:textId="77777777" w:rsidR="00C454F5" w:rsidRDefault="00C454F5" w:rsidP="00F46150">
      <w:pPr>
        <w:spacing w:after="0" w:line="240" w:lineRule="auto"/>
      </w:pPr>
      <w:r>
        <w:separator/>
      </w:r>
    </w:p>
  </w:footnote>
  <w:footnote w:type="continuationSeparator" w:id="0">
    <w:p w14:paraId="65B9FEAC" w14:textId="77777777" w:rsidR="00C454F5" w:rsidRDefault="00C454F5" w:rsidP="00F46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215A"/>
    <w:multiLevelType w:val="hybridMultilevel"/>
    <w:tmpl w:val="490488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373BAC"/>
    <w:multiLevelType w:val="hybridMultilevel"/>
    <w:tmpl w:val="D00E1F52"/>
    <w:lvl w:ilvl="0" w:tplc="123CF7FE">
      <w:numFmt w:val="bullet"/>
      <w:lvlText w:val="-"/>
      <w:lvlJc w:val="left"/>
      <w:pPr>
        <w:ind w:left="169" w:hanging="80"/>
      </w:pPr>
      <w:rPr>
        <w:rFonts w:ascii="Arial" w:eastAsia="Arial" w:hAnsi="Arial" w:cs="Arial" w:hint="default"/>
        <w:spacing w:val="-11"/>
        <w:w w:val="100"/>
        <w:sz w:val="13"/>
        <w:szCs w:val="13"/>
        <w:lang w:val="en-GB" w:eastAsia="en-GB" w:bidi="en-GB"/>
      </w:rPr>
    </w:lvl>
    <w:lvl w:ilvl="1" w:tplc="8F1A7228">
      <w:numFmt w:val="bullet"/>
      <w:lvlText w:val="•"/>
      <w:lvlJc w:val="left"/>
      <w:pPr>
        <w:ind w:left="427" w:hanging="80"/>
      </w:pPr>
      <w:rPr>
        <w:rFonts w:hint="default"/>
        <w:lang w:val="en-GB" w:eastAsia="en-GB" w:bidi="en-GB"/>
      </w:rPr>
    </w:lvl>
    <w:lvl w:ilvl="2" w:tplc="CBFE5DC2">
      <w:numFmt w:val="bullet"/>
      <w:lvlText w:val="•"/>
      <w:lvlJc w:val="left"/>
      <w:pPr>
        <w:ind w:left="694" w:hanging="80"/>
      </w:pPr>
      <w:rPr>
        <w:rFonts w:hint="default"/>
        <w:lang w:val="en-GB" w:eastAsia="en-GB" w:bidi="en-GB"/>
      </w:rPr>
    </w:lvl>
    <w:lvl w:ilvl="3" w:tplc="678E4818">
      <w:numFmt w:val="bullet"/>
      <w:lvlText w:val="•"/>
      <w:lvlJc w:val="left"/>
      <w:pPr>
        <w:ind w:left="961" w:hanging="80"/>
      </w:pPr>
      <w:rPr>
        <w:rFonts w:hint="default"/>
        <w:lang w:val="en-GB" w:eastAsia="en-GB" w:bidi="en-GB"/>
      </w:rPr>
    </w:lvl>
    <w:lvl w:ilvl="4" w:tplc="57B8B6A8">
      <w:numFmt w:val="bullet"/>
      <w:lvlText w:val="•"/>
      <w:lvlJc w:val="left"/>
      <w:pPr>
        <w:ind w:left="1228" w:hanging="80"/>
      </w:pPr>
      <w:rPr>
        <w:rFonts w:hint="default"/>
        <w:lang w:val="en-GB" w:eastAsia="en-GB" w:bidi="en-GB"/>
      </w:rPr>
    </w:lvl>
    <w:lvl w:ilvl="5" w:tplc="E940DE60">
      <w:numFmt w:val="bullet"/>
      <w:lvlText w:val="•"/>
      <w:lvlJc w:val="left"/>
      <w:pPr>
        <w:ind w:left="1495" w:hanging="80"/>
      </w:pPr>
      <w:rPr>
        <w:rFonts w:hint="default"/>
        <w:lang w:val="en-GB" w:eastAsia="en-GB" w:bidi="en-GB"/>
      </w:rPr>
    </w:lvl>
    <w:lvl w:ilvl="6" w:tplc="C2C80D52">
      <w:numFmt w:val="bullet"/>
      <w:lvlText w:val="•"/>
      <w:lvlJc w:val="left"/>
      <w:pPr>
        <w:ind w:left="1762" w:hanging="80"/>
      </w:pPr>
      <w:rPr>
        <w:rFonts w:hint="default"/>
        <w:lang w:val="en-GB" w:eastAsia="en-GB" w:bidi="en-GB"/>
      </w:rPr>
    </w:lvl>
    <w:lvl w:ilvl="7" w:tplc="65B0748E">
      <w:numFmt w:val="bullet"/>
      <w:lvlText w:val="•"/>
      <w:lvlJc w:val="left"/>
      <w:pPr>
        <w:ind w:left="2030" w:hanging="80"/>
      </w:pPr>
      <w:rPr>
        <w:rFonts w:hint="default"/>
        <w:lang w:val="en-GB" w:eastAsia="en-GB" w:bidi="en-GB"/>
      </w:rPr>
    </w:lvl>
    <w:lvl w:ilvl="8" w:tplc="09C6439E">
      <w:numFmt w:val="bullet"/>
      <w:lvlText w:val="•"/>
      <w:lvlJc w:val="left"/>
      <w:pPr>
        <w:ind w:left="2297" w:hanging="80"/>
      </w:pPr>
      <w:rPr>
        <w:rFonts w:hint="default"/>
        <w:lang w:val="en-GB" w:eastAsia="en-GB" w:bidi="en-GB"/>
      </w:rPr>
    </w:lvl>
  </w:abstractNum>
  <w:abstractNum w:abstractNumId="2" w15:restartNumberingAfterBreak="0">
    <w:nsid w:val="05BF125B"/>
    <w:multiLevelType w:val="hybridMultilevel"/>
    <w:tmpl w:val="DB722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D6423"/>
    <w:multiLevelType w:val="hybridMultilevel"/>
    <w:tmpl w:val="C7A2165C"/>
    <w:lvl w:ilvl="0" w:tplc="373416F2">
      <w:start w:val="1"/>
      <w:numFmt w:val="bullet"/>
      <w:lvlText w:val="•"/>
      <w:lvlJc w:val="left"/>
      <w:pPr>
        <w:tabs>
          <w:tab w:val="num" w:pos="720"/>
        </w:tabs>
        <w:ind w:left="720" w:hanging="360"/>
      </w:pPr>
      <w:rPr>
        <w:rFonts w:ascii="Arial" w:hAnsi="Arial" w:hint="default"/>
      </w:rPr>
    </w:lvl>
    <w:lvl w:ilvl="1" w:tplc="89E49178" w:tentative="1">
      <w:start w:val="1"/>
      <w:numFmt w:val="bullet"/>
      <w:lvlText w:val="•"/>
      <w:lvlJc w:val="left"/>
      <w:pPr>
        <w:tabs>
          <w:tab w:val="num" w:pos="1440"/>
        </w:tabs>
        <w:ind w:left="1440" w:hanging="360"/>
      </w:pPr>
      <w:rPr>
        <w:rFonts w:ascii="Arial" w:hAnsi="Arial" w:hint="default"/>
      </w:rPr>
    </w:lvl>
    <w:lvl w:ilvl="2" w:tplc="345648F8" w:tentative="1">
      <w:start w:val="1"/>
      <w:numFmt w:val="bullet"/>
      <w:lvlText w:val="•"/>
      <w:lvlJc w:val="left"/>
      <w:pPr>
        <w:tabs>
          <w:tab w:val="num" w:pos="2160"/>
        </w:tabs>
        <w:ind w:left="2160" w:hanging="360"/>
      </w:pPr>
      <w:rPr>
        <w:rFonts w:ascii="Arial" w:hAnsi="Arial" w:hint="default"/>
      </w:rPr>
    </w:lvl>
    <w:lvl w:ilvl="3" w:tplc="9F48033A" w:tentative="1">
      <w:start w:val="1"/>
      <w:numFmt w:val="bullet"/>
      <w:lvlText w:val="•"/>
      <w:lvlJc w:val="left"/>
      <w:pPr>
        <w:tabs>
          <w:tab w:val="num" w:pos="2880"/>
        </w:tabs>
        <w:ind w:left="2880" w:hanging="360"/>
      </w:pPr>
      <w:rPr>
        <w:rFonts w:ascii="Arial" w:hAnsi="Arial" w:hint="default"/>
      </w:rPr>
    </w:lvl>
    <w:lvl w:ilvl="4" w:tplc="199CDF3E" w:tentative="1">
      <w:start w:val="1"/>
      <w:numFmt w:val="bullet"/>
      <w:lvlText w:val="•"/>
      <w:lvlJc w:val="left"/>
      <w:pPr>
        <w:tabs>
          <w:tab w:val="num" w:pos="3600"/>
        </w:tabs>
        <w:ind w:left="3600" w:hanging="360"/>
      </w:pPr>
      <w:rPr>
        <w:rFonts w:ascii="Arial" w:hAnsi="Arial" w:hint="default"/>
      </w:rPr>
    </w:lvl>
    <w:lvl w:ilvl="5" w:tplc="D110D088" w:tentative="1">
      <w:start w:val="1"/>
      <w:numFmt w:val="bullet"/>
      <w:lvlText w:val="•"/>
      <w:lvlJc w:val="left"/>
      <w:pPr>
        <w:tabs>
          <w:tab w:val="num" w:pos="4320"/>
        </w:tabs>
        <w:ind w:left="4320" w:hanging="360"/>
      </w:pPr>
      <w:rPr>
        <w:rFonts w:ascii="Arial" w:hAnsi="Arial" w:hint="default"/>
      </w:rPr>
    </w:lvl>
    <w:lvl w:ilvl="6" w:tplc="87543824" w:tentative="1">
      <w:start w:val="1"/>
      <w:numFmt w:val="bullet"/>
      <w:lvlText w:val="•"/>
      <w:lvlJc w:val="left"/>
      <w:pPr>
        <w:tabs>
          <w:tab w:val="num" w:pos="5040"/>
        </w:tabs>
        <w:ind w:left="5040" w:hanging="360"/>
      </w:pPr>
      <w:rPr>
        <w:rFonts w:ascii="Arial" w:hAnsi="Arial" w:hint="default"/>
      </w:rPr>
    </w:lvl>
    <w:lvl w:ilvl="7" w:tplc="2B7C8AAE" w:tentative="1">
      <w:start w:val="1"/>
      <w:numFmt w:val="bullet"/>
      <w:lvlText w:val="•"/>
      <w:lvlJc w:val="left"/>
      <w:pPr>
        <w:tabs>
          <w:tab w:val="num" w:pos="5760"/>
        </w:tabs>
        <w:ind w:left="5760" w:hanging="360"/>
      </w:pPr>
      <w:rPr>
        <w:rFonts w:ascii="Arial" w:hAnsi="Arial" w:hint="default"/>
      </w:rPr>
    </w:lvl>
    <w:lvl w:ilvl="8" w:tplc="B89E21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4A40CD"/>
    <w:multiLevelType w:val="hybridMultilevel"/>
    <w:tmpl w:val="0AEEBB78"/>
    <w:lvl w:ilvl="0" w:tplc="FE9654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4125AF"/>
    <w:multiLevelType w:val="hybridMultilevel"/>
    <w:tmpl w:val="ABFC8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687646"/>
    <w:multiLevelType w:val="hybridMultilevel"/>
    <w:tmpl w:val="532E8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934889"/>
    <w:multiLevelType w:val="hybridMultilevel"/>
    <w:tmpl w:val="F4340A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B5E429D"/>
    <w:multiLevelType w:val="hybridMultilevel"/>
    <w:tmpl w:val="A712E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213D5A"/>
    <w:multiLevelType w:val="hybridMultilevel"/>
    <w:tmpl w:val="A8D8F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155CB6"/>
    <w:multiLevelType w:val="hybridMultilevel"/>
    <w:tmpl w:val="D28CD37A"/>
    <w:lvl w:ilvl="0" w:tplc="A8A07C12">
      <w:numFmt w:val="bullet"/>
      <w:lvlText w:val="•"/>
      <w:lvlJc w:val="left"/>
      <w:pPr>
        <w:ind w:left="168" w:hanging="83"/>
      </w:pPr>
      <w:rPr>
        <w:rFonts w:ascii="Arial" w:eastAsia="Arial" w:hAnsi="Arial" w:cs="Arial" w:hint="default"/>
        <w:w w:val="100"/>
        <w:sz w:val="15"/>
        <w:szCs w:val="15"/>
        <w:lang w:val="en-GB" w:eastAsia="en-GB" w:bidi="en-GB"/>
      </w:rPr>
    </w:lvl>
    <w:lvl w:ilvl="1" w:tplc="48BE0B1C">
      <w:numFmt w:val="bullet"/>
      <w:lvlText w:val="•"/>
      <w:lvlJc w:val="left"/>
      <w:pPr>
        <w:ind w:left="392" w:hanging="83"/>
      </w:pPr>
      <w:rPr>
        <w:rFonts w:hint="default"/>
        <w:lang w:val="en-GB" w:eastAsia="en-GB" w:bidi="en-GB"/>
      </w:rPr>
    </w:lvl>
    <w:lvl w:ilvl="2" w:tplc="78D4C870">
      <w:numFmt w:val="bullet"/>
      <w:lvlText w:val="•"/>
      <w:lvlJc w:val="left"/>
      <w:pPr>
        <w:ind w:left="625" w:hanging="83"/>
      </w:pPr>
      <w:rPr>
        <w:rFonts w:hint="default"/>
        <w:lang w:val="en-GB" w:eastAsia="en-GB" w:bidi="en-GB"/>
      </w:rPr>
    </w:lvl>
    <w:lvl w:ilvl="3" w:tplc="F1BAF012">
      <w:numFmt w:val="bullet"/>
      <w:lvlText w:val="•"/>
      <w:lvlJc w:val="left"/>
      <w:pPr>
        <w:ind w:left="858" w:hanging="83"/>
      </w:pPr>
      <w:rPr>
        <w:rFonts w:hint="default"/>
        <w:lang w:val="en-GB" w:eastAsia="en-GB" w:bidi="en-GB"/>
      </w:rPr>
    </w:lvl>
    <w:lvl w:ilvl="4" w:tplc="9EDCD9B0">
      <w:numFmt w:val="bullet"/>
      <w:lvlText w:val="•"/>
      <w:lvlJc w:val="left"/>
      <w:pPr>
        <w:ind w:left="1091" w:hanging="83"/>
      </w:pPr>
      <w:rPr>
        <w:rFonts w:hint="default"/>
        <w:lang w:val="en-GB" w:eastAsia="en-GB" w:bidi="en-GB"/>
      </w:rPr>
    </w:lvl>
    <w:lvl w:ilvl="5" w:tplc="ED2C6C32">
      <w:numFmt w:val="bullet"/>
      <w:lvlText w:val="•"/>
      <w:lvlJc w:val="left"/>
      <w:pPr>
        <w:ind w:left="1324" w:hanging="83"/>
      </w:pPr>
      <w:rPr>
        <w:rFonts w:hint="default"/>
        <w:lang w:val="en-GB" w:eastAsia="en-GB" w:bidi="en-GB"/>
      </w:rPr>
    </w:lvl>
    <w:lvl w:ilvl="6" w:tplc="43D8232C">
      <w:numFmt w:val="bullet"/>
      <w:lvlText w:val="•"/>
      <w:lvlJc w:val="left"/>
      <w:pPr>
        <w:ind w:left="1557" w:hanging="83"/>
      </w:pPr>
      <w:rPr>
        <w:rFonts w:hint="default"/>
        <w:lang w:val="en-GB" w:eastAsia="en-GB" w:bidi="en-GB"/>
      </w:rPr>
    </w:lvl>
    <w:lvl w:ilvl="7" w:tplc="B8089BC4">
      <w:numFmt w:val="bullet"/>
      <w:lvlText w:val="•"/>
      <w:lvlJc w:val="left"/>
      <w:pPr>
        <w:ind w:left="1790" w:hanging="83"/>
      </w:pPr>
      <w:rPr>
        <w:rFonts w:hint="default"/>
        <w:lang w:val="en-GB" w:eastAsia="en-GB" w:bidi="en-GB"/>
      </w:rPr>
    </w:lvl>
    <w:lvl w:ilvl="8" w:tplc="3920122E">
      <w:numFmt w:val="bullet"/>
      <w:lvlText w:val="•"/>
      <w:lvlJc w:val="left"/>
      <w:pPr>
        <w:ind w:left="2023" w:hanging="83"/>
      </w:pPr>
      <w:rPr>
        <w:rFonts w:hint="default"/>
        <w:lang w:val="en-GB" w:eastAsia="en-GB" w:bidi="en-GB"/>
      </w:rPr>
    </w:lvl>
  </w:abstractNum>
  <w:abstractNum w:abstractNumId="11" w15:restartNumberingAfterBreak="0">
    <w:nsid w:val="133F78D9"/>
    <w:multiLevelType w:val="hybridMultilevel"/>
    <w:tmpl w:val="D004AD8C"/>
    <w:lvl w:ilvl="0" w:tplc="67ACD27C">
      <w:numFmt w:val="bullet"/>
      <w:lvlText w:val="•"/>
      <w:lvlJc w:val="left"/>
      <w:pPr>
        <w:ind w:left="53" w:hanging="82"/>
      </w:pPr>
      <w:rPr>
        <w:rFonts w:ascii="Arial" w:eastAsia="Arial" w:hAnsi="Arial" w:cs="Arial" w:hint="default"/>
        <w:spacing w:val="-5"/>
        <w:w w:val="100"/>
        <w:sz w:val="13"/>
        <w:szCs w:val="13"/>
        <w:lang w:val="en-GB" w:eastAsia="en-GB" w:bidi="en-GB"/>
      </w:rPr>
    </w:lvl>
    <w:lvl w:ilvl="1" w:tplc="635674D8">
      <w:numFmt w:val="bullet"/>
      <w:lvlText w:val="•"/>
      <w:lvlJc w:val="left"/>
      <w:pPr>
        <w:ind w:left="564" w:hanging="82"/>
      </w:pPr>
      <w:rPr>
        <w:rFonts w:hint="default"/>
        <w:lang w:val="en-GB" w:eastAsia="en-GB" w:bidi="en-GB"/>
      </w:rPr>
    </w:lvl>
    <w:lvl w:ilvl="2" w:tplc="DC4E4D94">
      <w:numFmt w:val="bullet"/>
      <w:lvlText w:val="•"/>
      <w:lvlJc w:val="left"/>
      <w:pPr>
        <w:ind w:left="1068" w:hanging="82"/>
      </w:pPr>
      <w:rPr>
        <w:rFonts w:hint="default"/>
        <w:lang w:val="en-GB" w:eastAsia="en-GB" w:bidi="en-GB"/>
      </w:rPr>
    </w:lvl>
    <w:lvl w:ilvl="3" w:tplc="9790EACC">
      <w:numFmt w:val="bullet"/>
      <w:lvlText w:val="•"/>
      <w:lvlJc w:val="left"/>
      <w:pPr>
        <w:ind w:left="1572" w:hanging="82"/>
      </w:pPr>
      <w:rPr>
        <w:rFonts w:hint="default"/>
        <w:lang w:val="en-GB" w:eastAsia="en-GB" w:bidi="en-GB"/>
      </w:rPr>
    </w:lvl>
    <w:lvl w:ilvl="4" w:tplc="5BE83AF0">
      <w:numFmt w:val="bullet"/>
      <w:lvlText w:val="•"/>
      <w:lvlJc w:val="left"/>
      <w:pPr>
        <w:ind w:left="2076" w:hanging="82"/>
      </w:pPr>
      <w:rPr>
        <w:rFonts w:hint="default"/>
        <w:lang w:val="en-GB" w:eastAsia="en-GB" w:bidi="en-GB"/>
      </w:rPr>
    </w:lvl>
    <w:lvl w:ilvl="5" w:tplc="5EE00D3C">
      <w:numFmt w:val="bullet"/>
      <w:lvlText w:val="•"/>
      <w:lvlJc w:val="left"/>
      <w:pPr>
        <w:ind w:left="2580" w:hanging="82"/>
      </w:pPr>
      <w:rPr>
        <w:rFonts w:hint="default"/>
        <w:lang w:val="en-GB" w:eastAsia="en-GB" w:bidi="en-GB"/>
      </w:rPr>
    </w:lvl>
    <w:lvl w:ilvl="6" w:tplc="2C24ABD4">
      <w:numFmt w:val="bullet"/>
      <w:lvlText w:val="•"/>
      <w:lvlJc w:val="left"/>
      <w:pPr>
        <w:ind w:left="3084" w:hanging="82"/>
      </w:pPr>
      <w:rPr>
        <w:rFonts w:hint="default"/>
        <w:lang w:val="en-GB" w:eastAsia="en-GB" w:bidi="en-GB"/>
      </w:rPr>
    </w:lvl>
    <w:lvl w:ilvl="7" w:tplc="6DD4DB00">
      <w:numFmt w:val="bullet"/>
      <w:lvlText w:val="•"/>
      <w:lvlJc w:val="left"/>
      <w:pPr>
        <w:ind w:left="3588" w:hanging="82"/>
      </w:pPr>
      <w:rPr>
        <w:rFonts w:hint="default"/>
        <w:lang w:val="en-GB" w:eastAsia="en-GB" w:bidi="en-GB"/>
      </w:rPr>
    </w:lvl>
    <w:lvl w:ilvl="8" w:tplc="401CD962">
      <w:numFmt w:val="bullet"/>
      <w:lvlText w:val="•"/>
      <w:lvlJc w:val="left"/>
      <w:pPr>
        <w:ind w:left="4092" w:hanging="82"/>
      </w:pPr>
      <w:rPr>
        <w:rFonts w:hint="default"/>
        <w:lang w:val="en-GB" w:eastAsia="en-GB" w:bidi="en-GB"/>
      </w:rPr>
    </w:lvl>
  </w:abstractNum>
  <w:abstractNum w:abstractNumId="12" w15:restartNumberingAfterBreak="0">
    <w:nsid w:val="169219E5"/>
    <w:multiLevelType w:val="hybridMultilevel"/>
    <w:tmpl w:val="4DA895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2B4116"/>
    <w:multiLevelType w:val="hybridMultilevel"/>
    <w:tmpl w:val="78444C48"/>
    <w:lvl w:ilvl="0" w:tplc="D9DECECE">
      <w:numFmt w:val="bullet"/>
      <w:lvlText w:val="•"/>
      <w:lvlJc w:val="left"/>
      <w:pPr>
        <w:ind w:left="167" w:hanging="82"/>
      </w:pPr>
      <w:rPr>
        <w:rFonts w:ascii="Arial" w:eastAsia="Arial" w:hAnsi="Arial" w:cs="Arial" w:hint="default"/>
        <w:spacing w:val="-6"/>
        <w:w w:val="100"/>
        <w:sz w:val="13"/>
        <w:szCs w:val="13"/>
        <w:lang w:val="en-GB" w:eastAsia="en-GB" w:bidi="en-GB"/>
      </w:rPr>
    </w:lvl>
    <w:lvl w:ilvl="1" w:tplc="7574405E">
      <w:numFmt w:val="bullet"/>
      <w:lvlText w:val="•"/>
      <w:lvlJc w:val="left"/>
      <w:pPr>
        <w:ind w:left="483" w:hanging="82"/>
      </w:pPr>
      <w:rPr>
        <w:rFonts w:hint="default"/>
        <w:lang w:val="en-GB" w:eastAsia="en-GB" w:bidi="en-GB"/>
      </w:rPr>
    </w:lvl>
    <w:lvl w:ilvl="2" w:tplc="CC5C6916">
      <w:numFmt w:val="bullet"/>
      <w:lvlText w:val="•"/>
      <w:lvlJc w:val="left"/>
      <w:pPr>
        <w:ind w:left="807" w:hanging="82"/>
      </w:pPr>
      <w:rPr>
        <w:rFonts w:hint="default"/>
        <w:lang w:val="en-GB" w:eastAsia="en-GB" w:bidi="en-GB"/>
      </w:rPr>
    </w:lvl>
    <w:lvl w:ilvl="3" w:tplc="FB824C4C">
      <w:numFmt w:val="bullet"/>
      <w:lvlText w:val="•"/>
      <w:lvlJc w:val="left"/>
      <w:pPr>
        <w:ind w:left="1131" w:hanging="82"/>
      </w:pPr>
      <w:rPr>
        <w:rFonts w:hint="default"/>
        <w:lang w:val="en-GB" w:eastAsia="en-GB" w:bidi="en-GB"/>
      </w:rPr>
    </w:lvl>
    <w:lvl w:ilvl="4" w:tplc="4D1477D2">
      <w:numFmt w:val="bullet"/>
      <w:lvlText w:val="•"/>
      <w:lvlJc w:val="left"/>
      <w:pPr>
        <w:ind w:left="1455" w:hanging="82"/>
      </w:pPr>
      <w:rPr>
        <w:rFonts w:hint="default"/>
        <w:lang w:val="en-GB" w:eastAsia="en-GB" w:bidi="en-GB"/>
      </w:rPr>
    </w:lvl>
    <w:lvl w:ilvl="5" w:tplc="10667988">
      <w:numFmt w:val="bullet"/>
      <w:lvlText w:val="•"/>
      <w:lvlJc w:val="left"/>
      <w:pPr>
        <w:ind w:left="1779" w:hanging="82"/>
      </w:pPr>
      <w:rPr>
        <w:rFonts w:hint="default"/>
        <w:lang w:val="en-GB" w:eastAsia="en-GB" w:bidi="en-GB"/>
      </w:rPr>
    </w:lvl>
    <w:lvl w:ilvl="6" w:tplc="B4024A9A">
      <w:numFmt w:val="bullet"/>
      <w:lvlText w:val="•"/>
      <w:lvlJc w:val="left"/>
      <w:pPr>
        <w:ind w:left="2103" w:hanging="82"/>
      </w:pPr>
      <w:rPr>
        <w:rFonts w:hint="default"/>
        <w:lang w:val="en-GB" w:eastAsia="en-GB" w:bidi="en-GB"/>
      </w:rPr>
    </w:lvl>
    <w:lvl w:ilvl="7" w:tplc="8ADEE336">
      <w:numFmt w:val="bullet"/>
      <w:lvlText w:val="•"/>
      <w:lvlJc w:val="left"/>
      <w:pPr>
        <w:ind w:left="2427" w:hanging="82"/>
      </w:pPr>
      <w:rPr>
        <w:rFonts w:hint="default"/>
        <w:lang w:val="en-GB" w:eastAsia="en-GB" w:bidi="en-GB"/>
      </w:rPr>
    </w:lvl>
    <w:lvl w:ilvl="8" w:tplc="546043AC">
      <w:numFmt w:val="bullet"/>
      <w:lvlText w:val="•"/>
      <w:lvlJc w:val="left"/>
      <w:pPr>
        <w:ind w:left="2751" w:hanging="82"/>
      </w:pPr>
      <w:rPr>
        <w:rFonts w:hint="default"/>
        <w:lang w:val="en-GB" w:eastAsia="en-GB" w:bidi="en-GB"/>
      </w:rPr>
    </w:lvl>
  </w:abstractNum>
  <w:abstractNum w:abstractNumId="14" w15:restartNumberingAfterBreak="0">
    <w:nsid w:val="19A62EF3"/>
    <w:multiLevelType w:val="hybridMultilevel"/>
    <w:tmpl w:val="D1CAF3E6"/>
    <w:lvl w:ilvl="0" w:tplc="70A4E7F0">
      <w:numFmt w:val="bullet"/>
      <w:lvlText w:val="•"/>
      <w:lvlJc w:val="left"/>
      <w:pPr>
        <w:ind w:left="167" w:hanging="114"/>
      </w:pPr>
      <w:rPr>
        <w:rFonts w:ascii="Arial" w:eastAsia="Arial" w:hAnsi="Arial" w:cs="Arial" w:hint="default"/>
        <w:w w:val="100"/>
        <w:sz w:val="15"/>
        <w:szCs w:val="15"/>
        <w:lang w:val="en-GB" w:eastAsia="en-GB" w:bidi="en-GB"/>
      </w:rPr>
    </w:lvl>
    <w:lvl w:ilvl="1" w:tplc="754C6B28">
      <w:numFmt w:val="bullet"/>
      <w:lvlText w:val="•"/>
      <w:lvlJc w:val="left"/>
      <w:pPr>
        <w:ind w:left="540" w:hanging="114"/>
      </w:pPr>
      <w:rPr>
        <w:rFonts w:hint="default"/>
        <w:lang w:val="en-GB" w:eastAsia="en-GB" w:bidi="en-GB"/>
      </w:rPr>
    </w:lvl>
    <w:lvl w:ilvl="2" w:tplc="5CDCB814">
      <w:numFmt w:val="bullet"/>
      <w:lvlText w:val="•"/>
      <w:lvlJc w:val="left"/>
      <w:pPr>
        <w:ind w:left="920" w:hanging="114"/>
      </w:pPr>
      <w:rPr>
        <w:rFonts w:hint="default"/>
        <w:lang w:val="en-GB" w:eastAsia="en-GB" w:bidi="en-GB"/>
      </w:rPr>
    </w:lvl>
    <w:lvl w:ilvl="3" w:tplc="4B52109A">
      <w:numFmt w:val="bullet"/>
      <w:lvlText w:val="•"/>
      <w:lvlJc w:val="left"/>
      <w:pPr>
        <w:ind w:left="1301" w:hanging="114"/>
      </w:pPr>
      <w:rPr>
        <w:rFonts w:hint="default"/>
        <w:lang w:val="en-GB" w:eastAsia="en-GB" w:bidi="en-GB"/>
      </w:rPr>
    </w:lvl>
    <w:lvl w:ilvl="4" w:tplc="6748C692">
      <w:numFmt w:val="bullet"/>
      <w:lvlText w:val="•"/>
      <w:lvlJc w:val="left"/>
      <w:pPr>
        <w:ind w:left="1681" w:hanging="114"/>
      </w:pPr>
      <w:rPr>
        <w:rFonts w:hint="default"/>
        <w:lang w:val="en-GB" w:eastAsia="en-GB" w:bidi="en-GB"/>
      </w:rPr>
    </w:lvl>
    <w:lvl w:ilvl="5" w:tplc="77C0782A">
      <w:numFmt w:val="bullet"/>
      <w:lvlText w:val="•"/>
      <w:lvlJc w:val="left"/>
      <w:pPr>
        <w:ind w:left="2062" w:hanging="114"/>
      </w:pPr>
      <w:rPr>
        <w:rFonts w:hint="default"/>
        <w:lang w:val="en-GB" w:eastAsia="en-GB" w:bidi="en-GB"/>
      </w:rPr>
    </w:lvl>
    <w:lvl w:ilvl="6" w:tplc="4C8C2474">
      <w:numFmt w:val="bullet"/>
      <w:lvlText w:val="•"/>
      <w:lvlJc w:val="left"/>
      <w:pPr>
        <w:ind w:left="2442" w:hanging="114"/>
      </w:pPr>
      <w:rPr>
        <w:rFonts w:hint="default"/>
        <w:lang w:val="en-GB" w:eastAsia="en-GB" w:bidi="en-GB"/>
      </w:rPr>
    </w:lvl>
    <w:lvl w:ilvl="7" w:tplc="D64EF0C4">
      <w:numFmt w:val="bullet"/>
      <w:lvlText w:val="•"/>
      <w:lvlJc w:val="left"/>
      <w:pPr>
        <w:ind w:left="2822" w:hanging="114"/>
      </w:pPr>
      <w:rPr>
        <w:rFonts w:hint="default"/>
        <w:lang w:val="en-GB" w:eastAsia="en-GB" w:bidi="en-GB"/>
      </w:rPr>
    </w:lvl>
    <w:lvl w:ilvl="8" w:tplc="394C7756">
      <w:numFmt w:val="bullet"/>
      <w:lvlText w:val="•"/>
      <w:lvlJc w:val="left"/>
      <w:pPr>
        <w:ind w:left="3203" w:hanging="114"/>
      </w:pPr>
      <w:rPr>
        <w:rFonts w:hint="default"/>
        <w:lang w:val="en-GB" w:eastAsia="en-GB" w:bidi="en-GB"/>
      </w:rPr>
    </w:lvl>
  </w:abstractNum>
  <w:abstractNum w:abstractNumId="15" w15:restartNumberingAfterBreak="0">
    <w:nsid w:val="19DC4741"/>
    <w:multiLevelType w:val="hybridMultilevel"/>
    <w:tmpl w:val="8B2475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B2E7284"/>
    <w:multiLevelType w:val="hybridMultilevel"/>
    <w:tmpl w:val="2558EF7C"/>
    <w:lvl w:ilvl="0" w:tplc="E60E6432">
      <w:numFmt w:val="bullet"/>
      <w:lvlText w:val="•"/>
      <w:lvlJc w:val="left"/>
      <w:pPr>
        <w:ind w:left="167" w:hanging="82"/>
      </w:pPr>
      <w:rPr>
        <w:rFonts w:ascii="Arial" w:eastAsia="Arial" w:hAnsi="Arial" w:cs="Arial" w:hint="default"/>
        <w:spacing w:val="-5"/>
        <w:w w:val="100"/>
        <w:sz w:val="13"/>
        <w:szCs w:val="13"/>
        <w:lang w:val="en-GB" w:eastAsia="en-GB" w:bidi="en-GB"/>
      </w:rPr>
    </w:lvl>
    <w:lvl w:ilvl="1" w:tplc="396660DC">
      <w:numFmt w:val="bullet"/>
      <w:lvlText w:val="•"/>
      <w:lvlJc w:val="left"/>
      <w:pPr>
        <w:ind w:left="483" w:hanging="82"/>
      </w:pPr>
      <w:rPr>
        <w:rFonts w:hint="default"/>
        <w:lang w:val="en-GB" w:eastAsia="en-GB" w:bidi="en-GB"/>
      </w:rPr>
    </w:lvl>
    <w:lvl w:ilvl="2" w:tplc="737CF6A8">
      <w:numFmt w:val="bullet"/>
      <w:lvlText w:val="•"/>
      <w:lvlJc w:val="left"/>
      <w:pPr>
        <w:ind w:left="807" w:hanging="82"/>
      </w:pPr>
      <w:rPr>
        <w:rFonts w:hint="default"/>
        <w:lang w:val="en-GB" w:eastAsia="en-GB" w:bidi="en-GB"/>
      </w:rPr>
    </w:lvl>
    <w:lvl w:ilvl="3" w:tplc="1592EAAA">
      <w:numFmt w:val="bullet"/>
      <w:lvlText w:val="•"/>
      <w:lvlJc w:val="left"/>
      <w:pPr>
        <w:ind w:left="1131" w:hanging="82"/>
      </w:pPr>
      <w:rPr>
        <w:rFonts w:hint="default"/>
        <w:lang w:val="en-GB" w:eastAsia="en-GB" w:bidi="en-GB"/>
      </w:rPr>
    </w:lvl>
    <w:lvl w:ilvl="4" w:tplc="F85ED878">
      <w:numFmt w:val="bullet"/>
      <w:lvlText w:val="•"/>
      <w:lvlJc w:val="left"/>
      <w:pPr>
        <w:ind w:left="1455" w:hanging="82"/>
      </w:pPr>
      <w:rPr>
        <w:rFonts w:hint="default"/>
        <w:lang w:val="en-GB" w:eastAsia="en-GB" w:bidi="en-GB"/>
      </w:rPr>
    </w:lvl>
    <w:lvl w:ilvl="5" w:tplc="F7A6673E">
      <w:numFmt w:val="bullet"/>
      <w:lvlText w:val="•"/>
      <w:lvlJc w:val="left"/>
      <w:pPr>
        <w:ind w:left="1779" w:hanging="82"/>
      </w:pPr>
      <w:rPr>
        <w:rFonts w:hint="default"/>
        <w:lang w:val="en-GB" w:eastAsia="en-GB" w:bidi="en-GB"/>
      </w:rPr>
    </w:lvl>
    <w:lvl w:ilvl="6" w:tplc="26060BAC">
      <w:numFmt w:val="bullet"/>
      <w:lvlText w:val="•"/>
      <w:lvlJc w:val="left"/>
      <w:pPr>
        <w:ind w:left="2103" w:hanging="82"/>
      </w:pPr>
      <w:rPr>
        <w:rFonts w:hint="default"/>
        <w:lang w:val="en-GB" w:eastAsia="en-GB" w:bidi="en-GB"/>
      </w:rPr>
    </w:lvl>
    <w:lvl w:ilvl="7" w:tplc="25860018">
      <w:numFmt w:val="bullet"/>
      <w:lvlText w:val="•"/>
      <w:lvlJc w:val="left"/>
      <w:pPr>
        <w:ind w:left="2427" w:hanging="82"/>
      </w:pPr>
      <w:rPr>
        <w:rFonts w:hint="default"/>
        <w:lang w:val="en-GB" w:eastAsia="en-GB" w:bidi="en-GB"/>
      </w:rPr>
    </w:lvl>
    <w:lvl w:ilvl="8" w:tplc="DCE00574">
      <w:numFmt w:val="bullet"/>
      <w:lvlText w:val="•"/>
      <w:lvlJc w:val="left"/>
      <w:pPr>
        <w:ind w:left="2751" w:hanging="82"/>
      </w:pPr>
      <w:rPr>
        <w:rFonts w:hint="default"/>
        <w:lang w:val="en-GB" w:eastAsia="en-GB" w:bidi="en-GB"/>
      </w:rPr>
    </w:lvl>
  </w:abstractNum>
  <w:abstractNum w:abstractNumId="17" w15:restartNumberingAfterBreak="0">
    <w:nsid w:val="1DA75455"/>
    <w:multiLevelType w:val="hybridMultilevel"/>
    <w:tmpl w:val="ED020664"/>
    <w:lvl w:ilvl="0" w:tplc="A50C52D8">
      <w:numFmt w:val="bullet"/>
      <w:lvlText w:val="-"/>
      <w:lvlJc w:val="left"/>
      <w:pPr>
        <w:ind w:left="55" w:hanging="80"/>
      </w:pPr>
      <w:rPr>
        <w:rFonts w:ascii="Arial" w:eastAsia="Arial" w:hAnsi="Arial" w:cs="Arial" w:hint="default"/>
        <w:spacing w:val="-11"/>
        <w:w w:val="100"/>
        <w:sz w:val="13"/>
        <w:szCs w:val="13"/>
        <w:lang w:val="en-GB" w:eastAsia="en-GB" w:bidi="en-GB"/>
      </w:rPr>
    </w:lvl>
    <w:lvl w:ilvl="1" w:tplc="C2502C4A">
      <w:numFmt w:val="bullet"/>
      <w:lvlText w:val="•"/>
      <w:lvlJc w:val="left"/>
      <w:pPr>
        <w:ind w:left="337" w:hanging="80"/>
      </w:pPr>
      <w:rPr>
        <w:rFonts w:hint="default"/>
        <w:lang w:val="en-GB" w:eastAsia="en-GB" w:bidi="en-GB"/>
      </w:rPr>
    </w:lvl>
    <w:lvl w:ilvl="2" w:tplc="76B208C8">
      <w:numFmt w:val="bullet"/>
      <w:lvlText w:val="•"/>
      <w:lvlJc w:val="left"/>
      <w:pPr>
        <w:ind w:left="614" w:hanging="80"/>
      </w:pPr>
      <w:rPr>
        <w:rFonts w:hint="default"/>
        <w:lang w:val="en-GB" w:eastAsia="en-GB" w:bidi="en-GB"/>
      </w:rPr>
    </w:lvl>
    <w:lvl w:ilvl="3" w:tplc="426CA4D0">
      <w:numFmt w:val="bullet"/>
      <w:lvlText w:val="•"/>
      <w:lvlJc w:val="left"/>
      <w:pPr>
        <w:ind w:left="891" w:hanging="80"/>
      </w:pPr>
      <w:rPr>
        <w:rFonts w:hint="default"/>
        <w:lang w:val="en-GB" w:eastAsia="en-GB" w:bidi="en-GB"/>
      </w:rPr>
    </w:lvl>
    <w:lvl w:ilvl="4" w:tplc="6F6AACA2">
      <w:numFmt w:val="bullet"/>
      <w:lvlText w:val="•"/>
      <w:lvlJc w:val="left"/>
      <w:pPr>
        <w:ind w:left="1168" w:hanging="80"/>
      </w:pPr>
      <w:rPr>
        <w:rFonts w:hint="default"/>
        <w:lang w:val="en-GB" w:eastAsia="en-GB" w:bidi="en-GB"/>
      </w:rPr>
    </w:lvl>
    <w:lvl w:ilvl="5" w:tplc="4E6ACD10">
      <w:numFmt w:val="bullet"/>
      <w:lvlText w:val="•"/>
      <w:lvlJc w:val="left"/>
      <w:pPr>
        <w:ind w:left="1445" w:hanging="80"/>
      </w:pPr>
      <w:rPr>
        <w:rFonts w:hint="default"/>
        <w:lang w:val="en-GB" w:eastAsia="en-GB" w:bidi="en-GB"/>
      </w:rPr>
    </w:lvl>
    <w:lvl w:ilvl="6" w:tplc="842CEE52">
      <w:numFmt w:val="bullet"/>
      <w:lvlText w:val="•"/>
      <w:lvlJc w:val="left"/>
      <w:pPr>
        <w:ind w:left="1722" w:hanging="80"/>
      </w:pPr>
      <w:rPr>
        <w:rFonts w:hint="default"/>
        <w:lang w:val="en-GB" w:eastAsia="en-GB" w:bidi="en-GB"/>
      </w:rPr>
    </w:lvl>
    <w:lvl w:ilvl="7" w:tplc="49C69828">
      <w:numFmt w:val="bullet"/>
      <w:lvlText w:val="•"/>
      <w:lvlJc w:val="left"/>
      <w:pPr>
        <w:ind w:left="2000" w:hanging="80"/>
      </w:pPr>
      <w:rPr>
        <w:rFonts w:hint="default"/>
        <w:lang w:val="en-GB" w:eastAsia="en-GB" w:bidi="en-GB"/>
      </w:rPr>
    </w:lvl>
    <w:lvl w:ilvl="8" w:tplc="9C5050D4">
      <w:numFmt w:val="bullet"/>
      <w:lvlText w:val="•"/>
      <w:lvlJc w:val="left"/>
      <w:pPr>
        <w:ind w:left="2277" w:hanging="80"/>
      </w:pPr>
      <w:rPr>
        <w:rFonts w:hint="default"/>
        <w:lang w:val="en-GB" w:eastAsia="en-GB" w:bidi="en-GB"/>
      </w:rPr>
    </w:lvl>
  </w:abstractNum>
  <w:abstractNum w:abstractNumId="18" w15:restartNumberingAfterBreak="0">
    <w:nsid w:val="1E794FC0"/>
    <w:multiLevelType w:val="hybridMultilevel"/>
    <w:tmpl w:val="9606D0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1EA14B77"/>
    <w:multiLevelType w:val="hybridMultilevel"/>
    <w:tmpl w:val="C1E292B0"/>
    <w:lvl w:ilvl="0" w:tplc="04190001">
      <w:start w:val="1"/>
      <w:numFmt w:val="bullet"/>
      <w:lvlText w:val=""/>
      <w:lvlJc w:val="left"/>
      <w:pPr>
        <w:ind w:left="167" w:hanging="114"/>
      </w:pPr>
      <w:rPr>
        <w:rFonts w:ascii="Symbol" w:hAnsi="Symbol" w:hint="default"/>
        <w:w w:val="100"/>
        <w:sz w:val="15"/>
        <w:szCs w:val="15"/>
        <w:lang w:val="en-GB" w:eastAsia="en-GB" w:bidi="en-GB"/>
      </w:rPr>
    </w:lvl>
    <w:lvl w:ilvl="1" w:tplc="4E7E8C96">
      <w:numFmt w:val="bullet"/>
      <w:lvlText w:val="•"/>
      <w:lvlJc w:val="left"/>
      <w:pPr>
        <w:ind w:left="387" w:hanging="114"/>
      </w:pPr>
      <w:rPr>
        <w:rFonts w:hint="default"/>
        <w:lang w:val="en-GB" w:eastAsia="en-GB" w:bidi="en-GB"/>
      </w:rPr>
    </w:lvl>
    <w:lvl w:ilvl="2" w:tplc="E27AE872">
      <w:numFmt w:val="bullet"/>
      <w:lvlText w:val="•"/>
      <w:lvlJc w:val="left"/>
      <w:pPr>
        <w:ind w:left="615" w:hanging="114"/>
      </w:pPr>
      <w:rPr>
        <w:rFonts w:hint="default"/>
        <w:lang w:val="en-GB" w:eastAsia="en-GB" w:bidi="en-GB"/>
      </w:rPr>
    </w:lvl>
    <w:lvl w:ilvl="3" w:tplc="1F3831DC">
      <w:numFmt w:val="bullet"/>
      <w:lvlText w:val="•"/>
      <w:lvlJc w:val="left"/>
      <w:pPr>
        <w:ind w:left="842" w:hanging="114"/>
      </w:pPr>
      <w:rPr>
        <w:rFonts w:hint="default"/>
        <w:lang w:val="en-GB" w:eastAsia="en-GB" w:bidi="en-GB"/>
      </w:rPr>
    </w:lvl>
    <w:lvl w:ilvl="4" w:tplc="45203E2E">
      <w:numFmt w:val="bullet"/>
      <w:lvlText w:val="•"/>
      <w:lvlJc w:val="left"/>
      <w:pPr>
        <w:ind w:left="1070" w:hanging="114"/>
      </w:pPr>
      <w:rPr>
        <w:rFonts w:hint="default"/>
        <w:lang w:val="en-GB" w:eastAsia="en-GB" w:bidi="en-GB"/>
      </w:rPr>
    </w:lvl>
    <w:lvl w:ilvl="5" w:tplc="FC76D5DC">
      <w:numFmt w:val="bullet"/>
      <w:lvlText w:val="•"/>
      <w:lvlJc w:val="left"/>
      <w:pPr>
        <w:ind w:left="1297" w:hanging="114"/>
      </w:pPr>
      <w:rPr>
        <w:rFonts w:hint="default"/>
        <w:lang w:val="en-GB" w:eastAsia="en-GB" w:bidi="en-GB"/>
      </w:rPr>
    </w:lvl>
    <w:lvl w:ilvl="6" w:tplc="E0E2FBD6">
      <w:numFmt w:val="bullet"/>
      <w:lvlText w:val="•"/>
      <w:lvlJc w:val="left"/>
      <w:pPr>
        <w:ind w:left="1525" w:hanging="114"/>
      </w:pPr>
      <w:rPr>
        <w:rFonts w:hint="default"/>
        <w:lang w:val="en-GB" w:eastAsia="en-GB" w:bidi="en-GB"/>
      </w:rPr>
    </w:lvl>
    <w:lvl w:ilvl="7" w:tplc="F04899DC">
      <w:numFmt w:val="bullet"/>
      <w:lvlText w:val="•"/>
      <w:lvlJc w:val="left"/>
      <w:pPr>
        <w:ind w:left="1752" w:hanging="114"/>
      </w:pPr>
      <w:rPr>
        <w:rFonts w:hint="default"/>
        <w:lang w:val="en-GB" w:eastAsia="en-GB" w:bidi="en-GB"/>
      </w:rPr>
    </w:lvl>
    <w:lvl w:ilvl="8" w:tplc="2BD8581E">
      <w:numFmt w:val="bullet"/>
      <w:lvlText w:val="•"/>
      <w:lvlJc w:val="left"/>
      <w:pPr>
        <w:ind w:left="1980" w:hanging="114"/>
      </w:pPr>
      <w:rPr>
        <w:rFonts w:hint="default"/>
        <w:lang w:val="en-GB" w:eastAsia="en-GB" w:bidi="en-GB"/>
      </w:rPr>
    </w:lvl>
  </w:abstractNum>
  <w:abstractNum w:abstractNumId="20" w15:restartNumberingAfterBreak="0">
    <w:nsid w:val="20B4424D"/>
    <w:multiLevelType w:val="hybridMultilevel"/>
    <w:tmpl w:val="15CE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797A3F"/>
    <w:multiLevelType w:val="hybridMultilevel"/>
    <w:tmpl w:val="6A64F248"/>
    <w:lvl w:ilvl="0" w:tplc="848E9C02">
      <w:start w:val="1"/>
      <w:numFmt w:val="lowerLetter"/>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22" w15:restartNumberingAfterBreak="0">
    <w:nsid w:val="2495218F"/>
    <w:multiLevelType w:val="hybridMultilevel"/>
    <w:tmpl w:val="29FE5B22"/>
    <w:lvl w:ilvl="0" w:tplc="9C2A6280">
      <w:numFmt w:val="bullet"/>
      <w:lvlText w:val="•"/>
      <w:lvlJc w:val="left"/>
      <w:pPr>
        <w:ind w:left="167" w:hanging="95"/>
      </w:pPr>
      <w:rPr>
        <w:rFonts w:ascii="Arial" w:eastAsia="Arial" w:hAnsi="Arial" w:cs="Arial" w:hint="default"/>
        <w:spacing w:val="-17"/>
        <w:w w:val="100"/>
        <w:sz w:val="15"/>
        <w:szCs w:val="15"/>
        <w:lang w:val="en-GB" w:eastAsia="en-GB" w:bidi="en-GB"/>
      </w:rPr>
    </w:lvl>
    <w:lvl w:ilvl="1" w:tplc="49A0FE7C">
      <w:numFmt w:val="bullet"/>
      <w:lvlText w:val="•"/>
      <w:lvlJc w:val="left"/>
      <w:pPr>
        <w:ind w:left="491" w:hanging="95"/>
      </w:pPr>
      <w:rPr>
        <w:rFonts w:hint="default"/>
        <w:lang w:val="en-GB" w:eastAsia="en-GB" w:bidi="en-GB"/>
      </w:rPr>
    </w:lvl>
    <w:lvl w:ilvl="2" w:tplc="660EAD54">
      <w:numFmt w:val="bullet"/>
      <w:lvlText w:val="•"/>
      <w:lvlJc w:val="left"/>
      <w:pPr>
        <w:ind w:left="822" w:hanging="95"/>
      </w:pPr>
      <w:rPr>
        <w:rFonts w:hint="default"/>
        <w:lang w:val="en-GB" w:eastAsia="en-GB" w:bidi="en-GB"/>
      </w:rPr>
    </w:lvl>
    <w:lvl w:ilvl="3" w:tplc="0AC4639A">
      <w:numFmt w:val="bullet"/>
      <w:lvlText w:val="•"/>
      <w:lvlJc w:val="left"/>
      <w:pPr>
        <w:ind w:left="1154" w:hanging="95"/>
      </w:pPr>
      <w:rPr>
        <w:rFonts w:hint="default"/>
        <w:lang w:val="en-GB" w:eastAsia="en-GB" w:bidi="en-GB"/>
      </w:rPr>
    </w:lvl>
    <w:lvl w:ilvl="4" w:tplc="A33CCB9A">
      <w:numFmt w:val="bullet"/>
      <w:lvlText w:val="•"/>
      <w:lvlJc w:val="left"/>
      <w:pPr>
        <w:ind w:left="1485" w:hanging="95"/>
      </w:pPr>
      <w:rPr>
        <w:rFonts w:hint="default"/>
        <w:lang w:val="en-GB" w:eastAsia="en-GB" w:bidi="en-GB"/>
      </w:rPr>
    </w:lvl>
    <w:lvl w:ilvl="5" w:tplc="560434C8">
      <w:numFmt w:val="bullet"/>
      <w:lvlText w:val="•"/>
      <w:lvlJc w:val="left"/>
      <w:pPr>
        <w:ind w:left="1817" w:hanging="95"/>
      </w:pPr>
      <w:rPr>
        <w:rFonts w:hint="default"/>
        <w:lang w:val="en-GB" w:eastAsia="en-GB" w:bidi="en-GB"/>
      </w:rPr>
    </w:lvl>
    <w:lvl w:ilvl="6" w:tplc="53EE3B4A">
      <w:numFmt w:val="bullet"/>
      <w:lvlText w:val="•"/>
      <w:lvlJc w:val="left"/>
      <w:pPr>
        <w:ind w:left="2148" w:hanging="95"/>
      </w:pPr>
      <w:rPr>
        <w:rFonts w:hint="default"/>
        <w:lang w:val="en-GB" w:eastAsia="en-GB" w:bidi="en-GB"/>
      </w:rPr>
    </w:lvl>
    <w:lvl w:ilvl="7" w:tplc="E7CE6496">
      <w:numFmt w:val="bullet"/>
      <w:lvlText w:val="•"/>
      <w:lvlJc w:val="left"/>
      <w:pPr>
        <w:ind w:left="2480" w:hanging="95"/>
      </w:pPr>
      <w:rPr>
        <w:rFonts w:hint="default"/>
        <w:lang w:val="en-GB" w:eastAsia="en-GB" w:bidi="en-GB"/>
      </w:rPr>
    </w:lvl>
    <w:lvl w:ilvl="8" w:tplc="6D62A5B0">
      <w:numFmt w:val="bullet"/>
      <w:lvlText w:val="•"/>
      <w:lvlJc w:val="left"/>
      <w:pPr>
        <w:ind w:left="2811" w:hanging="95"/>
      </w:pPr>
      <w:rPr>
        <w:rFonts w:hint="default"/>
        <w:lang w:val="en-GB" w:eastAsia="en-GB" w:bidi="en-GB"/>
      </w:rPr>
    </w:lvl>
  </w:abstractNum>
  <w:abstractNum w:abstractNumId="23" w15:restartNumberingAfterBreak="0">
    <w:nsid w:val="25530AF3"/>
    <w:multiLevelType w:val="hybridMultilevel"/>
    <w:tmpl w:val="92625F78"/>
    <w:lvl w:ilvl="0" w:tplc="06CC16F6">
      <w:numFmt w:val="bullet"/>
      <w:lvlText w:val="•"/>
      <w:lvlJc w:val="left"/>
      <w:pPr>
        <w:ind w:left="166" w:hanging="114"/>
      </w:pPr>
      <w:rPr>
        <w:rFonts w:ascii="Arial" w:eastAsia="Arial" w:hAnsi="Arial" w:cs="Arial" w:hint="default"/>
        <w:w w:val="100"/>
        <w:sz w:val="15"/>
        <w:szCs w:val="15"/>
        <w:lang w:val="en-GB" w:eastAsia="en-GB" w:bidi="en-GB"/>
      </w:rPr>
    </w:lvl>
    <w:lvl w:ilvl="1" w:tplc="4C42D624">
      <w:numFmt w:val="bullet"/>
      <w:lvlText w:val="•"/>
      <w:lvlJc w:val="left"/>
      <w:pPr>
        <w:ind w:left="393" w:hanging="114"/>
      </w:pPr>
      <w:rPr>
        <w:rFonts w:hint="default"/>
        <w:lang w:val="en-GB" w:eastAsia="en-GB" w:bidi="en-GB"/>
      </w:rPr>
    </w:lvl>
    <w:lvl w:ilvl="2" w:tplc="9E5CA490">
      <w:numFmt w:val="bullet"/>
      <w:lvlText w:val="•"/>
      <w:lvlJc w:val="left"/>
      <w:pPr>
        <w:ind w:left="626" w:hanging="114"/>
      </w:pPr>
      <w:rPr>
        <w:rFonts w:hint="default"/>
        <w:lang w:val="en-GB" w:eastAsia="en-GB" w:bidi="en-GB"/>
      </w:rPr>
    </w:lvl>
    <w:lvl w:ilvl="3" w:tplc="C85E4E3E">
      <w:numFmt w:val="bullet"/>
      <w:lvlText w:val="•"/>
      <w:lvlJc w:val="left"/>
      <w:pPr>
        <w:ind w:left="859" w:hanging="114"/>
      </w:pPr>
      <w:rPr>
        <w:rFonts w:hint="default"/>
        <w:lang w:val="en-GB" w:eastAsia="en-GB" w:bidi="en-GB"/>
      </w:rPr>
    </w:lvl>
    <w:lvl w:ilvl="4" w:tplc="37AACC98">
      <w:numFmt w:val="bullet"/>
      <w:lvlText w:val="•"/>
      <w:lvlJc w:val="left"/>
      <w:pPr>
        <w:ind w:left="1093" w:hanging="114"/>
      </w:pPr>
      <w:rPr>
        <w:rFonts w:hint="default"/>
        <w:lang w:val="en-GB" w:eastAsia="en-GB" w:bidi="en-GB"/>
      </w:rPr>
    </w:lvl>
    <w:lvl w:ilvl="5" w:tplc="973696A6">
      <w:numFmt w:val="bullet"/>
      <w:lvlText w:val="•"/>
      <w:lvlJc w:val="left"/>
      <w:pPr>
        <w:ind w:left="1326" w:hanging="114"/>
      </w:pPr>
      <w:rPr>
        <w:rFonts w:hint="default"/>
        <w:lang w:val="en-GB" w:eastAsia="en-GB" w:bidi="en-GB"/>
      </w:rPr>
    </w:lvl>
    <w:lvl w:ilvl="6" w:tplc="0D560528">
      <w:numFmt w:val="bullet"/>
      <w:lvlText w:val="•"/>
      <w:lvlJc w:val="left"/>
      <w:pPr>
        <w:ind w:left="1559" w:hanging="114"/>
      </w:pPr>
      <w:rPr>
        <w:rFonts w:hint="default"/>
        <w:lang w:val="en-GB" w:eastAsia="en-GB" w:bidi="en-GB"/>
      </w:rPr>
    </w:lvl>
    <w:lvl w:ilvl="7" w:tplc="388483AC">
      <w:numFmt w:val="bullet"/>
      <w:lvlText w:val="•"/>
      <w:lvlJc w:val="left"/>
      <w:pPr>
        <w:ind w:left="1792" w:hanging="114"/>
      </w:pPr>
      <w:rPr>
        <w:rFonts w:hint="default"/>
        <w:lang w:val="en-GB" w:eastAsia="en-GB" w:bidi="en-GB"/>
      </w:rPr>
    </w:lvl>
    <w:lvl w:ilvl="8" w:tplc="D146EB94">
      <w:numFmt w:val="bullet"/>
      <w:lvlText w:val="•"/>
      <w:lvlJc w:val="left"/>
      <w:pPr>
        <w:ind w:left="2026" w:hanging="114"/>
      </w:pPr>
      <w:rPr>
        <w:rFonts w:hint="default"/>
        <w:lang w:val="en-GB" w:eastAsia="en-GB" w:bidi="en-GB"/>
      </w:rPr>
    </w:lvl>
  </w:abstractNum>
  <w:abstractNum w:abstractNumId="24" w15:restartNumberingAfterBreak="0">
    <w:nsid w:val="26542010"/>
    <w:multiLevelType w:val="hybridMultilevel"/>
    <w:tmpl w:val="4DF41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78A20AF"/>
    <w:multiLevelType w:val="hybridMultilevel"/>
    <w:tmpl w:val="27A8B05A"/>
    <w:lvl w:ilvl="0" w:tplc="EB9EAB3A">
      <w:start w:val="1"/>
      <w:numFmt w:val="upperLetter"/>
      <w:lvlText w:val="%1)"/>
      <w:lvlJc w:val="left"/>
      <w:pPr>
        <w:ind w:left="907" w:hanging="200"/>
      </w:pPr>
      <w:rPr>
        <w:rFonts w:ascii="Times New Roman" w:eastAsia="Arial" w:hAnsi="Times New Roman" w:cs="Times New Roman" w:hint="default"/>
        <w:b/>
        <w:bCs/>
        <w:spacing w:val="-1"/>
        <w:w w:val="100"/>
        <w:sz w:val="24"/>
        <w:szCs w:val="24"/>
        <w:lang w:val="en-GB" w:eastAsia="en-GB" w:bidi="en-GB"/>
      </w:rPr>
    </w:lvl>
    <w:lvl w:ilvl="1" w:tplc="1C7E5926">
      <w:numFmt w:val="bullet"/>
      <w:lvlText w:val="•"/>
      <w:lvlJc w:val="left"/>
      <w:pPr>
        <w:ind w:left="2000" w:hanging="200"/>
      </w:pPr>
      <w:rPr>
        <w:rFonts w:hint="default"/>
        <w:lang w:val="en-GB" w:eastAsia="en-GB" w:bidi="en-GB"/>
      </w:rPr>
    </w:lvl>
    <w:lvl w:ilvl="2" w:tplc="820A5342">
      <w:numFmt w:val="bullet"/>
      <w:lvlText w:val="•"/>
      <w:lvlJc w:val="left"/>
      <w:pPr>
        <w:ind w:left="3101" w:hanging="200"/>
      </w:pPr>
      <w:rPr>
        <w:rFonts w:hint="default"/>
        <w:lang w:val="en-GB" w:eastAsia="en-GB" w:bidi="en-GB"/>
      </w:rPr>
    </w:lvl>
    <w:lvl w:ilvl="3" w:tplc="A426B9A6">
      <w:numFmt w:val="bullet"/>
      <w:lvlText w:val="•"/>
      <w:lvlJc w:val="left"/>
      <w:pPr>
        <w:ind w:left="4201" w:hanging="200"/>
      </w:pPr>
      <w:rPr>
        <w:rFonts w:hint="default"/>
        <w:lang w:val="en-GB" w:eastAsia="en-GB" w:bidi="en-GB"/>
      </w:rPr>
    </w:lvl>
    <w:lvl w:ilvl="4" w:tplc="8EB4203E">
      <w:numFmt w:val="bullet"/>
      <w:lvlText w:val="•"/>
      <w:lvlJc w:val="left"/>
      <w:pPr>
        <w:ind w:left="5302" w:hanging="200"/>
      </w:pPr>
      <w:rPr>
        <w:rFonts w:hint="default"/>
        <w:lang w:val="en-GB" w:eastAsia="en-GB" w:bidi="en-GB"/>
      </w:rPr>
    </w:lvl>
    <w:lvl w:ilvl="5" w:tplc="4E7A1164">
      <w:numFmt w:val="bullet"/>
      <w:lvlText w:val="•"/>
      <w:lvlJc w:val="left"/>
      <w:pPr>
        <w:ind w:left="6402" w:hanging="200"/>
      </w:pPr>
      <w:rPr>
        <w:rFonts w:hint="default"/>
        <w:lang w:val="en-GB" w:eastAsia="en-GB" w:bidi="en-GB"/>
      </w:rPr>
    </w:lvl>
    <w:lvl w:ilvl="6" w:tplc="A288E93E">
      <w:numFmt w:val="bullet"/>
      <w:lvlText w:val="•"/>
      <w:lvlJc w:val="left"/>
      <w:pPr>
        <w:ind w:left="7503" w:hanging="200"/>
      </w:pPr>
      <w:rPr>
        <w:rFonts w:hint="default"/>
        <w:lang w:val="en-GB" w:eastAsia="en-GB" w:bidi="en-GB"/>
      </w:rPr>
    </w:lvl>
    <w:lvl w:ilvl="7" w:tplc="A00692FA">
      <w:numFmt w:val="bullet"/>
      <w:lvlText w:val="•"/>
      <w:lvlJc w:val="left"/>
      <w:pPr>
        <w:ind w:left="8603" w:hanging="200"/>
      </w:pPr>
      <w:rPr>
        <w:rFonts w:hint="default"/>
        <w:lang w:val="en-GB" w:eastAsia="en-GB" w:bidi="en-GB"/>
      </w:rPr>
    </w:lvl>
    <w:lvl w:ilvl="8" w:tplc="298E6F46">
      <w:numFmt w:val="bullet"/>
      <w:lvlText w:val="•"/>
      <w:lvlJc w:val="left"/>
      <w:pPr>
        <w:ind w:left="9704" w:hanging="200"/>
      </w:pPr>
      <w:rPr>
        <w:rFonts w:hint="default"/>
        <w:lang w:val="en-GB" w:eastAsia="en-GB" w:bidi="en-GB"/>
      </w:rPr>
    </w:lvl>
  </w:abstractNum>
  <w:abstractNum w:abstractNumId="26" w15:restartNumberingAfterBreak="0">
    <w:nsid w:val="28591B8B"/>
    <w:multiLevelType w:val="hybridMultilevel"/>
    <w:tmpl w:val="ADB2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4158AF"/>
    <w:multiLevelType w:val="hybridMultilevel"/>
    <w:tmpl w:val="EE8C3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492080"/>
    <w:multiLevelType w:val="hybridMultilevel"/>
    <w:tmpl w:val="167AAD1A"/>
    <w:lvl w:ilvl="0" w:tplc="73D2DAE0">
      <w:start w:val="3"/>
      <w:numFmt w:val="decimal"/>
      <w:lvlText w:val="%1"/>
      <w:lvlJc w:val="left"/>
      <w:pPr>
        <w:ind w:left="163" w:hanging="109"/>
      </w:pPr>
      <w:rPr>
        <w:rFonts w:ascii="Arial" w:eastAsia="Arial" w:hAnsi="Arial" w:cs="Arial" w:hint="default"/>
        <w:w w:val="100"/>
        <w:sz w:val="13"/>
        <w:szCs w:val="13"/>
        <w:lang w:val="en-GB" w:eastAsia="en-GB" w:bidi="en-GB"/>
      </w:rPr>
    </w:lvl>
    <w:lvl w:ilvl="1" w:tplc="475AD874">
      <w:numFmt w:val="bullet"/>
      <w:lvlText w:val="•"/>
      <w:lvlJc w:val="left"/>
      <w:pPr>
        <w:ind w:left="370" w:hanging="109"/>
      </w:pPr>
      <w:rPr>
        <w:rFonts w:hint="default"/>
        <w:lang w:val="en-GB" w:eastAsia="en-GB" w:bidi="en-GB"/>
      </w:rPr>
    </w:lvl>
    <w:lvl w:ilvl="2" w:tplc="819A7C70">
      <w:numFmt w:val="bullet"/>
      <w:lvlText w:val="•"/>
      <w:lvlJc w:val="left"/>
      <w:pPr>
        <w:ind w:left="580" w:hanging="109"/>
      </w:pPr>
      <w:rPr>
        <w:rFonts w:hint="default"/>
        <w:lang w:val="en-GB" w:eastAsia="en-GB" w:bidi="en-GB"/>
      </w:rPr>
    </w:lvl>
    <w:lvl w:ilvl="3" w:tplc="3AC61312">
      <w:numFmt w:val="bullet"/>
      <w:lvlText w:val="•"/>
      <w:lvlJc w:val="left"/>
      <w:pPr>
        <w:ind w:left="790" w:hanging="109"/>
      </w:pPr>
      <w:rPr>
        <w:rFonts w:hint="default"/>
        <w:lang w:val="en-GB" w:eastAsia="en-GB" w:bidi="en-GB"/>
      </w:rPr>
    </w:lvl>
    <w:lvl w:ilvl="4" w:tplc="F42E17EA">
      <w:numFmt w:val="bullet"/>
      <w:lvlText w:val="•"/>
      <w:lvlJc w:val="left"/>
      <w:pPr>
        <w:ind w:left="1000" w:hanging="109"/>
      </w:pPr>
      <w:rPr>
        <w:rFonts w:hint="default"/>
        <w:lang w:val="en-GB" w:eastAsia="en-GB" w:bidi="en-GB"/>
      </w:rPr>
    </w:lvl>
    <w:lvl w:ilvl="5" w:tplc="C8B8D236">
      <w:numFmt w:val="bullet"/>
      <w:lvlText w:val="•"/>
      <w:lvlJc w:val="left"/>
      <w:pPr>
        <w:ind w:left="1211" w:hanging="109"/>
      </w:pPr>
      <w:rPr>
        <w:rFonts w:hint="default"/>
        <w:lang w:val="en-GB" w:eastAsia="en-GB" w:bidi="en-GB"/>
      </w:rPr>
    </w:lvl>
    <w:lvl w:ilvl="6" w:tplc="0F14EE42">
      <w:numFmt w:val="bullet"/>
      <w:lvlText w:val="•"/>
      <w:lvlJc w:val="left"/>
      <w:pPr>
        <w:ind w:left="1421" w:hanging="109"/>
      </w:pPr>
      <w:rPr>
        <w:rFonts w:hint="default"/>
        <w:lang w:val="en-GB" w:eastAsia="en-GB" w:bidi="en-GB"/>
      </w:rPr>
    </w:lvl>
    <w:lvl w:ilvl="7" w:tplc="DF683E0E">
      <w:numFmt w:val="bullet"/>
      <w:lvlText w:val="•"/>
      <w:lvlJc w:val="left"/>
      <w:pPr>
        <w:ind w:left="1631" w:hanging="109"/>
      </w:pPr>
      <w:rPr>
        <w:rFonts w:hint="default"/>
        <w:lang w:val="en-GB" w:eastAsia="en-GB" w:bidi="en-GB"/>
      </w:rPr>
    </w:lvl>
    <w:lvl w:ilvl="8" w:tplc="16D8A3A8">
      <w:numFmt w:val="bullet"/>
      <w:lvlText w:val="•"/>
      <w:lvlJc w:val="left"/>
      <w:pPr>
        <w:ind w:left="1841" w:hanging="109"/>
      </w:pPr>
      <w:rPr>
        <w:rFonts w:hint="default"/>
        <w:lang w:val="en-GB" w:eastAsia="en-GB" w:bidi="en-GB"/>
      </w:rPr>
    </w:lvl>
  </w:abstractNum>
  <w:abstractNum w:abstractNumId="29" w15:restartNumberingAfterBreak="0">
    <w:nsid w:val="2E2F00B1"/>
    <w:multiLevelType w:val="hybridMultilevel"/>
    <w:tmpl w:val="489A93A4"/>
    <w:lvl w:ilvl="0" w:tplc="98AC976E">
      <w:start w:val="1"/>
      <w:numFmt w:val="bullet"/>
      <w:lvlText w:val="•"/>
      <w:lvlJc w:val="left"/>
      <w:pPr>
        <w:tabs>
          <w:tab w:val="num" w:pos="720"/>
        </w:tabs>
        <w:ind w:left="720" w:hanging="360"/>
      </w:pPr>
      <w:rPr>
        <w:rFonts w:ascii="Arial" w:hAnsi="Arial" w:hint="default"/>
      </w:rPr>
    </w:lvl>
    <w:lvl w:ilvl="1" w:tplc="F4DADA78" w:tentative="1">
      <w:start w:val="1"/>
      <w:numFmt w:val="bullet"/>
      <w:lvlText w:val="•"/>
      <w:lvlJc w:val="left"/>
      <w:pPr>
        <w:tabs>
          <w:tab w:val="num" w:pos="1440"/>
        </w:tabs>
        <w:ind w:left="1440" w:hanging="360"/>
      </w:pPr>
      <w:rPr>
        <w:rFonts w:ascii="Arial" w:hAnsi="Arial" w:hint="default"/>
      </w:rPr>
    </w:lvl>
    <w:lvl w:ilvl="2" w:tplc="B8029772" w:tentative="1">
      <w:start w:val="1"/>
      <w:numFmt w:val="bullet"/>
      <w:lvlText w:val="•"/>
      <w:lvlJc w:val="left"/>
      <w:pPr>
        <w:tabs>
          <w:tab w:val="num" w:pos="2160"/>
        </w:tabs>
        <w:ind w:left="2160" w:hanging="360"/>
      </w:pPr>
      <w:rPr>
        <w:rFonts w:ascii="Arial" w:hAnsi="Arial" w:hint="default"/>
      </w:rPr>
    </w:lvl>
    <w:lvl w:ilvl="3" w:tplc="8ADC91D6" w:tentative="1">
      <w:start w:val="1"/>
      <w:numFmt w:val="bullet"/>
      <w:lvlText w:val="•"/>
      <w:lvlJc w:val="left"/>
      <w:pPr>
        <w:tabs>
          <w:tab w:val="num" w:pos="2880"/>
        </w:tabs>
        <w:ind w:left="2880" w:hanging="360"/>
      </w:pPr>
      <w:rPr>
        <w:rFonts w:ascii="Arial" w:hAnsi="Arial" w:hint="default"/>
      </w:rPr>
    </w:lvl>
    <w:lvl w:ilvl="4" w:tplc="20D63B5C" w:tentative="1">
      <w:start w:val="1"/>
      <w:numFmt w:val="bullet"/>
      <w:lvlText w:val="•"/>
      <w:lvlJc w:val="left"/>
      <w:pPr>
        <w:tabs>
          <w:tab w:val="num" w:pos="3600"/>
        </w:tabs>
        <w:ind w:left="3600" w:hanging="360"/>
      </w:pPr>
      <w:rPr>
        <w:rFonts w:ascii="Arial" w:hAnsi="Arial" w:hint="default"/>
      </w:rPr>
    </w:lvl>
    <w:lvl w:ilvl="5" w:tplc="9724B440" w:tentative="1">
      <w:start w:val="1"/>
      <w:numFmt w:val="bullet"/>
      <w:lvlText w:val="•"/>
      <w:lvlJc w:val="left"/>
      <w:pPr>
        <w:tabs>
          <w:tab w:val="num" w:pos="4320"/>
        </w:tabs>
        <w:ind w:left="4320" w:hanging="360"/>
      </w:pPr>
      <w:rPr>
        <w:rFonts w:ascii="Arial" w:hAnsi="Arial" w:hint="default"/>
      </w:rPr>
    </w:lvl>
    <w:lvl w:ilvl="6" w:tplc="9C20F4EC" w:tentative="1">
      <w:start w:val="1"/>
      <w:numFmt w:val="bullet"/>
      <w:lvlText w:val="•"/>
      <w:lvlJc w:val="left"/>
      <w:pPr>
        <w:tabs>
          <w:tab w:val="num" w:pos="5040"/>
        </w:tabs>
        <w:ind w:left="5040" w:hanging="360"/>
      </w:pPr>
      <w:rPr>
        <w:rFonts w:ascii="Arial" w:hAnsi="Arial" w:hint="default"/>
      </w:rPr>
    </w:lvl>
    <w:lvl w:ilvl="7" w:tplc="94865DFC" w:tentative="1">
      <w:start w:val="1"/>
      <w:numFmt w:val="bullet"/>
      <w:lvlText w:val="•"/>
      <w:lvlJc w:val="left"/>
      <w:pPr>
        <w:tabs>
          <w:tab w:val="num" w:pos="5760"/>
        </w:tabs>
        <w:ind w:left="5760" w:hanging="360"/>
      </w:pPr>
      <w:rPr>
        <w:rFonts w:ascii="Arial" w:hAnsi="Arial" w:hint="default"/>
      </w:rPr>
    </w:lvl>
    <w:lvl w:ilvl="8" w:tplc="FC0CE9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8665753"/>
    <w:multiLevelType w:val="hybridMultilevel"/>
    <w:tmpl w:val="A8203E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38A958E3"/>
    <w:multiLevelType w:val="hybridMultilevel"/>
    <w:tmpl w:val="678E4B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3AEC408D"/>
    <w:multiLevelType w:val="hybridMultilevel"/>
    <w:tmpl w:val="44305038"/>
    <w:lvl w:ilvl="0" w:tplc="EAF6A73A">
      <w:numFmt w:val="bullet"/>
      <w:lvlText w:val="•"/>
      <w:lvlJc w:val="left"/>
      <w:pPr>
        <w:ind w:left="168" w:hanging="114"/>
      </w:pPr>
      <w:rPr>
        <w:rFonts w:ascii="Arial" w:eastAsia="Arial" w:hAnsi="Arial" w:cs="Arial" w:hint="default"/>
        <w:spacing w:val="-14"/>
        <w:w w:val="100"/>
        <w:sz w:val="14"/>
        <w:szCs w:val="14"/>
        <w:lang w:val="en-GB" w:eastAsia="en-GB" w:bidi="en-GB"/>
      </w:rPr>
    </w:lvl>
    <w:lvl w:ilvl="1" w:tplc="F704F02C">
      <w:numFmt w:val="bullet"/>
      <w:lvlText w:val="•"/>
      <w:lvlJc w:val="left"/>
      <w:pPr>
        <w:ind w:left="619" w:hanging="114"/>
      </w:pPr>
      <w:rPr>
        <w:rFonts w:hint="default"/>
        <w:lang w:val="en-GB" w:eastAsia="en-GB" w:bidi="en-GB"/>
      </w:rPr>
    </w:lvl>
    <w:lvl w:ilvl="2" w:tplc="588ED060">
      <w:numFmt w:val="bullet"/>
      <w:lvlText w:val="•"/>
      <w:lvlJc w:val="left"/>
      <w:pPr>
        <w:ind w:left="1079" w:hanging="114"/>
      </w:pPr>
      <w:rPr>
        <w:rFonts w:hint="default"/>
        <w:lang w:val="en-GB" w:eastAsia="en-GB" w:bidi="en-GB"/>
      </w:rPr>
    </w:lvl>
    <w:lvl w:ilvl="3" w:tplc="7950978C">
      <w:numFmt w:val="bullet"/>
      <w:lvlText w:val="•"/>
      <w:lvlJc w:val="left"/>
      <w:pPr>
        <w:ind w:left="1538" w:hanging="114"/>
      </w:pPr>
      <w:rPr>
        <w:rFonts w:hint="default"/>
        <w:lang w:val="en-GB" w:eastAsia="en-GB" w:bidi="en-GB"/>
      </w:rPr>
    </w:lvl>
    <w:lvl w:ilvl="4" w:tplc="71680444">
      <w:numFmt w:val="bullet"/>
      <w:lvlText w:val="•"/>
      <w:lvlJc w:val="left"/>
      <w:pPr>
        <w:ind w:left="1998" w:hanging="114"/>
      </w:pPr>
      <w:rPr>
        <w:rFonts w:hint="default"/>
        <w:lang w:val="en-GB" w:eastAsia="en-GB" w:bidi="en-GB"/>
      </w:rPr>
    </w:lvl>
    <w:lvl w:ilvl="5" w:tplc="24A8C3CE">
      <w:numFmt w:val="bullet"/>
      <w:lvlText w:val="•"/>
      <w:lvlJc w:val="left"/>
      <w:pPr>
        <w:ind w:left="2457" w:hanging="114"/>
      </w:pPr>
      <w:rPr>
        <w:rFonts w:hint="default"/>
        <w:lang w:val="en-GB" w:eastAsia="en-GB" w:bidi="en-GB"/>
      </w:rPr>
    </w:lvl>
    <w:lvl w:ilvl="6" w:tplc="4668868E">
      <w:numFmt w:val="bullet"/>
      <w:lvlText w:val="•"/>
      <w:lvlJc w:val="left"/>
      <w:pPr>
        <w:ind w:left="2917" w:hanging="114"/>
      </w:pPr>
      <w:rPr>
        <w:rFonts w:hint="default"/>
        <w:lang w:val="en-GB" w:eastAsia="en-GB" w:bidi="en-GB"/>
      </w:rPr>
    </w:lvl>
    <w:lvl w:ilvl="7" w:tplc="94309C3A">
      <w:numFmt w:val="bullet"/>
      <w:lvlText w:val="•"/>
      <w:lvlJc w:val="left"/>
      <w:pPr>
        <w:ind w:left="3376" w:hanging="114"/>
      </w:pPr>
      <w:rPr>
        <w:rFonts w:hint="default"/>
        <w:lang w:val="en-GB" w:eastAsia="en-GB" w:bidi="en-GB"/>
      </w:rPr>
    </w:lvl>
    <w:lvl w:ilvl="8" w:tplc="FFAE4F4E">
      <w:numFmt w:val="bullet"/>
      <w:lvlText w:val="•"/>
      <w:lvlJc w:val="left"/>
      <w:pPr>
        <w:ind w:left="3836" w:hanging="114"/>
      </w:pPr>
      <w:rPr>
        <w:rFonts w:hint="default"/>
        <w:lang w:val="en-GB" w:eastAsia="en-GB" w:bidi="en-GB"/>
      </w:rPr>
    </w:lvl>
  </w:abstractNum>
  <w:abstractNum w:abstractNumId="33" w15:restartNumberingAfterBreak="0">
    <w:nsid w:val="3C704CB6"/>
    <w:multiLevelType w:val="hybridMultilevel"/>
    <w:tmpl w:val="2EEC882A"/>
    <w:lvl w:ilvl="0" w:tplc="25ACC512">
      <w:numFmt w:val="bullet"/>
      <w:lvlText w:val="-"/>
      <w:lvlJc w:val="left"/>
      <w:pPr>
        <w:ind w:left="56" w:hanging="92"/>
      </w:pPr>
      <w:rPr>
        <w:rFonts w:ascii="Arial" w:eastAsia="Arial" w:hAnsi="Arial" w:cs="Arial" w:hint="default"/>
        <w:b/>
        <w:bCs/>
        <w:spacing w:val="-4"/>
        <w:w w:val="100"/>
        <w:sz w:val="15"/>
        <w:szCs w:val="15"/>
        <w:lang w:val="en-GB" w:eastAsia="en-GB" w:bidi="en-GB"/>
      </w:rPr>
    </w:lvl>
    <w:lvl w:ilvl="1" w:tplc="C35C1A56">
      <w:numFmt w:val="bullet"/>
      <w:lvlText w:val="•"/>
      <w:lvlJc w:val="left"/>
      <w:pPr>
        <w:ind w:left="1096" w:hanging="92"/>
      </w:pPr>
      <w:rPr>
        <w:rFonts w:hint="default"/>
        <w:lang w:val="en-GB" w:eastAsia="en-GB" w:bidi="en-GB"/>
      </w:rPr>
    </w:lvl>
    <w:lvl w:ilvl="2" w:tplc="A5DA0C00">
      <w:numFmt w:val="bullet"/>
      <w:lvlText w:val="•"/>
      <w:lvlJc w:val="left"/>
      <w:pPr>
        <w:ind w:left="2133" w:hanging="92"/>
      </w:pPr>
      <w:rPr>
        <w:rFonts w:hint="default"/>
        <w:lang w:val="en-GB" w:eastAsia="en-GB" w:bidi="en-GB"/>
      </w:rPr>
    </w:lvl>
    <w:lvl w:ilvl="3" w:tplc="B96C190E">
      <w:numFmt w:val="bullet"/>
      <w:lvlText w:val="•"/>
      <w:lvlJc w:val="left"/>
      <w:pPr>
        <w:ind w:left="3170" w:hanging="92"/>
      </w:pPr>
      <w:rPr>
        <w:rFonts w:hint="default"/>
        <w:lang w:val="en-GB" w:eastAsia="en-GB" w:bidi="en-GB"/>
      </w:rPr>
    </w:lvl>
    <w:lvl w:ilvl="4" w:tplc="B6DEE438">
      <w:numFmt w:val="bullet"/>
      <w:lvlText w:val="•"/>
      <w:lvlJc w:val="left"/>
      <w:pPr>
        <w:ind w:left="4207" w:hanging="92"/>
      </w:pPr>
      <w:rPr>
        <w:rFonts w:hint="default"/>
        <w:lang w:val="en-GB" w:eastAsia="en-GB" w:bidi="en-GB"/>
      </w:rPr>
    </w:lvl>
    <w:lvl w:ilvl="5" w:tplc="F15E339C">
      <w:numFmt w:val="bullet"/>
      <w:lvlText w:val="•"/>
      <w:lvlJc w:val="left"/>
      <w:pPr>
        <w:ind w:left="5244" w:hanging="92"/>
      </w:pPr>
      <w:rPr>
        <w:rFonts w:hint="default"/>
        <w:lang w:val="en-GB" w:eastAsia="en-GB" w:bidi="en-GB"/>
      </w:rPr>
    </w:lvl>
    <w:lvl w:ilvl="6" w:tplc="723AA5AA">
      <w:numFmt w:val="bullet"/>
      <w:lvlText w:val="•"/>
      <w:lvlJc w:val="left"/>
      <w:pPr>
        <w:ind w:left="6281" w:hanging="92"/>
      </w:pPr>
      <w:rPr>
        <w:rFonts w:hint="default"/>
        <w:lang w:val="en-GB" w:eastAsia="en-GB" w:bidi="en-GB"/>
      </w:rPr>
    </w:lvl>
    <w:lvl w:ilvl="7" w:tplc="104EF6FC">
      <w:numFmt w:val="bullet"/>
      <w:lvlText w:val="•"/>
      <w:lvlJc w:val="left"/>
      <w:pPr>
        <w:ind w:left="7318" w:hanging="92"/>
      </w:pPr>
      <w:rPr>
        <w:rFonts w:hint="default"/>
        <w:lang w:val="en-GB" w:eastAsia="en-GB" w:bidi="en-GB"/>
      </w:rPr>
    </w:lvl>
    <w:lvl w:ilvl="8" w:tplc="BE428072">
      <w:numFmt w:val="bullet"/>
      <w:lvlText w:val="•"/>
      <w:lvlJc w:val="left"/>
      <w:pPr>
        <w:ind w:left="8355" w:hanging="92"/>
      </w:pPr>
      <w:rPr>
        <w:rFonts w:hint="default"/>
        <w:lang w:val="en-GB" w:eastAsia="en-GB" w:bidi="en-GB"/>
      </w:rPr>
    </w:lvl>
  </w:abstractNum>
  <w:abstractNum w:abstractNumId="34" w15:restartNumberingAfterBreak="0">
    <w:nsid w:val="45E94CA3"/>
    <w:multiLevelType w:val="hybridMultilevel"/>
    <w:tmpl w:val="804C5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AA615F9"/>
    <w:multiLevelType w:val="hybridMultilevel"/>
    <w:tmpl w:val="2D627E42"/>
    <w:lvl w:ilvl="0" w:tplc="4A94A562">
      <w:numFmt w:val="bullet"/>
      <w:lvlText w:val="•"/>
      <w:lvlJc w:val="left"/>
      <w:pPr>
        <w:ind w:left="170" w:hanging="114"/>
      </w:pPr>
      <w:rPr>
        <w:rFonts w:ascii="Arial" w:eastAsia="Arial" w:hAnsi="Arial" w:cs="Arial" w:hint="default"/>
        <w:w w:val="100"/>
        <w:sz w:val="15"/>
        <w:szCs w:val="15"/>
        <w:lang w:val="en-GB" w:eastAsia="en-GB" w:bidi="en-GB"/>
      </w:rPr>
    </w:lvl>
    <w:lvl w:ilvl="1" w:tplc="3C0AD364">
      <w:numFmt w:val="bullet"/>
      <w:lvlText w:val="•"/>
      <w:lvlJc w:val="left"/>
      <w:pPr>
        <w:ind w:left="558" w:hanging="114"/>
      </w:pPr>
      <w:rPr>
        <w:rFonts w:hint="default"/>
        <w:lang w:val="en-GB" w:eastAsia="en-GB" w:bidi="en-GB"/>
      </w:rPr>
    </w:lvl>
    <w:lvl w:ilvl="2" w:tplc="3A869C1E">
      <w:numFmt w:val="bullet"/>
      <w:lvlText w:val="•"/>
      <w:lvlJc w:val="left"/>
      <w:pPr>
        <w:ind w:left="937" w:hanging="114"/>
      </w:pPr>
      <w:rPr>
        <w:rFonts w:hint="default"/>
        <w:lang w:val="en-GB" w:eastAsia="en-GB" w:bidi="en-GB"/>
      </w:rPr>
    </w:lvl>
    <w:lvl w:ilvl="3" w:tplc="9258C520">
      <w:numFmt w:val="bullet"/>
      <w:lvlText w:val="•"/>
      <w:lvlJc w:val="left"/>
      <w:pPr>
        <w:ind w:left="1315" w:hanging="114"/>
      </w:pPr>
      <w:rPr>
        <w:rFonts w:hint="default"/>
        <w:lang w:val="en-GB" w:eastAsia="en-GB" w:bidi="en-GB"/>
      </w:rPr>
    </w:lvl>
    <w:lvl w:ilvl="4" w:tplc="EDDCC5BA">
      <w:numFmt w:val="bullet"/>
      <w:lvlText w:val="•"/>
      <w:lvlJc w:val="left"/>
      <w:pPr>
        <w:ind w:left="1694" w:hanging="114"/>
      </w:pPr>
      <w:rPr>
        <w:rFonts w:hint="default"/>
        <w:lang w:val="en-GB" w:eastAsia="en-GB" w:bidi="en-GB"/>
      </w:rPr>
    </w:lvl>
    <w:lvl w:ilvl="5" w:tplc="256CEEDC">
      <w:numFmt w:val="bullet"/>
      <w:lvlText w:val="•"/>
      <w:lvlJc w:val="left"/>
      <w:pPr>
        <w:ind w:left="2073" w:hanging="114"/>
      </w:pPr>
      <w:rPr>
        <w:rFonts w:hint="default"/>
        <w:lang w:val="en-GB" w:eastAsia="en-GB" w:bidi="en-GB"/>
      </w:rPr>
    </w:lvl>
    <w:lvl w:ilvl="6" w:tplc="2B48C920">
      <w:numFmt w:val="bullet"/>
      <w:lvlText w:val="•"/>
      <w:lvlJc w:val="left"/>
      <w:pPr>
        <w:ind w:left="2451" w:hanging="114"/>
      </w:pPr>
      <w:rPr>
        <w:rFonts w:hint="default"/>
        <w:lang w:val="en-GB" w:eastAsia="en-GB" w:bidi="en-GB"/>
      </w:rPr>
    </w:lvl>
    <w:lvl w:ilvl="7" w:tplc="7AE643FA">
      <w:numFmt w:val="bullet"/>
      <w:lvlText w:val="•"/>
      <w:lvlJc w:val="left"/>
      <w:pPr>
        <w:ind w:left="2830" w:hanging="114"/>
      </w:pPr>
      <w:rPr>
        <w:rFonts w:hint="default"/>
        <w:lang w:val="en-GB" w:eastAsia="en-GB" w:bidi="en-GB"/>
      </w:rPr>
    </w:lvl>
    <w:lvl w:ilvl="8" w:tplc="35D48202">
      <w:numFmt w:val="bullet"/>
      <w:lvlText w:val="•"/>
      <w:lvlJc w:val="left"/>
      <w:pPr>
        <w:ind w:left="3209" w:hanging="114"/>
      </w:pPr>
      <w:rPr>
        <w:rFonts w:hint="default"/>
        <w:lang w:val="en-GB" w:eastAsia="en-GB" w:bidi="en-GB"/>
      </w:rPr>
    </w:lvl>
  </w:abstractNum>
  <w:abstractNum w:abstractNumId="36" w15:restartNumberingAfterBreak="0">
    <w:nsid w:val="4B0C561F"/>
    <w:multiLevelType w:val="hybridMultilevel"/>
    <w:tmpl w:val="6ACA6358"/>
    <w:lvl w:ilvl="0" w:tplc="B816BCEE">
      <w:numFmt w:val="bullet"/>
      <w:lvlText w:val="•"/>
      <w:lvlJc w:val="left"/>
      <w:pPr>
        <w:ind w:left="125" w:hanging="82"/>
      </w:pPr>
      <w:rPr>
        <w:rFonts w:ascii="Arial" w:eastAsia="Arial" w:hAnsi="Arial" w:cs="Arial" w:hint="default"/>
        <w:spacing w:val="-5"/>
        <w:w w:val="100"/>
        <w:sz w:val="13"/>
        <w:szCs w:val="13"/>
        <w:lang w:val="en-GB" w:eastAsia="en-GB" w:bidi="en-GB"/>
      </w:rPr>
    </w:lvl>
    <w:lvl w:ilvl="1" w:tplc="996A2828">
      <w:numFmt w:val="bullet"/>
      <w:lvlText w:val="•"/>
      <w:lvlJc w:val="left"/>
      <w:pPr>
        <w:ind w:left="618" w:hanging="82"/>
      </w:pPr>
      <w:rPr>
        <w:rFonts w:hint="default"/>
        <w:lang w:val="en-GB" w:eastAsia="en-GB" w:bidi="en-GB"/>
      </w:rPr>
    </w:lvl>
    <w:lvl w:ilvl="2" w:tplc="CB1446DC">
      <w:numFmt w:val="bullet"/>
      <w:lvlText w:val="•"/>
      <w:lvlJc w:val="left"/>
      <w:pPr>
        <w:ind w:left="1116" w:hanging="82"/>
      </w:pPr>
      <w:rPr>
        <w:rFonts w:hint="default"/>
        <w:lang w:val="en-GB" w:eastAsia="en-GB" w:bidi="en-GB"/>
      </w:rPr>
    </w:lvl>
    <w:lvl w:ilvl="3" w:tplc="D6D89FAC">
      <w:numFmt w:val="bullet"/>
      <w:lvlText w:val="•"/>
      <w:lvlJc w:val="left"/>
      <w:pPr>
        <w:ind w:left="1614" w:hanging="82"/>
      </w:pPr>
      <w:rPr>
        <w:rFonts w:hint="default"/>
        <w:lang w:val="en-GB" w:eastAsia="en-GB" w:bidi="en-GB"/>
      </w:rPr>
    </w:lvl>
    <w:lvl w:ilvl="4" w:tplc="0B2018FA">
      <w:numFmt w:val="bullet"/>
      <w:lvlText w:val="•"/>
      <w:lvlJc w:val="left"/>
      <w:pPr>
        <w:ind w:left="2112" w:hanging="82"/>
      </w:pPr>
      <w:rPr>
        <w:rFonts w:hint="default"/>
        <w:lang w:val="en-GB" w:eastAsia="en-GB" w:bidi="en-GB"/>
      </w:rPr>
    </w:lvl>
    <w:lvl w:ilvl="5" w:tplc="71DA4AEE">
      <w:numFmt w:val="bullet"/>
      <w:lvlText w:val="•"/>
      <w:lvlJc w:val="left"/>
      <w:pPr>
        <w:ind w:left="2610" w:hanging="82"/>
      </w:pPr>
      <w:rPr>
        <w:rFonts w:hint="default"/>
        <w:lang w:val="en-GB" w:eastAsia="en-GB" w:bidi="en-GB"/>
      </w:rPr>
    </w:lvl>
    <w:lvl w:ilvl="6" w:tplc="E96EDC50">
      <w:numFmt w:val="bullet"/>
      <w:lvlText w:val="•"/>
      <w:lvlJc w:val="left"/>
      <w:pPr>
        <w:ind w:left="3108" w:hanging="82"/>
      </w:pPr>
      <w:rPr>
        <w:rFonts w:hint="default"/>
        <w:lang w:val="en-GB" w:eastAsia="en-GB" w:bidi="en-GB"/>
      </w:rPr>
    </w:lvl>
    <w:lvl w:ilvl="7" w:tplc="6ED693B8">
      <w:numFmt w:val="bullet"/>
      <w:lvlText w:val="•"/>
      <w:lvlJc w:val="left"/>
      <w:pPr>
        <w:ind w:left="3606" w:hanging="82"/>
      </w:pPr>
      <w:rPr>
        <w:rFonts w:hint="default"/>
        <w:lang w:val="en-GB" w:eastAsia="en-GB" w:bidi="en-GB"/>
      </w:rPr>
    </w:lvl>
    <w:lvl w:ilvl="8" w:tplc="7B341222">
      <w:numFmt w:val="bullet"/>
      <w:lvlText w:val="•"/>
      <w:lvlJc w:val="left"/>
      <w:pPr>
        <w:ind w:left="4104" w:hanging="82"/>
      </w:pPr>
      <w:rPr>
        <w:rFonts w:hint="default"/>
        <w:lang w:val="en-GB" w:eastAsia="en-GB" w:bidi="en-GB"/>
      </w:rPr>
    </w:lvl>
  </w:abstractNum>
  <w:abstractNum w:abstractNumId="37" w15:restartNumberingAfterBreak="0">
    <w:nsid w:val="4DC837C6"/>
    <w:multiLevelType w:val="hybridMultilevel"/>
    <w:tmpl w:val="DB980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F971D4C"/>
    <w:multiLevelType w:val="hybridMultilevel"/>
    <w:tmpl w:val="5C58F2A4"/>
    <w:lvl w:ilvl="0" w:tplc="2068A4D6">
      <w:numFmt w:val="bullet"/>
      <w:lvlText w:val="•"/>
      <w:lvlJc w:val="left"/>
      <w:pPr>
        <w:ind w:left="167" w:hanging="82"/>
      </w:pPr>
      <w:rPr>
        <w:rFonts w:ascii="Arial" w:eastAsia="Arial" w:hAnsi="Arial" w:cs="Arial" w:hint="default"/>
        <w:spacing w:val="-5"/>
        <w:w w:val="100"/>
        <w:sz w:val="13"/>
        <w:szCs w:val="13"/>
        <w:lang w:val="en-GB" w:eastAsia="en-GB" w:bidi="en-GB"/>
      </w:rPr>
    </w:lvl>
    <w:lvl w:ilvl="1" w:tplc="513491CE">
      <w:numFmt w:val="bullet"/>
      <w:lvlText w:val="•"/>
      <w:lvlJc w:val="left"/>
      <w:pPr>
        <w:ind w:left="483" w:hanging="82"/>
      </w:pPr>
      <w:rPr>
        <w:rFonts w:hint="default"/>
        <w:lang w:val="en-GB" w:eastAsia="en-GB" w:bidi="en-GB"/>
      </w:rPr>
    </w:lvl>
    <w:lvl w:ilvl="2" w:tplc="375AE804">
      <w:numFmt w:val="bullet"/>
      <w:lvlText w:val="•"/>
      <w:lvlJc w:val="left"/>
      <w:pPr>
        <w:ind w:left="807" w:hanging="82"/>
      </w:pPr>
      <w:rPr>
        <w:rFonts w:hint="default"/>
        <w:lang w:val="en-GB" w:eastAsia="en-GB" w:bidi="en-GB"/>
      </w:rPr>
    </w:lvl>
    <w:lvl w:ilvl="3" w:tplc="998C1828">
      <w:numFmt w:val="bullet"/>
      <w:lvlText w:val="•"/>
      <w:lvlJc w:val="left"/>
      <w:pPr>
        <w:ind w:left="1131" w:hanging="82"/>
      </w:pPr>
      <w:rPr>
        <w:rFonts w:hint="default"/>
        <w:lang w:val="en-GB" w:eastAsia="en-GB" w:bidi="en-GB"/>
      </w:rPr>
    </w:lvl>
    <w:lvl w:ilvl="4" w:tplc="3D7055B0">
      <w:numFmt w:val="bullet"/>
      <w:lvlText w:val="•"/>
      <w:lvlJc w:val="left"/>
      <w:pPr>
        <w:ind w:left="1455" w:hanging="82"/>
      </w:pPr>
      <w:rPr>
        <w:rFonts w:hint="default"/>
        <w:lang w:val="en-GB" w:eastAsia="en-GB" w:bidi="en-GB"/>
      </w:rPr>
    </w:lvl>
    <w:lvl w:ilvl="5" w:tplc="D5D6F628">
      <w:numFmt w:val="bullet"/>
      <w:lvlText w:val="•"/>
      <w:lvlJc w:val="left"/>
      <w:pPr>
        <w:ind w:left="1779" w:hanging="82"/>
      </w:pPr>
      <w:rPr>
        <w:rFonts w:hint="default"/>
        <w:lang w:val="en-GB" w:eastAsia="en-GB" w:bidi="en-GB"/>
      </w:rPr>
    </w:lvl>
    <w:lvl w:ilvl="6" w:tplc="E0FEEB78">
      <w:numFmt w:val="bullet"/>
      <w:lvlText w:val="•"/>
      <w:lvlJc w:val="left"/>
      <w:pPr>
        <w:ind w:left="2103" w:hanging="82"/>
      </w:pPr>
      <w:rPr>
        <w:rFonts w:hint="default"/>
        <w:lang w:val="en-GB" w:eastAsia="en-GB" w:bidi="en-GB"/>
      </w:rPr>
    </w:lvl>
    <w:lvl w:ilvl="7" w:tplc="F6663348">
      <w:numFmt w:val="bullet"/>
      <w:lvlText w:val="•"/>
      <w:lvlJc w:val="left"/>
      <w:pPr>
        <w:ind w:left="2427" w:hanging="82"/>
      </w:pPr>
      <w:rPr>
        <w:rFonts w:hint="default"/>
        <w:lang w:val="en-GB" w:eastAsia="en-GB" w:bidi="en-GB"/>
      </w:rPr>
    </w:lvl>
    <w:lvl w:ilvl="8" w:tplc="BA8C3CB4">
      <w:numFmt w:val="bullet"/>
      <w:lvlText w:val="•"/>
      <w:lvlJc w:val="left"/>
      <w:pPr>
        <w:ind w:left="2751" w:hanging="82"/>
      </w:pPr>
      <w:rPr>
        <w:rFonts w:hint="default"/>
        <w:lang w:val="en-GB" w:eastAsia="en-GB" w:bidi="en-GB"/>
      </w:rPr>
    </w:lvl>
  </w:abstractNum>
  <w:abstractNum w:abstractNumId="39" w15:restartNumberingAfterBreak="0">
    <w:nsid w:val="50A80095"/>
    <w:multiLevelType w:val="hybridMultilevel"/>
    <w:tmpl w:val="24BEE294"/>
    <w:lvl w:ilvl="0" w:tplc="F3E2C646">
      <w:start w:val="1"/>
      <w:numFmt w:val="lowerLetter"/>
      <w:lvlText w:val="%1."/>
      <w:lvlJc w:val="left"/>
      <w:pPr>
        <w:ind w:left="190" w:hanging="209"/>
      </w:pPr>
      <w:rPr>
        <w:rFonts w:ascii="Arial" w:eastAsia="Arial" w:hAnsi="Arial" w:cs="Arial" w:hint="default"/>
        <w:spacing w:val="-12"/>
        <w:w w:val="100"/>
        <w:sz w:val="15"/>
        <w:szCs w:val="15"/>
        <w:lang w:val="en-GB" w:eastAsia="en-GB" w:bidi="en-GB"/>
      </w:rPr>
    </w:lvl>
    <w:lvl w:ilvl="1" w:tplc="151C429A">
      <w:numFmt w:val="bullet"/>
      <w:lvlText w:val="•"/>
      <w:lvlJc w:val="left"/>
      <w:pPr>
        <w:ind w:left="1020" w:hanging="114"/>
      </w:pPr>
      <w:rPr>
        <w:rFonts w:ascii="Arial" w:eastAsia="Arial" w:hAnsi="Arial" w:cs="Arial" w:hint="default"/>
        <w:w w:val="100"/>
        <w:sz w:val="15"/>
        <w:szCs w:val="15"/>
        <w:lang w:val="en-GB" w:eastAsia="en-GB" w:bidi="en-GB"/>
      </w:rPr>
    </w:lvl>
    <w:lvl w:ilvl="2" w:tplc="8CCE50A2">
      <w:numFmt w:val="bullet"/>
      <w:lvlText w:val="•"/>
      <w:lvlJc w:val="left"/>
      <w:pPr>
        <w:ind w:left="6340" w:hanging="114"/>
      </w:pPr>
      <w:rPr>
        <w:rFonts w:hint="default"/>
        <w:lang w:val="en-GB" w:eastAsia="en-GB" w:bidi="en-GB"/>
      </w:rPr>
    </w:lvl>
    <w:lvl w:ilvl="3" w:tplc="DADE213E">
      <w:numFmt w:val="bullet"/>
      <w:lvlText w:val="•"/>
      <w:lvlJc w:val="left"/>
      <w:pPr>
        <w:ind w:left="5543" w:hanging="114"/>
      </w:pPr>
      <w:rPr>
        <w:rFonts w:hint="default"/>
        <w:lang w:val="en-GB" w:eastAsia="en-GB" w:bidi="en-GB"/>
      </w:rPr>
    </w:lvl>
    <w:lvl w:ilvl="4" w:tplc="8870C13C">
      <w:numFmt w:val="bullet"/>
      <w:lvlText w:val="•"/>
      <w:lvlJc w:val="left"/>
      <w:pPr>
        <w:ind w:left="4747" w:hanging="114"/>
      </w:pPr>
      <w:rPr>
        <w:rFonts w:hint="default"/>
        <w:lang w:val="en-GB" w:eastAsia="en-GB" w:bidi="en-GB"/>
      </w:rPr>
    </w:lvl>
    <w:lvl w:ilvl="5" w:tplc="8E52633E">
      <w:numFmt w:val="bullet"/>
      <w:lvlText w:val="•"/>
      <w:lvlJc w:val="left"/>
      <w:pPr>
        <w:ind w:left="3950" w:hanging="114"/>
      </w:pPr>
      <w:rPr>
        <w:rFonts w:hint="default"/>
        <w:lang w:val="en-GB" w:eastAsia="en-GB" w:bidi="en-GB"/>
      </w:rPr>
    </w:lvl>
    <w:lvl w:ilvl="6" w:tplc="B8A41094">
      <w:numFmt w:val="bullet"/>
      <w:lvlText w:val="•"/>
      <w:lvlJc w:val="left"/>
      <w:pPr>
        <w:ind w:left="3154" w:hanging="114"/>
      </w:pPr>
      <w:rPr>
        <w:rFonts w:hint="default"/>
        <w:lang w:val="en-GB" w:eastAsia="en-GB" w:bidi="en-GB"/>
      </w:rPr>
    </w:lvl>
    <w:lvl w:ilvl="7" w:tplc="77C40688">
      <w:numFmt w:val="bullet"/>
      <w:lvlText w:val="•"/>
      <w:lvlJc w:val="left"/>
      <w:pPr>
        <w:ind w:left="2357" w:hanging="114"/>
      </w:pPr>
      <w:rPr>
        <w:rFonts w:hint="default"/>
        <w:lang w:val="en-GB" w:eastAsia="en-GB" w:bidi="en-GB"/>
      </w:rPr>
    </w:lvl>
    <w:lvl w:ilvl="8" w:tplc="139478C0">
      <w:numFmt w:val="bullet"/>
      <w:lvlText w:val="•"/>
      <w:lvlJc w:val="left"/>
      <w:pPr>
        <w:ind w:left="1561" w:hanging="114"/>
      </w:pPr>
      <w:rPr>
        <w:rFonts w:hint="default"/>
        <w:lang w:val="en-GB" w:eastAsia="en-GB" w:bidi="en-GB"/>
      </w:rPr>
    </w:lvl>
  </w:abstractNum>
  <w:abstractNum w:abstractNumId="40" w15:restartNumberingAfterBreak="0">
    <w:nsid w:val="514040D0"/>
    <w:multiLevelType w:val="hybridMultilevel"/>
    <w:tmpl w:val="69C057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549068B2"/>
    <w:multiLevelType w:val="hybridMultilevel"/>
    <w:tmpl w:val="7ECCF4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558C285F"/>
    <w:multiLevelType w:val="hybridMultilevel"/>
    <w:tmpl w:val="F02427D0"/>
    <w:lvl w:ilvl="0" w:tplc="B3BCE4BA">
      <w:numFmt w:val="bullet"/>
      <w:lvlText w:val="•"/>
      <w:lvlJc w:val="left"/>
      <w:pPr>
        <w:ind w:left="167" w:hanging="82"/>
      </w:pPr>
      <w:rPr>
        <w:rFonts w:ascii="Arial" w:eastAsia="Arial" w:hAnsi="Arial" w:cs="Arial" w:hint="default"/>
        <w:spacing w:val="-5"/>
        <w:w w:val="100"/>
        <w:sz w:val="13"/>
        <w:szCs w:val="13"/>
        <w:lang w:val="en-GB" w:eastAsia="en-GB" w:bidi="en-GB"/>
      </w:rPr>
    </w:lvl>
    <w:lvl w:ilvl="1" w:tplc="672A5422">
      <w:numFmt w:val="bullet"/>
      <w:lvlText w:val="•"/>
      <w:lvlJc w:val="left"/>
      <w:pPr>
        <w:ind w:left="483" w:hanging="82"/>
      </w:pPr>
      <w:rPr>
        <w:rFonts w:hint="default"/>
        <w:lang w:val="en-GB" w:eastAsia="en-GB" w:bidi="en-GB"/>
      </w:rPr>
    </w:lvl>
    <w:lvl w:ilvl="2" w:tplc="14E27C76">
      <w:numFmt w:val="bullet"/>
      <w:lvlText w:val="•"/>
      <w:lvlJc w:val="left"/>
      <w:pPr>
        <w:ind w:left="807" w:hanging="82"/>
      </w:pPr>
      <w:rPr>
        <w:rFonts w:hint="default"/>
        <w:lang w:val="en-GB" w:eastAsia="en-GB" w:bidi="en-GB"/>
      </w:rPr>
    </w:lvl>
    <w:lvl w:ilvl="3" w:tplc="404AD87C">
      <w:numFmt w:val="bullet"/>
      <w:lvlText w:val="•"/>
      <w:lvlJc w:val="left"/>
      <w:pPr>
        <w:ind w:left="1131" w:hanging="82"/>
      </w:pPr>
      <w:rPr>
        <w:rFonts w:hint="default"/>
        <w:lang w:val="en-GB" w:eastAsia="en-GB" w:bidi="en-GB"/>
      </w:rPr>
    </w:lvl>
    <w:lvl w:ilvl="4" w:tplc="908CD592">
      <w:numFmt w:val="bullet"/>
      <w:lvlText w:val="•"/>
      <w:lvlJc w:val="left"/>
      <w:pPr>
        <w:ind w:left="1455" w:hanging="82"/>
      </w:pPr>
      <w:rPr>
        <w:rFonts w:hint="default"/>
        <w:lang w:val="en-GB" w:eastAsia="en-GB" w:bidi="en-GB"/>
      </w:rPr>
    </w:lvl>
    <w:lvl w:ilvl="5" w:tplc="D04697FC">
      <w:numFmt w:val="bullet"/>
      <w:lvlText w:val="•"/>
      <w:lvlJc w:val="left"/>
      <w:pPr>
        <w:ind w:left="1779" w:hanging="82"/>
      </w:pPr>
      <w:rPr>
        <w:rFonts w:hint="default"/>
        <w:lang w:val="en-GB" w:eastAsia="en-GB" w:bidi="en-GB"/>
      </w:rPr>
    </w:lvl>
    <w:lvl w:ilvl="6" w:tplc="3EEE9D3A">
      <w:numFmt w:val="bullet"/>
      <w:lvlText w:val="•"/>
      <w:lvlJc w:val="left"/>
      <w:pPr>
        <w:ind w:left="2103" w:hanging="82"/>
      </w:pPr>
      <w:rPr>
        <w:rFonts w:hint="default"/>
        <w:lang w:val="en-GB" w:eastAsia="en-GB" w:bidi="en-GB"/>
      </w:rPr>
    </w:lvl>
    <w:lvl w:ilvl="7" w:tplc="4216DA84">
      <w:numFmt w:val="bullet"/>
      <w:lvlText w:val="•"/>
      <w:lvlJc w:val="left"/>
      <w:pPr>
        <w:ind w:left="2427" w:hanging="82"/>
      </w:pPr>
      <w:rPr>
        <w:rFonts w:hint="default"/>
        <w:lang w:val="en-GB" w:eastAsia="en-GB" w:bidi="en-GB"/>
      </w:rPr>
    </w:lvl>
    <w:lvl w:ilvl="8" w:tplc="940045AC">
      <w:numFmt w:val="bullet"/>
      <w:lvlText w:val="•"/>
      <w:lvlJc w:val="left"/>
      <w:pPr>
        <w:ind w:left="2751" w:hanging="82"/>
      </w:pPr>
      <w:rPr>
        <w:rFonts w:hint="default"/>
        <w:lang w:val="en-GB" w:eastAsia="en-GB" w:bidi="en-GB"/>
      </w:rPr>
    </w:lvl>
  </w:abstractNum>
  <w:abstractNum w:abstractNumId="43" w15:restartNumberingAfterBreak="0">
    <w:nsid w:val="581E330B"/>
    <w:multiLevelType w:val="hybridMultilevel"/>
    <w:tmpl w:val="B9FA1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8CC64D0"/>
    <w:multiLevelType w:val="hybridMultilevel"/>
    <w:tmpl w:val="80C45432"/>
    <w:lvl w:ilvl="0" w:tplc="925A0F30">
      <w:start w:val="1"/>
      <w:numFmt w:val="bullet"/>
      <w:lvlText w:val="•"/>
      <w:lvlJc w:val="left"/>
      <w:pPr>
        <w:tabs>
          <w:tab w:val="num" w:pos="720"/>
        </w:tabs>
        <w:ind w:left="720" w:hanging="360"/>
      </w:pPr>
      <w:rPr>
        <w:rFonts w:ascii="Arial" w:hAnsi="Arial" w:hint="default"/>
      </w:rPr>
    </w:lvl>
    <w:lvl w:ilvl="1" w:tplc="0EE4A414" w:tentative="1">
      <w:start w:val="1"/>
      <w:numFmt w:val="bullet"/>
      <w:lvlText w:val="•"/>
      <w:lvlJc w:val="left"/>
      <w:pPr>
        <w:tabs>
          <w:tab w:val="num" w:pos="1440"/>
        </w:tabs>
        <w:ind w:left="1440" w:hanging="360"/>
      </w:pPr>
      <w:rPr>
        <w:rFonts w:ascii="Arial" w:hAnsi="Arial" w:hint="default"/>
      </w:rPr>
    </w:lvl>
    <w:lvl w:ilvl="2" w:tplc="08DA0EF0" w:tentative="1">
      <w:start w:val="1"/>
      <w:numFmt w:val="bullet"/>
      <w:lvlText w:val="•"/>
      <w:lvlJc w:val="left"/>
      <w:pPr>
        <w:tabs>
          <w:tab w:val="num" w:pos="2160"/>
        </w:tabs>
        <w:ind w:left="2160" w:hanging="360"/>
      </w:pPr>
      <w:rPr>
        <w:rFonts w:ascii="Arial" w:hAnsi="Arial" w:hint="default"/>
      </w:rPr>
    </w:lvl>
    <w:lvl w:ilvl="3" w:tplc="685C27EE" w:tentative="1">
      <w:start w:val="1"/>
      <w:numFmt w:val="bullet"/>
      <w:lvlText w:val="•"/>
      <w:lvlJc w:val="left"/>
      <w:pPr>
        <w:tabs>
          <w:tab w:val="num" w:pos="2880"/>
        </w:tabs>
        <w:ind w:left="2880" w:hanging="360"/>
      </w:pPr>
      <w:rPr>
        <w:rFonts w:ascii="Arial" w:hAnsi="Arial" w:hint="default"/>
      </w:rPr>
    </w:lvl>
    <w:lvl w:ilvl="4" w:tplc="1C8C6C30" w:tentative="1">
      <w:start w:val="1"/>
      <w:numFmt w:val="bullet"/>
      <w:lvlText w:val="•"/>
      <w:lvlJc w:val="left"/>
      <w:pPr>
        <w:tabs>
          <w:tab w:val="num" w:pos="3600"/>
        </w:tabs>
        <w:ind w:left="3600" w:hanging="360"/>
      </w:pPr>
      <w:rPr>
        <w:rFonts w:ascii="Arial" w:hAnsi="Arial" w:hint="default"/>
      </w:rPr>
    </w:lvl>
    <w:lvl w:ilvl="5" w:tplc="09AECF88" w:tentative="1">
      <w:start w:val="1"/>
      <w:numFmt w:val="bullet"/>
      <w:lvlText w:val="•"/>
      <w:lvlJc w:val="left"/>
      <w:pPr>
        <w:tabs>
          <w:tab w:val="num" w:pos="4320"/>
        </w:tabs>
        <w:ind w:left="4320" w:hanging="360"/>
      </w:pPr>
      <w:rPr>
        <w:rFonts w:ascii="Arial" w:hAnsi="Arial" w:hint="default"/>
      </w:rPr>
    </w:lvl>
    <w:lvl w:ilvl="6" w:tplc="45DC63C6" w:tentative="1">
      <w:start w:val="1"/>
      <w:numFmt w:val="bullet"/>
      <w:lvlText w:val="•"/>
      <w:lvlJc w:val="left"/>
      <w:pPr>
        <w:tabs>
          <w:tab w:val="num" w:pos="5040"/>
        </w:tabs>
        <w:ind w:left="5040" w:hanging="360"/>
      </w:pPr>
      <w:rPr>
        <w:rFonts w:ascii="Arial" w:hAnsi="Arial" w:hint="default"/>
      </w:rPr>
    </w:lvl>
    <w:lvl w:ilvl="7" w:tplc="1FB02142" w:tentative="1">
      <w:start w:val="1"/>
      <w:numFmt w:val="bullet"/>
      <w:lvlText w:val="•"/>
      <w:lvlJc w:val="left"/>
      <w:pPr>
        <w:tabs>
          <w:tab w:val="num" w:pos="5760"/>
        </w:tabs>
        <w:ind w:left="5760" w:hanging="360"/>
      </w:pPr>
      <w:rPr>
        <w:rFonts w:ascii="Arial" w:hAnsi="Arial" w:hint="default"/>
      </w:rPr>
    </w:lvl>
    <w:lvl w:ilvl="8" w:tplc="4DAAF83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9240E48"/>
    <w:multiLevelType w:val="hybridMultilevel"/>
    <w:tmpl w:val="3A4CD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A1F20D7"/>
    <w:multiLevelType w:val="hybridMultilevel"/>
    <w:tmpl w:val="3766A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AE00094"/>
    <w:multiLevelType w:val="hybridMultilevel"/>
    <w:tmpl w:val="AC2A54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5C237620"/>
    <w:multiLevelType w:val="hybridMultilevel"/>
    <w:tmpl w:val="0A363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D4202A2"/>
    <w:multiLevelType w:val="hybridMultilevel"/>
    <w:tmpl w:val="69D819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5EC73B6B"/>
    <w:multiLevelType w:val="hybridMultilevel"/>
    <w:tmpl w:val="8AAEDD1E"/>
    <w:lvl w:ilvl="0" w:tplc="419A0538">
      <w:numFmt w:val="bullet"/>
      <w:lvlText w:val="•"/>
      <w:lvlJc w:val="left"/>
      <w:pPr>
        <w:ind w:left="167" w:hanging="95"/>
      </w:pPr>
      <w:rPr>
        <w:rFonts w:ascii="Arial" w:eastAsia="Arial" w:hAnsi="Arial" w:cs="Arial" w:hint="default"/>
        <w:spacing w:val="-4"/>
        <w:w w:val="100"/>
        <w:sz w:val="15"/>
        <w:szCs w:val="15"/>
        <w:lang w:val="en-GB" w:eastAsia="en-GB" w:bidi="en-GB"/>
      </w:rPr>
    </w:lvl>
    <w:lvl w:ilvl="1" w:tplc="B040F880">
      <w:numFmt w:val="bullet"/>
      <w:lvlText w:val="•"/>
      <w:lvlJc w:val="left"/>
      <w:pPr>
        <w:ind w:left="491" w:hanging="95"/>
      </w:pPr>
      <w:rPr>
        <w:rFonts w:hint="default"/>
        <w:lang w:val="en-GB" w:eastAsia="en-GB" w:bidi="en-GB"/>
      </w:rPr>
    </w:lvl>
    <w:lvl w:ilvl="2" w:tplc="F4C4BEB4">
      <w:numFmt w:val="bullet"/>
      <w:lvlText w:val="•"/>
      <w:lvlJc w:val="left"/>
      <w:pPr>
        <w:ind w:left="822" w:hanging="95"/>
      </w:pPr>
      <w:rPr>
        <w:rFonts w:hint="default"/>
        <w:lang w:val="en-GB" w:eastAsia="en-GB" w:bidi="en-GB"/>
      </w:rPr>
    </w:lvl>
    <w:lvl w:ilvl="3" w:tplc="AE9074FC">
      <w:numFmt w:val="bullet"/>
      <w:lvlText w:val="•"/>
      <w:lvlJc w:val="left"/>
      <w:pPr>
        <w:ind w:left="1153" w:hanging="95"/>
      </w:pPr>
      <w:rPr>
        <w:rFonts w:hint="default"/>
        <w:lang w:val="en-GB" w:eastAsia="en-GB" w:bidi="en-GB"/>
      </w:rPr>
    </w:lvl>
    <w:lvl w:ilvl="4" w:tplc="5680E652">
      <w:numFmt w:val="bullet"/>
      <w:lvlText w:val="•"/>
      <w:lvlJc w:val="left"/>
      <w:pPr>
        <w:ind w:left="1484" w:hanging="95"/>
      </w:pPr>
      <w:rPr>
        <w:rFonts w:hint="default"/>
        <w:lang w:val="en-GB" w:eastAsia="en-GB" w:bidi="en-GB"/>
      </w:rPr>
    </w:lvl>
    <w:lvl w:ilvl="5" w:tplc="6F6E6DDE">
      <w:numFmt w:val="bullet"/>
      <w:lvlText w:val="•"/>
      <w:lvlJc w:val="left"/>
      <w:pPr>
        <w:ind w:left="1816" w:hanging="95"/>
      </w:pPr>
      <w:rPr>
        <w:rFonts w:hint="default"/>
        <w:lang w:val="en-GB" w:eastAsia="en-GB" w:bidi="en-GB"/>
      </w:rPr>
    </w:lvl>
    <w:lvl w:ilvl="6" w:tplc="701C5642">
      <w:numFmt w:val="bullet"/>
      <w:lvlText w:val="•"/>
      <w:lvlJc w:val="left"/>
      <w:pPr>
        <w:ind w:left="2147" w:hanging="95"/>
      </w:pPr>
      <w:rPr>
        <w:rFonts w:hint="default"/>
        <w:lang w:val="en-GB" w:eastAsia="en-GB" w:bidi="en-GB"/>
      </w:rPr>
    </w:lvl>
    <w:lvl w:ilvl="7" w:tplc="882A21B0">
      <w:numFmt w:val="bullet"/>
      <w:lvlText w:val="•"/>
      <w:lvlJc w:val="left"/>
      <w:pPr>
        <w:ind w:left="2478" w:hanging="95"/>
      </w:pPr>
      <w:rPr>
        <w:rFonts w:hint="default"/>
        <w:lang w:val="en-GB" w:eastAsia="en-GB" w:bidi="en-GB"/>
      </w:rPr>
    </w:lvl>
    <w:lvl w:ilvl="8" w:tplc="CA3CDE62">
      <w:numFmt w:val="bullet"/>
      <w:lvlText w:val="•"/>
      <w:lvlJc w:val="left"/>
      <w:pPr>
        <w:ind w:left="2809" w:hanging="95"/>
      </w:pPr>
      <w:rPr>
        <w:rFonts w:hint="default"/>
        <w:lang w:val="en-GB" w:eastAsia="en-GB" w:bidi="en-GB"/>
      </w:rPr>
    </w:lvl>
  </w:abstractNum>
  <w:abstractNum w:abstractNumId="51" w15:restartNumberingAfterBreak="0">
    <w:nsid w:val="5F377F3F"/>
    <w:multiLevelType w:val="hybridMultilevel"/>
    <w:tmpl w:val="B54E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0DD3943"/>
    <w:multiLevelType w:val="hybridMultilevel"/>
    <w:tmpl w:val="126C24C6"/>
    <w:lvl w:ilvl="0" w:tplc="433236EA">
      <w:start w:val="1"/>
      <w:numFmt w:val="decimal"/>
      <w:lvlText w:val="%1"/>
      <w:lvlJc w:val="left"/>
      <w:pPr>
        <w:ind w:left="55" w:hanging="109"/>
      </w:pPr>
      <w:rPr>
        <w:rFonts w:ascii="Arial" w:eastAsia="Arial" w:hAnsi="Arial" w:cs="Arial" w:hint="default"/>
        <w:w w:val="100"/>
        <w:sz w:val="13"/>
        <w:szCs w:val="13"/>
        <w:lang w:val="en-GB" w:eastAsia="en-GB" w:bidi="en-GB"/>
      </w:rPr>
    </w:lvl>
    <w:lvl w:ilvl="1" w:tplc="3982A5E0">
      <w:numFmt w:val="bullet"/>
      <w:lvlText w:val="•"/>
      <w:lvlJc w:val="left"/>
      <w:pPr>
        <w:ind w:left="280" w:hanging="109"/>
      </w:pPr>
      <w:rPr>
        <w:rFonts w:hint="default"/>
        <w:lang w:val="en-GB" w:eastAsia="en-GB" w:bidi="en-GB"/>
      </w:rPr>
    </w:lvl>
    <w:lvl w:ilvl="2" w:tplc="0F3CC6C0">
      <w:numFmt w:val="bullet"/>
      <w:lvlText w:val="•"/>
      <w:lvlJc w:val="left"/>
      <w:pPr>
        <w:ind w:left="500" w:hanging="109"/>
      </w:pPr>
      <w:rPr>
        <w:rFonts w:hint="default"/>
        <w:lang w:val="en-GB" w:eastAsia="en-GB" w:bidi="en-GB"/>
      </w:rPr>
    </w:lvl>
    <w:lvl w:ilvl="3" w:tplc="50E616CA">
      <w:numFmt w:val="bullet"/>
      <w:lvlText w:val="•"/>
      <w:lvlJc w:val="left"/>
      <w:pPr>
        <w:ind w:left="720" w:hanging="109"/>
      </w:pPr>
      <w:rPr>
        <w:rFonts w:hint="default"/>
        <w:lang w:val="en-GB" w:eastAsia="en-GB" w:bidi="en-GB"/>
      </w:rPr>
    </w:lvl>
    <w:lvl w:ilvl="4" w:tplc="8180924C">
      <w:numFmt w:val="bullet"/>
      <w:lvlText w:val="•"/>
      <w:lvlJc w:val="left"/>
      <w:pPr>
        <w:ind w:left="940" w:hanging="109"/>
      </w:pPr>
      <w:rPr>
        <w:rFonts w:hint="default"/>
        <w:lang w:val="en-GB" w:eastAsia="en-GB" w:bidi="en-GB"/>
      </w:rPr>
    </w:lvl>
    <w:lvl w:ilvl="5" w:tplc="F45C02E0">
      <w:numFmt w:val="bullet"/>
      <w:lvlText w:val="•"/>
      <w:lvlJc w:val="left"/>
      <w:pPr>
        <w:ind w:left="1161" w:hanging="109"/>
      </w:pPr>
      <w:rPr>
        <w:rFonts w:hint="default"/>
        <w:lang w:val="en-GB" w:eastAsia="en-GB" w:bidi="en-GB"/>
      </w:rPr>
    </w:lvl>
    <w:lvl w:ilvl="6" w:tplc="C5FE3B06">
      <w:numFmt w:val="bullet"/>
      <w:lvlText w:val="•"/>
      <w:lvlJc w:val="left"/>
      <w:pPr>
        <w:ind w:left="1381" w:hanging="109"/>
      </w:pPr>
      <w:rPr>
        <w:rFonts w:hint="default"/>
        <w:lang w:val="en-GB" w:eastAsia="en-GB" w:bidi="en-GB"/>
      </w:rPr>
    </w:lvl>
    <w:lvl w:ilvl="7" w:tplc="CFBAA2A0">
      <w:numFmt w:val="bullet"/>
      <w:lvlText w:val="•"/>
      <w:lvlJc w:val="left"/>
      <w:pPr>
        <w:ind w:left="1601" w:hanging="109"/>
      </w:pPr>
      <w:rPr>
        <w:rFonts w:hint="default"/>
        <w:lang w:val="en-GB" w:eastAsia="en-GB" w:bidi="en-GB"/>
      </w:rPr>
    </w:lvl>
    <w:lvl w:ilvl="8" w:tplc="6B9A542E">
      <w:numFmt w:val="bullet"/>
      <w:lvlText w:val="•"/>
      <w:lvlJc w:val="left"/>
      <w:pPr>
        <w:ind w:left="1821" w:hanging="109"/>
      </w:pPr>
      <w:rPr>
        <w:rFonts w:hint="default"/>
        <w:lang w:val="en-GB" w:eastAsia="en-GB" w:bidi="en-GB"/>
      </w:rPr>
    </w:lvl>
  </w:abstractNum>
  <w:abstractNum w:abstractNumId="53" w15:restartNumberingAfterBreak="0">
    <w:nsid w:val="63C708F1"/>
    <w:multiLevelType w:val="hybridMultilevel"/>
    <w:tmpl w:val="6A3AA002"/>
    <w:lvl w:ilvl="0" w:tplc="FD2E729A">
      <w:start w:val="1"/>
      <w:numFmt w:val="bullet"/>
      <w:lvlText w:val="•"/>
      <w:lvlJc w:val="left"/>
      <w:pPr>
        <w:tabs>
          <w:tab w:val="num" w:pos="720"/>
        </w:tabs>
        <w:ind w:left="720" w:hanging="360"/>
      </w:pPr>
      <w:rPr>
        <w:rFonts w:ascii="Arial" w:hAnsi="Arial" w:hint="default"/>
      </w:rPr>
    </w:lvl>
    <w:lvl w:ilvl="1" w:tplc="EC68F1C6" w:tentative="1">
      <w:start w:val="1"/>
      <w:numFmt w:val="bullet"/>
      <w:lvlText w:val="•"/>
      <w:lvlJc w:val="left"/>
      <w:pPr>
        <w:tabs>
          <w:tab w:val="num" w:pos="1440"/>
        </w:tabs>
        <w:ind w:left="1440" w:hanging="360"/>
      </w:pPr>
      <w:rPr>
        <w:rFonts w:ascii="Arial" w:hAnsi="Arial" w:hint="default"/>
      </w:rPr>
    </w:lvl>
    <w:lvl w:ilvl="2" w:tplc="DA78BE4A" w:tentative="1">
      <w:start w:val="1"/>
      <w:numFmt w:val="bullet"/>
      <w:lvlText w:val="•"/>
      <w:lvlJc w:val="left"/>
      <w:pPr>
        <w:tabs>
          <w:tab w:val="num" w:pos="2160"/>
        </w:tabs>
        <w:ind w:left="2160" w:hanging="360"/>
      </w:pPr>
      <w:rPr>
        <w:rFonts w:ascii="Arial" w:hAnsi="Arial" w:hint="default"/>
      </w:rPr>
    </w:lvl>
    <w:lvl w:ilvl="3" w:tplc="D4707A68" w:tentative="1">
      <w:start w:val="1"/>
      <w:numFmt w:val="bullet"/>
      <w:lvlText w:val="•"/>
      <w:lvlJc w:val="left"/>
      <w:pPr>
        <w:tabs>
          <w:tab w:val="num" w:pos="2880"/>
        </w:tabs>
        <w:ind w:left="2880" w:hanging="360"/>
      </w:pPr>
      <w:rPr>
        <w:rFonts w:ascii="Arial" w:hAnsi="Arial" w:hint="default"/>
      </w:rPr>
    </w:lvl>
    <w:lvl w:ilvl="4" w:tplc="78605666" w:tentative="1">
      <w:start w:val="1"/>
      <w:numFmt w:val="bullet"/>
      <w:lvlText w:val="•"/>
      <w:lvlJc w:val="left"/>
      <w:pPr>
        <w:tabs>
          <w:tab w:val="num" w:pos="3600"/>
        </w:tabs>
        <w:ind w:left="3600" w:hanging="360"/>
      </w:pPr>
      <w:rPr>
        <w:rFonts w:ascii="Arial" w:hAnsi="Arial" w:hint="default"/>
      </w:rPr>
    </w:lvl>
    <w:lvl w:ilvl="5" w:tplc="2236B6D4" w:tentative="1">
      <w:start w:val="1"/>
      <w:numFmt w:val="bullet"/>
      <w:lvlText w:val="•"/>
      <w:lvlJc w:val="left"/>
      <w:pPr>
        <w:tabs>
          <w:tab w:val="num" w:pos="4320"/>
        </w:tabs>
        <w:ind w:left="4320" w:hanging="360"/>
      </w:pPr>
      <w:rPr>
        <w:rFonts w:ascii="Arial" w:hAnsi="Arial" w:hint="default"/>
      </w:rPr>
    </w:lvl>
    <w:lvl w:ilvl="6" w:tplc="67A22CBC" w:tentative="1">
      <w:start w:val="1"/>
      <w:numFmt w:val="bullet"/>
      <w:lvlText w:val="•"/>
      <w:lvlJc w:val="left"/>
      <w:pPr>
        <w:tabs>
          <w:tab w:val="num" w:pos="5040"/>
        </w:tabs>
        <w:ind w:left="5040" w:hanging="360"/>
      </w:pPr>
      <w:rPr>
        <w:rFonts w:ascii="Arial" w:hAnsi="Arial" w:hint="default"/>
      </w:rPr>
    </w:lvl>
    <w:lvl w:ilvl="7" w:tplc="AFEA2628" w:tentative="1">
      <w:start w:val="1"/>
      <w:numFmt w:val="bullet"/>
      <w:lvlText w:val="•"/>
      <w:lvlJc w:val="left"/>
      <w:pPr>
        <w:tabs>
          <w:tab w:val="num" w:pos="5760"/>
        </w:tabs>
        <w:ind w:left="5760" w:hanging="360"/>
      </w:pPr>
      <w:rPr>
        <w:rFonts w:ascii="Arial" w:hAnsi="Arial" w:hint="default"/>
      </w:rPr>
    </w:lvl>
    <w:lvl w:ilvl="8" w:tplc="4524F178"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57F0863"/>
    <w:multiLevelType w:val="hybridMultilevel"/>
    <w:tmpl w:val="D452CF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7916C1F"/>
    <w:multiLevelType w:val="hybridMultilevel"/>
    <w:tmpl w:val="497440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6" w15:restartNumberingAfterBreak="0">
    <w:nsid w:val="69192121"/>
    <w:multiLevelType w:val="hybridMultilevel"/>
    <w:tmpl w:val="3E0A8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9A416AD"/>
    <w:multiLevelType w:val="hybridMultilevel"/>
    <w:tmpl w:val="C97EA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9F76857"/>
    <w:multiLevelType w:val="hybridMultilevel"/>
    <w:tmpl w:val="3D208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AB60FD3"/>
    <w:multiLevelType w:val="hybridMultilevel"/>
    <w:tmpl w:val="8168ECBC"/>
    <w:lvl w:ilvl="0" w:tplc="87241846">
      <w:start w:val="1"/>
      <w:numFmt w:val="decimal"/>
      <w:lvlText w:val="%1"/>
      <w:lvlJc w:val="left"/>
      <w:pPr>
        <w:ind w:left="163" w:hanging="109"/>
      </w:pPr>
      <w:rPr>
        <w:rFonts w:ascii="Arial" w:eastAsia="Arial" w:hAnsi="Arial" w:cs="Arial" w:hint="default"/>
        <w:w w:val="100"/>
        <w:sz w:val="13"/>
        <w:szCs w:val="13"/>
        <w:lang w:val="en-GB" w:eastAsia="en-GB" w:bidi="en-GB"/>
      </w:rPr>
    </w:lvl>
    <w:lvl w:ilvl="1" w:tplc="A5449B32">
      <w:numFmt w:val="bullet"/>
      <w:lvlText w:val="•"/>
      <w:lvlJc w:val="left"/>
      <w:pPr>
        <w:ind w:left="370" w:hanging="109"/>
      </w:pPr>
      <w:rPr>
        <w:rFonts w:hint="default"/>
        <w:lang w:val="en-GB" w:eastAsia="en-GB" w:bidi="en-GB"/>
      </w:rPr>
    </w:lvl>
    <w:lvl w:ilvl="2" w:tplc="328EE9EC">
      <w:numFmt w:val="bullet"/>
      <w:lvlText w:val="•"/>
      <w:lvlJc w:val="left"/>
      <w:pPr>
        <w:ind w:left="580" w:hanging="109"/>
      </w:pPr>
      <w:rPr>
        <w:rFonts w:hint="default"/>
        <w:lang w:val="en-GB" w:eastAsia="en-GB" w:bidi="en-GB"/>
      </w:rPr>
    </w:lvl>
    <w:lvl w:ilvl="3" w:tplc="893EAA8E">
      <w:numFmt w:val="bullet"/>
      <w:lvlText w:val="•"/>
      <w:lvlJc w:val="left"/>
      <w:pPr>
        <w:ind w:left="790" w:hanging="109"/>
      </w:pPr>
      <w:rPr>
        <w:rFonts w:hint="default"/>
        <w:lang w:val="en-GB" w:eastAsia="en-GB" w:bidi="en-GB"/>
      </w:rPr>
    </w:lvl>
    <w:lvl w:ilvl="4" w:tplc="B49C3BEA">
      <w:numFmt w:val="bullet"/>
      <w:lvlText w:val="•"/>
      <w:lvlJc w:val="left"/>
      <w:pPr>
        <w:ind w:left="1000" w:hanging="109"/>
      </w:pPr>
      <w:rPr>
        <w:rFonts w:hint="default"/>
        <w:lang w:val="en-GB" w:eastAsia="en-GB" w:bidi="en-GB"/>
      </w:rPr>
    </w:lvl>
    <w:lvl w:ilvl="5" w:tplc="DE805F64">
      <w:numFmt w:val="bullet"/>
      <w:lvlText w:val="•"/>
      <w:lvlJc w:val="left"/>
      <w:pPr>
        <w:ind w:left="1211" w:hanging="109"/>
      </w:pPr>
      <w:rPr>
        <w:rFonts w:hint="default"/>
        <w:lang w:val="en-GB" w:eastAsia="en-GB" w:bidi="en-GB"/>
      </w:rPr>
    </w:lvl>
    <w:lvl w:ilvl="6" w:tplc="E9F2A1C6">
      <w:numFmt w:val="bullet"/>
      <w:lvlText w:val="•"/>
      <w:lvlJc w:val="left"/>
      <w:pPr>
        <w:ind w:left="1421" w:hanging="109"/>
      </w:pPr>
      <w:rPr>
        <w:rFonts w:hint="default"/>
        <w:lang w:val="en-GB" w:eastAsia="en-GB" w:bidi="en-GB"/>
      </w:rPr>
    </w:lvl>
    <w:lvl w:ilvl="7" w:tplc="D47664B8">
      <w:numFmt w:val="bullet"/>
      <w:lvlText w:val="•"/>
      <w:lvlJc w:val="left"/>
      <w:pPr>
        <w:ind w:left="1631" w:hanging="109"/>
      </w:pPr>
      <w:rPr>
        <w:rFonts w:hint="default"/>
        <w:lang w:val="en-GB" w:eastAsia="en-GB" w:bidi="en-GB"/>
      </w:rPr>
    </w:lvl>
    <w:lvl w:ilvl="8" w:tplc="617C2926">
      <w:numFmt w:val="bullet"/>
      <w:lvlText w:val="•"/>
      <w:lvlJc w:val="left"/>
      <w:pPr>
        <w:ind w:left="1841" w:hanging="109"/>
      </w:pPr>
      <w:rPr>
        <w:rFonts w:hint="default"/>
        <w:lang w:val="en-GB" w:eastAsia="en-GB" w:bidi="en-GB"/>
      </w:rPr>
    </w:lvl>
  </w:abstractNum>
  <w:abstractNum w:abstractNumId="60" w15:restartNumberingAfterBreak="0">
    <w:nsid w:val="6BB139CC"/>
    <w:multiLevelType w:val="hybridMultilevel"/>
    <w:tmpl w:val="FC8AEB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1" w15:restartNumberingAfterBreak="0">
    <w:nsid w:val="6C122E69"/>
    <w:multiLevelType w:val="hybridMultilevel"/>
    <w:tmpl w:val="7FD6D2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2" w15:restartNumberingAfterBreak="0">
    <w:nsid w:val="6E6151C2"/>
    <w:multiLevelType w:val="hybridMultilevel"/>
    <w:tmpl w:val="8F0C51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6FC10821"/>
    <w:multiLevelType w:val="hybridMultilevel"/>
    <w:tmpl w:val="05FA8D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15:restartNumberingAfterBreak="0">
    <w:nsid w:val="747E5514"/>
    <w:multiLevelType w:val="hybridMultilevel"/>
    <w:tmpl w:val="2A9C201A"/>
    <w:lvl w:ilvl="0" w:tplc="054EC9F4">
      <w:numFmt w:val="bullet"/>
      <w:lvlText w:val="•"/>
      <w:lvlJc w:val="left"/>
      <w:pPr>
        <w:ind w:left="173" w:hanging="114"/>
      </w:pPr>
      <w:rPr>
        <w:rFonts w:ascii="Arial" w:eastAsia="Arial" w:hAnsi="Arial" w:cs="Arial" w:hint="default"/>
        <w:spacing w:val="-14"/>
        <w:w w:val="100"/>
        <w:sz w:val="14"/>
        <w:szCs w:val="14"/>
        <w:lang w:val="en-GB" w:eastAsia="en-GB" w:bidi="en-GB"/>
      </w:rPr>
    </w:lvl>
    <w:lvl w:ilvl="1" w:tplc="0AFE31B8">
      <w:numFmt w:val="bullet"/>
      <w:lvlText w:val="•"/>
      <w:lvlJc w:val="left"/>
      <w:pPr>
        <w:ind w:left="558" w:hanging="114"/>
      </w:pPr>
      <w:rPr>
        <w:rFonts w:hint="default"/>
        <w:lang w:val="en-GB" w:eastAsia="en-GB" w:bidi="en-GB"/>
      </w:rPr>
    </w:lvl>
    <w:lvl w:ilvl="2" w:tplc="DA94EFFE">
      <w:numFmt w:val="bullet"/>
      <w:lvlText w:val="•"/>
      <w:lvlJc w:val="left"/>
      <w:pPr>
        <w:ind w:left="937" w:hanging="114"/>
      </w:pPr>
      <w:rPr>
        <w:rFonts w:hint="default"/>
        <w:lang w:val="en-GB" w:eastAsia="en-GB" w:bidi="en-GB"/>
      </w:rPr>
    </w:lvl>
    <w:lvl w:ilvl="3" w:tplc="6D1C594E">
      <w:numFmt w:val="bullet"/>
      <w:lvlText w:val="•"/>
      <w:lvlJc w:val="left"/>
      <w:pPr>
        <w:ind w:left="1316" w:hanging="114"/>
      </w:pPr>
      <w:rPr>
        <w:rFonts w:hint="default"/>
        <w:lang w:val="en-GB" w:eastAsia="en-GB" w:bidi="en-GB"/>
      </w:rPr>
    </w:lvl>
    <w:lvl w:ilvl="4" w:tplc="5B460626">
      <w:numFmt w:val="bullet"/>
      <w:lvlText w:val="•"/>
      <w:lvlJc w:val="left"/>
      <w:pPr>
        <w:ind w:left="1695" w:hanging="114"/>
      </w:pPr>
      <w:rPr>
        <w:rFonts w:hint="default"/>
        <w:lang w:val="en-GB" w:eastAsia="en-GB" w:bidi="en-GB"/>
      </w:rPr>
    </w:lvl>
    <w:lvl w:ilvl="5" w:tplc="52307F94">
      <w:numFmt w:val="bullet"/>
      <w:lvlText w:val="•"/>
      <w:lvlJc w:val="left"/>
      <w:pPr>
        <w:ind w:left="2074" w:hanging="114"/>
      </w:pPr>
      <w:rPr>
        <w:rFonts w:hint="default"/>
        <w:lang w:val="en-GB" w:eastAsia="en-GB" w:bidi="en-GB"/>
      </w:rPr>
    </w:lvl>
    <w:lvl w:ilvl="6" w:tplc="CFEE6754">
      <w:numFmt w:val="bullet"/>
      <w:lvlText w:val="•"/>
      <w:lvlJc w:val="left"/>
      <w:pPr>
        <w:ind w:left="2452" w:hanging="114"/>
      </w:pPr>
      <w:rPr>
        <w:rFonts w:hint="default"/>
        <w:lang w:val="en-GB" w:eastAsia="en-GB" w:bidi="en-GB"/>
      </w:rPr>
    </w:lvl>
    <w:lvl w:ilvl="7" w:tplc="5BB21C4C">
      <w:numFmt w:val="bullet"/>
      <w:lvlText w:val="•"/>
      <w:lvlJc w:val="left"/>
      <w:pPr>
        <w:ind w:left="2831" w:hanging="114"/>
      </w:pPr>
      <w:rPr>
        <w:rFonts w:hint="default"/>
        <w:lang w:val="en-GB" w:eastAsia="en-GB" w:bidi="en-GB"/>
      </w:rPr>
    </w:lvl>
    <w:lvl w:ilvl="8" w:tplc="132CC2A6">
      <w:numFmt w:val="bullet"/>
      <w:lvlText w:val="•"/>
      <w:lvlJc w:val="left"/>
      <w:pPr>
        <w:ind w:left="3210" w:hanging="114"/>
      </w:pPr>
      <w:rPr>
        <w:rFonts w:hint="default"/>
        <w:lang w:val="en-GB" w:eastAsia="en-GB" w:bidi="en-GB"/>
      </w:rPr>
    </w:lvl>
  </w:abstractNum>
  <w:abstractNum w:abstractNumId="65" w15:restartNumberingAfterBreak="0">
    <w:nsid w:val="771B1F7C"/>
    <w:multiLevelType w:val="hybridMultilevel"/>
    <w:tmpl w:val="60AAD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A1308C6"/>
    <w:multiLevelType w:val="hybridMultilevel"/>
    <w:tmpl w:val="A1C6C5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7" w15:restartNumberingAfterBreak="0">
    <w:nsid w:val="7B5F3420"/>
    <w:multiLevelType w:val="hybridMultilevel"/>
    <w:tmpl w:val="FD8C7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C192AF5"/>
    <w:multiLevelType w:val="hybridMultilevel"/>
    <w:tmpl w:val="F5E4D7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9" w15:restartNumberingAfterBreak="0">
    <w:nsid w:val="7D7B1BFD"/>
    <w:multiLevelType w:val="hybridMultilevel"/>
    <w:tmpl w:val="B9C0A20A"/>
    <w:lvl w:ilvl="0" w:tplc="F6EEC0B0">
      <w:numFmt w:val="bullet"/>
      <w:lvlText w:val="•"/>
      <w:lvlJc w:val="left"/>
      <w:pPr>
        <w:ind w:left="226" w:hanging="171"/>
      </w:pPr>
      <w:rPr>
        <w:rFonts w:ascii="Arial" w:eastAsia="Arial" w:hAnsi="Arial" w:cs="Arial" w:hint="default"/>
        <w:spacing w:val="-8"/>
        <w:w w:val="100"/>
        <w:sz w:val="15"/>
        <w:szCs w:val="15"/>
        <w:lang w:val="en-GB" w:eastAsia="en-GB" w:bidi="en-GB"/>
      </w:rPr>
    </w:lvl>
    <w:lvl w:ilvl="1" w:tplc="909A0C8A">
      <w:numFmt w:val="bullet"/>
      <w:lvlText w:val="•"/>
      <w:lvlJc w:val="left"/>
      <w:pPr>
        <w:ind w:left="545" w:hanging="171"/>
      </w:pPr>
      <w:rPr>
        <w:rFonts w:hint="default"/>
        <w:lang w:val="en-GB" w:eastAsia="en-GB" w:bidi="en-GB"/>
      </w:rPr>
    </w:lvl>
    <w:lvl w:ilvl="2" w:tplc="64C8A59C">
      <w:numFmt w:val="bullet"/>
      <w:lvlText w:val="•"/>
      <w:lvlJc w:val="left"/>
      <w:pPr>
        <w:ind w:left="870" w:hanging="171"/>
      </w:pPr>
      <w:rPr>
        <w:rFonts w:hint="default"/>
        <w:lang w:val="en-GB" w:eastAsia="en-GB" w:bidi="en-GB"/>
      </w:rPr>
    </w:lvl>
    <w:lvl w:ilvl="3" w:tplc="CAB88FF4">
      <w:numFmt w:val="bullet"/>
      <w:lvlText w:val="•"/>
      <w:lvlJc w:val="left"/>
      <w:pPr>
        <w:ind w:left="1196" w:hanging="171"/>
      </w:pPr>
      <w:rPr>
        <w:rFonts w:hint="default"/>
        <w:lang w:val="en-GB" w:eastAsia="en-GB" w:bidi="en-GB"/>
      </w:rPr>
    </w:lvl>
    <w:lvl w:ilvl="4" w:tplc="1C74F418">
      <w:numFmt w:val="bullet"/>
      <w:lvlText w:val="•"/>
      <w:lvlJc w:val="left"/>
      <w:pPr>
        <w:ind w:left="1521" w:hanging="171"/>
      </w:pPr>
      <w:rPr>
        <w:rFonts w:hint="default"/>
        <w:lang w:val="en-GB" w:eastAsia="en-GB" w:bidi="en-GB"/>
      </w:rPr>
    </w:lvl>
    <w:lvl w:ilvl="5" w:tplc="D946D24E">
      <w:numFmt w:val="bullet"/>
      <w:lvlText w:val="•"/>
      <w:lvlJc w:val="left"/>
      <w:pPr>
        <w:ind w:left="1847" w:hanging="171"/>
      </w:pPr>
      <w:rPr>
        <w:rFonts w:hint="default"/>
        <w:lang w:val="en-GB" w:eastAsia="en-GB" w:bidi="en-GB"/>
      </w:rPr>
    </w:lvl>
    <w:lvl w:ilvl="6" w:tplc="B6C2B4A6">
      <w:numFmt w:val="bullet"/>
      <w:lvlText w:val="•"/>
      <w:lvlJc w:val="left"/>
      <w:pPr>
        <w:ind w:left="2172" w:hanging="171"/>
      </w:pPr>
      <w:rPr>
        <w:rFonts w:hint="default"/>
        <w:lang w:val="en-GB" w:eastAsia="en-GB" w:bidi="en-GB"/>
      </w:rPr>
    </w:lvl>
    <w:lvl w:ilvl="7" w:tplc="DF987A52">
      <w:numFmt w:val="bullet"/>
      <w:lvlText w:val="•"/>
      <w:lvlJc w:val="left"/>
      <w:pPr>
        <w:ind w:left="2498" w:hanging="171"/>
      </w:pPr>
      <w:rPr>
        <w:rFonts w:hint="default"/>
        <w:lang w:val="en-GB" w:eastAsia="en-GB" w:bidi="en-GB"/>
      </w:rPr>
    </w:lvl>
    <w:lvl w:ilvl="8" w:tplc="20AE153C">
      <w:numFmt w:val="bullet"/>
      <w:lvlText w:val="•"/>
      <w:lvlJc w:val="left"/>
      <w:pPr>
        <w:ind w:left="2823" w:hanging="171"/>
      </w:pPr>
      <w:rPr>
        <w:rFonts w:hint="default"/>
        <w:lang w:val="en-GB" w:eastAsia="en-GB" w:bidi="en-GB"/>
      </w:rPr>
    </w:lvl>
  </w:abstractNum>
  <w:abstractNum w:abstractNumId="70" w15:restartNumberingAfterBreak="0">
    <w:nsid w:val="7E8D3AA2"/>
    <w:multiLevelType w:val="hybridMultilevel"/>
    <w:tmpl w:val="44CA7188"/>
    <w:lvl w:ilvl="0" w:tplc="04190001">
      <w:start w:val="1"/>
      <w:numFmt w:val="bullet"/>
      <w:lvlText w:val=""/>
      <w:lvlJc w:val="left"/>
      <w:pPr>
        <w:ind w:left="170" w:hanging="114"/>
      </w:pPr>
      <w:rPr>
        <w:rFonts w:ascii="Symbol" w:hAnsi="Symbol" w:hint="default"/>
        <w:w w:val="100"/>
        <w:sz w:val="15"/>
        <w:szCs w:val="15"/>
        <w:lang w:val="en-GB" w:eastAsia="en-GB" w:bidi="en-GB"/>
      </w:rPr>
    </w:lvl>
    <w:lvl w:ilvl="1" w:tplc="C484896A">
      <w:numFmt w:val="bullet"/>
      <w:lvlText w:val="•"/>
      <w:lvlJc w:val="left"/>
      <w:pPr>
        <w:ind w:left="428" w:hanging="114"/>
      </w:pPr>
      <w:rPr>
        <w:rFonts w:hint="default"/>
        <w:lang w:val="en-GB" w:eastAsia="en-GB" w:bidi="en-GB"/>
      </w:rPr>
    </w:lvl>
    <w:lvl w:ilvl="2" w:tplc="305E1620">
      <w:numFmt w:val="bullet"/>
      <w:lvlText w:val="•"/>
      <w:lvlJc w:val="left"/>
      <w:pPr>
        <w:ind w:left="676" w:hanging="114"/>
      </w:pPr>
      <w:rPr>
        <w:rFonts w:hint="default"/>
        <w:lang w:val="en-GB" w:eastAsia="en-GB" w:bidi="en-GB"/>
      </w:rPr>
    </w:lvl>
    <w:lvl w:ilvl="3" w:tplc="12BACC92">
      <w:numFmt w:val="bullet"/>
      <w:lvlText w:val="•"/>
      <w:lvlJc w:val="left"/>
      <w:pPr>
        <w:ind w:left="924" w:hanging="114"/>
      </w:pPr>
      <w:rPr>
        <w:rFonts w:hint="default"/>
        <w:lang w:val="en-GB" w:eastAsia="en-GB" w:bidi="en-GB"/>
      </w:rPr>
    </w:lvl>
    <w:lvl w:ilvl="4" w:tplc="74E611FC">
      <w:numFmt w:val="bullet"/>
      <w:lvlText w:val="•"/>
      <w:lvlJc w:val="left"/>
      <w:pPr>
        <w:ind w:left="1173" w:hanging="114"/>
      </w:pPr>
      <w:rPr>
        <w:rFonts w:hint="default"/>
        <w:lang w:val="en-GB" w:eastAsia="en-GB" w:bidi="en-GB"/>
      </w:rPr>
    </w:lvl>
    <w:lvl w:ilvl="5" w:tplc="2D6A8DA0">
      <w:numFmt w:val="bullet"/>
      <w:lvlText w:val="•"/>
      <w:lvlJc w:val="left"/>
      <w:pPr>
        <w:ind w:left="1421" w:hanging="114"/>
      </w:pPr>
      <w:rPr>
        <w:rFonts w:hint="default"/>
        <w:lang w:val="en-GB" w:eastAsia="en-GB" w:bidi="en-GB"/>
      </w:rPr>
    </w:lvl>
    <w:lvl w:ilvl="6" w:tplc="9AC06706">
      <w:numFmt w:val="bullet"/>
      <w:lvlText w:val="•"/>
      <w:lvlJc w:val="left"/>
      <w:pPr>
        <w:ind w:left="1669" w:hanging="114"/>
      </w:pPr>
      <w:rPr>
        <w:rFonts w:hint="default"/>
        <w:lang w:val="en-GB" w:eastAsia="en-GB" w:bidi="en-GB"/>
      </w:rPr>
    </w:lvl>
    <w:lvl w:ilvl="7" w:tplc="CE7273F4">
      <w:numFmt w:val="bullet"/>
      <w:lvlText w:val="•"/>
      <w:lvlJc w:val="left"/>
      <w:pPr>
        <w:ind w:left="1917" w:hanging="114"/>
      </w:pPr>
      <w:rPr>
        <w:rFonts w:hint="default"/>
        <w:lang w:val="en-GB" w:eastAsia="en-GB" w:bidi="en-GB"/>
      </w:rPr>
    </w:lvl>
    <w:lvl w:ilvl="8" w:tplc="B75245AE">
      <w:numFmt w:val="bullet"/>
      <w:lvlText w:val="•"/>
      <w:lvlJc w:val="left"/>
      <w:pPr>
        <w:ind w:left="2166" w:hanging="114"/>
      </w:pPr>
      <w:rPr>
        <w:rFonts w:hint="default"/>
        <w:lang w:val="en-GB" w:eastAsia="en-GB" w:bidi="en-GB"/>
      </w:rPr>
    </w:lvl>
  </w:abstractNum>
  <w:num w:numId="1" w16cid:durableId="449326304">
    <w:abstractNumId w:val="25"/>
  </w:num>
  <w:num w:numId="2" w16cid:durableId="2094466771">
    <w:abstractNumId w:val="39"/>
  </w:num>
  <w:num w:numId="3" w16cid:durableId="726340733">
    <w:abstractNumId w:val="43"/>
  </w:num>
  <w:num w:numId="4" w16cid:durableId="1716659446">
    <w:abstractNumId w:val="21"/>
  </w:num>
  <w:num w:numId="5" w16cid:durableId="893349197">
    <w:abstractNumId w:val="32"/>
  </w:num>
  <w:num w:numId="6" w16cid:durableId="590772723">
    <w:abstractNumId w:val="64"/>
  </w:num>
  <w:num w:numId="7" w16cid:durableId="681861592">
    <w:abstractNumId w:val="23"/>
  </w:num>
  <w:num w:numId="8" w16cid:durableId="1515652526">
    <w:abstractNumId w:val="14"/>
  </w:num>
  <w:num w:numId="9" w16cid:durableId="1588147585">
    <w:abstractNumId w:val="35"/>
  </w:num>
  <w:num w:numId="10" w16cid:durableId="1198859024">
    <w:abstractNumId w:val="22"/>
  </w:num>
  <w:num w:numId="11" w16cid:durableId="968709613">
    <w:abstractNumId w:val="50"/>
  </w:num>
  <w:num w:numId="12" w16cid:durableId="630676612">
    <w:abstractNumId w:val="69"/>
  </w:num>
  <w:num w:numId="13" w16cid:durableId="1326392834">
    <w:abstractNumId w:val="16"/>
  </w:num>
  <w:num w:numId="14" w16cid:durableId="834145207">
    <w:abstractNumId w:val="38"/>
  </w:num>
  <w:num w:numId="15" w16cid:durableId="910773671">
    <w:abstractNumId w:val="13"/>
  </w:num>
  <w:num w:numId="16" w16cid:durableId="816341222">
    <w:abstractNumId w:val="42"/>
  </w:num>
  <w:num w:numId="17" w16cid:durableId="597101984">
    <w:abstractNumId w:val="36"/>
  </w:num>
  <w:num w:numId="18" w16cid:durableId="1343359626">
    <w:abstractNumId w:val="11"/>
  </w:num>
  <w:num w:numId="19" w16cid:durableId="76219634">
    <w:abstractNumId w:val="10"/>
  </w:num>
  <w:num w:numId="20" w16cid:durableId="1748990032">
    <w:abstractNumId w:val="33"/>
  </w:num>
  <w:num w:numId="21" w16cid:durableId="1092971554">
    <w:abstractNumId w:val="17"/>
  </w:num>
  <w:num w:numId="22" w16cid:durableId="1464421355">
    <w:abstractNumId w:val="28"/>
  </w:num>
  <w:num w:numId="23" w16cid:durableId="540362445">
    <w:abstractNumId w:val="1"/>
  </w:num>
  <w:num w:numId="24" w16cid:durableId="1632710547">
    <w:abstractNumId w:val="59"/>
  </w:num>
  <w:num w:numId="25" w16cid:durableId="162670757">
    <w:abstractNumId w:val="52"/>
  </w:num>
  <w:num w:numId="26" w16cid:durableId="1144858423">
    <w:abstractNumId w:val="51"/>
  </w:num>
  <w:num w:numId="27" w16cid:durableId="805053630">
    <w:abstractNumId w:val="6"/>
  </w:num>
  <w:num w:numId="28" w16cid:durableId="1463571147">
    <w:abstractNumId w:val="9"/>
  </w:num>
  <w:num w:numId="29" w16cid:durableId="2117014001">
    <w:abstractNumId w:val="45"/>
  </w:num>
  <w:num w:numId="30" w16cid:durableId="1135488377">
    <w:abstractNumId w:val="65"/>
  </w:num>
  <w:num w:numId="31" w16cid:durableId="435290951">
    <w:abstractNumId w:val="5"/>
  </w:num>
  <w:num w:numId="32" w16cid:durableId="790436300">
    <w:abstractNumId w:val="24"/>
  </w:num>
  <w:num w:numId="33" w16cid:durableId="1883319399">
    <w:abstractNumId w:val="20"/>
  </w:num>
  <w:num w:numId="34" w16cid:durableId="1762725759">
    <w:abstractNumId w:val="26"/>
  </w:num>
  <w:num w:numId="35" w16cid:durableId="892039263">
    <w:abstractNumId w:val="2"/>
  </w:num>
  <w:num w:numId="36" w16cid:durableId="1327366468">
    <w:abstractNumId w:val="27"/>
  </w:num>
  <w:num w:numId="37" w16cid:durableId="1458255737">
    <w:abstractNumId w:val="56"/>
  </w:num>
  <w:num w:numId="38" w16cid:durableId="1606503004">
    <w:abstractNumId w:val="57"/>
  </w:num>
  <w:num w:numId="39" w16cid:durableId="1364090115">
    <w:abstractNumId w:val="67"/>
  </w:num>
  <w:num w:numId="40" w16cid:durableId="1716541155">
    <w:abstractNumId w:val="48"/>
  </w:num>
  <w:num w:numId="41" w16cid:durableId="1902519337">
    <w:abstractNumId w:val="70"/>
  </w:num>
  <w:num w:numId="42" w16cid:durableId="192698180">
    <w:abstractNumId w:val="19"/>
  </w:num>
  <w:num w:numId="43" w16cid:durableId="1718581508">
    <w:abstractNumId w:val="58"/>
  </w:num>
  <w:num w:numId="44" w16cid:durableId="294288243">
    <w:abstractNumId w:val="37"/>
  </w:num>
  <w:num w:numId="45" w16cid:durableId="2027318735">
    <w:abstractNumId w:val="46"/>
  </w:num>
  <w:num w:numId="46" w16cid:durableId="1390374615">
    <w:abstractNumId w:val="34"/>
  </w:num>
  <w:num w:numId="47" w16cid:durableId="876938416">
    <w:abstractNumId w:val="8"/>
  </w:num>
  <w:num w:numId="48" w16cid:durableId="2057780678">
    <w:abstractNumId w:val="4"/>
  </w:num>
  <w:num w:numId="49" w16cid:durableId="392435441">
    <w:abstractNumId w:val="54"/>
  </w:num>
  <w:num w:numId="50" w16cid:durableId="690685863">
    <w:abstractNumId w:val="7"/>
  </w:num>
  <w:num w:numId="51" w16cid:durableId="625044557">
    <w:abstractNumId w:val="61"/>
  </w:num>
  <w:num w:numId="52" w16cid:durableId="1690594718">
    <w:abstractNumId w:val="30"/>
  </w:num>
  <w:num w:numId="53" w16cid:durableId="1519730253">
    <w:abstractNumId w:val="15"/>
  </w:num>
  <w:num w:numId="54" w16cid:durableId="352154443">
    <w:abstractNumId w:val="18"/>
  </w:num>
  <w:num w:numId="55" w16cid:durableId="784691581">
    <w:abstractNumId w:val="49"/>
  </w:num>
  <w:num w:numId="56" w16cid:durableId="1528366463">
    <w:abstractNumId w:val="66"/>
  </w:num>
  <w:num w:numId="57" w16cid:durableId="1665472011">
    <w:abstractNumId w:val="40"/>
  </w:num>
  <w:num w:numId="58" w16cid:durableId="1420060439">
    <w:abstractNumId w:val="47"/>
  </w:num>
  <w:num w:numId="59" w16cid:durableId="956253496">
    <w:abstractNumId w:val="55"/>
  </w:num>
  <w:num w:numId="60" w16cid:durableId="406726478">
    <w:abstractNumId w:val="62"/>
  </w:num>
  <w:num w:numId="61" w16cid:durableId="2032879124">
    <w:abstractNumId w:val="31"/>
  </w:num>
  <w:num w:numId="62" w16cid:durableId="1240137766">
    <w:abstractNumId w:val="63"/>
  </w:num>
  <w:num w:numId="63" w16cid:durableId="1282224042">
    <w:abstractNumId w:val="60"/>
  </w:num>
  <w:num w:numId="64" w16cid:durableId="1411543551">
    <w:abstractNumId w:val="0"/>
  </w:num>
  <w:num w:numId="65" w16cid:durableId="837426784">
    <w:abstractNumId w:val="12"/>
  </w:num>
  <w:num w:numId="66" w16cid:durableId="1938639688">
    <w:abstractNumId w:val="68"/>
  </w:num>
  <w:num w:numId="67" w16cid:durableId="1447383193">
    <w:abstractNumId w:val="41"/>
  </w:num>
  <w:num w:numId="68" w16cid:durableId="320277282">
    <w:abstractNumId w:val="44"/>
  </w:num>
  <w:num w:numId="69" w16cid:durableId="1405058827">
    <w:abstractNumId w:val="3"/>
  </w:num>
  <w:num w:numId="70" w16cid:durableId="1566529357">
    <w:abstractNumId w:val="53"/>
  </w:num>
  <w:num w:numId="71" w16cid:durableId="532961670">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104"/>
    <w:rsid w:val="00000449"/>
    <w:rsid w:val="0001139E"/>
    <w:rsid w:val="000126C4"/>
    <w:rsid w:val="000160E7"/>
    <w:rsid w:val="0002090E"/>
    <w:rsid w:val="00022ECA"/>
    <w:rsid w:val="000236DF"/>
    <w:rsid w:val="00023B47"/>
    <w:rsid w:val="00024038"/>
    <w:rsid w:val="00024840"/>
    <w:rsid w:val="0002734E"/>
    <w:rsid w:val="00030A9C"/>
    <w:rsid w:val="00031C7B"/>
    <w:rsid w:val="00034DC7"/>
    <w:rsid w:val="00035E40"/>
    <w:rsid w:val="00036CFC"/>
    <w:rsid w:val="00043EBB"/>
    <w:rsid w:val="000464AD"/>
    <w:rsid w:val="0004696B"/>
    <w:rsid w:val="00046F64"/>
    <w:rsid w:val="00047338"/>
    <w:rsid w:val="0005197A"/>
    <w:rsid w:val="00051CAC"/>
    <w:rsid w:val="00057CB9"/>
    <w:rsid w:val="00057D75"/>
    <w:rsid w:val="00057FD0"/>
    <w:rsid w:val="00060E33"/>
    <w:rsid w:val="000611DD"/>
    <w:rsid w:val="00061F5D"/>
    <w:rsid w:val="0006200D"/>
    <w:rsid w:val="00062A86"/>
    <w:rsid w:val="00062F1F"/>
    <w:rsid w:val="00063237"/>
    <w:rsid w:val="00070568"/>
    <w:rsid w:val="00070815"/>
    <w:rsid w:val="00072F8B"/>
    <w:rsid w:val="000741A2"/>
    <w:rsid w:val="0008043E"/>
    <w:rsid w:val="00081276"/>
    <w:rsid w:val="00081EAD"/>
    <w:rsid w:val="000824AF"/>
    <w:rsid w:val="00082C29"/>
    <w:rsid w:val="00084018"/>
    <w:rsid w:val="000859D8"/>
    <w:rsid w:val="00087850"/>
    <w:rsid w:val="00090921"/>
    <w:rsid w:val="00090E93"/>
    <w:rsid w:val="00091485"/>
    <w:rsid w:val="000946C4"/>
    <w:rsid w:val="00096015"/>
    <w:rsid w:val="000A09B0"/>
    <w:rsid w:val="000A0DCC"/>
    <w:rsid w:val="000A114A"/>
    <w:rsid w:val="000A3913"/>
    <w:rsid w:val="000A57C2"/>
    <w:rsid w:val="000A5909"/>
    <w:rsid w:val="000B0D16"/>
    <w:rsid w:val="000B12BB"/>
    <w:rsid w:val="000B2DF8"/>
    <w:rsid w:val="000B3D20"/>
    <w:rsid w:val="000B4281"/>
    <w:rsid w:val="000B6754"/>
    <w:rsid w:val="000B7089"/>
    <w:rsid w:val="000C07C5"/>
    <w:rsid w:val="000C0D81"/>
    <w:rsid w:val="000C35CA"/>
    <w:rsid w:val="000C3C20"/>
    <w:rsid w:val="000C42D8"/>
    <w:rsid w:val="000C7742"/>
    <w:rsid w:val="000D1723"/>
    <w:rsid w:val="000D1ACA"/>
    <w:rsid w:val="000D29FE"/>
    <w:rsid w:val="000D3CDF"/>
    <w:rsid w:val="000E008C"/>
    <w:rsid w:val="000E1983"/>
    <w:rsid w:val="000E6030"/>
    <w:rsid w:val="000F265E"/>
    <w:rsid w:val="000F4994"/>
    <w:rsid w:val="000F4AF2"/>
    <w:rsid w:val="000F4D20"/>
    <w:rsid w:val="000F6057"/>
    <w:rsid w:val="000F67EF"/>
    <w:rsid w:val="000F7AA5"/>
    <w:rsid w:val="00100E9D"/>
    <w:rsid w:val="00102091"/>
    <w:rsid w:val="00102B5D"/>
    <w:rsid w:val="0010681C"/>
    <w:rsid w:val="0010697B"/>
    <w:rsid w:val="00110583"/>
    <w:rsid w:val="00110F5C"/>
    <w:rsid w:val="00112B53"/>
    <w:rsid w:val="001136F5"/>
    <w:rsid w:val="001146E7"/>
    <w:rsid w:val="00117AD8"/>
    <w:rsid w:val="001220BF"/>
    <w:rsid w:val="00124AA3"/>
    <w:rsid w:val="00124DBE"/>
    <w:rsid w:val="00125F2A"/>
    <w:rsid w:val="00126D78"/>
    <w:rsid w:val="00127A5F"/>
    <w:rsid w:val="00130859"/>
    <w:rsid w:val="001309CD"/>
    <w:rsid w:val="00130A6F"/>
    <w:rsid w:val="00132A29"/>
    <w:rsid w:val="00134669"/>
    <w:rsid w:val="00135B02"/>
    <w:rsid w:val="00135FEC"/>
    <w:rsid w:val="00140E65"/>
    <w:rsid w:val="00141112"/>
    <w:rsid w:val="00141607"/>
    <w:rsid w:val="00141CDB"/>
    <w:rsid w:val="00144615"/>
    <w:rsid w:val="001451D5"/>
    <w:rsid w:val="0015030C"/>
    <w:rsid w:val="0015057D"/>
    <w:rsid w:val="00151BF3"/>
    <w:rsid w:val="0015259B"/>
    <w:rsid w:val="0015270F"/>
    <w:rsid w:val="001562EB"/>
    <w:rsid w:val="00156715"/>
    <w:rsid w:val="0016078A"/>
    <w:rsid w:val="0016167F"/>
    <w:rsid w:val="00161747"/>
    <w:rsid w:val="00161930"/>
    <w:rsid w:val="00161BA5"/>
    <w:rsid w:val="001623BD"/>
    <w:rsid w:val="0016495D"/>
    <w:rsid w:val="00166B40"/>
    <w:rsid w:val="00166CDC"/>
    <w:rsid w:val="001710BD"/>
    <w:rsid w:val="00174C30"/>
    <w:rsid w:val="00174F1E"/>
    <w:rsid w:val="00175DB1"/>
    <w:rsid w:val="00176E5C"/>
    <w:rsid w:val="001807FB"/>
    <w:rsid w:val="001822BB"/>
    <w:rsid w:val="00183F3B"/>
    <w:rsid w:val="001872DF"/>
    <w:rsid w:val="00187812"/>
    <w:rsid w:val="00187B1C"/>
    <w:rsid w:val="001904F9"/>
    <w:rsid w:val="0019077C"/>
    <w:rsid w:val="00192746"/>
    <w:rsid w:val="00194086"/>
    <w:rsid w:val="001944E9"/>
    <w:rsid w:val="00194C81"/>
    <w:rsid w:val="00195EB3"/>
    <w:rsid w:val="001969AF"/>
    <w:rsid w:val="00196A3E"/>
    <w:rsid w:val="00196EB1"/>
    <w:rsid w:val="001A03FF"/>
    <w:rsid w:val="001A3AEE"/>
    <w:rsid w:val="001A6E25"/>
    <w:rsid w:val="001A6F69"/>
    <w:rsid w:val="001B3827"/>
    <w:rsid w:val="001B3B08"/>
    <w:rsid w:val="001B5B17"/>
    <w:rsid w:val="001B6BB1"/>
    <w:rsid w:val="001C173F"/>
    <w:rsid w:val="001C324E"/>
    <w:rsid w:val="001C3E9E"/>
    <w:rsid w:val="001C551D"/>
    <w:rsid w:val="001C5ED4"/>
    <w:rsid w:val="001D06ED"/>
    <w:rsid w:val="001D27B0"/>
    <w:rsid w:val="001D2C5D"/>
    <w:rsid w:val="001D3C94"/>
    <w:rsid w:val="001D45CC"/>
    <w:rsid w:val="001D5A32"/>
    <w:rsid w:val="001D7034"/>
    <w:rsid w:val="001D7131"/>
    <w:rsid w:val="001E0649"/>
    <w:rsid w:val="001E2512"/>
    <w:rsid w:val="001F05FC"/>
    <w:rsid w:val="001F08F6"/>
    <w:rsid w:val="001F2B87"/>
    <w:rsid w:val="001F6062"/>
    <w:rsid w:val="002003B9"/>
    <w:rsid w:val="002035BF"/>
    <w:rsid w:val="00203AFD"/>
    <w:rsid w:val="00206CA1"/>
    <w:rsid w:val="00207406"/>
    <w:rsid w:val="002115BF"/>
    <w:rsid w:val="0021223F"/>
    <w:rsid w:val="0021225A"/>
    <w:rsid w:val="00213D2D"/>
    <w:rsid w:val="002160F9"/>
    <w:rsid w:val="002165E5"/>
    <w:rsid w:val="002166C1"/>
    <w:rsid w:val="00216D84"/>
    <w:rsid w:val="0022055A"/>
    <w:rsid w:val="00230D4F"/>
    <w:rsid w:val="002313C0"/>
    <w:rsid w:val="002315C5"/>
    <w:rsid w:val="0023366F"/>
    <w:rsid w:val="002348AE"/>
    <w:rsid w:val="00235F4B"/>
    <w:rsid w:val="002361C1"/>
    <w:rsid w:val="0024240C"/>
    <w:rsid w:val="002465D2"/>
    <w:rsid w:val="00252404"/>
    <w:rsid w:val="00254332"/>
    <w:rsid w:val="00256B68"/>
    <w:rsid w:val="00256C5D"/>
    <w:rsid w:val="00261EB8"/>
    <w:rsid w:val="0026202F"/>
    <w:rsid w:val="00263891"/>
    <w:rsid w:val="0026518D"/>
    <w:rsid w:val="002659F6"/>
    <w:rsid w:val="002673D6"/>
    <w:rsid w:val="00271203"/>
    <w:rsid w:val="00271500"/>
    <w:rsid w:val="00273045"/>
    <w:rsid w:val="0027420D"/>
    <w:rsid w:val="002773EE"/>
    <w:rsid w:val="00277580"/>
    <w:rsid w:val="00277CBC"/>
    <w:rsid w:val="0028283F"/>
    <w:rsid w:val="002834E8"/>
    <w:rsid w:val="00283875"/>
    <w:rsid w:val="00285D46"/>
    <w:rsid w:val="0028656E"/>
    <w:rsid w:val="00286794"/>
    <w:rsid w:val="0029101A"/>
    <w:rsid w:val="00295D41"/>
    <w:rsid w:val="002A48FE"/>
    <w:rsid w:val="002B0D34"/>
    <w:rsid w:val="002B4972"/>
    <w:rsid w:val="002B5F4C"/>
    <w:rsid w:val="002C0FE9"/>
    <w:rsid w:val="002C13A7"/>
    <w:rsid w:val="002C2F32"/>
    <w:rsid w:val="002C76A7"/>
    <w:rsid w:val="002D003F"/>
    <w:rsid w:val="002D34CB"/>
    <w:rsid w:val="002D4136"/>
    <w:rsid w:val="002D4615"/>
    <w:rsid w:val="002D481E"/>
    <w:rsid w:val="002D757C"/>
    <w:rsid w:val="002D7825"/>
    <w:rsid w:val="002E0444"/>
    <w:rsid w:val="002E0E21"/>
    <w:rsid w:val="002E1679"/>
    <w:rsid w:val="002E2AAD"/>
    <w:rsid w:val="002E2C7E"/>
    <w:rsid w:val="002E2E3B"/>
    <w:rsid w:val="002E2F63"/>
    <w:rsid w:val="002E3541"/>
    <w:rsid w:val="002E40B6"/>
    <w:rsid w:val="002E6764"/>
    <w:rsid w:val="002F30DD"/>
    <w:rsid w:val="002F5C04"/>
    <w:rsid w:val="002F6503"/>
    <w:rsid w:val="002F6B1C"/>
    <w:rsid w:val="002F79D4"/>
    <w:rsid w:val="002F7F16"/>
    <w:rsid w:val="003045E4"/>
    <w:rsid w:val="0031125A"/>
    <w:rsid w:val="00312063"/>
    <w:rsid w:val="003120DC"/>
    <w:rsid w:val="00312468"/>
    <w:rsid w:val="003134FE"/>
    <w:rsid w:val="00315611"/>
    <w:rsid w:val="00315CF7"/>
    <w:rsid w:val="003229F9"/>
    <w:rsid w:val="003230F0"/>
    <w:rsid w:val="003241FF"/>
    <w:rsid w:val="00326CE2"/>
    <w:rsid w:val="00330158"/>
    <w:rsid w:val="0033233E"/>
    <w:rsid w:val="0033237D"/>
    <w:rsid w:val="003327EB"/>
    <w:rsid w:val="00332DBA"/>
    <w:rsid w:val="00336166"/>
    <w:rsid w:val="00336D3E"/>
    <w:rsid w:val="00337DE3"/>
    <w:rsid w:val="003417E6"/>
    <w:rsid w:val="003422C6"/>
    <w:rsid w:val="00342DB2"/>
    <w:rsid w:val="00344F73"/>
    <w:rsid w:val="00345594"/>
    <w:rsid w:val="00345BBF"/>
    <w:rsid w:val="003475BD"/>
    <w:rsid w:val="003503F1"/>
    <w:rsid w:val="00350A77"/>
    <w:rsid w:val="00356001"/>
    <w:rsid w:val="003561A9"/>
    <w:rsid w:val="00361522"/>
    <w:rsid w:val="003641FA"/>
    <w:rsid w:val="00365686"/>
    <w:rsid w:val="00370249"/>
    <w:rsid w:val="00372DC3"/>
    <w:rsid w:val="00373FF2"/>
    <w:rsid w:val="00374C83"/>
    <w:rsid w:val="003761F3"/>
    <w:rsid w:val="00380AF1"/>
    <w:rsid w:val="00380B88"/>
    <w:rsid w:val="0038279E"/>
    <w:rsid w:val="00383A1F"/>
    <w:rsid w:val="0038784A"/>
    <w:rsid w:val="00387EFF"/>
    <w:rsid w:val="00390FE0"/>
    <w:rsid w:val="003932CD"/>
    <w:rsid w:val="003949D3"/>
    <w:rsid w:val="00395EAA"/>
    <w:rsid w:val="0039728A"/>
    <w:rsid w:val="003976BA"/>
    <w:rsid w:val="003A29B7"/>
    <w:rsid w:val="003A46CC"/>
    <w:rsid w:val="003A5878"/>
    <w:rsid w:val="003A5E79"/>
    <w:rsid w:val="003A77A4"/>
    <w:rsid w:val="003A7D3C"/>
    <w:rsid w:val="003A7D61"/>
    <w:rsid w:val="003A7E31"/>
    <w:rsid w:val="003B2C9C"/>
    <w:rsid w:val="003B30C6"/>
    <w:rsid w:val="003B6CE5"/>
    <w:rsid w:val="003C183B"/>
    <w:rsid w:val="003C1893"/>
    <w:rsid w:val="003C1F1E"/>
    <w:rsid w:val="003C3617"/>
    <w:rsid w:val="003C4C83"/>
    <w:rsid w:val="003C772B"/>
    <w:rsid w:val="003D01DE"/>
    <w:rsid w:val="003D0AB3"/>
    <w:rsid w:val="003D0B15"/>
    <w:rsid w:val="003D1EBD"/>
    <w:rsid w:val="003D4518"/>
    <w:rsid w:val="003D6F0D"/>
    <w:rsid w:val="003E197B"/>
    <w:rsid w:val="003E2A9B"/>
    <w:rsid w:val="003E3A4B"/>
    <w:rsid w:val="003E3BC6"/>
    <w:rsid w:val="003E6538"/>
    <w:rsid w:val="003F103F"/>
    <w:rsid w:val="003F2DEE"/>
    <w:rsid w:val="003F3684"/>
    <w:rsid w:val="003F3A85"/>
    <w:rsid w:val="003F3FFD"/>
    <w:rsid w:val="003F576E"/>
    <w:rsid w:val="003F60EB"/>
    <w:rsid w:val="003F6FEF"/>
    <w:rsid w:val="00401ADC"/>
    <w:rsid w:val="00402879"/>
    <w:rsid w:val="00403969"/>
    <w:rsid w:val="00410286"/>
    <w:rsid w:val="00410394"/>
    <w:rsid w:val="004117F1"/>
    <w:rsid w:val="00414E34"/>
    <w:rsid w:val="00416343"/>
    <w:rsid w:val="00420434"/>
    <w:rsid w:val="0042079C"/>
    <w:rsid w:val="0042403A"/>
    <w:rsid w:val="004272D3"/>
    <w:rsid w:val="00427D07"/>
    <w:rsid w:val="00434FC9"/>
    <w:rsid w:val="004414C6"/>
    <w:rsid w:val="00442A0C"/>
    <w:rsid w:val="004454D8"/>
    <w:rsid w:val="00446587"/>
    <w:rsid w:val="00446D91"/>
    <w:rsid w:val="004471BD"/>
    <w:rsid w:val="00447A22"/>
    <w:rsid w:val="004522F8"/>
    <w:rsid w:val="00454C74"/>
    <w:rsid w:val="00457863"/>
    <w:rsid w:val="004601E7"/>
    <w:rsid w:val="00463BE9"/>
    <w:rsid w:val="00466C54"/>
    <w:rsid w:val="00467A9C"/>
    <w:rsid w:val="004702A0"/>
    <w:rsid w:val="00470887"/>
    <w:rsid w:val="004714DB"/>
    <w:rsid w:val="00471E18"/>
    <w:rsid w:val="004726A7"/>
    <w:rsid w:val="00472D8B"/>
    <w:rsid w:val="00477999"/>
    <w:rsid w:val="004801C4"/>
    <w:rsid w:val="00480291"/>
    <w:rsid w:val="00482F83"/>
    <w:rsid w:val="00484BFA"/>
    <w:rsid w:val="0048723F"/>
    <w:rsid w:val="00493D74"/>
    <w:rsid w:val="00495192"/>
    <w:rsid w:val="00495BF2"/>
    <w:rsid w:val="004A2DEB"/>
    <w:rsid w:val="004A4A3C"/>
    <w:rsid w:val="004B05B1"/>
    <w:rsid w:val="004B0AF0"/>
    <w:rsid w:val="004B16A5"/>
    <w:rsid w:val="004B27C8"/>
    <w:rsid w:val="004B359A"/>
    <w:rsid w:val="004B61AD"/>
    <w:rsid w:val="004C182B"/>
    <w:rsid w:val="004C7798"/>
    <w:rsid w:val="004D0524"/>
    <w:rsid w:val="004D09F7"/>
    <w:rsid w:val="004D0C7B"/>
    <w:rsid w:val="004D2CE1"/>
    <w:rsid w:val="004D4427"/>
    <w:rsid w:val="004D50CB"/>
    <w:rsid w:val="004D6502"/>
    <w:rsid w:val="004D6D01"/>
    <w:rsid w:val="004E1399"/>
    <w:rsid w:val="004E1F96"/>
    <w:rsid w:val="004E5272"/>
    <w:rsid w:val="004E53EB"/>
    <w:rsid w:val="004E6052"/>
    <w:rsid w:val="004E76C5"/>
    <w:rsid w:val="004F3908"/>
    <w:rsid w:val="004F52A9"/>
    <w:rsid w:val="00502C14"/>
    <w:rsid w:val="00504A07"/>
    <w:rsid w:val="0050788B"/>
    <w:rsid w:val="00507CD6"/>
    <w:rsid w:val="00511D03"/>
    <w:rsid w:val="00513091"/>
    <w:rsid w:val="00513584"/>
    <w:rsid w:val="00513DD7"/>
    <w:rsid w:val="00514A61"/>
    <w:rsid w:val="005159F1"/>
    <w:rsid w:val="00516B77"/>
    <w:rsid w:val="005220BD"/>
    <w:rsid w:val="00522301"/>
    <w:rsid w:val="0052245F"/>
    <w:rsid w:val="00522531"/>
    <w:rsid w:val="005251DE"/>
    <w:rsid w:val="00526114"/>
    <w:rsid w:val="00530C24"/>
    <w:rsid w:val="00530F69"/>
    <w:rsid w:val="005318DE"/>
    <w:rsid w:val="005324EB"/>
    <w:rsid w:val="0053331B"/>
    <w:rsid w:val="005373E4"/>
    <w:rsid w:val="00537F4D"/>
    <w:rsid w:val="00542E70"/>
    <w:rsid w:val="00543C0B"/>
    <w:rsid w:val="005452A2"/>
    <w:rsid w:val="00545BE4"/>
    <w:rsid w:val="00545E8C"/>
    <w:rsid w:val="00547576"/>
    <w:rsid w:val="00550414"/>
    <w:rsid w:val="00550AB5"/>
    <w:rsid w:val="005533B7"/>
    <w:rsid w:val="00555447"/>
    <w:rsid w:val="00555B7F"/>
    <w:rsid w:val="00556E87"/>
    <w:rsid w:val="00556F49"/>
    <w:rsid w:val="00557F18"/>
    <w:rsid w:val="005607FC"/>
    <w:rsid w:val="00562A3E"/>
    <w:rsid w:val="00562FCB"/>
    <w:rsid w:val="00564E0F"/>
    <w:rsid w:val="00566EB5"/>
    <w:rsid w:val="0057022F"/>
    <w:rsid w:val="005705B2"/>
    <w:rsid w:val="0057250E"/>
    <w:rsid w:val="005725E1"/>
    <w:rsid w:val="005734A8"/>
    <w:rsid w:val="005741FB"/>
    <w:rsid w:val="00575861"/>
    <w:rsid w:val="00580CC1"/>
    <w:rsid w:val="00583B28"/>
    <w:rsid w:val="00584D1A"/>
    <w:rsid w:val="0058619F"/>
    <w:rsid w:val="00590696"/>
    <w:rsid w:val="005927D0"/>
    <w:rsid w:val="0059300B"/>
    <w:rsid w:val="00595C41"/>
    <w:rsid w:val="00596E38"/>
    <w:rsid w:val="00597524"/>
    <w:rsid w:val="005A3ABC"/>
    <w:rsid w:val="005A676C"/>
    <w:rsid w:val="005B1CBE"/>
    <w:rsid w:val="005B6E09"/>
    <w:rsid w:val="005C2836"/>
    <w:rsid w:val="005C2E1F"/>
    <w:rsid w:val="005C5AE9"/>
    <w:rsid w:val="005D2464"/>
    <w:rsid w:val="005D3529"/>
    <w:rsid w:val="005D3AEB"/>
    <w:rsid w:val="005D5596"/>
    <w:rsid w:val="005E0414"/>
    <w:rsid w:val="005E0E2A"/>
    <w:rsid w:val="005E1AF1"/>
    <w:rsid w:val="005E3C56"/>
    <w:rsid w:val="005E3D86"/>
    <w:rsid w:val="005E6090"/>
    <w:rsid w:val="005E6107"/>
    <w:rsid w:val="005E6509"/>
    <w:rsid w:val="005F0054"/>
    <w:rsid w:val="005F4B71"/>
    <w:rsid w:val="005F4E96"/>
    <w:rsid w:val="005F607E"/>
    <w:rsid w:val="00603675"/>
    <w:rsid w:val="00603C09"/>
    <w:rsid w:val="0061014F"/>
    <w:rsid w:val="00611774"/>
    <w:rsid w:val="0061239F"/>
    <w:rsid w:val="00613B72"/>
    <w:rsid w:val="00613F29"/>
    <w:rsid w:val="00614746"/>
    <w:rsid w:val="00614D7B"/>
    <w:rsid w:val="006163D3"/>
    <w:rsid w:val="00617DBF"/>
    <w:rsid w:val="00620B05"/>
    <w:rsid w:val="006235C9"/>
    <w:rsid w:val="00627C75"/>
    <w:rsid w:val="00627CCE"/>
    <w:rsid w:val="00630551"/>
    <w:rsid w:val="00631341"/>
    <w:rsid w:val="006329D4"/>
    <w:rsid w:val="00633224"/>
    <w:rsid w:val="00634EF8"/>
    <w:rsid w:val="00635626"/>
    <w:rsid w:val="006365F0"/>
    <w:rsid w:val="006368D6"/>
    <w:rsid w:val="00637FE1"/>
    <w:rsid w:val="00640BE9"/>
    <w:rsid w:val="006424DA"/>
    <w:rsid w:val="00644BD0"/>
    <w:rsid w:val="00645449"/>
    <w:rsid w:val="00645656"/>
    <w:rsid w:val="00645E2E"/>
    <w:rsid w:val="00646212"/>
    <w:rsid w:val="00651FF5"/>
    <w:rsid w:val="006542C8"/>
    <w:rsid w:val="0065597E"/>
    <w:rsid w:val="00657093"/>
    <w:rsid w:val="00660BC0"/>
    <w:rsid w:val="00662093"/>
    <w:rsid w:val="006637DA"/>
    <w:rsid w:val="0066467D"/>
    <w:rsid w:val="00665205"/>
    <w:rsid w:val="006671DD"/>
    <w:rsid w:val="00667E6F"/>
    <w:rsid w:val="00670D83"/>
    <w:rsid w:val="00670F28"/>
    <w:rsid w:val="0067488F"/>
    <w:rsid w:val="0067491B"/>
    <w:rsid w:val="0067556A"/>
    <w:rsid w:val="00675D73"/>
    <w:rsid w:val="0067629D"/>
    <w:rsid w:val="006808D4"/>
    <w:rsid w:val="00680AAE"/>
    <w:rsid w:val="006870E8"/>
    <w:rsid w:val="00687532"/>
    <w:rsid w:val="006901EF"/>
    <w:rsid w:val="00690432"/>
    <w:rsid w:val="00693AE1"/>
    <w:rsid w:val="00694CAD"/>
    <w:rsid w:val="0069731A"/>
    <w:rsid w:val="006A1EC5"/>
    <w:rsid w:val="006A34D8"/>
    <w:rsid w:val="006A3C4F"/>
    <w:rsid w:val="006A5A1E"/>
    <w:rsid w:val="006A7A08"/>
    <w:rsid w:val="006B23DC"/>
    <w:rsid w:val="006B2F97"/>
    <w:rsid w:val="006B3425"/>
    <w:rsid w:val="006B56A4"/>
    <w:rsid w:val="006C1F8C"/>
    <w:rsid w:val="006C2693"/>
    <w:rsid w:val="006C2CE5"/>
    <w:rsid w:val="006C76DD"/>
    <w:rsid w:val="006D071E"/>
    <w:rsid w:val="006D1A0D"/>
    <w:rsid w:val="006D38D7"/>
    <w:rsid w:val="006D63A1"/>
    <w:rsid w:val="006D7ECA"/>
    <w:rsid w:val="006E180A"/>
    <w:rsid w:val="006E5200"/>
    <w:rsid w:val="006E5CB1"/>
    <w:rsid w:val="006E7412"/>
    <w:rsid w:val="006F0BF2"/>
    <w:rsid w:val="006F18EE"/>
    <w:rsid w:val="006F1B8A"/>
    <w:rsid w:val="006F2FD3"/>
    <w:rsid w:val="006F4630"/>
    <w:rsid w:val="006F7DAF"/>
    <w:rsid w:val="00700720"/>
    <w:rsid w:val="00701315"/>
    <w:rsid w:val="00701A37"/>
    <w:rsid w:val="00701E2F"/>
    <w:rsid w:val="0070430A"/>
    <w:rsid w:val="007056AE"/>
    <w:rsid w:val="0070582C"/>
    <w:rsid w:val="00711370"/>
    <w:rsid w:val="007138AB"/>
    <w:rsid w:val="00715DD1"/>
    <w:rsid w:val="00715DF3"/>
    <w:rsid w:val="00723BB6"/>
    <w:rsid w:val="0072402B"/>
    <w:rsid w:val="007264BE"/>
    <w:rsid w:val="007317E0"/>
    <w:rsid w:val="00740097"/>
    <w:rsid w:val="00743F14"/>
    <w:rsid w:val="007456C7"/>
    <w:rsid w:val="00752480"/>
    <w:rsid w:val="00754F01"/>
    <w:rsid w:val="00760FA0"/>
    <w:rsid w:val="00762360"/>
    <w:rsid w:val="00762703"/>
    <w:rsid w:val="00763A02"/>
    <w:rsid w:val="007641F3"/>
    <w:rsid w:val="00764DCC"/>
    <w:rsid w:val="00764FE7"/>
    <w:rsid w:val="00765931"/>
    <w:rsid w:val="00767614"/>
    <w:rsid w:val="00770414"/>
    <w:rsid w:val="007715F8"/>
    <w:rsid w:val="007732D2"/>
    <w:rsid w:val="00774013"/>
    <w:rsid w:val="007802EB"/>
    <w:rsid w:val="00782420"/>
    <w:rsid w:val="007835D7"/>
    <w:rsid w:val="007840AB"/>
    <w:rsid w:val="00784FFB"/>
    <w:rsid w:val="00785F09"/>
    <w:rsid w:val="0079111B"/>
    <w:rsid w:val="007931E0"/>
    <w:rsid w:val="00793EDB"/>
    <w:rsid w:val="00796E6E"/>
    <w:rsid w:val="007A0083"/>
    <w:rsid w:val="007A1687"/>
    <w:rsid w:val="007A2285"/>
    <w:rsid w:val="007A2AB3"/>
    <w:rsid w:val="007A40DA"/>
    <w:rsid w:val="007A4931"/>
    <w:rsid w:val="007A5B34"/>
    <w:rsid w:val="007A6E9E"/>
    <w:rsid w:val="007B2EEC"/>
    <w:rsid w:val="007B7F38"/>
    <w:rsid w:val="007C2E5B"/>
    <w:rsid w:val="007C48E3"/>
    <w:rsid w:val="007C5A93"/>
    <w:rsid w:val="007C5F17"/>
    <w:rsid w:val="007D2630"/>
    <w:rsid w:val="007D273B"/>
    <w:rsid w:val="007D2A78"/>
    <w:rsid w:val="007D3950"/>
    <w:rsid w:val="007D4688"/>
    <w:rsid w:val="007D508F"/>
    <w:rsid w:val="007D56CC"/>
    <w:rsid w:val="007E5266"/>
    <w:rsid w:val="007F05E6"/>
    <w:rsid w:val="007F1F7D"/>
    <w:rsid w:val="007F579C"/>
    <w:rsid w:val="007F6ED6"/>
    <w:rsid w:val="007F7504"/>
    <w:rsid w:val="00800765"/>
    <w:rsid w:val="00800A82"/>
    <w:rsid w:val="008018AA"/>
    <w:rsid w:val="00805236"/>
    <w:rsid w:val="0080571F"/>
    <w:rsid w:val="00805E45"/>
    <w:rsid w:val="00805EAA"/>
    <w:rsid w:val="00807B69"/>
    <w:rsid w:val="00810C31"/>
    <w:rsid w:val="00811E16"/>
    <w:rsid w:val="00813E03"/>
    <w:rsid w:val="008149AF"/>
    <w:rsid w:val="00814C97"/>
    <w:rsid w:val="00814E54"/>
    <w:rsid w:val="00820079"/>
    <w:rsid w:val="0082027E"/>
    <w:rsid w:val="008210A9"/>
    <w:rsid w:val="008230EC"/>
    <w:rsid w:val="00823802"/>
    <w:rsid w:val="00827D2D"/>
    <w:rsid w:val="00831708"/>
    <w:rsid w:val="00833910"/>
    <w:rsid w:val="00833C4B"/>
    <w:rsid w:val="008354FE"/>
    <w:rsid w:val="008365A1"/>
    <w:rsid w:val="00836E7D"/>
    <w:rsid w:val="00837385"/>
    <w:rsid w:val="008433FC"/>
    <w:rsid w:val="00844D6F"/>
    <w:rsid w:val="0084554E"/>
    <w:rsid w:val="008456B5"/>
    <w:rsid w:val="00846AFD"/>
    <w:rsid w:val="00851197"/>
    <w:rsid w:val="00856787"/>
    <w:rsid w:val="00856DDE"/>
    <w:rsid w:val="0086066C"/>
    <w:rsid w:val="008607E7"/>
    <w:rsid w:val="00862F45"/>
    <w:rsid w:val="0086521F"/>
    <w:rsid w:val="00865922"/>
    <w:rsid w:val="008709FB"/>
    <w:rsid w:val="00870AED"/>
    <w:rsid w:val="00871051"/>
    <w:rsid w:val="008721C2"/>
    <w:rsid w:val="0087262F"/>
    <w:rsid w:val="00872D13"/>
    <w:rsid w:val="00875C61"/>
    <w:rsid w:val="008769EF"/>
    <w:rsid w:val="008771D0"/>
    <w:rsid w:val="008843ED"/>
    <w:rsid w:val="0088464B"/>
    <w:rsid w:val="00887EAC"/>
    <w:rsid w:val="00890AA6"/>
    <w:rsid w:val="00890F88"/>
    <w:rsid w:val="00891EE2"/>
    <w:rsid w:val="0089214E"/>
    <w:rsid w:val="00892AFD"/>
    <w:rsid w:val="00893158"/>
    <w:rsid w:val="00896DD6"/>
    <w:rsid w:val="008974ED"/>
    <w:rsid w:val="008A1BA1"/>
    <w:rsid w:val="008A4770"/>
    <w:rsid w:val="008A486A"/>
    <w:rsid w:val="008A4964"/>
    <w:rsid w:val="008A6ABD"/>
    <w:rsid w:val="008B2244"/>
    <w:rsid w:val="008B2F9D"/>
    <w:rsid w:val="008B4320"/>
    <w:rsid w:val="008B4B87"/>
    <w:rsid w:val="008B766C"/>
    <w:rsid w:val="008C035C"/>
    <w:rsid w:val="008C06CC"/>
    <w:rsid w:val="008C0B7D"/>
    <w:rsid w:val="008C2723"/>
    <w:rsid w:val="008C39C1"/>
    <w:rsid w:val="008C5754"/>
    <w:rsid w:val="008C66D2"/>
    <w:rsid w:val="008C7E40"/>
    <w:rsid w:val="008D0DFD"/>
    <w:rsid w:val="008D17F2"/>
    <w:rsid w:val="008D18AA"/>
    <w:rsid w:val="008D3FEE"/>
    <w:rsid w:val="008D5E98"/>
    <w:rsid w:val="008D63C3"/>
    <w:rsid w:val="008D6AF9"/>
    <w:rsid w:val="008E0EDA"/>
    <w:rsid w:val="008E143C"/>
    <w:rsid w:val="008E2FDD"/>
    <w:rsid w:val="008E5ADC"/>
    <w:rsid w:val="008E6FA6"/>
    <w:rsid w:val="008F08F4"/>
    <w:rsid w:val="008F19E2"/>
    <w:rsid w:val="008F1D89"/>
    <w:rsid w:val="008F43B1"/>
    <w:rsid w:val="008F4996"/>
    <w:rsid w:val="008F5B8C"/>
    <w:rsid w:val="008F6E3E"/>
    <w:rsid w:val="00903793"/>
    <w:rsid w:val="009038ED"/>
    <w:rsid w:val="009064AB"/>
    <w:rsid w:val="00910BE6"/>
    <w:rsid w:val="0091446A"/>
    <w:rsid w:val="00914F1A"/>
    <w:rsid w:val="00915D65"/>
    <w:rsid w:val="00920CA0"/>
    <w:rsid w:val="00921979"/>
    <w:rsid w:val="00922160"/>
    <w:rsid w:val="009228F4"/>
    <w:rsid w:val="00926EDC"/>
    <w:rsid w:val="00931A47"/>
    <w:rsid w:val="00933540"/>
    <w:rsid w:val="009335B1"/>
    <w:rsid w:val="00933A81"/>
    <w:rsid w:val="00934592"/>
    <w:rsid w:val="0093476C"/>
    <w:rsid w:val="00934FDC"/>
    <w:rsid w:val="00942F8C"/>
    <w:rsid w:val="00944956"/>
    <w:rsid w:val="0094527A"/>
    <w:rsid w:val="00945E40"/>
    <w:rsid w:val="00950398"/>
    <w:rsid w:val="0095251B"/>
    <w:rsid w:val="009527D2"/>
    <w:rsid w:val="00952853"/>
    <w:rsid w:val="0096039E"/>
    <w:rsid w:val="009607CB"/>
    <w:rsid w:val="009621E3"/>
    <w:rsid w:val="009646A4"/>
    <w:rsid w:val="009650B5"/>
    <w:rsid w:val="00965F0A"/>
    <w:rsid w:val="0096653D"/>
    <w:rsid w:val="00966726"/>
    <w:rsid w:val="00966CA2"/>
    <w:rsid w:val="00967618"/>
    <w:rsid w:val="009702DF"/>
    <w:rsid w:val="009719B1"/>
    <w:rsid w:val="0097279E"/>
    <w:rsid w:val="0097340C"/>
    <w:rsid w:val="00977898"/>
    <w:rsid w:val="00983537"/>
    <w:rsid w:val="0098404E"/>
    <w:rsid w:val="009847E4"/>
    <w:rsid w:val="00986919"/>
    <w:rsid w:val="00992D0A"/>
    <w:rsid w:val="00993D69"/>
    <w:rsid w:val="00996A78"/>
    <w:rsid w:val="009973CA"/>
    <w:rsid w:val="00997704"/>
    <w:rsid w:val="00997A0F"/>
    <w:rsid w:val="009A11B6"/>
    <w:rsid w:val="009A6641"/>
    <w:rsid w:val="009B3C8E"/>
    <w:rsid w:val="009B3D6C"/>
    <w:rsid w:val="009B4234"/>
    <w:rsid w:val="009B5984"/>
    <w:rsid w:val="009C30BB"/>
    <w:rsid w:val="009C384C"/>
    <w:rsid w:val="009C5098"/>
    <w:rsid w:val="009D320A"/>
    <w:rsid w:val="009D35A1"/>
    <w:rsid w:val="009D379C"/>
    <w:rsid w:val="009D4E7C"/>
    <w:rsid w:val="009D6F20"/>
    <w:rsid w:val="009E22FC"/>
    <w:rsid w:val="009E41CB"/>
    <w:rsid w:val="009F0E19"/>
    <w:rsid w:val="009F16C3"/>
    <w:rsid w:val="009F217F"/>
    <w:rsid w:val="009F6C6F"/>
    <w:rsid w:val="009F7D98"/>
    <w:rsid w:val="00A0016D"/>
    <w:rsid w:val="00A02FE5"/>
    <w:rsid w:val="00A045BF"/>
    <w:rsid w:val="00A05C7E"/>
    <w:rsid w:val="00A07AC1"/>
    <w:rsid w:val="00A1039A"/>
    <w:rsid w:val="00A107D9"/>
    <w:rsid w:val="00A144B6"/>
    <w:rsid w:val="00A15023"/>
    <w:rsid w:val="00A1627B"/>
    <w:rsid w:val="00A16290"/>
    <w:rsid w:val="00A16528"/>
    <w:rsid w:val="00A171FB"/>
    <w:rsid w:val="00A177E5"/>
    <w:rsid w:val="00A211AC"/>
    <w:rsid w:val="00A242E6"/>
    <w:rsid w:val="00A25418"/>
    <w:rsid w:val="00A302C9"/>
    <w:rsid w:val="00A33571"/>
    <w:rsid w:val="00A33619"/>
    <w:rsid w:val="00A358F7"/>
    <w:rsid w:val="00A36142"/>
    <w:rsid w:val="00A361C1"/>
    <w:rsid w:val="00A36399"/>
    <w:rsid w:val="00A404D3"/>
    <w:rsid w:val="00A42768"/>
    <w:rsid w:val="00A430D2"/>
    <w:rsid w:val="00A45790"/>
    <w:rsid w:val="00A45F3E"/>
    <w:rsid w:val="00A45F8B"/>
    <w:rsid w:val="00A47DEA"/>
    <w:rsid w:val="00A53310"/>
    <w:rsid w:val="00A570FB"/>
    <w:rsid w:val="00A601B1"/>
    <w:rsid w:val="00A617DD"/>
    <w:rsid w:val="00A652B7"/>
    <w:rsid w:val="00A67CC9"/>
    <w:rsid w:val="00A7073C"/>
    <w:rsid w:val="00A710B8"/>
    <w:rsid w:val="00A73B4E"/>
    <w:rsid w:val="00A75E95"/>
    <w:rsid w:val="00A7668E"/>
    <w:rsid w:val="00A770CD"/>
    <w:rsid w:val="00A81725"/>
    <w:rsid w:val="00A8276B"/>
    <w:rsid w:val="00A82C06"/>
    <w:rsid w:val="00A84E23"/>
    <w:rsid w:val="00A85C0C"/>
    <w:rsid w:val="00A85FDD"/>
    <w:rsid w:val="00A86DB8"/>
    <w:rsid w:val="00A87146"/>
    <w:rsid w:val="00A94729"/>
    <w:rsid w:val="00A96985"/>
    <w:rsid w:val="00A97D16"/>
    <w:rsid w:val="00A97F8D"/>
    <w:rsid w:val="00AA009A"/>
    <w:rsid w:val="00AA0E74"/>
    <w:rsid w:val="00AA2345"/>
    <w:rsid w:val="00AA322C"/>
    <w:rsid w:val="00AA392B"/>
    <w:rsid w:val="00AA4315"/>
    <w:rsid w:val="00AA6E01"/>
    <w:rsid w:val="00AB014F"/>
    <w:rsid w:val="00AB0295"/>
    <w:rsid w:val="00AB1FDE"/>
    <w:rsid w:val="00AB2C04"/>
    <w:rsid w:val="00AB30F7"/>
    <w:rsid w:val="00AB6B17"/>
    <w:rsid w:val="00AB7453"/>
    <w:rsid w:val="00AB7CFD"/>
    <w:rsid w:val="00AB7DC3"/>
    <w:rsid w:val="00AC1E0E"/>
    <w:rsid w:val="00AC5158"/>
    <w:rsid w:val="00AC6641"/>
    <w:rsid w:val="00AC7206"/>
    <w:rsid w:val="00AD03DE"/>
    <w:rsid w:val="00AD37ED"/>
    <w:rsid w:val="00AD430E"/>
    <w:rsid w:val="00AD5466"/>
    <w:rsid w:val="00AD60DC"/>
    <w:rsid w:val="00AE12E3"/>
    <w:rsid w:val="00AE2208"/>
    <w:rsid w:val="00AE39C1"/>
    <w:rsid w:val="00AE3B73"/>
    <w:rsid w:val="00AF1D7D"/>
    <w:rsid w:val="00AF5158"/>
    <w:rsid w:val="00AF522A"/>
    <w:rsid w:val="00AF647F"/>
    <w:rsid w:val="00AF7DC8"/>
    <w:rsid w:val="00B005CF"/>
    <w:rsid w:val="00B009E8"/>
    <w:rsid w:val="00B03943"/>
    <w:rsid w:val="00B05138"/>
    <w:rsid w:val="00B05782"/>
    <w:rsid w:val="00B058A2"/>
    <w:rsid w:val="00B06B32"/>
    <w:rsid w:val="00B077DB"/>
    <w:rsid w:val="00B07FDD"/>
    <w:rsid w:val="00B12CC1"/>
    <w:rsid w:val="00B133FE"/>
    <w:rsid w:val="00B139C3"/>
    <w:rsid w:val="00B15FAC"/>
    <w:rsid w:val="00B201EA"/>
    <w:rsid w:val="00B21981"/>
    <w:rsid w:val="00B22923"/>
    <w:rsid w:val="00B23E0A"/>
    <w:rsid w:val="00B24BF5"/>
    <w:rsid w:val="00B26D5C"/>
    <w:rsid w:val="00B275C8"/>
    <w:rsid w:val="00B276F8"/>
    <w:rsid w:val="00B331CA"/>
    <w:rsid w:val="00B340BB"/>
    <w:rsid w:val="00B40A21"/>
    <w:rsid w:val="00B40ED5"/>
    <w:rsid w:val="00B51930"/>
    <w:rsid w:val="00B52167"/>
    <w:rsid w:val="00B52625"/>
    <w:rsid w:val="00B562BF"/>
    <w:rsid w:val="00B572EB"/>
    <w:rsid w:val="00B57620"/>
    <w:rsid w:val="00B60102"/>
    <w:rsid w:val="00B603D7"/>
    <w:rsid w:val="00B608AB"/>
    <w:rsid w:val="00B60F96"/>
    <w:rsid w:val="00B618C0"/>
    <w:rsid w:val="00B63E62"/>
    <w:rsid w:val="00B662C5"/>
    <w:rsid w:val="00B74B0F"/>
    <w:rsid w:val="00B76065"/>
    <w:rsid w:val="00B7675C"/>
    <w:rsid w:val="00B81FAE"/>
    <w:rsid w:val="00B86239"/>
    <w:rsid w:val="00B87C82"/>
    <w:rsid w:val="00B90865"/>
    <w:rsid w:val="00B953B9"/>
    <w:rsid w:val="00B95BED"/>
    <w:rsid w:val="00B96340"/>
    <w:rsid w:val="00B964DC"/>
    <w:rsid w:val="00B97B62"/>
    <w:rsid w:val="00BA2DCC"/>
    <w:rsid w:val="00BA3014"/>
    <w:rsid w:val="00BA5370"/>
    <w:rsid w:val="00BA6979"/>
    <w:rsid w:val="00BA7E75"/>
    <w:rsid w:val="00BB064E"/>
    <w:rsid w:val="00BB3E63"/>
    <w:rsid w:val="00BB4E76"/>
    <w:rsid w:val="00BB7DDC"/>
    <w:rsid w:val="00BC0465"/>
    <w:rsid w:val="00BC09EA"/>
    <w:rsid w:val="00BC498E"/>
    <w:rsid w:val="00BC51C1"/>
    <w:rsid w:val="00BC53B4"/>
    <w:rsid w:val="00BC6559"/>
    <w:rsid w:val="00BC720E"/>
    <w:rsid w:val="00BC7F60"/>
    <w:rsid w:val="00BD3D9F"/>
    <w:rsid w:val="00BE415D"/>
    <w:rsid w:val="00BE48AE"/>
    <w:rsid w:val="00BF3A98"/>
    <w:rsid w:val="00BF74FC"/>
    <w:rsid w:val="00BF7B32"/>
    <w:rsid w:val="00C03B7F"/>
    <w:rsid w:val="00C04265"/>
    <w:rsid w:val="00C0548F"/>
    <w:rsid w:val="00C0643E"/>
    <w:rsid w:val="00C119ED"/>
    <w:rsid w:val="00C13B82"/>
    <w:rsid w:val="00C14FEC"/>
    <w:rsid w:val="00C16052"/>
    <w:rsid w:val="00C16E05"/>
    <w:rsid w:val="00C17114"/>
    <w:rsid w:val="00C24984"/>
    <w:rsid w:val="00C24D34"/>
    <w:rsid w:val="00C254BC"/>
    <w:rsid w:val="00C25B49"/>
    <w:rsid w:val="00C26E20"/>
    <w:rsid w:val="00C26F37"/>
    <w:rsid w:val="00C277BD"/>
    <w:rsid w:val="00C33CCD"/>
    <w:rsid w:val="00C35622"/>
    <w:rsid w:val="00C36A7E"/>
    <w:rsid w:val="00C374FF"/>
    <w:rsid w:val="00C41911"/>
    <w:rsid w:val="00C419FC"/>
    <w:rsid w:val="00C42295"/>
    <w:rsid w:val="00C43298"/>
    <w:rsid w:val="00C447B4"/>
    <w:rsid w:val="00C44A01"/>
    <w:rsid w:val="00C44A09"/>
    <w:rsid w:val="00C44F3A"/>
    <w:rsid w:val="00C454F5"/>
    <w:rsid w:val="00C467B1"/>
    <w:rsid w:val="00C52A9D"/>
    <w:rsid w:val="00C57BA9"/>
    <w:rsid w:val="00C60383"/>
    <w:rsid w:val="00C612C0"/>
    <w:rsid w:val="00C61772"/>
    <w:rsid w:val="00C62B5E"/>
    <w:rsid w:val="00C65087"/>
    <w:rsid w:val="00C6580B"/>
    <w:rsid w:val="00C7374F"/>
    <w:rsid w:val="00C768EA"/>
    <w:rsid w:val="00C77D82"/>
    <w:rsid w:val="00C81456"/>
    <w:rsid w:val="00C819AB"/>
    <w:rsid w:val="00C84259"/>
    <w:rsid w:val="00C850AB"/>
    <w:rsid w:val="00C86865"/>
    <w:rsid w:val="00C86B3C"/>
    <w:rsid w:val="00C87243"/>
    <w:rsid w:val="00C91B4B"/>
    <w:rsid w:val="00C92EEB"/>
    <w:rsid w:val="00CA1C22"/>
    <w:rsid w:val="00CA3567"/>
    <w:rsid w:val="00CA4E05"/>
    <w:rsid w:val="00CA58B5"/>
    <w:rsid w:val="00CA6C44"/>
    <w:rsid w:val="00CA72E2"/>
    <w:rsid w:val="00CB08BB"/>
    <w:rsid w:val="00CB30C6"/>
    <w:rsid w:val="00CB488C"/>
    <w:rsid w:val="00CB522E"/>
    <w:rsid w:val="00CB5BDB"/>
    <w:rsid w:val="00CC2736"/>
    <w:rsid w:val="00CC3B49"/>
    <w:rsid w:val="00CC5E0D"/>
    <w:rsid w:val="00CC7A78"/>
    <w:rsid w:val="00CD081E"/>
    <w:rsid w:val="00CD38EC"/>
    <w:rsid w:val="00CD4B3D"/>
    <w:rsid w:val="00CD7691"/>
    <w:rsid w:val="00CE2050"/>
    <w:rsid w:val="00CE2382"/>
    <w:rsid w:val="00CE4977"/>
    <w:rsid w:val="00CE499B"/>
    <w:rsid w:val="00CE74F4"/>
    <w:rsid w:val="00CF1AA5"/>
    <w:rsid w:val="00CF227A"/>
    <w:rsid w:val="00CF406B"/>
    <w:rsid w:val="00CF4916"/>
    <w:rsid w:val="00CF5E97"/>
    <w:rsid w:val="00CF6115"/>
    <w:rsid w:val="00CF6E48"/>
    <w:rsid w:val="00D0084B"/>
    <w:rsid w:val="00D0354B"/>
    <w:rsid w:val="00D05EAA"/>
    <w:rsid w:val="00D0602B"/>
    <w:rsid w:val="00D06057"/>
    <w:rsid w:val="00D06EA1"/>
    <w:rsid w:val="00D104A9"/>
    <w:rsid w:val="00D12BB1"/>
    <w:rsid w:val="00D15CBF"/>
    <w:rsid w:val="00D21535"/>
    <w:rsid w:val="00D26D69"/>
    <w:rsid w:val="00D27853"/>
    <w:rsid w:val="00D31C3C"/>
    <w:rsid w:val="00D33826"/>
    <w:rsid w:val="00D34801"/>
    <w:rsid w:val="00D36844"/>
    <w:rsid w:val="00D36E0B"/>
    <w:rsid w:val="00D40163"/>
    <w:rsid w:val="00D41BB9"/>
    <w:rsid w:val="00D42A07"/>
    <w:rsid w:val="00D42C47"/>
    <w:rsid w:val="00D43B08"/>
    <w:rsid w:val="00D44897"/>
    <w:rsid w:val="00D4653D"/>
    <w:rsid w:val="00D51986"/>
    <w:rsid w:val="00D52868"/>
    <w:rsid w:val="00D53ADB"/>
    <w:rsid w:val="00D54D6A"/>
    <w:rsid w:val="00D5709E"/>
    <w:rsid w:val="00D57D8A"/>
    <w:rsid w:val="00D6521A"/>
    <w:rsid w:val="00D67F1B"/>
    <w:rsid w:val="00D7342B"/>
    <w:rsid w:val="00D74C4D"/>
    <w:rsid w:val="00D76B4C"/>
    <w:rsid w:val="00D76E16"/>
    <w:rsid w:val="00D77139"/>
    <w:rsid w:val="00D77B2E"/>
    <w:rsid w:val="00D81DA6"/>
    <w:rsid w:val="00D83F3F"/>
    <w:rsid w:val="00D84FCB"/>
    <w:rsid w:val="00D854C1"/>
    <w:rsid w:val="00D92165"/>
    <w:rsid w:val="00D923E7"/>
    <w:rsid w:val="00D9661D"/>
    <w:rsid w:val="00D977CB"/>
    <w:rsid w:val="00DA01A0"/>
    <w:rsid w:val="00DA0C29"/>
    <w:rsid w:val="00DA4331"/>
    <w:rsid w:val="00DA4CE1"/>
    <w:rsid w:val="00DA637C"/>
    <w:rsid w:val="00DA6436"/>
    <w:rsid w:val="00DA7914"/>
    <w:rsid w:val="00DB11DF"/>
    <w:rsid w:val="00DB12E8"/>
    <w:rsid w:val="00DB2008"/>
    <w:rsid w:val="00DB3DA1"/>
    <w:rsid w:val="00DB4AEF"/>
    <w:rsid w:val="00DB4E99"/>
    <w:rsid w:val="00DB58AC"/>
    <w:rsid w:val="00DC052F"/>
    <w:rsid w:val="00DC0694"/>
    <w:rsid w:val="00DC4072"/>
    <w:rsid w:val="00DC5629"/>
    <w:rsid w:val="00DD1F8F"/>
    <w:rsid w:val="00DD35CE"/>
    <w:rsid w:val="00DD3D22"/>
    <w:rsid w:val="00DD4677"/>
    <w:rsid w:val="00DD48A2"/>
    <w:rsid w:val="00DD6622"/>
    <w:rsid w:val="00DE00B8"/>
    <w:rsid w:val="00DE0242"/>
    <w:rsid w:val="00DE0FAC"/>
    <w:rsid w:val="00DE101E"/>
    <w:rsid w:val="00DE7183"/>
    <w:rsid w:val="00DF0CF8"/>
    <w:rsid w:val="00DF1234"/>
    <w:rsid w:val="00DF3555"/>
    <w:rsid w:val="00DF4E4D"/>
    <w:rsid w:val="00DF6AFD"/>
    <w:rsid w:val="00DF6E5B"/>
    <w:rsid w:val="00DF7B20"/>
    <w:rsid w:val="00E10B8D"/>
    <w:rsid w:val="00E12644"/>
    <w:rsid w:val="00E14992"/>
    <w:rsid w:val="00E157E0"/>
    <w:rsid w:val="00E205FD"/>
    <w:rsid w:val="00E21615"/>
    <w:rsid w:val="00E217BF"/>
    <w:rsid w:val="00E235BC"/>
    <w:rsid w:val="00E237B1"/>
    <w:rsid w:val="00E247FD"/>
    <w:rsid w:val="00E24CFC"/>
    <w:rsid w:val="00E25CE3"/>
    <w:rsid w:val="00E31772"/>
    <w:rsid w:val="00E32FD8"/>
    <w:rsid w:val="00E33C62"/>
    <w:rsid w:val="00E33DC2"/>
    <w:rsid w:val="00E3474C"/>
    <w:rsid w:val="00E34B94"/>
    <w:rsid w:val="00E42898"/>
    <w:rsid w:val="00E42E1C"/>
    <w:rsid w:val="00E42F04"/>
    <w:rsid w:val="00E42F48"/>
    <w:rsid w:val="00E45E05"/>
    <w:rsid w:val="00E46BFC"/>
    <w:rsid w:val="00E47494"/>
    <w:rsid w:val="00E54BC3"/>
    <w:rsid w:val="00E572DA"/>
    <w:rsid w:val="00E61370"/>
    <w:rsid w:val="00E62F64"/>
    <w:rsid w:val="00E64BE2"/>
    <w:rsid w:val="00E70B40"/>
    <w:rsid w:val="00E72544"/>
    <w:rsid w:val="00E73104"/>
    <w:rsid w:val="00E75749"/>
    <w:rsid w:val="00E76991"/>
    <w:rsid w:val="00E76E2C"/>
    <w:rsid w:val="00E7722B"/>
    <w:rsid w:val="00E8348A"/>
    <w:rsid w:val="00E84D3B"/>
    <w:rsid w:val="00E8642B"/>
    <w:rsid w:val="00E877B3"/>
    <w:rsid w:val="00E91ADE"/>
    <w:rsid w:val="00E91C36"/>
    <w:rsid w:val="00E92053"/>
    <w:rsid w:val="00E932C0"/>
    <w:rsid w:val="00E9629F"/>
    <w:rsid w:val="00E96F7E"/>
    <w:rsid w:val="00E972B8"/>
    <w:rsid w:val="00EA2E28"/>
    <w:rsid w:val="00EA3CB9"/>
    <w:rsid w:val="00EA7042"/>
    <w:rsid w:val="00EA7698"/>
    <w:rsid w:val="00EA77D9"/>
    <w:rsid w:val="00EB2787"/>
    <w:rsid w:val="00EB686F"/>
    <w:rsid w:val="00EB6C33"/>
    <w:rsid w:val="00EC01D4"/>
    <w:rsid w:val="00EC036E"/>
    <w:rsid w:val="00EC2634"/>
    <w:rsid w:val="00EC2A70"/>
    <w:rsid w:val="00EC2C39"/>
    <w:rsid w:val="00EC2D57"/>
    <w:rsid w:val="00EC2E30"/>
    <w:rsid w:val="00ED2D0E"/>
    <w:rsid w:val="00ED591A"/>
    <w:rsid w:val="00ED755A"/>
    <w:rsid w:val="00EE3CF5"/>
    <w:rsid w:val="00EE6065"/>
    <w:rsid w:val="00F06603"/>
    <w:rsid w:val="00F079FD"/>
    <w:rsid w:val="00F120AC"/>
    <w:rsid w:val="00F12313"/>
    <w:rsid w:val="00F13063"/>
    <w:rsid w:val="00F200A5"/>
    <w:rsid w:val="00F21016"/>
    <w:rsid w:val="00F22513"/>
    <w:rsid w:val="00F22583"/>
    <w:rsid w:val="00F23B0B"/>
    <w:rsid w:val="00F25654"/>
    <w:rsid w:val="00F3206C"/>
    <w:rsid w:val="00F33423"/>
    <w:rsid w:val="00F34C2F"/>
    <w:rsid w:val="00F35E1D"/>
    <w:rsid w:val="00F46150"/>
    <w:rsid w:val="00F531F9"/>
    <w:rsid w:val="00F55521"/>
    <w:rsid w:val="00F565F0"/>
    <w:rsid w:val="00F56E0D"/>
    <w:rsid w:val="00F57ACF"/>
    <w:rsid w:val="00F6036F"/>
    <w:rsid w:val="00F655ED"/>
    <w:rsid w:val="00F705A6"/>
    <w:rsid w:val="00F716A3"/>
    <w:rsid w:val="00F73557"/>
    <w:rsid w:val="00F74EF9"/>
    <w:rsid w:val="00F84617"/>
    <w:rsid w:val="00F91EE2"/>
    <w:rsid w:val="00F93057"/>
    <w:rsid w:val="00F94E00"/>
    <w:rsid w:val="00F970DE"/>
    <w:rsid w:val="00F97179"/>
    <w:rsid w:val="00F9720C"/>
    <w:rsid w:val="00F9797A"/>
    <w:rsid w:val="00FA2706"/>
    <w:rsid w:val="00FA2E8B"/>
    <w:rsid w:val="00FA3810"/>
    <w:rsid w:val="00FA5CD8"/>
    <w:rsid w:val="00FA5DFF"/>
    <w:rsid w:val="00FB25BD"/>
    <w:rsid w:val="00FB3877"/>
    <w:rsid w:val="00FB6308"/>
    <w:rsid w:val="00FB72D8"/>
    <w:rsid w:val="00FC2A69"/>
    <w:rsid w:val="00FC2B14"/>
    <w:rsid w:val="00FC3DD2"/>
    <w:rsid w:val="00FC5F69"/>
    <w:rsid w:val="00FD415C"/>
    <w:rsid w:val="00FD4547"/>
    <w:rsid w:val="00FE2A7A"/>
    <w:rsid w:val="00FE30A9"/>
    <w:rsid w:val="00FE30F8"/>
    <w:rsid w:val="00FE362C"/>
    <w:rsid w:val="00FE62A7"/>
    <w:rsid w:val="00FE7F61"/>
    <w:rsid w:val="00FF563C"/>
    <w:rsid w:val="00FF58B1"/>
    <w:rsid w:val="00FF5FF3"/>
    <w:rsid w:val="00FF6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A2354"/>
  <w15:docId w15:val="{A0DB3172-13BF-4A5B-A8AA-593C9167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C4D"/>
  </w:style>
  <w:style w:type="paragraph" w:styleId="1">
    <w:name w:val="heading 1"/>
    <w:basedOn w:val="a"/>
    <w:next w:val="a"/>
    <w:link w:val="10"/>
    <w:uiPriority w:val="9"/>
    <w:qFormat/>
    <w:rsid w:val="005975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62A3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1"/>
    <w:qFormat/>
    <w:rsid w:val="00277CBC"/>
    <w:pPr>
      <w:widowControl w:val="0"/>
      <w:autoSpaceDE w:val="0"/>
      <w:autoSpaceDN w:val="0"/>
      <w:spacing w:before="7" w:after="0" w:line="240" w:lineRule="auto"/>
      <w:ind w:left="112"/>
      <w:outlineLvl w:val="3"/>
    </w:pPr>
    <w:rPr>
      <w:rFonts w:ascii="Times New Roman" w:eastAsia="Times New Roman" w:hAnsi="Times New Roman" w:cs="Times New Roman"/>
      <w:sz w:val="32"/>
      <w:szCs w:val="32"/>
      <w:lang w:val="en-US"/>
    </w:rPr>
  </w:style>
  <w:style w:type="paragraph" w:styleId="5">
    <w:name w:val="heading 5"/>
    <w:basedOn w:val="a"/>
    <w:next w:val="a"/>
    <w:link w:val="50"/>
    <w:uiPriority w:val="9"/>
    <w:unhideWhenUsed/>
    <w:qFormat/>
    <w:rsid w:val="00562A3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2035BF"/>
    <w:rPr>
      <w:b/>
      <w:bCs/>
    </w:rPr>
  </w:style>
  <w:style w:type="paragraph" w:styleId="a5">
    <w:name w:val="Balloon Text"/>
    <w:basedOn w:val="a"/>
    <w:link w:val="a6"/>
    <w:uiPriority w:val="99"/>
    <w:semiHidden/>
    <w:unhideWhenUsed/>
    <w:rsid w:val="00545E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5E8C"/>
    <w:rPr>
      <w:rFonts w:ascii="Segoe UI" w:hAnsi="Segoe UI" w:cs="Segoe UI"/>
      <w:sz w:val="18"/>
      <w:szCs w:val="18"/>
    </w:rPr>
  </w:style>
  <w:style w:type="character" w:styleId="a7">
    <w:name w:val="Hyperlink"/>
    <w:basedOn w:val="a0"/>
    <w:uiPriority w:val="99"/>
    <w:unhideWhenUsed/>
    <w:rsid w:val="000A114A"/>
    <w:rPr>
      <w:color w:val="0000FF"/>
      <w:u w:val="single"/>
    </w:rPr>
  </w:style>
  <w:style w:type="paragraph" w:styleId="a8">
    <w:name w:val="header"/>
    <w:basedOn w:val="a"/>
    <w:link w:val="a9"/>
    <w:uiPriority w:val="99"/>
    <w:unhideWhenUsed/>
    <w:rsid w:val="00F461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6150"/>
  </w:style>
  <w:style w:type="paragraph" w:styleId="aa">
    <w:name w:val="footer"/>
    <w:basedOn w:val="a"/>
    <w:link w:val="ab"/>
    <w:uiPriority w:val="99"/>
    <w:unhideWhenUsed/>
    <w:rsid w:val="00F461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6150"/>
  </w:style>
  <w:style w:type="character" w:customStyle="1" w:styleId="40">
    <w:name w:val="Заголовок 4 Знак"/>
    <w:basedOn w:val="a0"/>
    <w:link w:val="4"/>
    <w:uiPriority w:val="1"/>
    <w:rsid w:val="00277CBC"/>
    <w:rPr>
      <w:rFonts w:ascii="Times New Roman" w:eastAsia="Times New Roman" w:hAnsi="Times New Roman" w:cs="Times New Roman"/>
      <w:sz w:val="32"/>
      <w:szCs w:val="32"/>
      <w:lang w:val="en-US"/>
    </w:rPr>
  </w:style>
  <w:style w:type="character" w:customStyle="1" w:styleId="s1">
    <w:name w:val="s1"/>
    <w:basedOn w:val="a0"/>
    <w:rsid w:val="00081276"/>
    <w:rPr>
      <w:rFonts w:ascii="Times New Roman" w:hAnsi="Times New Roman" w:cs="Times New Roman" w:hint="default"/>
      <w:b/>
      <w:bCs/>
      <w:color w:val="000000"/>
    </w:rPr>
  </w:style>
  <w:style w:type="paragraph" w:styleId="ac">
    <w:name w:val="No Spacing"/>
    <w:link w:val="ad"/>
    <w:uiPriority w:val="1"/>
    <w:qFormat/>
    <w:rsid w:val="00A07AC1"/>
    <w:pPr>
      <w:spacing w:after="0" w:line="240" w:lineRule="auto"/>
    </w:pPr>
    <w:rPr>
      <w:rFonts w:eastAsiaTheme="minorEastAsia"/>
      <w:lang w:val="en-US"/>
    </w:rPr>
  </w:style>
  <w:style w:type="character" w:customStyle="1" w:styleId="ad">
    <w:name w:val="Без интервала Знак"/>
    <w:basedOn w:val="a0"/>
    <w:link w:val="ac"/>
    <w:uiPriority w:val="1"/>
    <w:rsid w:val="00A07AC1"/>
    <w:rPr>
      <w:rFonts w:eastAsiaTheme="minorEastAsia"/>
      <w:lang w:val="en-US"/>
    </w:rPr>
  </w:style>
  <w:style w:type="paragraph" w:customStyle="1" w:styleId="db9fe9049761426654245bb2dd862eecmsonormal">
    <w:name w:val="db9fe9049761426654245bb2dd862eecmsonormal"/>
    <w:basedOn w:val="a"/>
    <w:rsid w:val="00A97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F930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1"/>
    <w:qFormat/>
    <w:rsid w:val="006B56A4"/>
    <w:pPr>
      <w:ind w:left="720"/>
      <w:contextualSpacing/>
    </w:pPr>
  </w:style>
  <w:style w:type="table" w:customStyle="1" w:styleId="TableNormal">
    <w:name w:val="Table Normal"/>
    <w:uiPriority w:val="2"/>
    <w:semiHidden/>
    <w:unhideWhenUsed/>
    <w:qFormat/>
    <w:rsid w:val="009667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966726"/>
    <w:pPr>
      <w:widowControl w:val="0"/>
      <w:autoSpaceDE w:val="0"/>
      <w:autoSpaceDN w:val="0"/>
      <w:spacing w:after="0" w:line="240" w:lineRule="auto"/>
    </w:pPr>
    <w:rPr>
      <w:rFonts w:ascii="Arial" w:eastAsia="Arial" w:hAnsi="Arial" w:cs="Arial"/>
      <w:sz w:val="15"/>
      <w:szCs w:val="15"/>
      <w:lang w:val="en-GB" w:eastAsia="en-GB" w:bidi="en-GB"/>
    </w:rPr>
  </w:style>
  <w:style w:type="character" w:customStyle="1" w:styleId="af1">
    <w:name w:val="Основной текст Знак"/>
    <w:basedOn w:val="a0"/>
    <w:link w:val="af0"/>
    <w:uiPriority w:val="1"/>
    <w:rsid w:val="00966726"/>
    <w:rPr>
      <w:rFonts w:ascii="Arial" w:eastAsia="Arial" w:hAnsi="Arial" w:cs="Arial"/>
      <w:sz w:val="15"/>
      <w:szCs w:val="15"/>
      <w:lang w:val="en-GB" w:eastAsia="en-GB" w:bidi="en-GB"/>
    </w:rPr>
  </w:style>
  <w:style w:type="paragraph" w:customStyle="1" w:styleId="TableParagraph">
    <w:name w:val="Table Paragraph"/>
    <w:basedOn w:val="a"/>
    <w:uiPriority w:val="1"/>
    <w:qFormat/>
    <w:rsid w:val="00966726"/>
    <w:pPr>
      <w:widowControl w:val="0"/>
      <w:autoSpaceDE w:val="0"/>
      <w:autoSpaceDN w:val="0"/>
      <w:spacing w:before="22" w:after="0" w:line="240" w:lineRule="auto"/>
      <w:jc w:val="center"/>
    </w:pPr>
    <w:rPr>
      <w:rFonts w:ascii="Arial" w:eastAsia="Arial" w:hAnsi="Arial" w:cs="Arial"/>
      <w:lang w:val="en-GB" w:eastAsia="en-GB" w:bidi="en-GB"/>
    </w:rPr>
  </w:style>
  <w:style w:type="character" w:customStyle="1" w:styleId="30">
    <w:name w:val="Заголовок 3 Знак"/>
    <w:basedOn w:val="a0"/>
    <w:link w:val="3"/>
    <w:uiPriority w:val="9"/>
    <w:semiHidden/>
    <w:rsid w:val="00562A3E"/>
    <w:rPr>
      <w:rFonts w:asciiTheme="majorHAnsi" w:eastAsiaTheme="majorEastAsia" w:hAnsiTheme="majorHAnsi" w:cstheme="majorBidi"/>
      <w:b/>
      <w:bCs/>
      <w:color w:val="5B9BD5" w:themeColor="accent1"/>
    </w:rPr>
  </w:style>
  <w:style w:type="character" w:customStyle="1" w:styleId="50">
    <w:name w:val="Заголовок 5 Знак"/>
    <w:basedOn w:val="a0"/>
    <w:link w:val="5"/>
    <w:uiPriority w:val="9"/>
    <w:rsid w:val="00562A3E"/>
    <w:rPr>
      <w:rFonts w:asciiTheme="majorHAnsi" w:eastAsiaTheme="majorEastAsia" w:hAnsiTheme="majorHAnsi" w:cstheme="majorBidi"/>
      <w:color w:val="1F4D78" w:themeColor="accent1" w:themeShade="7F"/>
    </w:rPr>
  </w:style>
  <w:style w:type="character" w:customStyle="1" w:styleId="10">
    <w:name w:val="Заголовок 1 Знак"/>
    <w:basedOn w:val="a0"/>
    <w:link w:val="1"/>
    <w:uiPriority w:val="9"/>
    <w:rsid w:val="00597524"/>
    <w:rPr>
      <w:rFonts w:asciiTheme="majorHAnsi" w:eastAsiaTheme="majorEastAsia" w:hAnsiTheme="majorHAnsi" w:cstheme="majorBidi"/>
      <w:color w:val="2E74B5" w:themeColor="accent1" w:themeShade="BF"/>
      <w:sz w:val="32"/>
      <w:szCs w:val="32"/>
    </w:rPr>
  </w:style>
  <w:style w:type="table" w:customStyle="1" w:styleId="TableNormal1">
    <w:name w:val="Table Normal1"/>
    <w:uiPriority w:val="2"/>
    <w:semiHidden/>
    <w:unhideWhenUsed/>
    <w:qFormat/>
    <w:rsid w:val="00627C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goog-te-gadget">
    <w:name w:val="goog-te-gadget"/>
    <w:basedOn w:val="a"/>
    <w:rsid w:val="00DF0CF8"/>
    <w:pPr>
      <w:spacing w:before="100" w:beforeAutospacing="1" w:after="100" w:afterAutospacing="1" w:line="240" w:lineRule="auto"/>
    </w:pPr>
    <w:rPr>
      <w:rFonts w:ascii="Arial" w:eastAsia="Times New Roman" w:hAnsi="Arial" w:cs="Arial"/>
      <w:color w:val="666666"/>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1156">
      <w:bodyDiv w:val="1"/>
      <w:marLeft w:val="0"/>
      <w:marRight w:val="0"/>
      <w:marTop w:val="0"/>
      <w:marBottom w:val="0"/>
      <w:divBdr>
        <w:top w:val="none" w:sz="0" w:space="0" w:color="auto"/>
        <w:left w:val="none" w:sz="0" w:space="0" w:color="auto"/>
        <w:bottom w:val="none" w:sz="0" w:space="0" w:color="auto"/>
        <w:right w:val="none" w:sz="0" w:space="0" w:color="auto"/>
      </w:divBdr>
    </w:div>
    <w:div w:id="403726914">
      <w:bodyDiv w:val="1"/>
      <w:marLeft w:val="0"/>
      <w:marRight w:val="0"/>
      <w:marTop w:val="0"/>
      <w:marBottom w:val="0"/>
      <w:divBdr>
        <w:top w:val="none" w:sz="0" w:space="0" w:color="auto"/>
        <w:left w:val="none" w:sz="0" w:space="0" w:color="auto"/>
        <w:bottom w:val="none" w:sz="0" w:space="0" w:color="auto"/>
        <w:right w:val="none" w:sz="0" w:space="0" w:color="auto"/>
      </w:divBdr>
      <w:divsChild>
        <w:div w:id="1328707817">
          <w:marLeft w:val="446"/>
          <w:marRight w:val="0"/>
          <w:marTop w:val="0"/>
          <w:marBottom w:val="120"/>
          <w:divBdr>
            <w:top w:val="none" w:sz="0" w:space="0" w:color="auto"/>
            <w:left w:val="none" w:sz="0" w:space="0" w:color="auto"/>
            <w:bottom w:val="none" w:sz="0" w:space="0" w:color="auto"/>
            <w:right w:val="none" w:sz="0" w:space="0" w:color="auto"/>
          </w:divBdr>
        </w:div>
        <w:div w:id="1336418786">
          <w:marLeft w:val="446"/>
          <w:marRight w:val="0"/>
          <w:marTop w:val="0"/>
          <w:marBottom w:val="120"/>
          <w:divBdr>
            <w:top w:val="none" w:sz="0" w:space="0" w:color="auto"/>
            <w:left w:val="none" w:sz="0" w:space="0" w:color="auto"/>
            <w:bottom w:val="none" w:sz="0" w:space="0" w:color="auto"/>
            <w:right w:val="none" w:sz="0" w:space="0" w:color="auto"/>
          </w:divBdr>
        </w:div>
        <w:div w:id="623734970">
          <w:marLeft w:val="446"/>
          <w:marRight w:val="0"/>
          <w:marTop w:val="0"/>
          <w:marBottom w:val="120"/>
          <w:divBdr>
            <w:top w:val="none" w:sz="0" w:space="0" w:color="auto"/>
            <w:left w:val="none" w:sz="0" w:space="0" w:color="auto"/>
            <w:bottom w:val="none" w:sz="0" w:space="0" w:color="auto"/>
            <w:right w:val="none" w:sz="0" w:space="0" w:color="auto"/>
          </w:divBdr>
        </w:div>
        <w:div w:id="1348368528">
          <w:marLeft w:val="446"/>
          <w:marRight w:val="0"/>
          <w:marTop w:val="0"/>
          <w:marBottom w:val="120"/>
          <w:divBdr>
            <w:top w:val="none" w:sz="0" w:space="0" w:color="auto"/>
            <w:left w:val="none" w:sz="0" w:space="0" w:color="auto"/>
            <w:bottom w:val="none" w:sz="0" w:space="0" w:color="auto"/>
            <w:right w:val="none" w:sz="0" w:space="0" w:color="auto"/>
          </w:divBdr>
        </w:div>
        <w:div w:id="155852646">
          <w:marLeft w:val="446"/>
          <w:marRight w:val="0"/>
          <w:marTop w:val="0"/>
          <w:marBottom w:val="120"/>
          <w:divBdr>
            <w:top w:val="none" w:sz="0" w:space="0" w:color="auto"/>
            <w:left w:val="none" w:sz="0" w:space="0" w:color="auto"/>
            <w:bottom w:val="none" w:sz="0" w:space="0" w:color="auto"/>
            <w:right w:val="none" w:sz="0" w:space="0" w:color="auto"/>
          </w:divBdr>
        </w:div>
      </w:divsChild>
    </w:div>
    <w:div w:id="434785455">
      <w:bodyDiv w:val="1"/>
      <w:marLeft w:val="0"/>
      <w:marRight w:val="0"/>
      <w:marTop w:val="0"/>
      <w:marBottom w:val="0"/>
      <w:divBdr>
        <w:top w:val="none" w:sz="0" w:space="0" w:color="auto"/>
        <w:left w:val="none" w:sz="0" w:space="0" w:color="auto"/>
        <w:bottom w:val="none" w:sz="0" w:space="0" w:color="auto"/>
        <w:right w:val="none" w:sz="0" w:space="0" w:color="auto"/>
      </w:divBdr>
    </w:div>
    <w:div w:id="605115501">
      <w:bodyDiv w:val="1"/>
      <w:marLeft w:val="0"/>
      <w:marRight w:val="0"/>
      <w:marTop w:val="0"/>
      <w:marBottom w:val="0"/>
      <w:divBdr>
        <w:top w:val="none" w:sz="0" w:space="0" w:color="auto"/>
        <w:left w:val="none" w:sz="0" w:space="0" w:color="auto"/>
        <w:bottom w:val="none" w:sz="0" w:space="0" w:color="auto"/>
        <w:right w:val="none" w:sz="0" w:space="0" w:color="auto"/>
      </w:divBdr>
    </w:div>
    <w:div w:id="630669854">
      <w:bodyDiv w:val="1"/>
      <w:marLeft w:val="0"/>
      <w:marRight w:val="0"/>
      <w:marTop w:val="0"/>
      <w:marBottom w:val="0"/>
      <w:divBdr>
        <w:top w:val="none" w:sz="0" w:space="0" w:color="auto"/>
        <w:left w:val="none" w:sz="0" w:space="0" w:color="auto"/>
        <w:bottom w:val="none" w:sz="0" w:space="0" w:color="auto"/>
        <w:right w:val="none" w:sz="0" w:space="0" w:color="auto"/>
      </w:divBdr>
    </w:div>
    <w:div w:id="830022197">
      <w:bodyDiv w:val="1"/>
      <w:marLeft w:val="0"/>
      <w:marRight w:val="0"/>
      <w:marTop w:val="0"/>
      <w:marBottom w:val="0"/>
      <w:divBdr>
        <w:top w:val="none" w:sz="0" w:space="0" w:color="auto"/>
        <w:left w:val="none" w:sz="0" w:space="0" w:color="auto"/>
        <w:bottom w:val="none" w:sz="0" w:space="0" w:color="auto"/>
        <w:right w:val="none" w:sz="0" w:space="0" w:color="auto"/>
      </w:divBdr>
    </w:div>
    <w:div w:id="1249390106">
      <w:bodyDiv w:val="1"/>
      <w:marLeft w:val="0"/>
      <w:marRight w:val="0"/>
      <w:marTop w:val="0"/>
      <w:marBottom w:val="0"/>
      <w:divBdr>
        <w:top w:val="none" w:sz="0" w:space="0" w:color="auto"/>
        <w:left w:val="none" w:sz="0" w:space="0" w:color="auto"/>
        <w:bottom w:val="none" w:sz="0" w:space="0" w:color="auto"/>
        <w:right w:val="none" w:sz="0" w:space="0" w:color="auto"/>
      </w:divBdr>
      <w:divsChild>
        <w:div w:id="395784174">
          <w:marLeft w:val="0"/>
          <w:marRight w:val="0"/>
          <w:marTop w:val="0"/>
          <w:marBottom w:val="120"/>
          <w:divBdr>
            <w:top w:val="none" w:sz="0" w:space="0" w:color="auto"/>
            <w:left w:val="none" w:sz="0" w:space="0" w:color="auto"/>
            <w:bottom w:val="none" w:sz="0" w:space="0" w:color="auto"/>
            <w:right w:val="none" w:sz="0" w:space="0" w:color="auto"/>
          </w:divBdr>
        </w:div>
      </w:divsChild>
    </w:div>
    <w:div w:id="1534032519">
      <w:bodyDiv w:val="1"/>
      <w:marLeft w:val="0"/>
      <w:marRight w:val="0"/>
      <w:marTop w:val="0"/>
      <w:marBottom w:val="0"/>
      <w:divBdr>
        <w:top w:val="none" w:sz="0" w:space="0" w:color="auto"/>
        <w:left w:val="none" w:sz="0" w:space="0" w:color="auto"/>
        <w:bottom w:val="none" w:sz="0" w:space="0" w:color="auto"/>
        <w:right w:val="none" w:sz="0" w:space="0" w:color="auto"/>
      </w:divBdr>
    </w:div>
    <w:div w:id="1805273963">
      <w:bodyDiv w:val="1"/>
      <w:marLeft w:val="0"/>
      <w:marRight w:val="0"/>
      <w:marTop w:val="0"/>
      <w:marBottom w:val="0"/>
      <w:divBdr>
        <w:top w:val="none" w:sz="0" w:space="0" w:color="auto"/>
        <w:left w:val="none" w:sz="0" w:space="0" w:color="auto"/>
        <w:bottom w:val="none" w:sz="0" w:space="0" w:color="auto"/>
        <w:right w:val="none" w:sz="0" w:space="0" w:color="auto"/>
      </w:divBdr>
      <w:divsChild>
        <w:div w:id="1272542755">
          <w:marLeft w:val="446"/>
          <w:marRight w:val="0"/>
          <w:marTop w:val="0"/>
          <w:marBottom w:val="0"/>
          <w:divBdr>
            <w:top w:val="none" w:sz="0" w:space="0" w:color="auto"/>
            <w:left w:val="none" w:sz="0" w:space="0" w:color="auto"/>
            <w:bottom w:val="none" w:sz="0" w:space="0" w:color="auto"/>
            <w:right w:val="none" w:sz="0" w:space="0" w:color="auto"/>
          </w:divBdr>
        </w:div>
        <w:div w:id="379019148">
          <w:marLeft w:val="446"/>
          <w:marRight w:val="0"/>
          <w:marTop w:val="0"/>
          <w:marBottom w:val="0"/>
          <w:divBdr>
            <w:top w:val="none" w:sz="0" w:space="0" w:color="auto"/>
            <w:left w:val="none" w:sz="0" w:space="0" w:color="auto"/>
            <w:bottom w:val="none" w:sz="0" w:space="0" w:color="auto"/>
            <w:right w:val="none" w:sz="0" w:space="0" w:color="auto"/>
          </w:divBdr>
        </w:div>
        <w:div w:id="939529252">
          <w:marLeft w:val="446"/>
          <w:marRight w:val="0"/>
          <w:marTop w:val="0"/>
          <w:marBottom w:val="0"/>
          <w:divBdr>
            <w:top w:val="none" w:sz="0" w:space="0" w:color="auto"/>
            <w:left w:val="none" w:sz="0" w:space="0" w:color="auto"/>
            <w:bottom w:val="none" w:sz="0" w:space="0" w:color="auto"/>
            <w:right w:val="none" w:sz="0" w:space="0" w:color="auto"/>
          </w:divBdr>
        </w:div>
        <w:div w:id="950666075">
          <w:marLeft w:val="446"/>
          <w:marRight w:val="0"/>
          <w:marTop w:val="0"/>
          <w:marBottom w:val="0"/>
          <w:divBdr>
            <w:top w:val="none" w:sz="0" w:space="0" w:color="auto"/>
            <w:left w:val="none" w:sz="0" w:space="0" w:color="auto"/>
            <w:bottom w:val="none" w:sz="0" w:space="0" w:color="auto"/>
            <w:right w:val="none" w:sz="0" w:space="0" w:color="auto"/>
          </w:divBdr>
        </w:div>
        <w:div w:id="1044062841">
          <w:marLeft w:val="446"/>
          <w:marRight w:val="0"/>
          <w:marTop w:val="0"/>
          <w:marBottom w:val="0"/>
          <w:divBdr>
            <w:top w:val="none" w:sz="0" w:space="0" w:color="auto"/>
            <w:left w:val="none" w:sz="0" w:space="0" w:color="auto"/>
            <w:bottom w:val="none" w:sz="0" w:space="0" w:color="auto"/>
            <w:right w:val="none" w:sz="0" w:space="0" w:color="auto"/>
          </w:divBdr>
        </w:div>
        <w:div w:id="305160762">
          <w:marLeft w:val="446"/>
          <w:marRight w:val="0"/>
          <w:marTop w:val="0"/>
          <w:marBottom w:val="0"/>
          <w:divBdr>
            <w:top w:val="none" w:sz="0" w:space="0" w:color="auto"/>
            <w:left w:val="none" w:sz="0" w:space="0" w:color="auto"/>
            <w:bottom w:val="none" w:sz="0" w:space="0" w:color="auto"/>
            <w:right w:val="none" w:sz="0" w:space="0" w:color="auto"/>
          </w:divBdr>
        </w:div>
        <w:div w:id="2143035170">
          <w:marLeft w:val="446"/>
          <w:marRight w:val="0"/>
          <w:marTop w:val="0"/>
          <w:marBottom w:val="0"/>
          <w:divBdr>
            <w:top w:val="none" w:sz="0" w:space="0" w:color="auto"/>
            <w:left w:val="none" w:sz="0" w:space="0" w:color="auto"/>
            <w:bottom w:val="none" w:sz="0" w:space="0" w:color="auto"/>
            <w:right w:val="none" w:sz="0" w:space="0" w:color="auto"/>
          </w:divBdr>
        </w:div>
        <w:div w:id="953093738">
          <w:marLeft w:val="446"/>
          <w:marRight w:val="0"/>
          <w:marTop w:val="0"/>
          <w:marBottom w:val="0"/>
          <w:divBdr>
            <w:top w:val="none" w:sz="0" w:space="0" w:color="auto"/>
            <w:left w:val="none" w:sz="0" w:space="0" w:color="auto"/>
            <w:bottom w:val="none" w:sz="0" w:space="0" w:color="auto"/>
            <w:right w:val="none" w:sz="0" w:space="0" w:color="auto"/>
          </w:divBdr>
        </w:div>
      </w:divsChild>
    </w:div>
    <w:div w:id="20016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0927610" TargetMode="External"/><Relationship Id="rId13" Type="http://schemas.openxmlformats.org/officeDocument/2006/relationships/hyperlink" Target="https://ru.wikipedia.org/wiki/%D0%92%D0%B8%D1%80%D1%83%D1%81_%D0%B8%D0%BC%D0%BC%D1%83%D0%BD%D0%BE%D0%B4%D0%B5%D1%84%D0%B8%D1%86%D0%B8%D1%82%D0%B0_%D1%87%D0%B5%D0%BB%D0%BE%D0%B2%D0%B5%D0%BA%D0%B0" TargetMode="External"/><Relationship Id="rId18" Type="http://schemas.openxmlformats.org/officeDocument/2006/relationships/hyperlink" Target="https://ru.wikipedia.org/wiki/%D0%9B%D0%B0%D0%BA%D1%82%D0%BE%D0%B7%D0%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8%D0%BD%D0%B3%D0%B8%D0%B1%D0%B8%D1%82%D0%BE%D1%80%D1%8B_%D0%BF%D1%80%D0%BE%D1%82%D0%BE%D0%BD%D0%BD%D0%BE%D0%B3%D0%BE_%D0%BD%D0%B0%D1%81%D0%BE%D1%81%D0%B0" TargetMode="External"/><Relationship Id="rId7" Type="http://schemas.openxmlformats.org/officeDocument/2006/relationships/endnotes" Target="endnotes.xml"/><Relationship Id="rId12" Type="http://schemas.openxmlformats.org/officeDocument/2006/relationships/hyperlink" Target="https://ru.wikipedia.org/wiki/%D0%92%D0%B8%D1%80%D1%83%D1%81_%D0%B8%D0%BC%D0%BC%D1%83%D0%BD%D0%BE%D0%B4%D0%B5%D1%84%D0%B8%D1%86%D0%B8%D1%82%D0%B0_%D1%87%D0%B5%D0%BB%D0%BE%D0%B2%D0%B5%D0%BA%D0%B0" TargetMode="External"/><Relationship Id="rId17" Type="http://schemas.openxmlformats.org/officeDocument/2006/relationships/hyperlink" Target="https://ru.wikipedia.org/wiki/%D0%93%D0%BE%D0%BB%D0%BE%D0%B2%D0%BE%D0%BA%D1%80%D1%83%D0%B6%D0%B5%D0%BD%D0%B8%D0%B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93%D0%BE%D0%BB%D0%BE%D0%B2%D0%BD%D0%B0%D1%8F_%D0%B1%D0%BE%D0%BB%D1%8C" TargetMode="External"/><Relationship Id="rId20" Type="http://schemas.openxmlformats.org/officeDocument/2006/relationships/hyperlink" Target="https://ru.wikipedia.org/wiki/%D0%93%D0%BB%D1%8E%D0%BA%D0%BE%D0%BA%D0%BE%D1%80%D1%82%D0%B8%D0%BA%D0%BE%D0%B8%D0%B4%D1%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0%B1%D1%80%D0%B0%D1%82%D0%BD%D0%B0%D1%8F_%D1%82%D1%80%D0%B0%D0%BD%D1%81%D0%BA%D1%80%D0%B8%D0%BF%D1%82%D0%B0%D0%B7%D0%B0" TargetMode="External"/><Relationship Id="rId24" Type="http://schemas.openxmlformats.org/officeDocument/2006/relationships/hyperlink" Target="http://www.shef.ac.uk/FRAX" TargetMode="External"/><Relationship Id="rId5" Type="http://schemas.openxmlformats.org/officeDocument/2006/relationships/webSettings" Target="webSettings.xml"/><Relationship Id="rId15" Type="http://schemas.openxmlformats.org/officeDocument/2006/relationships/hyperlink" Target="https://ru.wikipedia.org/wiki/%D0%A0%D0%B2%D0%BE%D1%82%D0%B0" TargetMode="External"/><Relationship Id="rId23" Type="http://schemas.openxmlformats.org/officeDocument/2006/relationships/hyperlink" Target="https://vimeo.com/197161843/ae0c46e0be" TargetMode="External"/><Relationship Id="rId10" Type="http://schemas.openxmlformats.org/officeDocument/2006/relationships/hyperlink" Target="https://ru.wikipedia.org/wiki/%D0%92%D0%B8%D1%80%D1%83%D1%81_%D0%B8%D0%BC%D0%BC%D1%83%D0%BD%D0%BE%D0%B4%D0%B5%D1%84%D0%B8%D1%86%D0%B8%D1%82%D0%B0_%D1%87%D0%B5%D0%BB%D0%BE%D0%B2%D0%B5%D0%BA%D0%B0" TargetMode="External"/><Relationship Id="rId19" Type="http://schemas.openxmlformats.org/officeDocument/2006/relationships/hyperlink" Target="https://ru.wikipedia.org/wiki/%D0%A0%D0%B8%D1%84%D0%B0%D0%BC%D0%BF%D0%B8%D1%86%D0%B8%D0%B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ru.wikipedia.org/wiki/%D0%A2%D0%BE%D1%88%D0%BD%D0%BE%D1%82%D0%B0" TargetMode="External"/><Relationship Id="rId22" Type="http://schemas.openxmlformats.org/officeDocument/2006/relationships/hyperlink" Target="https://www.who.int/hiv/pub/prep/211/e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606E-0D98-4391-9BBE-A4FA9519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32352</Words>
  <Characters>184407</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М.Е</dc:creator>
  <cp:lastModifiedBy>Сайранкуль Касымбекова</cp:lastModifiedBy>
  <cp:revision>6</cp:revision>
  <cp:lastPrinted>2020-01-27T06:13:00Z</cp:lastPrinted>
  <dcterms:created xsi:type="dcterms:W3CDTF">2022-11-16T23:19:00Z</dcterms:created>
  <dcterms:modified xsi:type="dcterms:W3CDTF">2022-11-18T08:57:00Z</dcterms:modified>
</cp:coreProperties>
</file>