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533 от 04.07.2022</w: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711E44" w:rsidTr="00F51D3F">
        <w:tc>
          <w:tcPr>
            <w:tcW w:w="3396" w:type="dxa"/>
          </w:tcPr>
          <w:p w:rsidR="00323EA4" w:rsidRPr="00323EA4" w:rsidRDefault="00323EA4" w:rsidP="009F7657">
            <w:pPr>
              <w:jc w:val="center"/>
              <w:rPr>
                <w:lang w:val="kk-KZ"/>
              </w:rPr>
            </w:pPr>
            <w:r w:rsidRPr="00323EA4">
              <w:rPr>
                <w:lang w:val="kk-KZ"/>
              </w:rPr>
              <w:t>Қазақстан Республикасы</w:t>
            </w:r>
          </w:p>
          <w:p w:rsidR="00323EA4" w:rsidRPr="00323EA4" w:rsidRDefault="00323EA4" w:rsidP="009F7657">
            <w:pPr>
              <w:jc w:val="center"/>
              <w:rPr>
                <w:lang w:val="kk-KZ"/>
              </w:rPr>
            </w:pPr>
            <w:r w:rsidRPr="00323EA4">
              <w:rPr>
                <w:lang w:val="kk-KZ"/>
              </w:rPr>
              <w:t>Денсаулық сақтау министрінің</w:t>
            </w:r>
          </w:p>
          <w:p w:rsidR="00323EA4" w:rsidRPr="009F7657" w:rsidRDefault="009F7657" w:rsidP="009F7657">
            <w:pPr>
              <w:jc w:val="center"/>
            </w:pPr>
            <w:r>
              <w:rPr>
                <w:lang w:val="kk-KZ"/>
              </w:rPr>
              <w:t>2022</w:t>
            </w:r>
            <w:r w:rsidR="00323EA4" w:rsidRPr="00323EA4">
              <w:rPr>
                <w:lang w:val="kk-KZ"/>
              </w:rPr>
              <w:t xml:space="preserve"> жылғы «</w:t>
            </w:r>
            <w:r w:rsidR="00323EA4" w:rsidRPr="00323EA4">
              <w:t>___</w:t>
            </w:r>
            <w:r w:rsidR="00323EA4" w:rsidRPr="00323EA4">
              <w:rPr>
                <w:lang w:val="kk-KZ"/>
              </w:rPr>
              <w:t xml:space="preserve">» </w:t>
            </w:r>
            <w:r w:rsidR="00323EA4" w:rsidRPr="009F7657">
              <w:t>_______</w:t>
            </w:r>
          </w:p>
          <w:p w:rsidR="006E07B4" w:rsidRDefault="00323EA4" w:rsidP="009F7657">
            <w:pPr>
              <w:jc w:val="center"/>
            </w:pPr>
            <w:r>
              <w:rPr>
                <w:lang w:val="kk-KZ"/>
              </w:rPr>
              <w:t xml:space="preserve">№ </w:t>
            </w:r>
            <w:r>
              <w:t xml:space="preserve">____ </w:t>
            </w:r>
            <w:r w:rsidRPr="00323EA4">
              <w:rPr>
                <w:lang w:val="kk-KZ"/>
              </w:rPr>
              <w:t>б</w:t>
            </w:r>
            <w:proofErr w:type="spellStart"/>
            <w:r w:rsidR="005507DA" w:rsidRPr="00323EA4">
              <w:t>ұйрығына</w:t>
            </w:r>
            <w:proofErr w:type="spellEnd"/>
          </w:p>
          <w:p w:rsidR="00F51D3F" w:rsidRPr="00D90960" w:rsidRDefault="005507DA" w:rsidP="009F7657">
            <w:pPr>
              <w:jc w:val="center"/>
              <w:rPr>
                <w:sz w:val="28"/>
                <w:szCs w:val="28"/>
              </w:rPr>
            </w:pPr>
            <w:r w:rsidRPr="00323EA4">
              <w:t xml:space="preserve"> қ</w:t>
            </w:r>
            <w:r w:rsidRPr="00323EA4">
              <w:rPr>
                <w:lang w:val="kk-KZ"/>
              </w:rPr>
              <w:t>о</w:t>
            </w:r>
            <w:proofErr w:type="spellStart"/>
            <w:r w:rsidR="00D90960" w:rsidRPr="00323EA4">
              <w:t>сымша</w:t>
            </w:r>
            <w:proofErr w:type="spellEnd"/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F71233" w:rsidRDefault="00F71233" w:rsidP="005507DA">
      <w:pPr>
        <w:jc w:val="right"/>
        <w:rPr>
          <w:i/>
          <w:sz w:val="28"/>
          <w:szCs w:val="28"/>
          <w:lang w:val="kk-KZ"/>
        </w:rPr>
      </w:pPr>
    </w:p>
    <w:p w:rsidR="00D90960" w:rsidRPr="00FB583D" w:rsidRDefault="00D90960" w:rsidP="00D90960">
      <w:pPr>
        <w:contextualSpacing/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 xml:space="preserve">АИТВ </w:t>
      </w:r>
      <w:r w:rsidRPr="00FB583D">
        <w:rPr>
          <w:b/>
          <w:sz w:val="28"/>
          <w:szCs w:val="28"/>
          <w:lang w:val="kk-KZ"/>
        </w:rPr>
        <w:t xml:space="preserve">инфекциясының </w:t>
      </w:r>
      <w:r>
        <w:rPr>
          <w:b/>
          <w:sz w:val="28"/>
          <w:szCs w:val="28"/>
          <w:lang w:val="kk-KZ"/>
        </w:rPr>
        <w:t>профилактикасы</w:t>
      </w:r>
      <w:r w:rsidRPr="00FB583D">
        <w:rPr>
          <w:b/>
          <w:sz w:val="28"/>
          <w:szCs w:val="28"/>
          <w:lang w:val="kk-KZ"/>
        </w:rPr>
        <w:t xml:space="preserve"> саласындағы қызметті жүзеге асыратын денсаулық сақтау ұйымдарының қызметі туралы </w:t>
      </w:r>
      <w:r>
        <w:rPr>
          <w:b/>
          <w:sz w:val="28"/>
          <w:szCs w:val="28"/>
          <w:lang w:val="kk-KZ"/>
        </w:rPr>
        <w:t>е</w:t>
      </w:r>
      <w:r w:rsidRPr="00FB583D">
        <w:rPr>
          <w:b/>
          <w:sz w:val="28"/>
          <w:szCs w:val="28"/>
          <w:lang w:val="kk-KZ"/>
        </w:rPr>
        <w:t xml:space="preserve">реже </w:t>
      </w:r>
    </w:p>
    <w:p w:rsidR="00D90960" w:rsidRPr="00FB583D" w:rsidRDefault="00D90960" w:rsidP="00D90960">
      <w:pPr>
        <w:contextualSpacing/>
        <w:jc w:val="center"/>
        <w:rPr>
          <w:sz w:val="28"/>
          <w:szCs w:val="28"/>
          <w:lang w:val="kk-KZ"/>
        </w:rPr>
      </w:pPr>
    </w:p>
    <w:p w:rsidR="00D90960" w:rsidRPr="0082318B" w:rsidRDefault="00D90960" w:rsidP="00D90960">
      <w:pPr>
        <w:contextualSpacing/>
        <w:jc w:val="center"/>
        <w:rPr>
          <w:b/>
          <w:sz w:val="28"/>
          <w:szCs w:val="28"/>
          <w:lang w:val="kk-KZ"/>
        </w:rPr>
      </w:pPr>
      <w:r w:rsidRPr="00FB583D">
        <w:rPr>
          <w:sz w:val="28"/>
          <w:szCs w:val="28"/>
          <w:lang w:val="kk-KZ"/>
        </w:rPr>
        <w:br/>
      </w:r>
      <w:r>
        <w:rPr>
          <w:b/>
          <w:sz w:val="28"/>
          <w:szCs w:val="28"/>
          <w:lang w:val="kk-KZ"/>
        </w:rPr>
        <w:t>1-тарау</w:t>
      </w:r>
      <w:r w:rsidRPr="0082318B">
        <w:rPr>
          <w:b/>
          <w:sz w:val="28"/>
          <w:szCs w:val="28"/>
          <w:lang w:val="kk-KZ"/>
        </w:rPr>
        <w:t>. Жалпы ережелер</w:t>
      </w:r>
    </w:p>
    <w:p w:rsidR="00D90960" w:rsidRPr="0082318B" w:rsidRDefault="00D90960" w:rsidP="00D90960">
      <w:pPr>
        <w:contextualSpacing/>
        <w:jc w:val="center"/>
        <w:rPr>
          <w:b/>
          <w:sz w:val="28"/>
          <w:szCs w:val="28"/>
          <w:lang w:val="kk-KZ"/>
        </w:rPr>
      </w:pPr>
    </w:p>
    <w:p w:rsidR="00D90960" w:rsidRPr="005625B5" w:rsidRDefault="00D90960" w:rsidP="00D90960">
      <w:pPr>
        <w:ind w:firstLine="709"/>
        <w:contextualSpacing/>
        <w:jc w:val="both"/>
        <w:rPr>
          <w:lang w:val="kk-KZ"/>
        </w:rPr>
      </w:pPr>
      <w:bookmarkStart w:id="0" w:name="z11"/>
      <w:r w:rsidRPr="0082318B">
        <w:rPr>
          <w:sz w:val="28"/>
          <w:lang w:val="kk-KZ"/>
        </w:rPr>
        <w:t xml:space="preserve">1. </w:t>
      </w:r>
      <w:r>
        <w:rPr>
          <w:sz w:val="28"/>
          <w:lang w:val="kk-KZ"/>
        </w:rPr>
        <w:t>О</w:t>
      </w:r>
      <w:r w:rsidRPr="0082318B">
        <w:rPr>
          <w:sz w:val="28"/>
          <w:lang w:val="kk-KZ"/>
        </w:rPr>
        <w:t xml:space="preserve">сы </w:t>
      </w:r>
      <w:r>
        <w:rPr>
          <w:sz w:val="28"/>
          <w:lang w:val="kk-KZ"/>
        </w:rPr>
        <w:t xml:space="preserve">АИТВ инфекциясының </w:t>
      </w:r>
      <w:r w:rsidRPr="0082318B">
        <w:rPr>
          <w:sz w:val="28"/>
          <w:lang w:val="kk-KZ"/>
        </w:rPr>
        <w:t>профилактика</w:t>
      </w:r>
      <w:r>
        <w:rPr>
          <w:sz w:val="28"/>
          <w:lang w:val="kk-KZ"/>
        </w:rPr>
        <w:t>сы</w:t>
      </w:r>
      <w:r w:rsidRPr="0082318B">
        <w:rPr>
          <w:sz w:val="28"/>
          <w:lang w:val="kk-KZ"/>
        </w:rPr>
        <w:t xml:space="preserve"> саласындағы қызм</w:t>
      </w:r>
      <w:r w:rsidR="009F7657">
        <w:rPr>
          <w:sz w:val="28"/>
          <w:lang w:val="kk-KZ"/>
        </w:rPr>
        <w:t>етті жүзеге асыратын</w:t>
      </w:r>
      <w:r w:rsidRPr="0082318B">
        <w:rPr>
          <w:sz w:val="28"/>
          <w:lang w:val="kk-KZ"/>
        </w:rPr>
        <w:t xml:space="preserve"> денсаулық сақтау ұйымдарының қызметі туралы ереже </w:t>
      </w:r>
      <w:r w:rsidRPr="003A060A">
        <w:rPr>
          <w:sz w:val="28"/>
          <w:lang w:val="kk-KZ"/>
        </w:rPr>
        <w:t>(бұдан әрі</w:t>
      </w:r>
      <w:r>
        <w:rPr>
          <w:sz w:val="28"/>
          <w:lang w:val="kk-KZ"/>
        </w:rPr>
        <w:t xml:space="preserve"> </w:t>
      </w:r>
      <w:r w:rsidR="000242A3" w:rsidRPr="000242A3">
        <w:rPr>
          <w:color w:val="000000"/>
          <w:sz w:val="28"/>
          <w:lang w:val="kk-KZ"/>
        </w:rPr>
        <w:t>–</w:t>
      </w:r>
      <w:r>
        <w:rPr>
          <w:sz w:val="28"/>
          <w:lang w:val="kk-KZ"/>
        </w:rPr>
        <w:t xml:space="preserve"> Е</w:t>
      </w:r>
      <w:r w:rsidRPr="003A060A">
        <w:rPr>
          <w:sz w:val="28"/>
          <w:lang w:val="kk-KZ"/>
        </w:rPr>
        <w:t xml:space="preserve">реже) </w:t>
      </w:r>
      <w:r>
        <w:rPr>
          <w:sz w:val="28"/>
          <w:lang w:val="kk-KZ"/>
        </w:rPr>
        <w:t>«</w:t>
      </w:r>
      <w:r w:rsidRPr="003A060A">
        <w:rPr>
          <w:sz w:val="28"/>
          <w:lang w:val="kk-KZ"/>
        </w:rPr>
        <w:t>Халық денсаулығы және</w:t>
      </w:r>
      <w:r>
        <w:rPr>
          <w:sz w:val="28"/>
          <w:lang w:val="kk-KZ"/>
        </w:rPr>
        <w:t xml:space="preserve"> денсаулық сақтау жүйесі туралы»</w:t>
      </w:r>
      <w:r w:rsidRPr="003A060A">
        <w:rPr>
          <w:sz w:val="28"/>
          <w:lang w:val="kk-KZ"/>
        </w:rPr>
        <w:t xml:space="preserve"> Қазақстан Республикасы</w:t>
      </w:r>
      <w:r>
        <w:rPr>
          <w:sz w:val="28"/>
          <w:lang w:val="kk-KZ"/>
        </w:rPr>
        <w:t>ның Кодексі</w:t>
      </w:r>
      <w:r w:rsidR="009F7657">
        <w:rPr>
          <w:sz w:val="28"/>
          <w:lang w:val="kk-KZ"/>
        </w:rPr>
        <w:t xml:space="preserve"> (бұдан әрі – Кодекс) 7-бабының </w:t>
      </w:r>
      <w:r w:rsidRPr="003A060A">
        <w:rPr>
          <w:sz w:val="28"/>
          <w:lang w:val="kk-KZ"/>
        </w:rPr>
        <w:t>70) тармақшасына</w:t>
      </w:r>
      <w:r w:rsidR="009F7657">
        <w:rPr>
          <w:sz w:val="28"/>
          <w:lang w:val="kk-KZ"/>
        </w:rPr>
        <w:t>, 99-бабына, Қазақстан Республикасы Денсаулық сақтау министрінің 2020 жылғы 19 қазандағы № ҚР ДСМ-137/2020 бұйрығымен (</w:t>
      </w:r>
      <w:r w:rsidR="009F7657" w:rsidRPr="004C207B">
        <w:rPr>
          <w:bCs/>
          <w:sz w:val="28"/>
          <w:lang w:val="kk-KZ"/>
        </w:rPr>
        <w:t>Нормативтік құқықтық актілерді мемлекеттік тіркеу тізілімінде</w:t>
      </w:r>
      <w:r w:rsidR="009F7657">
        <w:rPr>
          <w:bCs/>
          <w:sz w:val="28"/>
          <w:lang w:val="kk-KZ"/>
        </w:rPr>
        <w:t xml:space="preserve"> </w:t>
      </w:r>
      <w:r w:rsidR="009F7657" w:rsidRPr="004C207B">
        <w:rPr>
          <w:bCs/>
          <w:sz w:val="28"/>
          <w:lang w:val="kk-KZ"/>
        </w:rPr>
        <w:t>№</w:t>
      </w:r>
      <w:r w:rsidR="009F7657">
        <w:rPr>
          <w:bCs/>
          <w:sz w:val="28"/>
          <w:lang w:val="kk-KZ"/>
        </w:rPr>
        <w:t xml:space="preserve"> 21467</w:t>
      </w:r>
      <w:r w:rsidR="009F7657" w:rsidRPr="004C207B">
        <w:rPr>
          <w:bCs/>
          <w:sz w:val="28"/>
          <w:lang w:val="kk-KZ"/>
        </w:rPr>
        <w:t xml:space="preserve"> болып тіркелген</w:t>
      </w:r>
      <w:r w:rsidR="009F7657">
        <w:rPr>
          <w:bCs/>
          <w:sz w:val="28"/>
          <w:lang w:val="kk-KZ"/>
        </w:rPr>
        <w:t xml:space="preserve">) </w:t>
      </w:r>
      <w:r w:rsidR="009F7657">
        <w:rPr>
          <w:sz w:val="28"/>
          <w:lang w:val="kk-KZ"/>
        </w:rPr>
        <w:t xml:space="preserve">бекітілген АИТВ инфекциясының профилактикасы жөніндегі </w:t>
      </w:r>
      <w:r w:rsidR="00B07A12">
        <w:rPr>
          <w:sz w:val="28"/>
          <w:lang w:val="kk-KZ"/>
        </w:rPr>
        <w:t xml:space="preserve">                          </w:t>
      </w:r>
      <w:r w:rsidR="009F7657">
        <w:rPr>
          <w:sz w:val="28"/>
          <w:lang w:val="kk-KZ"/>
        </w:rPr>
        <w:t>іс-шараларды жүргізу қағидаларының</w:t>
      </w:r>
      <w:r w:rsidR="006E07B4">
        <w:rPr>
          <w:sz w:val="28"/>
          <w:lang w:val="kk-KZ"/>
        </w:rPr>
        <w:t xml:space="preserve"> (бұдан әрі – Қағидалар)</w:t>
      </w:r>
      <w:r w:rsidR="009F7657">
        <w:rPr>
          <w:sz w:val="28"/>
          <w:lang w:val="kk-KZ"/>
        </w:rPr>
        <w:t xml:space="preserve"> 2-тармағына</w:t>
      </w:r>
      <w:r w:rsidR="009F7657">
        <w:rPr>
          <w:bCs/>
          <w:sz w:val="28"/>
          <w:lang w:val="kk-KZ"/>
        </w:rPr>
        <w:t xml:space="preserve">, </w:t>
      </w:r>
      <w:r w:rsidR="009F7657">
        <w:rPr>
          <w:sz w:val="28"/>
          <w:lang w:val="kk-KZ"/>
        </w:rPr>
        <w:t>Қазақстан Республикасы Денсаулық сақтау министрінің 2020 жылғы 8 қазандағы № ҚР ДСМ-117/2020 бұйрығымен (</w:t>
      </w:r>
      <w:r w:rsidR="009F7657" w:rsidRPr="004C207B">
        <w:rPr>
          <w:bCs/>
          <w:sz w:val="28"/>
          <w:lang w:val="kk-KZ"/>
        </w:rPr>
        <w:t>Нормативтік құқықтық актілерді мемлекеттік тіркеу тізілімінде</w:t>
      </w:r>
      <w:r w:rsidR="0007403F">
        <w:rPr>
          <w:bCs/>
          <w:sz w:val="28"/>
          <w:lang w:val="kk-KZ"/>
        </w:rPr>
        <w:t xml:space="preserve"> </w:t>
      </w:r>
      <w:r w:rsidR="009F7657" w:rsidRPr="004C207B">
        <w:rPr>
          <w:bCs/>
          <w:sz w:val="28"/>
          <w:lang w:val="kk-KZ"/>
        </w:rPr>
        <w:t>№</w:t>
      </w:r>
      <w:r w:rsidR="009F7657">
        <w:rPr>
          <w:bCs/>
          <w:sz w:val="28"/>
          <w:lang w:val="kk-KZ"/>
        </w:rPr>
        <w:t xml:space="preserve"> 21385</w:t>
      </w:r>
      <w:r w:rsidR="009F7657" w:rsidRPr="004C207B">
        <w:rPr>
          <w:bCs/>
          <w:sz w:val="28"/>
          <w:lang w:val="kk-KZ"/>
        </w:rPr>
        <w:t xml:space="preserve"> болып тіркелген</w:t>
      </w:r>
      <w:r w:rsidR="009F7657">
        <w:rPr>
          <w:bCs/>
          <w:sz w:val="28"/>
          <w:lang w:val="kk-KZ"/>
        </w:rPr>
        <w:t>)</w:t>
      </w:r>
      <w:r w:rsidRPr="003A060A">
        <w:rPr>
          <w:sz w:val="28"/>
          <w:lang w:val="kk-KZ"/>
        </w:rPr>
        <w:t xml:space="preserve"> сәйкес әзірлен</w:t>
      </w:r>
      <w:r>
        <w:rPr>
          <w:sz w:val="28"/>
          <w:lang w:val="kk-KZ"/>
        </w:rPr>
        <w:t>ді</w:t>
      </w:r>
      <w:r w:rsidRPr="003A060A">
        <w:rPr>
          <w:sz w:val="28"/>
          <w:lang w:val="kk-KZ"/>
        </w:rPr>
        <w:t xml:space="preserve"> және </w:t>
      </w:r>
      <w:r w:rsidR="003E41D9">
        <w:rPr>
          <w:sz w:val="28"/>
          <w:lang w:val="kk-KZ"/>
        </w:rPr>
        <w:t xml:space="preserve">                                </w:t>
      </w:r>
      <w:r w:rsidRPr="003A060A">
        <w:rPr>
          <w:sz w:val="28"/>
          <w:lang w:val="kk-KZ"/>
        </w:rPr>
        <w:t xml:space="preserve">АИТВ инфекциясының профилактикасы саласындағы </w:t>
      </w:r>
      <w:r w:rsidR="007C4390">
        <w:rPr>
          <w:sz w:val="28"/>
          <w:lang w:val="kk-KZ"/>
        </w:rPr>
        <w:t xml:space="preserve">мемлекеттік </w:t>
      </w:r>
      <w:r w:rsidRPr="003A060A">
        <w:rPr>
          <w:sz w:val="28"/>
          <w:lang w:val="kk-KZ"/>
        </w:rPr>
        <w:t>денсаулық сақтау ұйымдарының мәртебес</w:t>
      </w:r>
      <w:r>
        <w:rPr>
          <w:sz w:val="28"/>
          <w:lang w:val="kk-KZ"/>
        </w:rPr>
        <w:t>і мен өкілеттіктерін айқындайды</w:t>
      </w:r>
      <w:r w:rsidRPr="005625B5">
        <w:rPr>
          <w:sz w:val="28"/>
          <w:lang w:val="kk-KZ"/>
        </w:rPr>
        <w:t>.</w:t>
      </w:r>
    </w:p>
    <w:p w:rsidR="00D90960" w:rsidRPr="00E82BFE" w:rsidRDefault="00D90960" w:rsidP="00D9096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</w:rPr>
      </w:pPr>
      <w:bookmarkStart w:id="1" w:name="z12"/>
      <w:bookmarkEnd w:id="0"/>
      <w:r w:rsidRPr="00FE0E1B">
        <w:rPr>
          <w:sz w:val="28"/>
        </w:rPr>
        <w:t>2.</w:t>
      </w:r>
      <w:r>
        <w:rPr>
          <w:sz w:val="28"/>
        </w:rPr>
        <w:t xml:space="preserve">  АИТВ</w:t>
      </w:r>
      <w:r>
        <w:rPr>
          <w:sz w:val="28"/>
          <w:lang w:val="kk-KZ"/>
        </w:rPr>
        <w:t xml:space="preserve"> </w:t>
      </w:r>
      <w:proofErr w:type="spellStart"/>
      <w:r w:rsidRPr="005C7697">
        <w:rPr>
          <w:sz w:val="28"/>
        </w:rPr>
        <w:t>инфекциясының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профилактикасы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саласындағы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қызметті</w:t>
      </w:r>
      <w:proofErr w:type="spellEnd"/>
      <w:r w:rsidR="007C4390">
        <w:rPr>
          <w:sz w:val="28"/>
          <w:lang w:val="kk-KZ"/>
        </w:rPr>
        <w:t xml:space="preserve"> мемлекеттік ұйымдар арасында</w:t>
      </w:r>
      <w:r w:rsidRPr="005C7697">
        <w:rPr>
          <w:sz w:val="28"/>
        </w:rPr>
        <w:t>:</w:t>
      </w:r>
      <w:r w:rsidRPr="00E82BFE">
        <w:rPr>
          <w:sz w:val="28"/>
        </w:rPr>
        <w:t xml:space="preserve"> </w:t>
      </w:r>
    </w:p>
    <w:p w:rsidR="00D90960" w:rsidRDefault="00D90960" w:rsidP="00D90960">
      <w:pPr>
        <w:ind w:firstLine="708"/>
        <w:jc w:val="both"/>
        <w:rPr>
          <w:color w:val="000000"/>
          <w:sz w:val="28"/>
        </w:rPr>
      </w:pPr>
      <w:r w:rsidRPr="00E82BFE">
        <w:rPr>
          <w:sz w:val="28"/>
        </w:rPr>
        <w:t xml:space="preserve">1) </w:t>
      </w:r>
      <w:r>
        <w:rPr>
          <w:color w:val="000000"/>
          <w:sz w:val="28"/>
        </w:rPr>
        <w:t>АИТВ</w:t>
      </w:r>
      <w:r>
        <w:rPr>
          <w:color w:val="000000"/>
          <w:sz w:val="28"/>
          <w:lang w:val="kk-KZ"/>
        </w:rPr>
        <w:t xml:space="preserve"> </w:t>
      </w:r>
      <w:proofErr w:type="spellStart"/>
      <w:r w:rsidRPr="005C7697">
        <w:rPr>
          <w:color w:val="000000"/>
          <w:sz w:val="28"/>
        </w:rPr>
        <w:t>инфекциясының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профилактикасы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саласындағы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қызметті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жүзеге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асыратын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республикалық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мемлекеттік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денсаулық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сақтау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ұйымы</w:t>
      </w:r>
      <w:proofErr w:type="spellEnd"/>
      <w:r w:rsidRPr="005C7697"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 xml:space="preserve">                                   </w:t>
      </w:r>
      <w:proofErr w:type="gramStart"/>
      <w:r>
        <w:rPr>
          <w:color w:val="000000"/>
          <w:sz w:val="28"/>
          <w:lang w:val="kk-KZ"/>
        </w:rPr>
        <w:t xml:space="preserve">   </w:t>
      </w:r>
      <w:r>
        <w:rPr>
          <w:color w:val="000000"/>
          <w:sz w:val="28"/>
        </w:rPr>
        <w:t>(</w:t>
      </w:r>
      <w:proofErr w:type="gramEnd"/>
      <w:r>
        <w:rPr>
          <w:color w:val="000000"/>
          <w:sz w:val="28"/>
          <w:lang w:val="kk-KZ"/>
        </w:rPr>
        <w:t>бұдан әрі</w:t>
      </w:r>
      <w:r>
        <w:rPr>
          <w:color w:val="000000"/>
          <w:sz w:val="28"/>
        </w:rPr>
        <w:t xml:space="preserve"> – Р</w:t>
      </w:r>
      <w:r>
        <w:rPr>
          <w:color w:val="000000"/>
          <w:sz w:val="28"/>
          <w:lang w:val="kk-KZ"/>
        </w:rPr>
        <w:t>МДСҰ</w:t>
      </w:r>
      <w:r>
        <w:rPr>
          <w:color w:val="000000"/>
          <w:sz w:val="28"/>
        </w:rPr>
        <w:t>);</w:t>
      </w:r>
    </w:p>
    <w:p w:rsidR="00D90960" w:rsidRPr="009760DE" w:rsidRDefault="00D90960" w:rsidP="00D9096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 w:rsidRPr="005C7697">
        <w:rPr>
          <w:color w:val="000000"/>
          <w:sz w:val="28"/>
        </w:rPr>
        <w:t xml:space="preserve">АИТВ </w:t>
      </w:r>
      <w:proofErr w:type="spellStart"/>
      <w:r w:rsidRPr="005C7697">
        <w:rPr>
          <w:color w:val="000000"/>
          <w:sz w:val="28"/>
        </w:rPr>
        <w:t>инфекциясының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профилактикасы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саласындағы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қызметті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жүзеге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асыратын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="0007403F">
        <w:rPr>
          <w:color w:val="000000"/>
          <w:sz w:val="28"/>
        </w:rPr>
        <w:t>денсаулық</w:t>
      </w:r>
      <w:proofErr w:type="spellEnd"/>
      <w:r w:rsidR="0007403F">
        <w:rPr>
          <w:color w:val="000000"/>
          <w:sz w:val="28"/>
        </w:rPr>
        <w:t xml:space="preserve"> </w:t>
      </w:r>
      <w:proofErr w:type="spellStart"/>
      <w:r w:rsidR="0007403F">
        <w:rPr>
          <w:color w:val="000000"/>
          <w:sz w:val="28"/>
        </w:rPr>
        <w:t>сақтау</w:t>
      </w:r>
      <w:proofErr w:type="spellEnd"/>
      <w:r w:rsidR="0007403F">
        <w:rPr>
          <w:color w:val="000000"/>
          <w:sz w:val="28"/>
        </w:rPr>
        <w:t xml:space="preserve"> </w:t>
      </w:r>
      <w:proofErr w:type="spellStart"/>
      <w:r w:rsidR="0007403F">
        <w:rPr>
          <w:color w:val="000000"/>
          <w:sz w:val="28"/>
        </w:rPr>
        <w:t>ұйымдары</w:t>
      </w:r>
      <w:proofErr w:type="spellEnd"/>
      <w:r w:rsidR="0007403F">
        <w:rPr>
          <w:color w:val="000000"/>
          <w:sz w:val="28"/>
        </w:rPr>
        <w:t xml:space="preserve"> </w:t>
      </w:r>
      <w:r w:rsidRPr="005C7697">
        <w:rPr>
          <w:color w:val="000000"/>
          <w:sz w:val="28"/>
        </w:rPr>
        <w:t>(</w:t>
      </w:r>
      <w:proofErr w:type="spellStart"/>
      <w:r w:rsidRPr="005C7697">
        <w:rPr>
          <w:color w:val="000000"/>
          <w:sz w:val="28"/>
        </w:rPr>
        <w:t>бұдан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ә</w:t>
      </w:r>
      <w:r>
        <w:rPr>
          <w:color w:val="000000"/>
          <w:sz w:val="28"/>
        </w:rPr>
        <w:t>рі</w:t>
      </w:r>
      <w:proofErr w:type="spellEnd"/>
      <w:r>
        <w:rPr>
          <w:color w:val="000000"/>
          <w:sz w:val="28"/>
        </w:rPr>
        <w:t xml:space="preserve"> –</w:t>
      </w:r>
      <w:r w:rsidRPr="009760DE">
        <w:rPr>
          <w:color w:val="000000"/>
          <w:sz w:val="28"/>
        </w:rPr>
        <w:t xml:space="preserve"> </w:t>
      </w:r>
      <w:r w:rsidRPr="005C7697">
        <w:rPr>
          <w:color w:val="000000"/>
          <w:sz w:val="28"/>
        </w:rPr>
        <w:t xml:space="preserve">АИТВ </w:t>
      </w:r>
      <w:proofErr w:type="spellStart"/>
      <w:r w:rsidRPr="005C7697">
        <w:rPr>
          <w:color w:val="000000"/>
          <w:sz w:val="28"/>
        </w:rPr>
        <w:t>инфекциясының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профилактикасы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жөніндегі</w:t>
      </w:r>
      <w:proofErr w:type="spellEnd"/>
      <w:r w:rsidRPr="005C7697">
        <w:rPr>
          <w:color w:val="000000"/>
          <w:sz w:val="28"/>
        </w:rPr>
        <w:t xml:space="preserve"> </w:t>
      </w:r>
      <w:proofErr w:type="spellStart"/>
      <w:r w:rsidRPr="005C7697">
        <w:rPr>
          <w:color w:val="000000"/>
          <w:sz w:val="28"/>
        </w:rPr>
        <w:t>орталықтар</w:t>
      </w:r>
      <w:proofErr w:type="spellEnd"/>
      <w:r w:rsidRPr="003A3B49">
        <w:rPr>
          <w:sz w:val="28"/>
        </w:rPr>
        <w:t>)</w:t>
      </w:r>
      <w:r>
        <w:rPr>
          <w:sz w:val="28"/>
          <w:lang w:val="kk-KZ"/>
        </w:rPr>
        <w:t xml:space="preserve"> жүзеге асырады</w:t>
      </w:r>
      <w:r w:rsidRPr="003A3B49">
        <w:rPr>
          <w:sz w:val="28"/>
        </w:rPr>
        <w:t xml:space="preserve">. </w:t>
      </w:r>
    </w:p>
    <w:p w:rsidR="00D90960" w:rsidRPr="005C7697" w:rsidRDefault="00D90960" w:rsidP="00D90960">
      <w:pPr>
        <w:ind w:firstLine="709"/>
        <w:contextualSpacing/>
        <w:jc w:val="both"/>
        <w:rPr>
          <w:sz w:val="28"/>
          <w:lang w:val="kk-KZ"/>
        </w:rPr>
      </w:pPr>
      <w:r w:rsidRPr="003A3B49">
        <w:rPr>
          <w:spacing w:val="2"/>
          <w:sz w:val="28"/>
          <w:szCs w:val="28"/>
        </w:rPr>
        <w:t>3.</w:t>
      </w:r>
      <w:r w:rsidRPr="003A3B49">
        <w:rPr>
          <w:rFonts w:ascii="Courier New" w:hAnsi="Courier New" w:cs="Courier New"/>
          <w:spacing w:val="2"/>
          <w:sz w:val="20"/>
          <w:szCs w:val="20"/>
        </w:rPr>
        <w:t xml:space="preserve"> </w:t>
      </w:r>
      <w:r w:rsidRPr="005C7697">
        <w:rPr>
          <w:sz w:val="28"/>
        </w:rPr>
        <w:t>РМДСҰ</w:t>
      </w:r>
      <w:r w:rsidRPr="003A3B49">
        <w:rPr>
          <w:sz w:val="28"/>
        </w:rPr>
        <w:t xml:space="preserve">, </w:t>
      </w:r>
      <w:r w:rsidRPr="005C7697">
        <w:rPr>
          <w:sz w:val="28"/>
        </w:rPr>
        <w:t xml:space="preserve">АИТВ </w:t>
      </w:r>
      <w:proofErr w:type="spellStart"/>
      <w:r w:rsidRPr="005C7697">
        <w:rPr>
          <w:sz w:val="28"/>
        </w:rPr>
        <w:t>инфекциясының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профилактикасы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жөніндегі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орталықтар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Қазақстан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Республикасының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Конституциясына</w:t>
      </w:r>
      <w:proofErr w:type="spellEnd"/>
      <w:r w:rsidRPr="005C7697">
        <w:rPr>
          <w:sz w:val="28"/>
        </w:rPr>
        <w:t xml:space="preserve">, </w:t>
      </w:r>
      <w:proofErr w:type="spellStart"/>
      <w:r w:rsidRPr="005C7697">
        <w:rPr>
          <w:sz w:val="28"/>
        </w:rPr>
        <w:t>Қазақстан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Республикасының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заңнамалық</w:t>
      </w:r>
      <w:proofErr w:type="spellEnd"/>
      <w:r w:rsidRPr="005C7697">
        <w:rPr>
          <w:sz w:val="28"/>
        </w:rPr>
        <w:t xml:space="preserve">, </w:t>
      </w:r>
      <w:proofErr w:type="spellStart"/>
      <w:r w:rsidRPr="005C7697">
        <w:rPr>
          <w:sz w:val="28"/>
        </w:rPr>
        <w:t>нормативтік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құқықтық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актілеріне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және</w:t>
      </w:r>
      <w:proofErr w:type="spellEnd"/>
      <w:r w:rsidRPr="005C7697">
        <w:rPr>
          <w:sz w:val="28"/>
        </w:rPr>
        <w:t xml:space="preserve"> осы </w:t>
      </w:r>
      <w:proofErr w:type="spellStart"/>
      <w:r w:rsidRPr="005C7697">
        <w:rPr>
          <w:sz w:val="28"/>
        </w:rPr>
        <w:t>Ережеге</w:t>
      </w:r>
      <w:proofErr w:type="spellEnd"/>
      <w:r w:rsidRPr="005C7697">
        <w:rPr>
          <w:sz w:val="28"/>
        </w:rPr>
        <w:t xml:space="preserve"> </w:t>
      </w:r>
      <w:proofErr w:type="spellStart"/>
      <w:r w:rsidRPr="005C7697">
        <w:rPr>
          <w:sz w:val="28"/>
        </w:rPr>
        <w:t>сәйкес</w:t>
      </w:r>
      <w:proofErr w:type="spellEnd"/>
      <w:r w:rsidRPr="005C7697">
        <w:rPr>
          <w:sz w:val="28"/>
        </w:rPr>
        <w:t xml:space="preserve"> </w:t>
      </w:r>
      <w:r>
        <w:rPr>
          <w:sz w:val="28"/>
          <w:lang w:val="kk-KZ"/>
        </w:rPr>
        <w:t>әрекет етеді</w:t>
      </w:r>
      <w:r w:rsidRPr="003A3B49">
        <w:rPr>
          <w:sz w:val="28"/>
        </w:rPr>
        <w:t>.</w:t>
      </w:r>
      <w:r>
        <w:rPr>
          <w:sz w:val="28"/>
          <w:lang w:val="kk-KZ"/>
        </w:rPr>
        <w:t xml:space="preserve"> </w:t>
      </w:r>
    </w:p>
    <w:p w:rsidR="00D90960" w:rsidRPr="003B0363" w:rsidRDefault="00D90960" w:rsidP="00D90960">
      <w:pPr>
        <w:ind w:firstLine="709"/>
        <w:contextualSpacing/>
        <w:jc w:val="both"/>
        <w:rPr>
          <w:sz w:val="28"/>
          <w:lang w:val="kk-KZ"/>
        </w:rPr>
      </w:pPr>
      <w:r w:rsidRPr="003B0363">
        <w:rPr>
          <w:sz w:val="28"/>
          <w:lang w:val="kk-KZ"/>
        </w:rPr>
        <w:t>4. РМДСҰ</w:t>
      </w:r>
      <w:r>
        <w:rPr>
          <w:sz w:val="28"/>
          <w:lang w:val="kk-KZ"/>
        </w:rPr>
        <w:t xml:space="preserve"> және </w:t>
      </w:r>
      <w:r w:rsidRPr="003B0363">
        <w:rPr>
          <w:sz w:val="28"/>
          <w:lang w:val="kk-KZ"/>
        </w:rPr>
        <w:t>АИТВ инфекциясының профилактикасы жөніндегі орталықтар</w:t>
      </w:r>
      <w:r>
        <w:rPr>
          <w:sz w:val="28"/>
          <w:lang w:val="kk-KZ"/>
        </w:rPr>
        <w:t xml:space="preserve">дың мақсаты АИТВ </w:t>
      </w:r>
      <w:r w:rsidRPr="003B0363">
        <w:rPr>
          <w:sz w:val="28"/>
          <w:lang w:val="kk-KZ"/>
        </w:rPr>
        <w:t xml:space="preserve">инфекциясының профилактикасы, диагностикасы және оны емдеу жөніндегі іс-шараларды </w:t>
      </w:r>
      <w:r>
        <w:rPr>
          <w:sz w:val="28"/>
          <w:lang w:val="kk-KZ"/>
        </w:rPr>
        <w:t>өтк</w:t>
      </w:r>
      <w:r w:rsidRPr="003B0363">
        <w:rPr>
          <w:sz w:val="28"/>
          <w:lang w:val="kk-KZ"/>
        </w:rPr>
        <w:t>ізу болып табылады.</w:t>
      </w:r>
    </w:p>
    <w:p w:rsidR="00D90960" w:rsidRPr="003B0363" w:rsidRDefault="00D90960" w:rsidP="00D90960">
      <w:pPr>
        <w:ind w:firstLine="567"/>
        <w:contextualSpacing/>
        <w:jc w:val="center"/>
        <w:rPr>
          <w:rFonts w:ascii="Courier New" w:hAnsi="Courier New" w:cs="Courier New"/>
          <w:b/>
          <w:color w:val="000000"/>
          <w:spacing w:val="2"/>
          <w:sz w:val="20"/>
          <w:szCs w:val="20"/>
          <w:lang w:val="kk-KZ"/>
        </w:rPr>
      </w:pPr>
    </w:p>
    <w:p w:rsidR="00D90960" w:rsidRPr="00AF32C0" w:rsidRDefault="00D90960" w:rsidP="00D90960">
      <w:pPr>
        <w:ind w:left="567"/>
        <w:contextualSpacing/>
        <w:jc w:val="center"/>
        <w:rPr>
          <w:b/>
          <w:sz w:val="28"/>
          <w:szCs w:val="28"/>
          <w:lang w:val="kk-KZ"/>
        </w:rPr>
      </w:pPr>
      <w:r w:rsidRPr="003B0363">
        <w:rPr>
          <w:rFonts w:ascii="Courier New" w:hAnsi="Courier New" w:cs="Courier New"/>
          <w:b/>
          <w:color w:val="000000"/>
          <w:spacing w:val="2"/>
          <w:sz w:val="20"/>
          <w:szCs w:val="20"/>
          <w:lang w:val="kk-KZ"/>
        </w:rPr>
        <w:br/>
      </w:r>
      <w:bookmarkStart w:id="2" w:name="z16"/>
      <w:bookmarkStart w:id="3" w:name="z19"/>
      <w:bookmarkEnd w:id="1"/>
      <w:bookmarkEnd w:id="2"/>
      <w:r w:rsidRPr="00AF32C0">
        <w:rPr>
          <w:b/>
          <w:sz w:val="28"/>
          <w:lang w:val="kk-KZ"/>
        </w:rPr>
        <w:t>2</w:t>
      </w:r>
      <w:r>
        <w:rPr>
          <w:b/>
          <w:sz w:val="28"/>
          <w:lang w:val="kk-KZ"/>
        </w:rPr>
        <w:t>-тарау</w:t>
      </w:r>
      <w:r w:rsidRPr="00AF32C0">
        <w:rPr>
          <w:b/>
          <w:sz w:val="28"/>
          <w:szCs w:val="28"/>
          <w:lang w:val="kk-KZ"/>
        </w:rPr>
        <w:t xml:space="preserve">. </w:t>
      </w:r>
      <w:bookmarkStart w:id="4" w:name="z21"/>
      <w:bookmarkEnd w:id="3"/>
      <w:r w:rsidRPr="00AF32C0">
        <w:rPr>
          <w:b/>
          <w:sz w:val="28"/>
          <w:szCs w:val="28"/>
          <w:lang w:val="kk-KZ"/>
        </w:rPr>
        <w:t xml:space="preserve">АИТВ инфекциясының профилактикасы саласындағы </w:t>
      </w:r>
      <w:r w:rsidRPr="00AF32C0">
        <w:rPr>
          <w:b/>
          <w:sz w:val="28"/>
          <w:szCs w:val="28"/>
          <w:lang w:val="kk-KZ"/>
        </w:rPr>
        <w:lastRenderedPageBreak/>
        <w:t xml:space="preserve">қызметті жүзеге асыратын республикалық мемлекеттік денсаулық сақтау ұйымының мәртебесі мен өкілеттіктері </w:t>
      </w:r>
    </w:p>
    <w:p w:rsidR="00D90960" w:rsidRPr="00AF32C0" w:rsidRDefault="00D90960" w:rsidP="00D90960">
      <w:pPr>
        <w:ind w:left="567"/>
        <w:contextualSpacing/>
        <w:jc w:val="center"/>
        <w:rPr>
          <w:b/>
          <w:sz w:val="28"/>
          <w:szCs w:val="28"/>
          <w:lang w:val="kk-KZ"/>
        </w:rPr>
      </w:pPr>
    </w:p>
    <w:p w:rsidR="00D90960" w:rsidRPr="00AF32C0" w:rsidRDefault="00D90960" w:rsidP="00D90960">
      <w:pPr>
        <w:shd w:val="clear" w:color="auto" w:fill="FFFFFF"/>
        <w:ind w:firstLine="708"/>
        <w:contextualSpacing/>
        <w:jc w:val="both"/>
        <w:rPr>
          <w:sz w:val="28"/>
          <w:szCs w:val="28"/>
          <w:lang w:val="kk-KZ"/>
        </w:rPr>
      </w:pPr>
      <w:r w:rsidRPr="00AF32C0">
        <w:rPr>
          <w:sz w:val="28"/>
          <w:szCs w:val="28"/>
          <w:lang w:val="kk-KZ"/>
        </w:rPr>
        <w:t>5. РМДСҰ шаруашылық жүргізу құқығындағы мемлекеттік кәсіпорынның ұйымдық-құқықтық нысанындағы заңды тұлға болып табылады</w:t>
      </w:r>
      <w:r w:rsidRPr="00AF32C0">
        <w:rPr>
          <w:sz w:val="28"/>
          <w:szCs w:val="28"/>
          <w:lang w:val="ca-ES"/>
        </w:rPr>
        <w:t xml:space="preserve">. </w:t>
      </w:r>
    </w:p>
    <w:p w:rsidR="00D90960" w:rsidRPr="00AF32C0" w:rsidRDefault="00D90960" w:rsidP="00D90960">
      <w:pPr>
        <w:widowControl w:val="0"/>
        <w:ind w:firstLine="709"/>
        <w:contextualSpacing/>
        <w:jc w:val="both"/>
        <w:rPr>
          <w:sz w:val="28"/>
          <w:szCs w:val="28"/>
          <w:lang w:val="kk-KZ"/>
        </w:rPr>
      </w:pPr>
      <w:r w:rsidRPr="00AF32C0">
        <w:rPr>
          <w:sz w:val="28"/>
          <w:szCs w:val="28"/>
          <w:lang w:val="kk-KZ"/>
        </w:rPr>
        <w:t>6. РМДСҰ</w:t>
      </w:r>
      <w:r>
        <w:rPr>
          <w:sz w:val="28"/>
          <w:szCs w:val="28"/>
          <w:lang w:val="kk-KZ"/>
        </w:rPr>
        <w:t>-ның</w:t>
      </w:r>
      <w:r w:rsidRPr="00AF32C0">
        <w:rPr>
          <w:sz w:val="28"/>
          <w:szCs w:val="28"/>
          <w:lang w:val="kk-KZ"/>
        </w:rPr>
        <w:t xml:space="preserve"> дербес </w:t>
      </w:r>
      <w:r>
        <w:rPr>
          <w:sz w:val="28"/>
          <w:szCs w:val="28"/>
          <w:lang w:val="kk-KZ"/>
        </w:rPr>
        <w:t>теңгерімі</w:t>
      </w:r>
      <w:r w:rsidRPr="00AF32C0">
        <w:rPr>
          <w:sz w:val="28"/>
          <w:szCs w:val="28"/>
          <w:lang w:val="kk-KZ"/>
        </w:rPr>
        <w:t>, заңнамаға сәйкес банктерде шоттары, Қазақстан Республикасының Мемлекеттік Елтаңбасы бейнеленген және</w:t>
      </w:r>
      <w:r w:rsidR="000242A3">
        <w:rPr>
          <w:sz w:val="28"/>
          <w:szCs w:val="28"/>
          <w:lang w:val="kk-KZ"/>
        </w:rPr>
        <w:t xml:space="preserve">                   </w:t>
      </w:r>
      <w:r w:rsidRPr="00AF32C0">
        <w:rPr>
          <w:sz w:val="28"/>
          <w:szCs w:val="28"/>
          <w:lang w:val="kk-KZ"/>
        </w:rPr>
        <w:t xml:space="preserve"> РМДСҰ атауы бар бланкілері, мөрі болады.</w:t>
      </w:r>
      <w:r>
        <w:rPr>
          <w:sz w:val="28"/>
          <w:szCs w:val="28"/>
          <w:lang w:val="kk-KZ"/>
        </w:rPr>
        <w:t xml:space="preserve"> </w:t>
      </w:r>
    </w:p>
    <w:p w:rsidR="00D90960" w:rsidRDefault="00D90960" w:rsidP="00D90960">
      <w:pPr>
        <w:ind w:firstLine="708"/>
        <w:jc w:val="both"/>
        <w:rPr>
          <w:sz w:val="28"/>
          <w:szCs w:val="28"/>
          <w:lang w:val="kk-KZ"/>
        </w:rPr>
      </w:pPr>
      <w:r w:rsidRPr="00AF32C0">
        <w:rPr>
          <w:sz w:val="28"/>
          <w:szCs w:val="28"/>
          <w:lang w:val="kk-KZ"/>
        </w:rPr>
        <w:t>7. РМДСҰ</w:t>
      </w:r>
      <w:r>
        <w:rPr>
          <w:sz w:val="28"/>
          <w:szCs w:val="28"/>
          <w:lang w:val="kk-KZ"/>
        </w:rPr>
        <w:t>-ның</w:t>
      </w:r>
      <w:r w:rsidRPr="00AF32C0">
        <w:rPr>
          <w:sz w:val="28"/>
          <w:szCs w:val="28"/>
          <w:lang w:val="kk-KZ"/>
        </w:rPr>
        <w:t xml:space="preserve"> мақсаты</w:t>
      </w:r>
      <w:r>
        <w:rPr>
          <w:sz w:val="28"/>
          <w:szCs w:val="28"/>
          <w:lang w:val="kk-KZ"/>
        </w:rPr>
        <w:t xml:space="preserve"> Қазақстан Республикасында </w:t>
      </w:r>
      <w:r w:rsidR="000242A3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АИТВ </w:t>
      </w:r>
      <w:r w:rsidRPr="00AF32C0">
        <w:rPr>
          <w:sz w:val="28"/>
          <w:szCs w:val="28"/>
          <w:lang w:val="kk-KZ"/>
        </w:rPr>
        <w:t xml:space="preserve">инфекциясының профилактикасын, диагностикасын және емін ұйымдастыру, </w:t>
      </w:r>
      <w:r>
        <w:rPr>
          <w:sz w:val="28"/>
          <w:szCs w:val="28"/>
          <w:lang w:val="kk-KZ"/>
        </w:rPr>
        <w:t xml:space="preserve">АИТВ </w:t>
      </w:r>
      <w:r w:rsidRPr="00AF32C0">
        <w:rPr>
          <w:sz w:val="28"/>
          <w:szCs w:val="28"/>
          <w:lang w:val="kk-KZ"/>
        </w:rPr>
        <w:t xml:space="preserve">инфекциясына скринингтік, сараптамалық, төрелік зерттеулер </w:t>
      </w:r>
      <w:r>
        <w:rPr>
          <w:sz w:val="28"/>
          <w:szCs w:val="28"/>
          <w:lang w:val="kk-KZ"/>
        </w:rPr>
        <w:t>мен</w:t>
      </w:r>
      <w:r w:rsidRPr="00AF32C0">
        <w:rPr>
          <w:sz w:val="28"/>
          <w:szCs w:val="28"/>
          <w:lang w:val="kk-KZ"/>
        </w:rPr>
        <w:t xml:space="preserve"> зертханалық зерттеулер жүргізу болып табылады</w:t>
      </w:r>
      <w:r>
        <w:rPr>
          <w:sz w:val="28"/>
          <w:szCs w:val="28"/>
          <w:lang w:val="kk-KZ"/>
        </w:rPr>
        <w:t>.</w:t>
      </w:r>
    </w:p>
    <w:p w:rsidR="00D90960" w:rsidRPr="00AF32C0" w:rsidRDefault="00D90960" w:rsidP="00D90960">
      <w:pPr>
        <w:widowControl w:val="0"/>
        <w:ind w:firstLine="709"/>
        <w:contextualSpacing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8. </w:t>
      </w:r>
      <w:bookmarkStart w:id="5" w:name="z22"/>
      <w:bookmarkEnd w:id="4"/>
      <w:r w:rsidRPr="00AF32C0">
        <w:rPr>
          <w:sz w:val="28"/>
          <w:szCs w:val="28"/>
          <w:lang w:val="kk-KZ"/>
        </w:rPr>
        <w:t>РМДСҰ мынадай функцияларды жүзеге асырады</w:t>
      </w:r>
      <w:r w:rsidRPr="00AF32C0">
        <w:rPr>
          <w:sz w:val="28"/>
          <w:lang w:val="kk-KZ"/>
        </w:rPr>
        <w:t>:</w:t>
      </w:r>
    </w:p>
    <w:p w:rsidR="00D90960" w:rsidRPr="005A122C" w:rsidRDefault="00D90960" w:rsidP="00D90960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6" w:name="z23"/>
      <w:bookmarkEnd w:id="5"/>
      <w:r w:rsidRPr="005A122C">
        <w:rPr>
          <w:sz w:val="28"/>
          <w:szCs w:val="28"/>
          <w:lang w:val="kk-KZ"/>
        </w:rPr>
        <w:t xml:space="preserve">денсаулық сақтау саласындағы уәкілетті </w:t>
      </w:r>
      <w:r>
        <w:rPr>
          <w:sz w:val="28"/>
          <w:szCs w:val="28"/>
          <w:lang w:val="kk-KZ"/>
        </w:rPr>
        <w:t xml:space="preserve">органға АИТВ </w:t>
      </w:r>
      <w:r w:rsidRPr="005A122C">
        <w:rPr>
          <w:sz w:val="28"/>
          <w:szCs w:val="28"/>
          <w:lang w:val="kk-KZ"/>
        </w:rPr>
        <w:t>инфекциясы саласындағы дамудың негізгі стратегиялық бағыттары бойынша, нормативтік құқықтық актілердің, әдістемелік ұсынымдардың, хаттамалардың (стандарттардың), есепке алу-есеп беру нысандарының жобаларын әзірлеу бойынша ұсыныстар енгізеді, бағдарламаларды, стратегиялық жоспарларды, жол карталарын әзірлеуге қатыс</w:t>
      </w:r>
      <w:r>
        <w:rPr>
          <w:sz w:val="28"/>
          <w:szCs w:val="28"/>
          <w:lang w:val="kk-KZ"/>
        </w:rPr>
        <w:t>ады</w:t>
      </w:r>
      <w:r w:rsidRPr="005A122C">
        <w:rPr>
          <w:sz w:val="28"/>
          <w:szCs w:val="28"/>
          <w:lang w:val="kk-KZ"/>
        </w:rPr>
        <w:t>;</w:t>
      </w:r>
    </w:p>
    <w:p w:rsidR="00D90960" w:rsidRPr="005A122C" w:rsidRDefault="00D90960" w:rsidP="00D90960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7" w:name="z25"/>
      <w:bookmarkEnd w:id="6"/>
      <w:r w:rsidRPr="005A122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АИТВ </w:t>
      </w:r>
      <w:r w:rsidRPr="005A122C">
        <w:rPr>
          <w:sz w:val="28"/>
          <w:szCs w:val="28"/>
          <w:lang w:val="kk-KZ"/>
        </w:rPr>
        <w:t>инфекциясының профилактикасы, диагностикасы және емдеу жөніндегі іс-шаралардың мониторингін және оларды бағалауды жүзеге асырады</w:t>
      </w:r>
      <w:r w:rsidRPr="005A122C">
        <w:rPr>
          <w:sz w:val="28"/>
          <w:lang w:val="kk-KZ"/>
        </w:rPr>
        <w:t xml:space="preserve">; </w:t>
      </w:r>
    </w:p>
    <w:p w:rsidR="00D90960" w:rsidRPr="005A122C" w:rsidRDefault="00D90960" w:rsidP="00D90960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5A122C">
        <w:rPr>
          <w:sz w:val="28"/>
          <w:szCs w:val="28"/>
          <w:lang w:val="kk-KZ"/>
        </w:rPr>
        <w:t>денсаулық сақтау саласындағы уәкілетті органның алқаларында, ведомствоаралық кеңестерде қарау үшін АИТВ инфекциясы мәселелері бойынша материалдар дайындауды жүзеге асырады;</w:t>
      </w:r>
    </w:p>
    <w:p w:rsidR="00D90960" w:rsidRPr="005A122C" w:rsidRDefault="00D90960" w:rsidP="00D90960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8" w:name="z26"/>
      <w:bookmarkEnd w:id="7"/>
      <w:r w:rsidRPr="005A122C">
        <w:rPr>
          <w:sz w:val="28"/>
          <w:szCs w:val="28"/>
          <w:lang w:val="kk-KZ"/>
        </w:rPr>
        <w:t xml:space="preserve"> профилактикалық іс-шараларды ұйымдастыру,</w:t>
      </w:r>
      <w:r>
        <w:rPr>
          <w:sz w:val="28"/>
          <w:szCs w:val="28"/>
          <w:lang w:val="kk-KZ"/>
        </w:rPr>
        <w:t xml:space="preserve"> </w:t>
      </w:r>
      <w:r w:rsidRPr="005A122C">
        <w:rPr>
          <w:sz w:val="28"/>
          <w:szCs w:val="28"/>
          <w:lang w:val="kk-KZ"/>
        </w:rPr>
        <w:t>эпидемиологиялық қадағалау</w:t>
      </w:r>
      <w:r w:rsidRPr="00F946C2">
        <w:rPr>
          <w:sz w:val="28"/>
          <w:szCs w:val="28"/>
          <w:lang w:val="kk-KZ"/>
        </w:rPr>
        <w:t xml:space="preserve"> </w:t>
      </w:r>
      <w:r w:rsidRPr="005A122C">
        <w:rPr>
          <w:sz w:val="28"/>
          <w:szCs w:val="28"/>
          <w:lang w:val="kk-KZ"/>
        </w:rPr>
        <w:t>мәселелері бойынша, АИТВ инфекциясының профилактикасы жөніндегі орталықтардың жұмысын үйлестіруді, ұйымдастырушылық-әдістемелік басшылықты</w:t>
      </w:r>
      <w:r>
        <w:rPr>
          <w:sz w:val="28"/>
          <w:szCs w:val="28"/>
          <w:lang w:val="kk-KZ"/>
        </w:rPr>
        <w:t>,</w:t>
      </w:r>
      <w:r w:rsidRPr="005A122C">
        <w:rPr>
          <w:sz w:val="28"/>
          <w:szCs w:val="28"/>
          <w:lang w:val="kk-KZ"/>
        </w:rPr>
        <w:t xml:space="preserve"> мониторингтік сапарларды</w:t>
      </w:r>
      <w:r>
        <w:rPr>
          <w:sz w:val="28"/>
          <w:szCs w:val="28"/>
          <w:lang w:val="kk-KZ"/>
        </w:rPr>
        <w:t>,</w:t>
      </w:r>
      <w:r w:rsidRPr="005A122C">
        <w:rPr>
          <w:sz w:val="28"/>
          <w:szCs w:val="28"/>
          <w:lang w:val="kk-KZ"/>
        </w:rPr>
        <w:t xml:space="preserve"> АИТВ инфекциясымен өмір сүретін адамдарға медициналық-әлеуметтік көмек көрсету</w:t>
      </w:r>
      <w:r>
        <w:rPr>
          <w:sz w:val="28"/>
          <w:szCs w:val="28"/>
          <w:lang w:val="kk-KZ"/>
        </w:rPr>
        <w:t>ді,</w:t>
      </w:r>
      <w:r w:rsidRPr="005A122C">
        <w:rPr>
          <w:sz w:val="28"/>
          <w:szCs w:val="28"/>
          <w:lang w:val="kk-KZ"/>
        </w:rPr>
        <w:t xml:space="preserve"> статистикалық есеп пен есептілікті жүргізу</w:t>
      </w:r>
      <w:r>
        <w:rPr>
          <w:sz w:val="28"/>
          <w:szCs w:val="28"/>
          <w:lang w:val="kk-KZ"/>
        </w:rPr>
        <w:t>ді</w:t>
      </w:r>
      <w:r w:rsidRPr="005A122C">
        <w:rPr>
          <w:sz w:val="28"/>
          <w:szCs w:val="28"/>
          <w:lang w:val="kk-KZ"/>
        </w:rPr>
        <w:t xml:space="preserve"> жүзеге асырады;</w:t>
      </w:r>
      <w:r>
        <w:rPr>
          <w:sz w:val="28"/>
          <w:szCs w:val="28"/>
          <w:lang w:val="kk-KZ"/>
        </w:rPr>
        <w:t xml:space="preserve">   </w:t>
      </w:r>
    </w:p>
    <w:p w:rsidR="00D90960" w:rsidRPr="007A5197" w:rsidRDefault="00D90960" w:rsidP="00D90960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7A5197">
        <w:rPr>
          <w:sz w:val="28"/>
          <w:szCs w:val="28"/>
          <w:lang w:val="kk-KZ"/>
        </w:rPr>
        <w:t>жеке құрам, арнайы контингент арасында профилактикалық іс-шаралар жүргізу және медиц</w:t>
      </w:r>
      <w:r>
        <w:rPr>
          <w:sz w:val="28"/>
          <w:szCs w:val="28"/>
          <w:lang w:val="kk-KZ"/>
        </w:rPr>
        <w:t>иналық көмек көрсету бөлігінде І</w:t>
      </w:r>
      <w:r w:rsidRPr="007A5197">
        <w:rPr>
          <w:sz w:val="28"/>
          <w:szCs w:val="28"/>
          <w:lang w:val="kk-KZ"/>
        </w:rPr>
        <w:t xml:space="preserve">шкі істер </w:t>
      </w:r>
      <w:r w:rsidR="000242A3">
        <w:rPr>
          <w:sz w:val="28"/>
          <w:szCs w:val="28"/>
          <w:lang w:val="kk-KZ"/>
        </w:rPr>
        <w:t>органдарымен</w:t>
      </w:r>
      <w:r w:rsidRPr="007A5197">
        <w:rPr>
          <w:sz w:val="28"/>
          <w:szCs w:val="28"/>
          <w:lang w:val="kk-KZ"/>
        </w:rPr>
        <w:t xml:space="preserve"> өзара іс-қимылды жүзеге асырады;</w:t>
      </w:r>
    </w:p>
    <w:p w:rsidR="00D90960" w:rsidRPr="004663CC" w:rsidRDefault="00D90960" w:rsidP="00D90960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663CC">
        <w:rPr>
          <w:sz w:val="28"/>
          <w:szCs w:val="28"/>
          <w:lang w:val="kk-KZ"/>
        </w:rPr>
        <w:t>халықаралық міндеттемелерді орындау шеңберінде АИТВ инфекциясы бойынша деректерді жинауды жүзеге асырады;</w:t>
      </w:r>
    </w:p>
    <w:p w:rsidR="00D90960" w:rsidRPr="004663CC" w:rsidRDefault="00D90960" w:rsidP="00D90960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4663CC">
        <w:rPr>
          <w:sz w:val="28"/>
          <w:szCs w:val="28"/>
          <w:lang w:val="kk-KZ"/>
        </w:rPr>
        <w:t xml:space="preserve">ведомствоаралық, сектораралық өзара іс-қимылды, қызметті үйлестіруді және халықаралық, үкіметтік емес ұйымдармен өзара іс-қимылды және </w:t>
      </w:r>
      <w:r w:rsidR="000242A3">
        <w:rPr>
          <w:sz w:val="28"/>
          <w:szCs w:val="28"/>
          <w:lang w:val="kk-KZ"/>
        </w:rPr>
        <w:t xml:space="preserve">                               </w:t>
      </w:r>
      <w:r w:rsidRPr="004663CC">
        <w:rPr>
          <w:sz w:val="28"/>
          <w:szCs w:val="28"/>
          <w:lang w:val="kk-KZ"/>
        </w:rPr>
        <w:t>АИТВ инфекциясы мәселелері бойынша ғылыми-техникалық ынтымақтастықты жүзеге асырады;</w:t>
      </w:r>
      <w:bookmarkStart w:id="9" w:name="z29"/>
    </w:p>
    <w:p w:rsidR="00D90960" w:rsidRPr="006860BA" w:rsidRDefault="00D90960" w:rsidP="00D90960">
      <w:pPr>
        <w:pStyle w:val="a5"/>
        <w:numPr>
          <w:ilvl w:val="0"/>
          <w:numId w:val="2"/>
        </w:numPr>
        <w:tabs>
          <w:tab w:val="left" w:pos="142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10" w:name="z31"/>
      <w:bookmarkEnd w:id="8"/>
      <w:bookmarkEnd w:id="9"/>
      <w:r>
        <w:rPr>
          <w:sz w:val="28"/>
          <w:szCs w:val="28"/>
          <w:lang w:val="kk-KZ"/>
        </w:rPr>
        <w:t xml:space="preserve">АИТВ </w:t>
      </w:r>
      <w:r w:rsidRPr="006860BA">
        <w:rPr>
          <w:sz w:val="28"/>
          <w:szCs w:val="28"/>
          <w:lang w:val="kk-KZ"/>
        </w:rPr>
        <w:t>инфекциясы мәселелері бойынша дәрігерлер мен орта медицина қызметкерлерін даярлауда консультациялық көмек көрсетеді, ғылыми-практикалық конференциялар ұйымдастырады және өткізеді;</w:t>
      </w:r>
    </w:p>
    <w:p w:rsidR="00D90960" w:rsidRPr="006860BA" w:rsidRDefault="00D90960" w:rsidP="00D9096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lang w:val="kk-KZ"/>
        </w:rPr>
      </w:pPr>
      <w:r w:rsidRPr="006860BA">
        <w:rPr>
          <w:sz w:val="28"/>
          <w:szCs w:val="28"/>
          <w:lang w:val="kk-KZ"/>
        </w:rPr>
        <w:lastRenderedPageBreak/>
        <w:t>АИТВ инфекциясының профилактикасы жөніндегі орталықтарда жұмыс істейтін медициналық ақпараттық жүйелер деректерінің толықтығы мен сапасына мониторингті жүзеге асырады және бағалау жүргізеді</w:t>
      </w:r>
      <w:r w:rsidRPr="006860BA">
        <w:rPr>
          <w:sz w:val="28"/>
          <w:lang w:val="kk-KZ"/>
        </w:rPr>
        <w:t>;</w:t>
      </w:r>
    </w:p>
    <w:p w:rsidR="00D90960" w:rsidRPr="006860BA" w:rsidRDefault="00323EA4" w:rsidP="00D90960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Халық арасында, оның ішінде халықтың негізгі топтары арасында  </w:t>
      </w:r>
      <w:r w:rsidR="00D90960" w:rsidRPr="006860BA">
        <w:rPr>
          <w:sz w:val="28"/>
          <w:szCs w:val="28"/>
          <w:lang w:val="kk-KZ"/>
        </w:rPr>
        <w:t>АИТВ инфекциясының таралуына эпидемиологиялық бақылау жүргізуге мониторингті, нәтижелерді жалпылама талдауды, өңірлер бойынша іріктеу көлемін есептеуді, зерттеулер жүргізуде жаңа әдіснамаларды енгізуді жүзеге асырады;</w:t>
      </w:r>
    </w:p>
    <w:p w:rsidR="00D90960" w:rsidRPr="00CF3F3F" w:rsidRDefault="00D90960" w:rsidP="00D90960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860BA">
        <w:rPr>
          <w:sz w:val="28"/>
          <w:szCs w:val="28"/>
          <w:lang w:val="kk-KZ"/>
        </w:rPr>
        <w:t xml:space="preserve"> </w:t>
      </w:r>
      <w:bookmarkStart w:id="11" w:name="z34"/>
      <w:bookmarkEnd w:id="10"/>
      <w:r>
        <w:rPr>
          <w:sz w:val="28"/>
          <w:szCs w:val="28"/>
          <w:lang w:val="kk-KZ"/>
        </w:rPr>
        <w:t>халықтың</w:t>
      </w:r>
      <w:r w:rsidRPr="00CF3F3F">
        <w:rPr>
          <w:sz w:val="28"/>
          <w:szCs w:val="28"/>
          <w:lang w:val="kk-KZ"/>
        </w:rPr>
        <w:t>, оның ішінде халықтың негізгі топтары арасында профилактикалық іс-шараларды ұйымдастыруды, мониторингтеуді және іске асырылуын бағалауды жүзеге асырады және әлеуметтік желілер мен бұқаралық ақпара</w:t>
      </w:r>
      <w:r>
        <w:rPr>
          <w:sz w:val="28"/>
          <w:szCs w:val="28"/>
          <w:lang w:val="kk-KZ"/>
        </w:rPr>
        <w:t xml:space="preserve">т құралдары арқылы халықты АИТВ </w:t>
      </w:r>
      <w:r w:rsidRPr="00CF3F3F">
        <w:rPr>
          <w:sz w:val="28"/>
          <w:szCs w:val="28"/>
          <w:lang w:val="kk-KZ"/>
        </w:rPr>
        <w:t>инфекциясы мәселелері бойынша хабардар етеді;</w:t>
      </w:r>
    </w:p>
    <w:p w:rsidR="00D90960" w:rsidRPr="00CF3F3F" w:rsidRDefault="00D90960" w:rsidP="00D90960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12" w:name="z42"/>
      <w:bookmarkEnd w:id="11"/>
      <w:r>
        <w:rPr>
          <w:sz w:val="28"/>
          <w:szCs w:val="28"/>
          <w:lang w:val="kk-KZ"/>
        </w:rPr>
        <w:t xml:space="preserve">АИТВ </w:t>
      </w:r>
      <w:r w:rsidRPr="00CF3F3F">
        <w:rPr>
          <w:sz w:val="28"/>
          <w:szCs w:val="28"/>
          <w:lang w:val="kk-KZ"/>
        </w:rPr>
        <w:t>инфекциясының диагностикасын, оның ішінде қанның бастапқы-оң үлгілерін верифи</w:t>
      </w:r>
      <w:r>
        <w:rPr>
          <w:sz w:val="28"/>
          <w:szCs w:val="28"/>
          <w:lang w:val="kk-KZ"/>
        </w:rPr>
        <w:t xml:space="preserve">кациялауды жүзеге асырады. </w:t>
      </w:r>
      <w:r w:rsidR="00323EA4">
        <w:rPr>
          <w:sz w:val="28"/>
          <w:szCs w:val="28"/>
          <w:lang w:val="kk-KZ"/>
        </w:rPr>
        <w:t>Г</w:t>
      </w:r>
      <w:r w:rsidRPr="00CF3F3F">
        <w:rPr>
          <w:sz w:val="28"/>
          <w:szCs w:val="28"/>
          <w:lang w:val="kk-KZ"/>
        </w:rPr>
        <w:t>енотиптеу</w:t>
      </w:r>
      <w:r w:rsidR="00323EA4">
        <w:rPr>
          <w:sz w:val="28"/>
          <w:szCs w:val="28"/>
          <w:lang w:val="kk-KZ"/>
        </w:rPr>
        <w:t xml:space="preserve"> әдісімен АИТВ  дәріге төзімділігін анықтауды </w:t>
      </w:r>
      <w:r>
        <w:rPr>
          <w:sz w:val="28"/>
          <w:szCs w:val="28"/>
          <w:lang w:val="kk-KZ"/>
        </w:rPr>
        <w:t xml:space="preserve">және </w:t>
      </w:r>
      <w:r w:rsidR="00323EA4">
        <w:rPr>
          <w:sz w:val="28"/>
          <w:szCs w:val="28"/>
          <w:lang w:val="kk-KZ"/>
        </w:rPr>
        <w:t>басқа</w:t>
      </w:r>
      <w:r w:rsidRPr="00CF3F3F">
        <w:rPr>
          <w:sz w:val="28"/>
          <w:szCs w:val="28"/>
          <w:lang w:val="kk-KZ"/>
        </w:rPr>
        <w:t xml:space="preserve"> зертханалық з</w:t>
      </w:r>
      <w:r>
        <w:rPr>
          <w:sz w:val="28"/>
          <w:szCs w:val="28"/>
          <w:lang w:val="kk-KZ"/>
        </w:rPr>
        <w:t>ерттеулерді жүргізеді</w:t>
      </w:r>
      <w:r w:rsidRPr="00CF3F3F">
        <w:rPr>
          <w:sz w:val="28"/>
          <w:szCs w:val="28"/>
          <w:lang w:val="kk-KZ"/>
        </w:rPr>
        <w:t>;</w:t>
      </w:r>
    </w:p>
    <w:p w:rsidR="00D90960" w:rsidRPr="00CF3F3F" w:rsidRDefault="00D90960" w:rsidP="00D90960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CF3F3F">
        <w:rPr>
          <w:sz w:val="28"/>
          <w:szCs w:val="28"/>
          <w:lang w:val="kk-KZ"/>
        </w:rPr>
        <w:t xml:space="preserve">сапа менеджменті жүйесін ұйымдастыруды, АИТВ инфекциясын зертханалық диагностикалау сапасын сыртқы және ішкі бағалауды, сарысулардың оң үлгілерін мұрағаттауды жүзеге асырады;  </w:t>
      </w:r>
    </w:p>
    <w:p w:rsidR="00D90960" w:rsidRDefault="00D90960" w:rsidP="00D90960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13" w:name="z43"/>
      <w:bookmarkEnd w:id="12"/>
      <w:r w:rsidRPr="00CF3F3F">
        <w:rPr>
          <w:sz w:val="28"/>
          <w:szCs w:val="28"/>
          <w:lang w:val="kk-KZ"/>
        </w:rPr>
        <w:t>АИТВ инфекциясының профилактикасы және АИТВ инфекциясының анадан балаға берілуінің профилактикасы жөніндегі орталықтар</w:t>
      </w:r>
      <w:r>
        <w:rPr>
          <w:sz w:val="28"/>
          <w:szCs w:val="28"/>
          <w:lang w:val="kk-KZ"/>
        </w:rPr>
        <w:t>ға</w:t>
      </w:r>
      <w:r w:rsidRPr="00CF3F3F">
        <w:rPr>
          <w:sz w:val="28"/>
          <w:szCs w:val="28"/>
          <w:lang w:val="kk-KZ"/>
        </w:rPr>
        <w:t xml:space="preserve"> антиретровирустық препараттарды ұсыну</w:t>
      </w:r>
      <w:r>
        <w:rPr>
          <w:sz w:val="28"/>
          <w:szCs w:val="28"/>
          <w:lang w:val="kk-KZ"/>
        </w:rPr>
        <w:t>ды,</w:t>
      </w:r>
      <w:r w:rsidRPr="00CF3F3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оны </w:t>
      </w:r>
      <w:r w:rsidRPr="00CF3F3F">
        <w:rPr>
          <w:sz w:val="28"/>
          <w:szCs w:val="28"/>
          <w:lang w:val="kk-KZ"/>
        </w:rPr>
        <w:t>жоспарлау</w:t>
      </w:r>
      <w:r>
        <w:rPr>
          <w:sz w:val="28"/>
          <w:szCs w:val="28"/>
          <w:lang w:val="kk-KZ"/>
        </w:rPr>
        <w:t>д</w:t>
      </w:r>
      <w:r w:rsidRPr="00CF3F3F">
        <w:rPr>
          <w:sz w:val="28"/>
          <w:szCs w:val="28"/>
          <w:lang w:val="kk-KZ"/>
        </w:rPr>
        <w:t xml:space="preserve">ы бағалауды және </w:t>
      </w:r>
      <w:r w:rsidR="00323EA4">
        <w:rPr>
          <w:sz w:val="28"/>
          <w:szCs w:val="28"/>
          <w:lang w:val="kk-KZ"/>
        </w:rPr>
        <w:t>мониторингтеуді жүзеге асырады;</w:t>
      </w:r>
    </w:p>
    <w:p w:rsidR="00323EA4" w:rsidRDefault="00323EA4" w:rsidP="00D90960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 жүйесіне және жұмыс орындарында  АИТВ инфекциясы мәселелерін</w:t>
      </w:r>
      <w:r w:rsidR="0007403F">
        <w:rPr>
          <w:sz w:val="28"/>
          <w:szCs w:val="28"/>
          <w:lang w:val="kk-KZ"/>
        </w:rPr>
        <w:t xml:space="preserve"> интеграциялауды жүзеге асырады;</w:t>
      </w:r>
    </w:p>
    <w:p w:rsidR="0007403F" w:rsidRPr="00CF3F3F" w:rsidRDefault="0007403F" w:rsidP="00D90960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заңнамасымен көзделген АИТВ инфекциясының профилактикасы саласындағы басқа да функцияларды жүзеге асырады. </w:t>
      </w:r>
    </w:p>
    <w:p w:rsidR="00D90960" w:rsidRPr="00CF3F3F" w:rsidRDefault="00D90960" w:rsidP="00D90960">
      <w:pPr>
        <w:pStyle w:val="a5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kk-KZ"/>
        </w:rPr>
      </w:pPr>
      <w:bookmarkStart w:id="14" w:name="z46"/>
      <w:bookmarkEnd w:id="13"/>
    </w:p>
    <w:p w:rsidR="00D90960" w:rsidRPr="00CF3F3F" w:rsidRDefault="00D90960" w:rsidP="00D90960">
      <w:pPr>
        <w:pStyle w:val="a5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kk-KZ"/>
        </w:rPr>
      </w:pPr>
    </w:p>
    <w:p w:rsidR="00D90960" w:rsidRPr="005625B5" w:rsidRDefault="00D90960" w:rsidP="00D90960">
      <w:pPr>
        <w:ind w:firstLine="567"/>
        <w:contextualSpacing/>
        <w:jc w:val="center"/>
        <w:rPr>
          <w:b/>
          <w:sz w:val="28"/>
          <w:szCs w:val="28"/>
          <w:lang w:val="kk-KZ"/>
        </w:rPr>
      </w:pPr>
      <w:r w:rsidRPr="005625B5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-тарау</w:t>
      </w:r>
      <w:r w:rsidRPr="005625B5">
        <w:rPr>
          <w:b/>
          <w:sz w:val="28"/>
          <w:szCs w:val="28"/>
          <w:lang w:val="kk-KZ"/>
        </w:rPr>
        <w:t xml:space="preserve">. </w:t>
      </w:r>
      <w:bookmarkStart w:id="15" w:name="z47"/>
      <w:bookmarkEnd w:id="14"/>
      <w:r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АИТВ </w:t>
      </w:r>
      <w:r w:rsidRPr="004C2095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инфекциясының </w:t>
      </w:r>
      <w:r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профилактикасы</w:t>
      </w:r>
    </w:p>
    <w:p w:rsidR="00D90960" w:rsidRDefault="009F7657" w:rsidP="00D90960">
      <w:pPr>
        <w:ind w:firstLine="567"/>
        <w:contextualSpacing/>
        <w:jc w:val="center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F7657">
        <w:rPr>
          <w:b/>
          <w:sz w:val="28"/>
          <w:lang w:val="kk-KZ"/>
        </w:rPr>
        <w:t>жөніндегі орталықтар</w:t>
      </w:r>
      <w:r w:rsidRPr="004C2095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D90960" w:rsidRPr="004C2095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мәртебесі мен өкілеттіктері </w:t>
      </w:r>
    </w:p>
    <w:p w:rsidR="00D90960" w:rsidRPr="004C2095" w:rsidRDefault="00D90960" w:rsidP="00D90960">
      <w:pPr>
        <w:ind w:firstLine="567"/>
        <w:contextualSpacing/>
        <w:jc w:val="center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07403F" w:rsidRDefault="00D90960" w:rsidP="00D9096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C2095">
        <w:rPr>
          <w:rFonts w:ascii="Times New Roman" w:hAnsi="Times New Roman" w:cs="Times New Roman"/>
          <w:sz w:val="28"/>
          <w:lang w:val="kk-KZ"/>
        </w:rPr>
        <w:t xml:space="preserve">         </w:t>
      </w:r>
      <w:r w:rsidRPr="00454295">
        <w:rPr>
          <w:rFonts w:ascii="Times New Roman" w:hAnsi="Times New Roman" w:cs="Times New Roman"/>
          <w:sz w:val="28"/>
          <w:lang w:val="kk-KZ"/>
        </w:rPr>
        <w:t xml:space="preserve">9. </w:t>
      </w:r>
      <w:bookmarkStart w:id="16" w:name="z48"/>
      <w:bookmarkEnd w:id="15"/>
      <w:r w:rsidRPr="00454295">
        <w:rPr>
          <w:rFonts w:ascii="Times New Roman" w:hAnsi="Times New Roman" w:cs="Times New Roman"/>
          <w:sz w:val="28"/>
          <w:lang w:val="kk-KZ"/>
        </w:rPr>
        <w:t xml:space="preserve">АИТВ инфекциясының профилактикасы жөніндегі орталықтар ұйымдық-құқықтық нысандағы заңды тұлғалар болып табылады: шаруашылық қызмет құқығындағы </w:t>
      </w:r>
      <w:r w:rsidR="0007403F">
        <w:rPr>
          <w:rFonts w:ascii="Times New Roman" w:hAnsi="Times New Roman" w:cs="Times New Roman"/>
          <w:sz w:val="28"/>
          <w:lang w:val="kk-KZ"/>
        </w:rPr>
        <w:t xml:space="preserve">мемлекеттік </w:t>
      </w:r>
      <w:r w:rsidR="0007403F" w:rsidRPr="00454295">
        <w:rPr>
          <w:rFonts w:ascii="Times New Roman" w:hAnsi="Times New Roman" w:cs="Times New Roman"/>
          <w:sz w:val="28"/>
          <w:lang w:val="kk-KZ"/>
        </w:rPr>
        <w:t>коммуналдық</w:t>
      </w:r>
      <w:r w:rsidR="0007403F">
        <w:rPr>
          <w:rFonts w:ascii="Times New Roman" w:hAnsi="Times New Roman" w:cs="Times New Roman"/>
          <w:sz w:val="28"/>
          <w:lang w:val="kk-KZ"/>
        </w:rPr>
        <w:t xml:space="preserve"> кәсіпорын немесе </w:t>
      </w:r>
      <w:r w:rsidR="0007403F" w:rsidRPr="00454295">
        <w:rPr>
          <w:rFonts w:ascii="Times New Roman" w:hAnsi="Times New Roman" w:cs="Times New Roman"/>
          <w:sz w:val="28"/>
          <w:lang w:val="kk-KZ"/>
        </w:rPr>
        <w:t>мемлекеттік коммуналдық қазыналық кәсіпорын</w:t>
      </w:r>
      <w:r w:rsidR="0007403F">
        <w:rPr>
          <w:rFonts w:ascii="Times New Roman" w:hAnsi="Times New Roman" w:cs="Times New Roman"/>
          <w:sz w:val="28"/>
          <w:lang w:val="kk-KZ"/>
        </w:rPr>
        <w:t>.</w:t>
      </w:r>
    </w:p>
    <w:p w:rsidR="00D90960" w:rsidRPr="00454295" w:rsidRDefault="00D90960" w:rsidP="00D90960">
      <w:pPr>
        <w:widowControl w:val="0"/>
        <w:contextualSpacing/>
        <w:jc w:val="both"/>
        <w:rPr>
          <w:sz w:val="28"/>
          <w:szCs w:val="28"/>
          <w:lang w:val="kk-KZ"/>
        </w:rPr>
      </w:pPr>
      <w:r w:rsidRPr="00454295">
        <w:rPr>
          <w:sz w:val="28"/>
          <w:szCs w:val="28"/>
          <w:lang w:val="kk-KZ"/>
        </w:rPr>
        <w:t xml:space="preserve">        10. </w:t>
      </w:r>
      <w:r w:rsidRPr="00454295">
        <w:rPr>
          <w:sz w:val="28"/>
          <w:lang w:val="kk-KZ"/>
        </w:rPr>
        <w:t xml:space="preserve">АИТВ инфекциясының профилактикасы жөніндегі орталықтардың заңнамаға сәйкес дербес теңгерімі, банктерде шоттары, Қазақстан Республикасының Мемлекеттік Елтаңбасы бейнеленген және </w:t>
      </w:r>
      <w:r w:rsidR="000242A3">
        <w:rPr>
          <w:sz w:val="28"/>
          <w:lang w:val="kk-KZ"/>
        </w:rPr>
        <w:t xml:space="preserve">                                         </w:t>
      </w:r>
      <w:r w:rsidRPr="00454295">
        <w:rPr>
          <w:sz w:val="28"/>
          <w:lang w:val="kk-KZ"/>
        </w:rPr>
        <w:t>АИТВ инфекциясының профилактикасы жөніндегі орталықтардың атауы бар бланкілері, мөрі болады</w:t>
      </w:r>
      <w:r w:rsidRPr="00454295">
        <w:rPr>
          <w:sz w:val="28"/>
          <w:szCs w:val="28"/>
          <w:lang w:val="kk-KZ"/>
        </w:rPr>
        <w:t>.</w:t>
      </w:r>
    </w:p>
    <w:p w:rsidR="00D90960" w:rsidRPr="00454295" w:rsidRDefault="00D90960" w:rsidP="00D90960">
      <w:pPr>
        <w:ind w:firstLine="709"/>
        <w:contextualSpacing/>
        <w:jc w:val="both"/>
        <w:rPr>
          <w:sz w:val="28"/>
          <w:szCs w:val="28"/>
          <w:lang w:val="kk-KZ"/>
        </w:rPr>
      </w:pPr>
      <w:r w:rsidRPr="00454295">
        <w:rPr>
          <w:sz w:val="28"/>
          <w:lang w:val="kk-KZ"/>
        </w:rPr>
        <w:lastRenderedPageBreak/>
        <w:t xml:space="preserve">11. </w:t>
      </w:r>
      <w:r>
        <w:rPr>
          <w:sz w:val="28"/>
          <w:lang w:val="kk-KZ"/>
        </w:rPr>
        <w:t xml:space="preserve">АИТВ </w:t>
      </w:r>
      <w:r w:rsidRPr="00454295">
        <w:rPr>
          <w:sz w:val="28"/>
          <w:lang w:val="kk-KZ"/>
        </w:rPr>
        <w:t xml:space="preserve">инфекциясының </w:t>
      </w:r>
      <w:r>
        <w:rPr>
          <w:sz w:val="28"/>
          <w:lang w:val="kk-KZ"/>
        </w:rPr>
        <w:t>профилактикасы жөніндегі</w:t>
      </w:r>
      <w:r w:rsidRPr="00454295">
        <w:rPr>
          <w:sz w:val="28"/>
          <w:lang w:val="kk-KZ"/>
        </w:rPr>
        <w:t xml:space="preserve"> орталықтар</w:t>
      </w:r>
      <w:r>
        <w:rPr>
          <w:sz w:val="28"/>
          <w:lang w:val="kk-KZ"/>
        </w:rPr>
        <w:t>д</w:t>
      </w:r>
      <w:r w:rsidRPr="00454295">
        <w:rPr>
          <w:sz w:val="28"/>
          <w:lang w:val="kk-KZ"/>
        </w:rPr>
        <w:t>ың мақсаты профилактикалық және эпидемияға қарсы іс-шаралар кешенін жүргізу, АИТВ-инфекциясын диагностикалау және емдеу болып табылады</w:t>
      </w:r>
      <w:r w:rsidRPr="00454295">
        <w:rPr>
          <w:sz w:val="28"/>
          <w:szCs w:val="28"/>
          <w:lang w:val="kk-KZ"/>
        </w:rPr>
        <w:t>.</w:t>
      </w:r>
    </w:p>
    <w:p w:rsidR="00D90960" w:rsidRPr="00E50DD4" w:rsidRDefault="00D90960" w:rsidP="00D90960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E50DD4">
        <w:rPr>
          <w:sz w:val="28"/>
          <w:szCs w:val="28"/>
          <w:lang w:val="kk-KZ"/>
        </w:rPr>
        <w:t xml:space="preserve">12. </w:t>
      </w:r>
      <w:r>
        <w:rPr>
          <w:sz w:val="28"/>
          <w:szCs w:val="28"/>
          <w:lang w:val="kk-KZ"/>
        </w:rPr>
        <w:t xml:space="preserve">АИТВ </w:t>
      </w:r>
      <w:r w:rsidRPr="00E50DD4">
        <w:rPr>
          <w:sz w:val="28"/>
          <w:szCs w:val="28"/>
          <w:lang w:val="kk-KZ"/>
        </w:rPr>
        <w:t>инфекциясының профилактикасы жөніндегі орталықтар мынадай функцияларды жүзеге асырады:</w:t>
      </w:r>
      <w:bookmarkStart w:id="17" w:name="z49"/>
      <w:bookmarkEnd w:id="16"/>
    </w:p>
    <w:p w:rsidR="00D90960" w:rsidRPr="0059491C" w:rsidRDefault="00D90960" w:rsidP="00D909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59491C">
        <w:rPr>
          <w:sz w:val="28"/>
          <w:szCs w:val="28"/>
          <w:lang w:val="kk-KZ"/>
        </w:rPr>
        <w:t>ұй</w:t>
      </w:r>
      <w:r w:rsidR="0007403F">
        <w:rPr>
          <w:sz w:val="28"/>
          <w:szCs w:val="28"/>
          <w:lang w:val="kk-KZ"/>
        </w:rPr>
        <w:t>ымдастыру-әдістемелік басшылық,</w:t>
      </w:r>
      <w:r w:rsidRPr="0059491C">
        <w:rPr>
          <w:sz w:val="28"/>
          <w:szCs w:val="28"/>
          <w:lang w:val="kk-KZ"/>
        </w:rPr>
        <w:t xml:space="preserve"> ведомствоаралық өзара іс-қимыл, өңірдегі қызметтің бірлескен жоспарларын әзірлейді; </w:t>
      </w:r>
    </w:p>
    <w:p w:rsidR="00D90960" w:rsidRPr="009F1B07" w:rsidRDefault="00D90960" w:rsidP="00D90960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9F1B07">
        <w:rPr>
          <w:sz w:val="28"/>
          <w:szCs w:val="28"/>
          <w:lang w:val="kk-KZ"/>
        </w:rPr>
        <w:t>ведомствоар</w:t>
      </w:r>
      <w:r>
        <w:rPr>
          <w:sz w:val="28"/>
          <w:szCs w:val="28"/>
          <w:lang w:val="kk-KZ"/>
        </w:rPr>
        <w:t xml:space="preserve">алық кеңестерде қарау үшін АИТВ </w:t>
      </w:r>
      <w:r w:rsidRPr="009F1B07">
        <w:rPr>
          <w:sz w:val="28"/>
          <w:szCs w:val="28"/>
          <w:lang w:val="kk-KZ"/>
        </w:rPr>
        <w:t>инфекциясы мәселелері бойынша материалдар дайындауға қатысады; облыстардың, республикалық маңызы бар қалалардың және астананың денсаулық сақтауды мемлекеттік басқару</w:t>
      </w:r>
      <w:r>
        <w:rPr>
          <w:sz w:val="28"/>
          <w:szCs w:val="28"/>
          <w:lang w:val="kk-KZ"/>
        </w:rPr>
        <w:t xml:space="preserve">дың жергілікті органдарына АИТВ </w:t>
      </w:r>
      <w:r w:rsidRPr="009F1B07">
        <w:rPr>
          <w:sz w:val="28"/>
          <w:szCs w:val="28"/>
          <w:lang w:val="kk-KZ"/>
        </w:rPr>
        <w:t xml:space="preserve">инфекциясы саласындағы дамудың негізгі стратегиялық бағыттары бойынша ұсыныстар, </w:t>
      </w:r>
      <w:r w:rsidRPr="00B8467E">
        <w:rPr>
          <w:sz w:val="28"/>
          <w:szCs w:val="28"/>
          <w:lang w:val="kk-KZ"/>
        </w:rPr>
        <w:t>РМДСҰ</w:t>
      </w:r>
      <w:r w:rsidR="007F5147">
        <w:rPr>
          <w:sz w:val="28"/>
          <w:szCs w:val="28"/>
          <w:lang w:val="kk-KZ"/>
        </w:rPr>
        <w:t>-</w:t>
      </w:r>
      <w:r w:rsidRPr="009F1B07">
        <w:rPr>
          <w:sz w:val="28"/>
          <w:szCs w:val="28"/>
          <w:lang w:val="kk-KZ"/>
        </w:rPr>
        <w:t xml:space="preserve">ға Кодекстің </w:t>
      </w:r>
      <w:r w:rsidR="003E41D9">
        <w:rPr>
          <w:sz w:val="28"/>
          <w:szCs w:val="28"/>
          <w:lang w:val="kk-KZ"/>
        </w:rPr>
        <w:t xml:space="preserve">                     </w:t>
      </w:r>
      <w:bookmarkStart w:id="18" w:name="_GoBack"/>
      <w:bookmarkEnd w:id="18"/>
      <w:r w:rsidRPr="009F1B07">
        <w:rPr>
          <w:sz w:val="28"/>
          <w:szCs w:val="28"/>
          <w:lang w:val="kk-KZ"/>
        </w:rPr>
        <w:t xml:space="preserve">7-бабының 32) тармақшасына сәйкес әзірленетін нормативтік құқықтық актілерге, әдістемелік ұсынымдарға, есепке алу-есеп беру нысандарына, клиникалық хаттамаларға, стандарттарға ұсыныстар енгізеді; </w:t>
      </w:r>
    </w:p>
    <w:p w:rsidR="00D90960" w:rsidRPr="00930406" w:rsidRDefault="00D90960" w:rsidP="006368E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19" w:name="z50"/>
      <w:bookmarkEnd w:id="17"/>
      <w:r w:rsidRPr="00930406">
        <w:rPr>
          <w:sz w:val="28"/>
          <w:szCs w:val="28"/>
          <w:lang w:val="kk-KZ"/>
        </w:rPr>
        <w:t>өңірде іске асырылатын іс-шаралардың тиімділігіне мониторинг және бағалау жүргізеді;</w:t>
      </w:r>
    </w:p>
    <w:p w:rsidR="00D90960" w:rsidRPr="00DD1089" w:rsidRDefault="00D90960" w:rsidP="006368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</w:t>
      </w:r>
      <w:r w:rsidRPr="00DD1089">
        <w:rPr>
          <w:sz w:val="28"/>
          <w:szCs w:val="28"/>
          <w:lang w:val="kk-KZ"/>
        </w:rPr>
        <w:t>енсаулық сақтау саласындағы есепке алу құжаттамасының нысандарын бекіту туралы</w:t>
      </w:r>
      <w:r>
        <w:rPr>
          <w:sz w:val="28"/>
          <w:szCs w:val="28"/>
          <w:lang w:val="kk-KZ"/>
        </w:rPr>
        <w:t>»</w:t>
      </w:r>
      <w:r w:rsidRPr="00DD1089">
        <w:rPr>
          <w:sz w:val="28"/>
          <w:szCs w:val="28"/>
          <w:lang w:val="kk-KZ"/>
        </w:rPr>
        <w:t xml:space="preserve"> Қазақстан Республикасы Денсаулық сақтау министрінің міндетін атқарушының 2020 жылғы 30 қазандағ</w:t>
      </w:r>
      <w:r>
        <w:rPr>
          <w:sz w:val="28"/>
          <w:szCs w:val="28"/>
          <w:lang w:val="kk-KZ"/>
        </w:rPr>
        <w:t>ы</w:t>
      </w:r>
      <w:r w:rsidR="000242A3">
        <w:rPr>
          <w:sz w:val="28"/>
          <w:szCs w:val="28"/>
          <w:lang w:val="kk-KZ"/>
        </w:rPr>
        <w:t xml:space="preserve">                                                     </w:t>
      </w:r>
      <w:r>
        <w:rPr>
          <w:sz w:val="28"/>
          <w:szCs w:val="28"/>
          <w:lang w:val="kk-KZ"/>
        </w:rPr>
        <w:t xml:space="preserve"> № ҚР ДСМ-175/2020 (Н</w:t>
      </w:r>
      <w:r w:rsidRPr="00DD1089">
        <w:rPr>
          <w:sz w:val="28"/>
          <w:szCs w:val="28"/>
          <w:lang w:val="kk-KZ"/>
        </w:rPr>
        <w:t>ормативтік құқықтық актілерді мемлекеттік тіркеу тізілімінде № 21579 болып тіркелген)</w:t>
      </w:r>
      <w:r w:rsidR="000242A3">
        <w:rPr>
          <w:sz w:val="28"/>
          <w:szCs w:val="28"/>
          <w:lang w:val="kk-KZ"/>
        </w:rPr>
        <w:t xml:space="preserve"> және «Д</w:t>
      </w:r>
      <w:r w:rsidR="000242A3" w:rsidRPr="00DD1089">
        <w:rPr>
          <w:sz w:val="28"/>
          <w:szCs w:val="28"/>
          <w:lang w:val="kk-KZ"/>
        </w:rPr>
        <w:t xml:space="preserve">енсаулық сақтау саласындағы </w:t>
      </w:r>
      <w:r w:rsidR="000242A3">
        <w:rPr>
          <w:sz w:val="28"/>
          <w:szCs w:val="28"/>
          <w:lang w:val="kk-KZ"/>
        </w:rPr>
        <w:t>есептік құжаттама</w:t>
      </w:r>
      <w:r w:rsidR="000242A3" w:rsidRPr="00DD1089">
        <w:rPr>
          <w:sz w:val="28"/>
          <w:szCs w:val="28"/>
          <w:lang w:val="kk-KZ"/>
        </w:rPr>
        <w:t xml:space="preserve"> нысандарын бекіту туралы</w:t>
      </w:r>
      <w:r w:rsidR="000242A3">
        <w:rPr>
          <w:sz w:val="28"/>
          <w:szCs w:val="28"/>
          <w:lang w:val="kk-KZ"/>
        </w:rPr>
        <w:t>»</w:t>
      </w:r>
      <w:r w:rsidR="000242A3" w:rsidRPr="00DD1089">
        <w:rPr>
          <w:sz w:val="28"/>
          <w:szCs w:val="28"/>
          <w:lang w:val="kk-KZ"/>
        </w:rPr>
        <w:t xml:space="preserve"> Қазақстан Республикасы Денсаулық сақтау министрінің 2020 жылғы </w:t>
      </w:r>
      <w:r w:rsidR="000242A3">
        <w:rPr>
          <w:sz w:val="28"/>
          <w:szCs w:val="28"/>
          <w:lang w:val="kk-KZ"/>
        </w:rPr>
        <w:t>22 желтоқсандағы                                                      № ҚР ДСМ-313/2020 (Н</w:t>
      </w:r>
      <w:r w:rsidR="000242A3" w:rsidRPr="00DD1089">
        <w:rPr>
          <w:sz w:val="28"/>
          <w:szCs w:val="28"/>
          <w:lang w:val="kk-KZ"/>
        </w:rPr>
        <w:t>ормативтік құқықтық актілерді мемлек</w:t>
      </w:r>
      <w:r w:rsidR="000242A3">
        <w:rPr>
          <w:sz w:val="28"/>
          <w:szCs w:val="28"/>
          <w:lang w:val="kk-KZ"/>
        </w:rPr>
        <w:t>еттік тіркеу тізілімінде № 21879</w:t>
      </w:r>
      <w:r w:rsidR="000242A3" w:rsidRPr="00DD1089">
        <w:rPr>
          <w:sz w:val="28"/>
          <w:szCs w:val="28"/>
          <w:lang w:val="kk-KZ"/>
        </w:rPr>
        <w:t xml:space="preserve"> болып тіркелген)</w:t>
      </w:r>
      <w:r w:rsidR="000242A3">
        <w:rPr>
          <w:sz w:val="28"/>
          <w:szCs w:val="28"/>
          <w:lang w:val="kk-KZ"/>
        </w:rPr>
        <w:t xml:space="preserve"> </w:t>
      </w:r>
      <w:r w:rsidRPr="00DD1089">
        <w:rPr>
          <w:sz w:val="28"/>
          <w:szCs w:val="28"/>
          <w:lang w:val="kk-KZ"/>
        </w:rPr>
        <w:t xml:space="preserve"> </w:t>
      </w:r>
      <w:r w:rsidR="000242A3">
        <w:rPr>
          <w:sz w:val="28"/>
          <w:szCs w:val="28"/>
          <w:lang w:val="kk-KZ"/>
        </w:rPr>
        <w:t xml:space="preserve">бұйрықтарына </w:t>
      </w:r>
      <w:r w:rsidRPr="00DD1089">
        <w:rPr>
          <w:sz w:val="28"/>
          <w:szCs w:val="28"/>
          <w:lang w:val="kk-KZ"/>
        </w:rPr>
        <w:t>сәйкес, оның ішінде медициналық ақпараттық жүйелерді пайдалана отырып, есепке алуды және есептілікті қамтамасыз етеді;</w:t>
      </w:r>
    </w:p>
    <w:p w:rsidR="00D90960" w:rsidRPr="00DD1089" w:rsidRDefault="00D90960" w:rsidP="006368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bookmarkStart w:id="20" w:name="z53"/>
      <w:bookmarkEnd w:id="19"/>
      <w:r>
        <w:rPr>
          <w:sz w:val="28"/>
          <w:lang w:val="kk-KZ"/>
        </w:rPr>
        <w:t xml:space="preserve">АИТВ </w:t>
      </w:r>
      <w:r w:rsidRPr="00DD1089">
        <w:rPr>
          <w:sz w:val="28"/>
          <w:lang w:val="kk-KZ"/>
        </w:rPr>
        <w:t>инфекциясына эк</w:t>
      </w:r>
      <w:r>
        <w:rPr>
          <w:sz w:val="28"/>
          <w:lang w:val="kk-KZ"/>
        </w:rPr>
        <w:t>спресс тестілеуді пайдаланатын д</w:t>
      </w:r>
      <w:r w:rsidRPr="00DD1089">
        <w:rPr>
          <w:sz w:val="28"/>
          <w:lang w:val="kk-KZ"/>
        </w:rPr>
        <w:t>енсаулық сақтау ұйымдарында және үкіметтік еме</w:t>
      </w:r>
      <w:r>
        <w:rPr>
          <w:sz w:val="28"/>
          <w:lang w:val="kk-KZ"/>
        </w:rPr>
        <w:t xml:space="preserve">с ұйымдарда жылына бір рет </w:t>
      </w:r>
      <w:r w:rsidR="000242A3">
        <w:rPr>
          <w:sz w:val="28"/>
          <w:lang w:val="kk-KZ"/>
        </w:rPr>
        <w:t xml:space="preserve">                            </w:t>
      </w:r>
      <w:r>
        <w:rPr>
          <w:sz w:val="28"/>
          <w:lang w:val="kk-KZ"/>
        </w:rPr>
        <w:t xml:space="preserve">АИТВ </w:t>
      </w:r>
      <w:r w:rsidRPr="00DD1089">
        <w:rPr>
          <w:sz w:val="28"/>
          <w:lang w:val="kk-KZ"/>
        </w:rPr>
        <w:t>инфекциясына экспресс тестілеудің сапасына сыртқы бақылау жүргізеді (жылына кемінде 50</w:t>
      </w:r>
      <w:r>
        <w:rPr>
          <w:sz w:val="28"/>
          <w:lang w:val="kk-KZ"/>
        </w:rPr>
        <w:t xml:space="preserve"> көрсетілетін</w:t>
      </w:r>
      <w:r w:rsidRPr="00DD1089">
        <w:rPr>
          <w:sz w:val="28"/>
          <w:lang w:val="kk-KZ"/>
        </w:rPr>
        <w:t xml:space="preserve"> қызмет);</w:t>
      </w:r>
    </w:p>
    <w:p w:rsidR="00D90960" w:rsidRPr="00DD1089" w:rsidRDefault="00D90960" w:rsidP="006368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DD1089">
        <w:rPr>
          <w:sz w:val="28"/>
          <w:lang w:val="kk-KZ"/>
        </w:rPr>
        <w:t xml:space="preserve"> </w:t>
      </w:r>
      <w:r w:rsidRPr="00DD1089">
        <w:rPr>
          <w:sz w:val="28"/>
          <w:szCs w:val="28"/>
          <w:lang w:val="kk-KZ"/>
        </w:rPr>
        <w:t xml:space="preserve">халықтың негізгі топтарына сенім пункттері мен достық кабинеттерінде профилактикалық және </w:t>
      </w:r>
      <w:r w:rsidR="00323EA4">
        <w:rPr>
          <w:sz w:val="28"/>
          <w:szCs w:val="28"/>
          <w:lang w:val="kk-KZ"/>
        </w:rPr>
        <w:t>медициналық-әлеуметтік көмек</w:t>
      </w:r>
      <w:r w:rsidRPr="00DD1089">
        <w:rPr>
          <w:sz w:val="28"/>
          <w:szCs w:val="28"/>
          <w:lang w:val="kk-KZ"/>
        </w:rPr>
        <w:t xml:space="preserve"> көрсетеді;</w:t>
      </w:r>
    </w:p>
    <w:p w:rsidR="00D90960" w:rsidRPr="00DD1089" w:rsidRDefault="00D90960" w:rsidP="006368E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халықты АИТВ </w:t>
      </w:r>
      <w:r w:rsidRPr="00DD1089">
        <w:rPr>
          <w:sz w:val="28"/>
          <w:szCs w:val="28"/>
          <w:lang w:val="kk-KZ"/>
        </w:rPr>
        <w:t>инфекциясы мәселелері бойынша бұқаралық ақпарат құралдары арқылы хабардар етуді жүзеге асырады;</w:t>
      </w:r>
    </w:p>
    <w:p w:rsidR="00D90960" w:rsidRPr="00B17799" w:rsidRDefault="002B46FE" w:rsidP="006368E4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>8</w:t>
      </w:r>
      <w:r w:rsidR="00D90960" w:rsidRPr="00B17799">
        <w:rPr>
          <w:sz w:val="28"/>
          <w:szCs w:val="28"/>
          <w:lang w:val="kk-KZ"/>
        </w:rPr>
        <w:t xml:space="preserve">) </w:t>
      </w:r>
      <w:r w:rsidR="00D90960">
        <w:rPr>
          <w:sz w:val="28"/>
          <w:szCs w:val="28"/>
          <w:lang w:val="kk-KZ"/>
        </w:rPr>
        <w:t>«</w:t>
      </w:r>
      <w:r w:rsidR="00D90960" w:rsidRPr="00FD167D">
        <w:rPr>
          <w:sz w:val="28"/>
          <w:szCs w:val="28"/>
          <w:lang w:val="kk-KZ"/>
        </w:rPr>
        <w:t>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(немесе) құпия медициналық зерттеп-қаралу және консультация алу қағидаларын бекіту туралы</w:t>
      </w:r>
      <w:r w:rsidR="00D90960">
        <w:rPr>
          <w:sz w:val="28"/>
          <w:szCs w:val="28"/>
          <w:lang w:val="kk-KZ"/>
        </w:rPr>
        <w:t>»</w:t>
      </w:r>
      <w:r w:rsidR="00D90960" w:rsidRPr="00B17799">
        <w:rPr>
          <w:sz w:val="28"/>
          <w:szCs w:val="28"/>
          <w:lang w:val="kk-KZ"/>
        </w:rPr>
        <w:t xml:space="preserve"> Қазақстан Республикасы Денсаулық сақтау министрінің 2020 жылғы 2</w:t>
      </w:r>
      <w:r w:rsidR="00D90960">
        <w:rPr>
          <w:sz w:val="28"/>
          <w:szCs w:val="28"/>
          <w:lang w:val="kk-KZ"/>
        </w:rPr>
        <w:t xml:space="preserve">5 қарашадағы </w:t>
      </w:r>
      <w:r w:rsidR="00D90960" w:rsidRPr="009760DE">
        <w:rPr>
          <w:sz w:val="28"/>
          <w:szCs w:val="28"/>
          <w:lang w:val="kk-KZ"/>
        </w:rPr>
        <w:t xml:space="preserve">                         </w:t>
      </w:r>
      <w:r w:rsidR="00D90960">
        <w:rPr>
          <w:sz w:val="28"/>
          <w:szCs w:val="28"/>
          <w:lang w:val="kk-KZ"/>
        </w:rPr>
        <w:t xml:space="preserve">№ ҚР ДСМ-204/2020 </w:t>
      </w:r>
      <w:r w:rsidR="00D90960" w:rsidRPr="00B17799">
        <w:rPr>
          <w:sz w:val="28"/>
          <w:szCs w:val="28"/>
          <w:lang w:val="kk-KZ"/>
        </w:rPr>
        <w:t xml:space="preserve">бұйрығына </w:t>
      </w:r>
      <w:r w:rsidR="00D90960">
        <w:rPr>
          <w:sz w:val="28"/>
          <w:szCs w:val="28"/>
          <w:lang w:val="kk-KZ"/>
        </w:rPr>
        <w:t>(Н</w:t>
      </w:r>
      <w:r w:rsidR="00D90960" w:rsidRPr="00B17799">
        <w:rPr>
          <w:sz w:val="28"/>
          <w:szCs w:val="28"/>
          <w:lang w:val="kk-KZ"/>
        </w:rPr>
        <w:t>ормативтік құқықтық актілерді мемлекеттік тірке</w:t>
      </w:r>
      <w:r w:rsidR="00D90960">
        <w:rPr>
          <w:sz w:val="28"/>
          <w:szCs w:val="28"/>
          <w:lang w:val="kk-KZ"/>
        </w:rPr>
        <w:t>у т</w:t>
      </w:r>
      <w:r w:rsidR="00D90960" w:rsidRPr="00B17799">
        <w:rPr>
          <w:sz w:val="28"/>
          <w:szCs w:val="28"/>
          <w:lang w:val="kk-KZ"/>
        </w:rPr>
        <w:t xml:space="preserve">ізілімінде № 21682 болып тіркелген) және </w:t>
      </w:r>
      <w:r w:rsidR="00D90960">
        <w:rPr>
          <w:sz w:val="28"/>
          <w:szCs w:val="28"/>
          <w:lang w:val="kk-KZ"/>
        </w:rPr>
        <w:t>«</w:t>
      </w:r>
      <w:r w:rsidR="00D90960" w:rsidRPr="00B17799">
        <w:rPr>
          <w:sz w:val="28"/>
          <w:szCs w:val="28"/>
          <w:lang w:val="kk-KZ"/>
        </w:rPr>
        <w:t>АИТВ инфекциясының бар-</w:t>
      </w:r>
      <w:r w:rsidR="00D90960" w:rsidRPr="00B17799">
        <w:rPr>
          <w:sz w:val="28"/>
          <w:szCs w:val="28"/>
          <w:lang w:val="kk-KZ"/>
        </w:rPr>
        <w:lastRenderedPageBreak/>
        <w:t>жоғына міндетті құпия медициналық зерттеп-қарау қағидаларын бекіту туралы</w:t>
      </w:r>
      <w:r w:rsidR="00D90960">
        <w:rPr>
          <w:sz w:val="28"/>
          <w:szCs w:val="28"/>
          <w:lang w:val="kk-KZ"/>
        </w:rPr>
        <w:t xml:space="preserve">» </w:t>
      </w:r>
      <w:r w:rsidR="00D90960" w:rsidRPr="00B17799">
        <w:rPr>
          <w:sz w:val="28"/>
          <w:szCs w:val="28"/>
          <w:lang w:val="kk-KZ"/>
        </w:rPr>
        <w:t xml:space="preserve">Қазақстан Республикасы Денсаулық сақтау министрінің 2020 жылғы </w:t>
      </w:r>
      <w:r w:rsidR="00D90960" w:rsidRPr="009760DE">
        <w:rPr>
          <w:sz w:val="28"/>
          <w:szCs w:val="28"/>
          <w:lang w:val="kk-KZ"/>
        </w:rPr>
        <w:t xml:space="preserve">                                      </w:t>
      </w:r>
      <w:r w:rsidR="00D90960" w:rsidRPr="00B17799">
        <w:rPr>
          <w:sz w:val="28"/>
          <w:szCs w:val="28"/>
          <w:lang w:val="kk-KZ"/>
        </w:rPr>
        <w:t>27 қарашадағы № ҚР ДСМ-211/2020 бұйрығы</w:t>
      </w:r>
      <w:r w:rsidR="00D90960">
        <w:rPr>
          <w:sz w:val="28"/>
          <w:szCs w:val="28"/>
          <w:lang w:val="kk-KZ"/>
        </w:rPr>
        <w:t>на (Н</w:t>
      </w:r>
      <w:r w:rsidR="00D90960" w:rsidRPr="00B17799">
        <w:rPr>
          <w:sz w:val="28"/>
          <w:szCs w:val="28"/>
          <w:lang w:val="kk-KZ"/>
        </w:rPr>
        <w:t>ормативтік құқықтық актілерді мемлекеттік тіркеу тізілімінде № 21692 болып тірке</w:t>
      </w:r>
      <w:r w:rsidR="00D90960">
        <w:rPr>
          <w:sz w:val="28"/>
          <w:szCs w:val="28"/>
          <w:lang w:val="kk-KZ"/>
        </w:rPr>
        <w:t xml:space="preserve">лген) </w:t>
      </w:r>
      <w:r w:rsidR="00D90960" w:rsidRPr="00B17799">
        <w:rPr>
          <w:sz w:val="28"/>
          <w:szCs w:val="28"/>
          <w:lang w:val="kk-KZ"/>
        </w:rPr>
        <w:t>сәйкес тегін медициналық көмектің кепілдік берілген көлемі</w:t>
      </w:r>
      <w:r w:rsidR="007C4390">
        <w:rPr>
          <w:sz w:val="28"/>
          <w:szCs w:val="28"/>
          <w:lang w:val="kk-KZ"/>
        </w:rPr>
        <w:t xml:space="preserve"> (бұдан әрі – ТМККК) шеңберінде халықты </w:t>
      </w:r>
      <w:r w:rsidR="00D90960" w:rsidRPr="00B17799">
        <w:rPr>
          <w:sz w:val="28"/>
          <w:szCs w:val="28"/>
          <w:lang w:val="kk-KZ"/>
        </w:rPr>
        <w:t>АИТВ инфекциясы мәселелері бойынша зерттеп-қарауды жән</w:t>
      </w:r>
      <w:r w:rsidR="00D90960">
        <w:rPr>
          <w:sz w:val="28"/>
          <w:szCs w:val="28"/>
          <w:lang w:val="kk-KZ"/>
        </w:rPr>
        <w:t>е консультация беруді жүргізеді</w:t>
      </w:r>
      <w:r w:rsidR="00D90960" w:rsidRPr="00B17799">
        <w:rPr>
          <w:color w:val="000000"/>
          <w:sz w:val="28"/>
          <w:lang w:val="kk-KZ"/>
        </w:rPr>
        <w:t xml:space="preserve">; </w:t>
      </w:r>
    </w:p>
    <w:p w:rsidR="00D90960" w:rsidRPr="00FD167D" w:rsidRDefault="00D90960" w:rsidP="00D90960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17799">
        <w:rPr>
          <w:sz w:val="28"/>
          <w:szCs w:val="28"/>
          <w:lang w:val="kk-KZ"/>
        </w:rPr>
        <w:t xml:space="preserve">         </w:t>
      </w:r>
      <w:r w:rsidR="002B46FE">
        <w:rPr>
          <w:sz w:val="28"/>
          <w:szCs w:val="28"/>
          <w:lang w:val="kk-KZ"/>
        </w:rPr>
        <w:t>9</w:t>
      </w:r>
      <w:r w:rsidRPr="00FD167D">
        <w:rPr>
          <w:sz w:val="28"/>
          <w:szCs w:val="28"/>
          <w:lang w:val="kk-KZ"/>
        </w:rPr>
        <w:t xml:space="preserve">) АИТВ инфекциясының профилактикасы, диагностикасы және оны емдеу мәселелері бойынша медицина қызметкерлерін оқытуды жүргізеді; </w:t>
      </w:r>
    </w:p>
    <w:p w:rsidR="00D90960" w:rsidRPr="00FD167D" w:rsidRDefault="002B46FE" w:rsidP="00D90960">
      <w:pPr>
        <w:tabs>
          <w:tab w:val="left" w:pos="993"/>
        </w:tabs>
        <w:jc w:val="both"/>
        <w:rPr>
          <w:color w:val="000000"/>
          <w:sz w:val="28"/>
          <w:lang w:val="kk-KZ"/>
        </w:rPr>
      </w:pPr>
      <w:r>
        <w:rPr>
          <w:sz w:val="28"/>
          <w:szCs w:val="28"/>
          <w:lang w:val="kk-KZ"/>
        </w:rPr>
        <w:t xml:space="preserve">         10</w:t>
      </w:r>
      <w:r w:rsidR="00D90960" w:rsidRPr="00FD167D">
        <w:rPr>
          <w:sz w:val="28"/>
          <w:szCs w:val="28"/>
          <w:lang w:val="kk-KZ"/>
        </w:rPr>
        <w:t xml:space="preserve">) </w:t>
      </w:r>
      <w:r w:rsidR="00D90960">
        <w:rPr>
          <w:sz w:val="28"/>
          <w:szCs w:val="28"/>
          <w:lang w:val="kk-KZ"/>
        </w:rPr>
        <w:t xml:space="preserve">АИТВ </w:t>
      </w:r>
      <w:r w:rsidR="00D90960" w:rsidRPr="00FD167D">
        <w:rPr>
          <w:sz w:val="28"/>
          <w:szCs w:val="28"/>
          <w:lang w:val="kk-KZ"/>
        </w:rPr>
        <w:t>инфекциясы мәселелері бойынша ұйымдастырушылық-әдістемелік және консультациялық көмек көрсету мақсатында бастапқы медициналық-санитариялық көмектің медициналық ұйымдарымен, меншік нысанына қарамастан</w:t>
      </w:r>
      <w:r w:rsidR="00D90960">
        <w:rPr>
          <w:sz w:val="28"/>
          <w:szCs w:val="28"/>
          <w:lang w:val="kk-KZ"/>
        </w:rPr>
        <w:t xml:space="preserve"> денсаулық сақтау ұйымдарымен, ү</w:t>
      </w:r>
      <w:r w:rsidR="00D90960" w:rsidRPr="00FD167D">
        <w:rPr>
          <w:sz w:val="28"/>
          <w:szCs w:val="28"/>
          <w:lang w:val="kk-KZ"/>
        </w:rPr>
        <w:t>кіметтік емес ұйымдармен, қауымдастықтармен, қоғамдық бірлестіктермен өзара іс-қимылды жүзеге асырады;</w:t>
      </w:r>
    </w:p>
    <w:p w:rsidR="00D90960" w:rsidRPr="005628A0" w:rsidRDefault="00D90960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 w:rsidRPr="00FD167D">
        <w:rPr>
          <w:sz w:val="28"/>
          <w:szCs w:val="28"/>
          <w:lang w:val="kk-KZ"/>
        </w:rPr>
        <w:t xml:space="preserve">          </w:t>
      </w:r>
      <w:r w:rsidR="002B46FE">
        <w:rPr>
          <w:sz w:val="28"/>
          <w:szCs w:val="28"/>
          <w:lang w:val="kk-KZ"/>
        </w:rPr>
        <w:t>11</w:t>
      </w:r>
      <w:r w:rsidRPr="005628A0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АИТВ </w:t>
      </w:r>
      <w:r w:rsidRPr="005628A0">
        <w:rPr>
          <w:sz w:val="28"/>
          <w:szCs w:val="28"/>
          <w:lang w:val="kk-KZ"/>
        </w:rPr>
        <w:t>инфекциясы жағдайларына эпидемиологиялық тексеру, байланыста болған адамдарды тексеруге мониторинг, эпидемияға қарсы іс-шаралар кешенін жүргізеді;</w:t>
      </w:r>
    </w:p>
    <w:p w:rsidR="00D90960" w:rsidRPr="005628A0" w:rsidRDefault="002B46FE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12</w:t>
      </w:r>
      <w:r w:rsidR="00D90960" w:rsidRPr="005628A0">
        <w:rPr>
          <w:sz w:val="28"/>
          <w:szCs w:val="28"/>
          <w:lang w:val="kk-KZ"/>
        </w:rPr>
        <w:t>)</w:t>
      </w:r>
      <w:r w:rsidR="00D90960" w:rsidRPr="005628A0">
        <w:rPr>
          <w:sz w:val="28"/>
          <w:szCs w:val="28"/>
          <w:lang w:val="kk-KZ"/>
        </w:rPr>
        <w:tab/>
        <w:t>тұрғындар</w:t>
      </w:r>
      <w:r w:rsidR="00D90960">
        <w:rPr>
          <w:sz w:val="28"/>
          <w:szCs w:val="28"/>
          <w:lang w:val="kk-KZ"/>
        </w:rPr>
        <w:t xml:space="preserve">дың арасында АИТВ </w:t>
      </w:r>
      <w:r w:rsidR="00D90960" w:rsidRPr="005628A0">
        <w:rPr>
          <w:sz w:val="28"/>
          <w:szCs w:val="28"/>
          <w:lang w:val="kk-KZ"/>
        </w:rPr>
        <w:t xml:space="preserve">инфекциясының таралуы мен сырқаттанушылығына мониторинг, өңірдегі эпидемиологиялық жағдайға талдау жүргізеді; </w:t>
      </w:r>
    </w:p>
    <w:p w:rsidR="00D90960" w:rsidRPr="005628A0" w:rsidRDefault="002B46FE" w:rsidP="006368E4">
      <w:pPr>
        <w:pStyle w:val="a5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13</w:t>
      </w:r>
      <w:r w:rsidR="00D90960" w:rsidRPr="005628A0">
        <w:rPr>
          <w:sz w:val="28"/>
          <w:szCs w:val="28"/>
          <w:lang w:val="kk-KZ"/>
        </w:rPr>
        <w:t>) медициналық ақпараттық жүйелерге деректерді енгізуді жүргізеді және енгізілген деректердің толықтығы мен сапасын қамтамасыз етеді;</w:t>
      </w:r>
    </w:p>
    <w:p w:rsidR="00D90960" w:rsidRPr="005628A0" w:rsidRDefault="002B46FE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14</w:t>
      </w:r>
      <w:r w:rsidR="00D90960" w:rsidRPr="005628A0">
        <w:rPr>
          <w:sz w:val="28"/>
          <w:szCs w:val="28"/>
          <w:lang w:val="kk-KZ"/>
        </w:rPr>
        <w:t>) х</w:t>
      </w:r>
      <w:r w:rsidR="00D90960">
        <w:rPr>
          <w:sz w:val="28"/>
          <w:szCs w:val="28"/>
          <w:lang w:val="kk-KZ"/>
        </w:rPr>
        <w:t xml:space="preserve">алықтың негізгі топтарында АИТВ </w:t>
      </w:r>
      <w:r w:rsidR="00D90960" w:rsidRPr="005628A0">
        <w:rPr>
          <w:sz w:val="28"/>
          <w:szCs w:val="28"/>
          <w:lang w:val="kk-KZ"/>
        </w:rPr>
        <w:t>инфекциясының таралуын эпидемиологиялық бақылауды нәтижелерін талдай отырып жүргізеді;</w:t>
      </w:r>
    </w:p>
    <w:p w:rsidR="00D90960" w:rsidRPr="00F530BB" w:rsidRDefault="00D90960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 w:rsidRPr="005628A0">
        <w:rPr>
          <w:sz w:val="28"/>
          <w:szCs w:val="28"/>
          <w:lang w:val="kk-KZ"/>
        </w:rPr>
        <w:t xml:space="preserve">         </w:t>
      </w:r>
      <w:r w:rsidR="002B46FE">
        <w:rPr>
          <w:sz w:val="28"/>
          <w:szCs w:val="28"/>
          <w:lang w:val="kk-KZ"/>
        </w:rPr>
        <w:t>15</w:t>
      </w:r>
      <w:r w:rsidRPr="00F530BB">
        <w:rPr>
          <w:sz w:val="28"/>
          <w:szCs w:val="28"/>
          <w:lang w:val="kk-KZ"/>
        </w:rPr>
        <w:t xml:space="preserve">) халықтың негізгі топтарының санын бағалауды жүргізеді; </w:t>
      </w:r>
    </w:p>
    <w:p w:rsidR="00D90960" w:rsidRPr="00F530BB" w:rsidRDefault="002B46FE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16</w:t>
      </w:r>
      <w:r w:rsidR="00D90960" w:rsidRPr="00F530BB">
        <w:rPr>
          <w:sz w:val="28"/>
          <w:szCs w:val="28"/>
          <w:lang w:val="kk-KZ"/>
        </w:rPr>
        <w:t xml:space="preserve">) облыстардың, республикалық маңызы бар қалалардың және астананың денсаулық сақтауды мемлекеттік басқарудың жергілікті органдарының алқаларында және </w:t>
      </w:r>
      <w:r w:rsidR="00D90960">
        <w:rPr>
          <w:sz w:val="28"/>
          <w:szCs w:val="28"/>
          <w:lang w:val="kk-KZ"/>
        </w:rPr>
        <w:t xml:space="preserve">ведомствоаралық кеңестерде АИТВ </w:t>
      </w:r>
      <w:r w:rsidR="00D90960" w:rsidRPr="00F530BB">
        <w:rPr>
          <w:sz w:val="28"/>
          <w:szCs w:val="28"/>
          <w:lang w:val="kk-KZ"/>
        </w:rPr>
        <w:t>инфекциясы бойынша ақпарат дайындауды қамтамасыз етеді;</w:t>
      </w:r>
    </w:p>
    <w:p w:rsidR="00D90960" w:rsidRPr="00F530BB" w:rsidRDefault="00D90960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 w:rsidRPr="00F530BB">
        <w:rPr>
          <w:sz w:val="28"/>
          <w:szCs w:val="28"/>
          <w:lang w:val="kk-KZ"/>
        </w:rPr>
        <w:t xml:space="preserve">        </w:t>
      </w:r>
      <w:r w:rsidR="002B46FE">
        <w:rPr>
          <w:sz w:val="28"/>
          <w:szCs w:val="28"/>
          <w:lang w:val="kk-KZ"/>
        </w:rPr>
        <w:t xml:space="preserve"> 17</w:t>
      </w:r>
      <w:r w:rsidRPr="00F530BB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АИТВ </w:t>
      </w:r>
      <w:r w:rsidRPr="00F530BB">
        <w:rPr>
          <w:sz w:val="28"/>
          <w:szCs w:val="28"/>
          <w:lang w:val="kk-KZ"/>
        </w:rPr>
        <w:t>инфекциясы мәселелері бойынша өңірлік, республикалық ж</w:t>
      </w:r>
      <w:r>
        <w:rPr>
          <w:sz w:val="28"/>
          <w:szCs w:val="28"/>
          <w:lang w:val="kk-KZ"/>
        </w:rPr>
        <w:t>әне халықаралық конференциялар</w:t>
      </w:r>
      <w:r w:rsidRPr="003664FA">
        <w:rPr>
          <w:sz w:val="28"/>
          <w:szCs w:val="28"/>
          <w:lang w:val="kk-KZ"/>
        </w:rPr>
        <w:t xml:space="preserve"> </w:t>
      </w:r>
      <w:r w:rsidRPr="00F530BB">
        <w:rPr>
          <w:sz w:val="28"/>
          <w:szCs w:val="28"/>
          <w:lang w:val="kk-KZ"/>
        </w:rPr>
        <w:t>өткізеді</w:t>
      </w:r>
      <w:r>
        <w:rPr>
          <w:sz w:val="28"/>
          <w:szCs w:val="28"/>
          <w:lang w:val="kk-KZ"/>
        </w:rPr>
        <w:t xml:space="preserve"> және оған</w:t>
      </w:r>
      <w:r w:rsidRPr="00F530BB">
        <w:rPr>
          <w:sz w:val="28"/>
          <w:szCs w:val="28"/>
          <w:lang w:val="kk-KZ"/>
        </w:rPr>
        <w:t xml:space="preserve"> қатысады;</w:t>
      </w:r>
    </w:p>
    <w:p w:rsidR="00D90960" w:rsidRPr="00F530BB" w:rsidRDefault="002B46FE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bookmarkStart w:id="21" w:name="z63"/>
      <w:bookmarkEnd w:id="20"/>
      <w:r>
        <w:rPr>
          <w:sz w:val="28"/>
          <w:szCs w:val="28"/>
          <w:lang w:val="kk-KZ"/>
        </w:rPr>
        <w:t xml:space="preserve">         18</w:t>
      </w:r>
      <w:r w:rsidR="00D90960" w:rsidRPr="00F530BB">
        <w:rPr>
          <w:sz w:val="28"/>
          <w:szCs w:val="28"/>
          <w:lang w:val="kk-KZ"/>
        </w:rPr>
        <w:t>) сапа менеджменті жүйесінің іс-шараларын, сарысулардың оң үлгілерін мұрағаттауды жүзеге асырады;</w:t>
      </w:r>
    </w:p>
    <w:p w:rsidR="00D90960" w:rsidRPr="00F530BB" w:rsidRDefault="002B46FE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bookmarkStart w:id="22" w:name="z64"/>
      <w:bookmarkStart w:id="23" w:name="z66"/>
      <w:bookmarkEnd w:id="21"/>
      <w:r>
        <w:rPr>
          <w:sz w:val="28"/>
          <w:szCs w:val="28"/>
          <w:lang w:val="kk-KZ"/>
        </w:rPr>
        <w:t xml:space="preserve">          19</w:t>
      </w:r>
      <w:r w:rsidR="00D90960" w:rsidRPr="00F530BB">
        <w:rPr>
          <w:sz w:val="28"/>
          <w:szCs w:val="28"/>
          <w:lang w:val="kk-KZ"/>
        </w:rPr>
        <w:t xml:space="preserve">) </w:t>
      </w:r>
      <w:r w:rsidR="007C4390">
        <w:rPr>
          <w:sz w:val="28"/>
          <w:szCs w:val="28"/>
          <w:lang w:val="kk-KZ"/>
        </w:rPr>
        <w:t>ТМККК</w:t>
      </w:r>
      <w:r w:rsidR="00323EA4">
        <w:rPr>
          <w:sz w:val="28"/>
          <w:szCs w:val="28"/>
          <w:lang w:val="kk-KZ"/>
        </w:rPr>
        <w:t xml:space="preserve"> шеңберінде </w:t>
      </w:r>
      <w:r w:rsidR="00D90960">
        <w:rPr>
          <w:sz w:val="28"/>
          <w:szCs w:val="28"/>
          <w:lang w:val="kk-KZ"/>
        </w:rPr>
        <w:t xml:space="preserve">АИТВ инфекциясы мен АИТВ </w:t>
      </w:r>
      <w:r w:rsidR="00D90960" w:rsidRPr="00F530BB">
        <w:rPr>
          <w:sz w:val="28"/>
          <w:szCs w:val="28"/>
          <w:lang w:val="kk-KZ"/>
        </w:rPr>
        <w:t>астасқан аурулардың диагностикасын, емдеу тиімділігіне зертханалық мониторинг және зертханалық зерттеулер</w:t>
      </w:r>
      <w:r w:rsidR="00D90960">
        <w:rPr>
          <w:sz w:val="28"/>
          <w:szCs w:val="28"/>
          <w:lang w:val="kk-KZ"/>
        </w:rPr>
        <w:t>ді</w:t>
      </w:r>
      <w:r w:rsidR="00D90960" w:rsidRPr="00F530BB">
        <w:rPr>
          <w:sz w:val="28"/>
          <w:szCs w:val="28"/>
          <w:lang w:val="kk-KZ"/>
        </w:rPr>
        <w:t xml:space="preserve"> жүргізеді;</w:t>
      </w:r>
    </w:p>
    <w:bookmarkEnd w:id="22"/>
    <w:p w:rsidR="00D90960" w:rsidRPr="00B80918" w:rsidRDefault="00D90960" w:rsidP="006368E4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 w:rsidRPr="00F530BB">
        <w:rPr>
          <w:sz w:val="28"/>
          <w:szCs w:val="28"/>
          <w:lang w:val="kk-KZ"/>
        </w:rPr>
        <w:t xml:space="preserve">          </w:t>
      </w:r>
      <w:r w:rsidR="002B46FE">
        <w:rPr>
          <w:sz w:val="28"/>
          <w:szCs w:val="28"/>
          <w:lang w:val="kk-KZ"/>
        </w:rPr>
        <w:t>20</w:t>
      </w:r>
      <w:r w:rsidRPr="00B80918">
        <w:rPr>
          <w:sz w:val="28"/>
          <w:szCs w:val="28"/>
          <w:lang w:val="kk-KZ"/>
        </w:rPr>
        <w:t xml:space="preserve">) АИТВ инфекциясымен өмір сүретін адамдарға </w:t>
      </w:r>
      <w:r w:rsidR="007C4390">
        <w:rPr>
          <w:sz w:val="28"/>
          <w:szCs w:val="28"/>
          <w:lang w:val="kk-KZ"/>
        </w:rPr>
        <w:t>ТМККК</w:t>
      </w:r>
      <w:r w:rsidRPr="00B80918">
        <w:rPr>
          <w:sz w:val="28"/>
          <w:szCs w:val="28"/>
          <w:lang w:val="kk-KZ"/>
        </w:rPr>
        <w:t xml:space="preserve"> шеңберінде медициналық көмекті ұйымдастыруды қамтамасыз етеді;  </w:t>
      </w:r>
    </w:p>
    <w:p w:rsidR="00D90960" w:rsidRPr="00B80918" w:rsidRDefault="002B46FE" w:rsidP="006368E4">
      <w:pPr>
        <w:pStyle w:val="a5"/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bookmarkStart w:id="24" w:name="z68"/>
      <w:bookmarkEnd w:id="23"/>
      <w:r>
        <w:rPr>
          <w:sz w:val="28"/>
          <w:szCs w:val="28"/>
          <w:lang w:val="kk-KZ"/>
        </w:rPr>
        <w:t xml:space="preserve">  21</w:t>
      </w:r>
      <w:r w:rsidR="00D90960" w:rsidRPr="00B80918">
        <w:rPr>
          <w:sz w:val="28"/>
          <w:szCs w:val="28"/>
          <w:lang w:val="kk-KZ"/>
        </w:rPr>
        <w:t xml:space="preserve">) </w:t>
      </w:r>
      <w:r w:rsidR="007C4390">
        <w:rPr>
          <w:sz w:val="28"/>
          <w:szCs w:val="28"/>
          <w:lang w:val="kk-KZ"/>
        </w:rPr>
        <w:t>ТМККК</w:t>
      </w:r>
      <w:r w:rsidR="00323EA4">
        <w:rPr>
          <w:sz w:val="28"/>
          <w:szCs w:val="28"/>
          <w:lang w:val="kk-KZ"/>
        </w:rPr>
        <w:t xml:space="preserve"> шеңберінде </w:t>
      </w:r>
      <w:r w:rsidR="00D90960" w:rsidRPr="00B80918">
        <w:rPr>
          <w:sz w:val="28"/>
          <w:szCs w:val="28"/>
          <w:lang w:val="kk-KZ"/>
        </w:rPr>
        <w:t>қолданыстағы клиникалық хаттамаларға сәйкес А</w:t>
      </w:r>
      <w:r w:rsidR="00D90960">
        <w:rPr>
          <w:sz w:val="28"/>
          <w:szCs w:val="28"/>
          <w:lang w:val="kk-KZ"/>
        </w:rPr>
        <w:t xml:space="preserve">ИТВ </w:t>
      </w:r>
      <w:r w:rsidR="00D90960" w:rsidRPr="00B80918">
        <w:rPr>
          <w:sz w:val="28"/>
          <w:szCs w:val="28"/>
          <w:lang w:val="kk-KZ"/>
        </w:rPr>
        <w:t>инфекциясы бар науқастарды динамикалық бақылауды ұйымдастырады;</w:t>
      </w:r>
    </w:p>
    <w:p w:rsidR="00D90960" w:rsidRPr="00B80918" w:rsidRDefault="002B46FE" w:rsidP="006368E4">
      <w:pPr>
        <w:tabs>
          <w:tab w:val="left" w:pos="709"/>
          <w:tab w:val="left" w:pos="1134"/>
          <w:tab w:val="left" w:pos="1418"/>
          <w:tab w:val="left" w:pos="7088"/>
          <w:tab w:val="left" w:pos="7513"/>
        </w:tabs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         22</w:t>
      </w:r>
      <w:r w:rsidR="00D90960" w:rsidRPr="00B80918">
        <w:rPr>
          <w:sz w:val="28"/>
          <w:szCs w:val="28"/>
          <w:lang w:val="kk-KZ"/>
        </w:rPr>
        <w:t xml:space="preserve">) </w:t>
      </w:r>
      <w:r w:rsidR="007C4390">
        <w:rPr>
          <w:sz w:val="28"/>
          <w:szCs w:val="28"/>
          <w:lang w:val="kk-KZ"/>
        </w:rPr>
        <w:t>ТМККК</w:t>
      </w:r>
      <w:r w:rsidR="00323EA4">
        <w:rPr>
          <w:sz w:val="28"/>
          <w:szCs w:val="28"/>
          <w:lang w:val="kk-KZ"/>
        </w:rPr>
        <w:t xml:space="preserve"> шеңберінде </w:t>
      </w:r>
      <w:r w:rsidR="00D90960">
        <w:rPr>
          <w:sz w:val="28"/>
          <w:szCs w:val="28"/>
          <w:lang w:val="kk-KZ"/>
        </w:rPr>
        <w:t>жанасуға</w:t>
      </w:r>
      <w:r w:rsidR="00D90960" w:rsidRPr="00B80918">
        <w:rPr>
          <w:sz w:val="28"/>
          <w:szCs w:val="28"/>
          <w:lang w:val="kk-KZ"/>
        </w:rPr>
        <w:t xml:space="preserve"> дейінгі және </w:t>
      </w:r>
      <w:r w:rsidR="00D90960">
        <w:rPr>
          <w:sz w:val="28"/>
          <w:szCs w:val="28"/>
          <w:lang w:val="kk-KZ"/>
        </w:rPr>
        <w:t>жанасудан кейінгі</w:t>
      </w:r>
      <w:r w:rsidR="00D90960" w:rsidRPr="00B80918">
        <w:rPr>
          <w:sz w:val="28"/>
          <w:szCs w:val="28"/>
          <w:lang w:val="kk-KZ"/>
        </w:rPr>
        <w:t xml:space="preserve"> көрсетілімдер болған кезде антиретровирус</w:t>
      </w:r>
      <w:r w:rsidR="00D90960">
        <w:rPr>
          <w:sz w:val="28"/>
          <w:szCs w:val="28"/>
          <w:lang w:val="kk-KZ"/>
        </w:rPr>
        <w:t>тық профилактикаға халықтың қол</w:t>
      </w:r>
      <w:r w:rsidR="00D90960" w:rsidRPr="00B80918">
        <w:rPr>
          <w:sz w:val="28"/>
          <w:szCs w:val="28"/>
          <w:lang w:val="kk-KZ"/>
        </w:rPr>
        <w:t>жет</w:t>
      </w:r>
      <w:r w:rsidR="00D90960">
        <w:rPr>
          <w:sz w:val="28"/>
          <w:szCs w:val="28"/>
          <w:lang w:val="kk-KZ"/>
        </w:rPr>
        <w:t xml:space="preserve">імділігін </w:t>
      </w:r>
      <w:r w:rsidR="00D90960" w:rsidRPr="00B80918">
        <w:rPr>
          <w:sz w:val="28"/>
          <w:szCs w:val="28"/>
          <w:lang w:val="kk-KZ"/>
        </w:rPr>
        <w:t>қамтамасыз етеді;</w:t>
      </w:r>
    </w:p>
    <w:p w:rsidR="00D90960" w:rsidRPr="00B80918" w:rsidRDefault="002B46FE" w:rsidP="006368E4">
      <w:pPr>
        <w:tabs>
          <w:tab w:val="left" w:pos="709"/>
          <w:tab w:val="left" w:pos="1134"/>
          <w:tab w:val="left" w:pos="1418"/>
          <w:tab w:val="left" w:pos="7088"/>
          <w:tab w:val="left" w:pos="7513"/>
        </w:tabs>
        <w:jc w:val="both"/>
        <w:rPr>
          <w:sz w:val="28"/>
          <w:szCs w:val="28"/>
          <w:lang w:val="kk-KZ"/>
        </w:rPr>
      </w:pPr>
      <w:bookmarkStart w:id="25" w:name="z69"/>
      <w:bookmarkEnd w:id="24"/>
      <w:r>
        <w:rPr>
          <w:sz w:val="28"/>
          <w:szCs w:val="28"/>
          <w:lang w:val="kk-KZ"/>
        </w:rPr>
        <w:lastRenderedPageBreak/>
        <w:t xml:space="preserve">         23</w:t>
      </w:r>
      <w:r w:rsidR="00D90960" w:rsidRPr="00B80918">
        <w:rPr>
          <w:sz w:val="28"/>
          <w:szCs w:val="28"/>
          <w:lang w:val="kk-KZ"/>
        </w:rPr>
        <w:t xml:space="preserve">) </w:t>
      </w:r>
      <w:r w:rsidR="007C4390">
        <w:rPr>
          <w:sz w:val="28"/>
          <w:szCs w:val="28"/>
          <w:lang w:val="kk-KZ"/>
        </w:rPr>
        <w:t>ТМККК</w:t>
      </w:r>
      <w:r w:rsidR="00323EA4">
        <w:rPr>
          <w:sz w:val="28"/>
          <w:szCs w:val="28"/>
          <w:lang w:val="kk-KZ"/>
        </w:rPr>
        <w:t xml:space="preserve"> шеңберінде </w:t>
      </w:r>
      <w:r w:rsidR="00D90960" w:rsidRPr="00B80918">
        <w:rPr>
          <w:sz w:val="28"/>
          <w:szCs w:val="28"/>
          <w:lang w:val="kk-KZ"/>
        </w:rPr>
        <w:t xml:space="preserve">медициналық-санитариялық </w:t>
      </w:r>
      <w:r w:rsidR="00D90960">
        <w:rPr>
          <w:sz w:val="28"/>
          <w:szCs w:val="28"/>
          <w:lang w:val="kk-KZ"/>
        </w:rPr>
        <w:t>алғашқы</w:t>
      </w:r>
      <w:r w:rsidR="00D90960" w:rsidRPr="00B80918">
        <w:rPr>
          <w:sz w:val="28"/>
          <w:szCs w:val="28"/>
          <w:lang w:val="kk-KZ"/>
        </w:rPr>
        <w:t xml:space="preserve"> көмектің медициналық ұйымдарымен және боса</w:t>
      </w:r>
      <w:r w:rsidR="00D90960">
        <w:rPr>
          <w:sz w:val="28"/>
          <w:szCs w:val="28"/>
          <w:lang w:val="kk-KZ"/>
        </w:rPr>
        <w:t xml:space="preserve">ндыру ұйымдарымен бірлесіп АИТВ </w:t>
      </w:r>
      <w:r w:rsidR="00D90960" w:rsidRPr="00B80918">
        <w:rPr>
          <w:sz w:val="28"/>
          <w:szCs w:val="28"/>
          <w:lang w:val="kk-KZ"/>
        </w:rPr>
        <w:t>инфекциясының анадан балаға берілу қаупін азайту жөніндегі профилактикалық іс-шараларды жүзеге асырады;</w:t>
      </w:r>
    </w:p>
    <w:p w:rsidR="00D90960" w:rsidRPr="00B80918" w:rsidRDefault="002B46FE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bookmarkStart w:id="26" w:name="z71"/>
      <w:bookmarkEnd w:id="25"/>
      <w:r>
        <w:rPr>
          <w:sz w:val="28"/>
          <w:szCs w:val="28"/>
          <w:lang w:val="kk-KZ"/>
        </w:rPr>
        <w:t xml:space="preserve">         24</w:t>
      </w:r>
      <w:r w:rsidR="00D90960" w:rsidRPr="00B80918">
        <w:rPr>
          <w:sz w:val="28"/>
          <w:szCs w:val="28"/>
          <w:lang w:val="kk-KZ"/>
        </w:rPr>
        <w:t xml:space="preserve">) </w:t>
      </w:r>
      <w:r w:rsidR="007C4390">
        <w:rPr>
          <w:sz w:val="28"/>
          <w:szCs w:val="28"/>
          <w:lang w:val="kk-KZ"/>
        </w:rPr>
        <w:t>ТМККК</w:t>
      </w:r>
      <w:r w:rsidR="00323EA4">
        <w:rPr>
          <w:sz w:val="28"/>
          <w:szCs w:val="28"/>
          <w:lang w:val="kk-KZ"/>
        </w:rPr>
        <w:t xml:space="preserve"> шеңберінде </w:t>
      </w:r>
      <w:r w:rsidR="00D90960">
        <w:rPr>
          <w:sz w:val="28"/>
          <w:szCs w:val="28"/>
          <w:lang w:val="kk-KZ"/>
        </w:rPr>
        <w:t xml:space="preserve">АИТВ </w:t>
      </w:r>
      <w:r w:rsidR="00D90960" w:rsidRPr="00B80918">
        <w:rPr>
          <w:sz w:val="28"/>
          <w:szCs w:val="28"/>
          <w:lang w:val="kk-KZ"/>
        </w:rPr>
        <w:t xml:space="preserve">инфекциясын емдеу және </w:t>
      </w:r>
      <w:r w:rsidR="00D90960">
        <w:rPr>
          <w:sz w:val="28"/>
          <w:szCs w:val="28"/>
          <w:lang w:val="kk-KZ"/>
        </w:rPr>
        <w:t>профилактикасы</w:t>
      </w:r>
      <w:r w:rsidR="00D90960" w:rsidRPr="00B80918">
        <w:rPr>
          <w:sz w:val="28"/>
          <w:szCs w:val="28"/>
          <w:lang w:val="kk-KZ"/>
        </w:rPr>
        <w:t xml:space="preserve"> үшін антиретровирустық препараттарды ұсынуды қамтамасыз етеді, антиретровирустық емде</w:t>
      </w:r>
      <w:r w:rsidR="00D90960">
        <w:rPr>
          <w:sz w:val="28"/>
          <w:szCs w:val="28"/>
          <w:lang w:val="kk-KZ"/>
        </w:rPr>
        <w:t>л</w:t>
      </w:r>
      <w:r w:rsidR="00D90960" w:rsidRPr="00B80918">
        <w:rPr>
          <w:sz w:val="28"/>
          <w:szCs w:val="28"/>
          <w:lang w:val="kk-KZ"/>
        </w:rPr>
        <w:t xml:space="preserve">удің </w:t>
      </w:r>
      <w:r w:rsidR="00D90960">
        <w:rPr>
          <w:sz w:val="28"/>
          <w:szCs w:val="28"/>
          <w:lang w:val="kk-KZ"/>
        </w:rPr>
        <w:t>бейілділігі</w:t>
      </w:r>
      <w:r w:rsidR="00D90960" w:rsidRPr="00B80918">
        <w:rPr>
          <w:sz w:val="28"/>
          <w:szCs w:val="28"/>
          <w:lang w:val="kk-KZ"/>
        </w:rPr>
        <w:t xml:space="preserve"> мен тиімділігіне мониторинг жүргізеді;</w:t>
      </w:r>
    </w:p>
    <w:p w:rsidR="00D90960" w:rsidRPr="009515A6" w:rsidRDefault="00D90960" w:rsidP="006368E4">
      <w:pPr>
        <w:tabs>
          <w:tab w:val="left" w:pos="709"/>
          <w:tab w:val="left" w:pos="1134"/>
          <w:tab w:val="left" w:pos="6804"/>
          <w:tab w:val="left" w:pos="7088"/>
          <w:tab w:val="left" w:pos="7513"/>
        </w:tabs>
        <w:jc w:val="both"/>
        <w:rPr>
          <w:sz w:val="28"/>
          <w:szCs w:val="28"/>
          <w:lang w:val="kk-KZ"/>
        </w:rPr>
      </w:pPr>
      <w:bookmarkStart w:id="27" w:name="z74"/>
      <w:bookmarkEnd w:id="26"/>
      <w:r w:rsidRPr="00B80918">
        <w:rPr>
          <w:sz w:val="28"/>
          <w:szCs w:val="28"/>
          <w:lang w:val="kk-KZ"/>
        </w:rPr>
        <w:t xml:space="preserve">         </w:t>
      </w:r>
      <w:r w:rsidR="002B46FE">
        <w:rPr>
          <w:sz w:val="28"/>
          <w:szCs w:val="28"/>
          <w:lang w:val="kk-KZ"/>
        </w:rPr>
        <w:t>25</w:t>
      </w:r>
      <w:r w:rsidRPr="009515A6">
        <w:rPr>
          <w:sz w:val="28"/>
          <w:szCs w:val="28"/>
          <w:lang w:val="kk-KZ"/>
        </w:rPr>
        <w:t>) медициналық қызметтердің сапасына ішкі бағалау жүргізеді және пациенттерге қолдау көрсету қызметінің жұмысын қамтамасыз етеді;</w:t>
      </w:r>
    </w:p>
    <w:p w:rsidR="00D90960" w:rsidRDefault="002B46FE" w:rsidP="006368E4">
      <w:pPr>
        <w:tabs>
          <w:tab w:val="left" w:pos="709"/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26</w:t>
      </w:r>
      <w:r w:rsidR="00D90960" w:rsidRPr="009515A6">
        <w:rPr>
          <w:sz w:val="28"/>
          <w:szCs w:val="28"/>
          <w:lang w:val="kk-KZ"/>
        </w:rPr>
        <w:t xml:space="preserve">) </w:t>
      </w:r>
      <w:bookmarkEnd w:id="27"/>
      <w:r w:rsidR="00D90960" w:rsidRPr="009515A6">
        <w:rPr>
          <w:sz w:val="28"/>
          <w:szCs w:val="28"/>
          <w:lang w:val="kk-KZ"/>
        </w:rPr>
        <w:t xml:space="preserve">АИТВ инфекциясының </w:t>
      </w:r>
      <w:r w:rsidR="00D90960">
        <w:rPr>
          <w:sz w:val="28"/>
          <w:szCs w:val="28"/>
          <w:lang w:val="kk-KZ"/>
        </w:rPr>
        <w:t>жанасудан</w:t>
      </w:r>
      <w:r w:rsidR="00D90960" w:rsidRPr="009515A6">
        <w:rPr>
          <w:sz w:val="28"/>
          <w:szCs w:val="28"/>
          <w:lang w:val="kk-KZ"/>
        </w:rPr>
        <w:t xml:space="preserve"> кейінгі және шұғыл профилактикасын жүргізу үшін медициналық ұйымдарда антиретровирустық препараттардың болуына мониторингті жүзеге асырады;</w:t>
      </w:r>
    </w:p>
    <w:p w:rsidR="005507DA" w:rsidRDefault="00D90960" w:rsidP="006368E4">
      <w:pPr>
        <w:tabs>
          <w:tab w:val="left" w:pos="709"/>
          <w:tab w:val="left" w:pos="993"/>
        </w:tabs>
        <w:jc w:val="both"/>
        <w:rPr>
          <w:rStyle w:val="s0"/>
          <w:sz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2B46FE">
        <w:rPr>
          <w:sz w:val="28"/>
          <w:szCs w:val="28"/>
          <w:lang w:val="kk-KZ"/>
        </w:rPr>
        <w:t>27</w:t>
      </w:r>
      <w:r w:rsidRPr="009515A6">
        <w:rPr>
          <w:sz w:val="28"/>
          <w:szCs w:val="28"/>
          <w:lang w:val="kk-KZ"/>
        </w:rPr>
        <w:t xml:space="preserve">)  </w:t>
      </w:r>
      <w:bookmarkStart w:id="28" w:name="SUB1600101"/>
      <w:bookmarkEnd w:id="28"/>
      <w:r w:rsidR="00323EA4">
        <w:rPr>
          <w:sz w:val="28"/>
          <w:szCs w:val="28"/>
          <w:lang w:val="kk-KZ"/>
        </w:rPr>
        <w:t xml:space="preserve">АИТВ-мен өмір сүретін адамдарға, халықтың негізгі топтарына </w:t>
      </w:r>
      <w:r w:rsidRPr="009515A6">
        <w:rPr>
          <w:rStyle w:val="s0"/>
          <w:sz w:val="28"/>
          <w:lang w:val="kk-KZ"/>
        </w:rPr>
        <w:t>психоәлеуметтік, заңдық және медициналық консульт</w:t>
      </w:r>
      <w:r w:rsidR="0052785F">
        <w:rPr>
          <w:rStyle w:val="s0"/>
          <w:sz w:val="28"/>
          <w:lang w:val="kk-KZ"/>
        </w:rPr>
        <w:t>ациялар беруді қамтамасыз етеді;</w:t>
      </w:r>
    </w:p>
    <w:p w:rsidR="0052785F" w:rsidRPr="0052785F" w:rsidRDefault="0052785F" w:rsidP="0052785F">
      <w:pPr>
        <w:tabs>
          <w:tab w:val="left" w:pos="0"/>
          <w:tab w:val="left" w:pos="567"/>
          <w:tab w:val="left" w:pos="1418"/>
        </w:tabs>
        <w:jc w:val="both"/>
        <w:rPr>
          <w:sz w:val="28"/>
          <w:szCs w:val="28"/>
          <w:lang w:val="kk-KZ"/>
        </w:rPr>
      </w:pPr>
      <w:r>
        <w:rPr>
          <w:rStyle w:val="s0"/>
          <w:sz w:val="28"/>
          <w:lang w:val="kk-KZ"/>
        </w:rPr>
        <w:tab/>
      </w:r>
      <w:r w:rsidRPr="0052785F">
        <w:rPr>
          <w:rStyle w:val="s0"/>
          <w:sz w:val="28"/>
          <w:lang w:val="kk-KZ"/>
        </w:rPr>
        <w:t xml:space="preserve">28) </w:t>
      </w:r>
      <w:r w:rsidRPr="0052785F">
        <w:rPr>
          <w:sz w:val="28"/>
          <w:szCs w:val="28"/>
          <w:lang w:val="kk-KZ"/>
        </w:rPr>
        <w:t xml:space="preserve">Қазақстан Республикасының заңнамасымен көзделген АИТВ инфекциясының профилактикасы саласындағы басқа да функцияларды жүзеге асырады. </w:t>
      </w:r>
    </w:p>
    <w:p w:rsidR="0052785F" w:rsidRPr="00D90960" w:rsidRDefault="0052785F" w:rsidP="0052785F">
      <w:pPr>
        <w:tabs>
          <w:tab w:val="left" w:pos="567"/>
          <w:tab w:val="left" w:pos="851"/>
        </w:tabs>
        <w:jc w:val="both"/>
        <w:rPr>
          <w:sz w:val="28"/>
          <w:szCs w:val="28"/>
          <w:lang w:val="kk-KZ"/>
        </w:rPr>
      </w:pPr>
    </w:p>
    <w:sectPr w:rsidR="0052785F" w:rsidRPr="00D90960" w:rsidSect="00492B89">
      <w:headerReference w:type="default" r:id="rId7"/>
      <w:pgSz w:w="11906" w:h="16838"/>
      <w:pgMar w:top="1134" w:right="850" w:bottom="1134" w:left="1276" w:header="708" w:footer="708" w:gutter="0"/>
      <w:pgNumType w:start="3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15:20 Алдангорова Айжан Ануарбековна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15:27 Бегалиева Гульдей Турехановна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15:28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15:42 Кожапова Роза Абзаловна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15:43 Катренова Айгуль Нургалиевна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16:24 Жилкайдарова Меруерт Жусыпбековна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16:34 Жемакишева А.А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16:53 Максутова Гульнара Естаевна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16:55 Темирханов Серикболсын Темирханович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17:07 Дюсенов Азамат Кинаятович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17:38 Рахимжанова М. Т. ((и.о Ахметова З. Д.))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17:58 Сыздыкова Б. М. ((и.о Джусипов Б. А.))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17:58 Дусипов Нурбек Назарбаевич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19:15 Рахимжанова М. Т. ((и.о Садвакасов Н. О.))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29.06.2022 22:15 Кинаятов Аслан Кинаятович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30.06.2022 17:34 Дудник Вячеслав Юрьевич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02.07.2022 13:33 Гиният Ажар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A9" w:rsidRDefault="00B963A9" w:rsidP="00492B89">
      <w:r>
        <w:separator/>
      </w:r>
    </w:p>
  </w:endnote>
  <w:endnote w:type="continuationSeparator" w:id="0">
    <w:p w:rsidR="00B963A9" w:rsidRDefault="00B963A9" w:rsidP="0049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04.07.2022 15:44.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A9" w:rsidRDefault="00B963A9" w:rsidP="00492B89">
      <w:r>
        <w:separator/>
      </w:r>
    </w:p>
  </w:footnote>
  <w:footnote w:type="continuationSeparator" w:id="0">
    <w:p w:rsidR="00B963A9" w:rsidRDefault="00B963A9" w:rsidP="0049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94386"/>
      <w:docPartObj>
        <w:docPartGallery w:val="Page Numbers (Top of Page)"/>
        <w:docPartUnique/>
      </w:docPartObj>
    </w:sdtPr>
    <w:sdtEndPr/>
    <w:sdtContent>
      <w:p w:rsidR="00492B89" w:rsidRDefault="00492B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D9">
          <w:rPr>
            <w:noProof/>
          </w:rPr>
          <w:t>7</w:t>
        </w:r>
        <w:r>
          <w:fldChar w:fldCharType="end"/>
        </w:r>
      </w:p>
    </w:sdtContent>
  </w:sdt>
  <w:p w:rsidR="00492B89" w:rsidRDefault="00492B89">
    <w:pPr>
      <w:pStyle w:val="a7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ұхаметбек Б.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246"/>
    <w:multiLevelType w:val="hybridMultilevel"/>
    <w:tmpl w:val="BC408C06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AA4B45"/>
    <w:multiLevelType w:val="hybridMultilevel"/>
    <w:tmpl w:val="63B22CB2"/>
    <w:lvl w:ilvl="0" w:tplc="2A88FD6A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56E3"/>
    <w:multiLevelType w:val="hybridMultilevel"/>
    <w:tmpl w:val="63B22CB2"/>
    <w:lvl w:ilvl="0" w:tplc="2A88FD6A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242A3"/>
    <w:rsid w:val="0007403F"/>
    <w:rsid w:val="000D68F9"/>
    <w:rsid w:val="002B46FE"/>
    <w:rsid w:val="002E524A"/>
    <w:rsid w:val="00323EA4"/>
    <w:rsid w:val="003E41D9"/>
    <w:rsid w:val="004457BC"/>
    <w:rsid w:val="00492B89"/>
    <w:rsid w:val="0052785F"/>
    <w:rsid w:val="005507DA"/>
    <w:rsid w:val="006368E4"/>
    <w:rsid w:val="006650C4"/>
    <w:rsid w:val="006E07B4"/>
    <w:rsid w:val="00711E44"/>
    <w:rsid w:val="00775AA9"/>
    <w:rsid w:val="007C4390"/>
    <w:rsid w:val="007F5147"/>
    <w:rsid w:val="008F02AA"/>
    <w:rsid w:val="009F7657"/>
    <w:rsid w:val="00A06335"/>
    <w:rsid w:val="00AD1945"/>
    <w:rsid w:val="00B07A12"/>
    <w:rsid w:val="00B23890"/>
    <w:rsid w:val="00B963A9"/>
    <w:rsid w:val="00D33FA2"/>
    <w:rsid w:val="00D90960"/>
    <w:rsid w:val="00EE58BC"/>
    <w:rsid w:val="00F51D3F"/>
    <w:rsid w:val="00F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0CA8"/>
  <w15:chartTrackingRefBased/>
  <w15:docId w15:val="{8DD56D0E-8521-43F4-8EC9-C81B6D36016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90960"/>
    <w:pPr>
      <w:spacing w:before="100" w:beforeAutospacing="1" w:after="100" w:afterAutospacing="1"/>
    </w:pPr>
  </w:style>
  <w:style w:type="paragraph" w:styleId="a5">
    <w:name w:val="List Paragraph"/>
    <w:aliases w:val="маркированный,Citation List,Heading1,Colorful List - Accent 11,Bullet List,FooterText,numbered,strich,2nd Tier Header,corp de texte,N_List Paragraph,Bullet Number,AC List 01,Forth level,без абзаца,Bullets,References,List Paragraph,Абзац"/>
    <w:basedOn w:val="a"/>
    <w:link w:val="a6"/>
    <w:uiPriority w:val="99"/>
    <w:unhideWhenUsed/>
    <w:qFormat/>
    <w:rsid w:val="00D90960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character" w:customStyle="1" w:styleId="a6">
    <w:name w:val="Абзац списка Знак"/>
    <w:aliases w:val="маркированный Знак,Citation List Знак,Heading1 Знак,Colorful List - Accent 11 Знак,Bullet List Знак,FooterText Знак,numbered Знак,strich Знак,2nd Tier Header Знак,corp de texte Знак,N_List Paragraph Знак,Bullet Number Знак,Bullets Знак"/>
    <w:link w:val="a5"/>
    <w:uiPriority w:val="99"/>
    <w:qFormat/>
    <w:rsid w:val="00D90960"/>
    <w:rPr>
      <w:rFonts w:ascii="Times New Roman" w:eastAsia="Times New Roman" w:hAnsi="Times New Roman" w:cs="Times New Roman"/>
      <w:lang w:val="en-US"/>
    </w:rPr>
  </w:style>
  <w:style w:type="character" w:customStyle="1" w:styleId="s0">
    <w:name w:val="s0"/>
    <w:rsid w:val="00D9096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1">
    <w:name w:val="toc 1"/>
    <w:basedOn w:val="a"/>
    <w:next w:val="a"/>
    <w:autoRedefine/>
    <w:uiPriority w:val="39"/>
    <w:unhideWhenUsed/>
    <w:rsid w:val="00D90960"/>
    <w:pPr>
      <w:tabs>
        <w:tab w:val="right" w:leader="dot" w:pos="14560"/>
      </w:tabs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92B8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2B8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Bagzhan M. Mukhametbek</cp:lastModifiedBy>
  <cp:revision>17</cp:revision>
  <dcterms:created xsi:type="dcterms:W3CDTF">2019-11-25T11:44:00Z</dcterms:created>
  <dcterms:modified xsi:type="dcterms:W3CDTF">2022-06-29T06:43:00Z</dcterms:modified>
</cp:coreProperties>
</file>