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23" w:rsidRPr="005D4032" w:rsidRDefault="004732FF">
      <w:pPr>
        <w:rPr>
          <w:rFonts w:ascii="Times New Roman" w:hAnsi="Times New Roman" w:cs="Times New Roman"/>
          <w:sz w:val="28"/>
          <w:szCs w:val="28"/>
          <w:lang w:val="en-US"/>
        </w:rPr>
      </w:pPr>
      <w:r w:rsidRPr="005D4032">
        <w:rPr>
          <w:lang w:val="en-US"/>
        </w:rPr>
        <w:t xml:space="preserve">               </w:t>
      </w:r>
      <w:r w:rsidR="009E4C14" w:rsidRPr="009E4C14">
        <w:rPr>
          <w:noProof/>
        </w:rPr>
        <w:drawing>
          <wp:inline distT="0" distB="0" distL="0" distR="0">
            <wp:extent cx="365348" cy="331979"/>
            <wp:effectExtent l="19050" t="0" r="0" b="0"/>
            <wp:docPr id="1" name="Рисунок 1" descr="C:\Users\Sony\Desktop\рц спид 2019\65054391_890924734608842_465465598081289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368680" cy="335007"/>
                    </a:xfrm>
                    <a:prstGeom prst="rect">
                      <a:avLst/>
                    </a:prstGeom>
                    <a:noFill/>
                    <a:ln w="9525">
                      <a:noFill/>
                      <a:miter lim="800000"/>
                      <a:headEnd/>
                      <a:tailEnd/>
                    </a:ln>
                  </pic:spPr>
                </pic:pic>
              </a:graphicData>
            </a:graphic>
          </wp:inline>
        </w:drawing>
      </w:r>
      <w:r w:rsidRPr="005D4032">
        <w:rPr>
          <w:lang w:val="en-US"/>
        </w:rPr>
        <w:t xml:space="preserve">       </w:t>
      </w:r>
      <w:r w:rsidR="00A75BAE" w:rsidRPr="005D4032">
        <w:rPr>
          <w:lang w:val="en-US"/>
        </w:rPr>
        <w:t xml:space="preserve">                              </w:t>
      </w:r>
      <w:r w:rsidRPr="005D4032">
        <w:rPr>
          <w:lang w:val="en-US"/>
        </w:rPr>
        <w:t xml:space="preserve"> </w:t>
      </w:r>
      <w:r w:rsidR="009E4C14">
        <w:rPr>
          <w:noProof/>
        </w:rPr>
        <w:drawing>
          <wp:inline distT="0" distB="0" distL="0" distR="0">
            <wp:extent cx="595809" cy="297035"/>
            <wp:effectExtent l="19050" t="0" r="0" b="0"/>
            <wp:docPr id="2" name="Рисунок 2" descr="C:\Users\Sony\Desktop\1581027316.8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1581027316.8554.png"/>
                    <pic:cNvPicPr>
                      <a:picLocks noChangeAspect="1" noChangeArrowheads="1"/>
                    </pic:cNvPicPr>
                  </pic:nvPicPr>
                  <pic:blipFill>
                    <a:blip r:embed="rId5" cstate="print"/>
                    <a:srcRect/>
                    <a:stretch>
                      <a:fillRect/>
                    </a:stretch>
                  </pic:blipFill>
                  <pic:spPr bwMode="auto">
                    <a:xfrm>
                      <a:off x="0" y="0"/>
                      <a:ext cx="597908" cy="298081"/>
                    </a:xfrm>
                    <a:prstGeom prst="rect">
                      <a:avLst/>
                    </a:prstGeom>
                    <a:noFill/>
                    <a:ln w="9525">
                      <a:noFill/>
                      <a:miter lim="800000"/>
                      <a:headEnd/>
                      <a:tailEnd/>
                    </a:ln>
                  </pic:spPr>
                </pic:pic>
              </a:graphicData>
            </a:graphic>
          </wp:inline>
        </w:drawing>
      </w:r>
      <w:r w:rsidRPr="005D4032">
        <w:rPr>
          <w:lang w:val="en-US"/>
        </w:rPr>
        <w:t xml:space="preserve">                                </w:t>
      </w:r>
      <w:r w:rsidR="009E4C14" w:rsidRPr="005D4032">
        <w:rPr>
          <w:lang w:val="en-US"/>
        </w:rPr>
        <w:t xml:space="preserve"> </w:t>
      </w:r>
      <w:r w:rsidR="00E8603E" w:rsidRPr="00E8603E">
        <w:rPr>
          <w:noProof/>
        </w:rPr>
        <w:drawing>
          <wp:inline distT="0" distB="0" distL="0" distR="0">
            <wp:extent cx="710553" cy="244617"/>
            <wp:effectExtent l="0" t="0" r="0" b="0"/>
            <wp:docPr id="4" name="Рисунок 1" descr="Казахстанский Союз Людей Живущих с 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захстанский Союз Людей Живущих с ВИЧ"/>
                    <pic:cNvPicPr>
                      <a:picLocks noChangeAspect="1" noChangeArrowheads="1"/>
                    </pic:cNvPicPr>
                  </pic:nvPicPr>
                  <pic:blipFill>
                    <a:blip r:embed="rId6" cstate="print"/>
                    <a:srcRect/>
                    <a:stretch>
                      <a:fillRect/>
                    </a:stretch>
                  </pic:blipFill>
                  <pic:spPr bwMode="auto">
                    <a:xfrm>
                      <a:off x="0" y="0"/>
                      <a:ext cx="714919" cy="246120"/>
                    </a:xfrm>
                    <a:prstGeom prst="rect">
                      <a:avLst/>
                    </a:prstGeom>
                    <a:noFill/>
                    <a:ln w="9525">
                      <a:noFill/>
                      <a:miter lim="800000"/>
                      <a:headEnd/>
                      <a:tailEnd/>
                    </a:ln>
                  </pic:spPr>
                </pic:pic>
              </a:graphicData>
            </a:graphic>
          </wp:inline>
        </w:drawing>
      </w:r>
      <w:r w:rsidR="005E0EBB" w:rsidRPr="005D4032">
        <w:rPr>
          <w:lang w:val="en-US"/>
        </w:rPr>
        <w:t xml:space="preserve"> </w:t>
      </w:r>
      <w:r w:rsidR="009018C7" w:rsidRPr="005D4032">
        <w:rPr>
          <w:rFonts w:ascii="Times New Roman" w:hAnsi="Times New Roman" w:cs="Times New Roman"/>
          <w:sz w:val="28"/>
          <w:szCs w:val="28"/>
          <w:lang w:val="en-US"/>
        </w:rPr>
        <w:t xml:space="preserve">                                                                      </w:t>
      </w:r>
    </w:p>
    <w:p w:rsidR="005D4032" w:rsidRPr="005D4032" w:rsidRDefault="00FD2623" w:rsidP="005D4032">
      <w:pPr>
        <w:rPr>
          <w:rFonts w:ascii="Times New Roman" w:hAnsi="Times New Roman" w:cs="Times New Roman"/>
          <w:sz w:val="24"/>
          <w:szCs w:val="24"/>
        </w:rPr>
      </w:pPr>
      <w:r w:rsidRPr="005D4032">
        <w:rPr>
          <w:rFonts w:ascii="Times New Roman" w:hAnsi="Times New Roman" w:cs="Times New Roman"/>
          <w:sz w:val="24"/>
          <w:szCs w:val="24"/>
          <w:lang w:val="en-US"/>
        </w:rPr>
        <w:t xml:space="preserve">              </w:t>
      </w:r>
      <w:r w:rsidR="005D4032">
        <w:rPr>
          <w:rFonts w:ascii="Times New Roman" w:hAnsi="Times New Roman" w:cs="Times New Roman"/>
          <w:sz w:val="24"/>
          <w:szCs w:val="24"/>
        </w:rPr>
        <w:t xml:space="preserve">                                         </w:t>
      </w:r>
      <w:r w:rsidR="005D4032" w:rsidRPr="005D4032">
        <w:rPr>
          <w:rFonts w:ascii="Times New Roman" w:hAnsi="Times New Roman" w:cs="Times New Roman"/>
          <w:sz w:val="24"/>
          <w:szCs w:val="24"/>
          <w:lang w:val="en-US"/>
        </w:rPr>
        <w:t>Press release</w:t>
      </w:r>
      <w:r w:rsidR="005D4032">
        <w:rPr>
          <w:rFonts w:ascii="Times New Roman" w:hAnsi="Times New Roman" w:cs="Times New Roman"/>
          <w:sz w:val="24"/>
          <w:szCs w:val="24"/>
        </w:rPr>
        <w:t xml:space="preserve">        </w:t>
      </w:r>
      <w:r w:rsidR="005D4032" w:rsidRPr="005D4032">
        <w:rPr>
          <w:rFonts w:ascii="Times New Roman" w:hAnsi="Times New Roman" w:cs="Times New Roman"/>
          <w:sz w:val="24"/>
          <w:szCs w:val="24"/>
          <w:lang w:val="en-US"/>
        </w:rPr>
        <w:t>01.12.23</w:t>
      </w:r>
    </w:p>
    <w:p w:rsidR="005D4032" w:rsidRPr="005D4032" w:rsidRDefault="005D4032" w:rsidP="005D4032">
      <w:pPr>
        <w:rPr>
          <w:rFonts w:ascii="Times New Roman" w:hAnsi="Times New Roman" w:cs="Times New Roman"/>
          <w:sz w:val="24"/>
          <w:szCs w:val="24"/>
          <w:lang w:val="en-US"/>
        </w:rPr>
      </w:pPr>
      <w:r w:rsidRPr="005D4032">
        <w:rPr>
          <w:rFonts w:ascii="Times New Roman" w:hAnsi="Times New Roman" w:cs="Times New Roman"/>
          <w:sz w:val="24"/>
          <w:szCs w:val="24"/>
          <w:lang w:val="en-US"/>
        </w:rPr>
        <w:t>For the first time, a decrease in new HIV cases is noted in Kazakhstan</w:t>
      </w:r>
    </w:p>
    <w:p w:rsidR="005D4032" w:rsidRPr="005D4032" w:rsidRDefault="005D4032" w:rsidP="005D4032">
      <w:pPr>
        <w:rPr>
          <w:rFonts w:ascii="Times New Roman" w:hAnsi="Times New Roman" w:cs="Times New Roman"/>
          <w:sz w:val="24"/>
          <w:szCs w:val="24"/>
          <w:lang w:val="en-US"/>
        </w:rPr>
      </w:pPr>
      <w:r w:rsidRPr="005D4032">
        <w:rPr>
          <w:rFonts w:ascii="Times New Roman" w:hAnsi="Times New Roman" w:cs="Times New Roman"/>
          <w:sz w:val="24"/>
          <w:szCs w:val="24"/>
          <w:lang w:val="en-US"/>
        </w:rPr>
        <w:t xml:space="preserve">The joint effective activities of State, international and non-governmental organizations of the country illustrate their effectiveness in combating HIV. For the first time, there has been a downward trend in the detection of new cases of HIV infection in the country. </w:t>
      </w:r>
    </w:p>
    <w:p w:rsidR="005D4032" w:rsidRPr="005D4032" w:rsidRDefault="005D4032" w:rsidP="005D4032">
      <w:pPr>
        <w:rPr>
          <w:rFonts w:ascii="Times New Roman" w:hAnsi="Times New Roman" w:cs="Times New Roman"/>
          <w:sz w:val="24"/>
          <w:szCs w:val="24"/>
          <w:lang w:val="en-US"/>
        </w:rPr>
      </w:pPr>
      <w:r w:rsidRPr="005D4032">
        <w:rPr>
          <w:rFonts w:ascii="Times New Roman" w:hAnsi="Times New Roman" w:cs="Times New Roman"/>
          <w:sz w:val="24"/>
          <w:szCs w:val="24"/>
          <w:lang w:val="en-US"/>
        </w:rPr>
        <w:t xml:space="preserve">Over the past five years, as a result of the measures taken, there has been a decrease in important indicators, such as: AIDS mortality, morbidity per 100,000 population, two of the three transmission routes – </w:t>
      </w:r>
      <w:proofErr w:type="spellStart"/>
      <w:r w:rsidRPr="005D4032">
        <w:rPr>
          <w:rFonts w:ascii="Times New Roman" w:hAnsi="Times New Roman" w:cs="Times New Roman"/>
          <w:sz w:val="24"/>
          <w:szCs w:val="24"/>
          <w:lang w:val="en-US"/>
        </w:rPr>
        <w:t>parenteral</w:t>
      </w:r>
      <w:proofErr w:type="spellEnd"/>
      <w:r w:rsidRPr="005D4032">
        <w:rPr>
          <w:rFonts w:ascii="Times New Roman" w:hAnsi="Times New Roman" w:cs="Times New Roman"/>
          <w:sz w:val="24"/>
          <w:szCs w:val="24"/>
          <w:lang w:val="en-US"/>
        </w:rPr>
        <w:t xml:space="preserve"> (through blood) when injecting drugs and from mother to child. </w:t>
      </w:r>
    </w:p>
    <w:p w:rsidR="005D4032" w:rsidRPr="005D4032" w:rsidRDefault="005D4032" w:rsidP="005D4032">
      <w:pPr>
        <w:rPr>
          <w:rFonts w:ascii="Times New Roman" w:hAnsi="Times New Roman" w:cs="Times New Roman"/>
          <w:sz w:val="24"/>
          <w:szCs w:val="24"/>
          <w:lang w:val="en-US"/>
        </w:rPr>
      </w:pPr>
      <w:r w:rsidRPr="005D4032">
        <w:rPr>
          <w:rFonts w:ascii="Times New Roman" w:hAnsi="Times New Roman" w:cs="Times New Roman"/>
          <w:sz w:val="24"/>
          <w:szCs w:val="24"/>
          <w:lang w:val="en-US"/>
        </w:rPr>
        <w:t xml:space="preserve">As a result of ongoing anti-epidemic measures, Kazakhstan is in a concentrated stage of the HIV epidemic with a prevalence of 0.3% of the population in the 15-49 age group with a global average of 0.7% (39 million people living with HIV in the world, 2 million of them in the EECA countries). HIV infection is mainly concentrated in key population groups (KGN) and their environment. </w:t>
      </w:r>
    </w:p>
    <w:p w:rsidR="005D4032" w:rsidRPr="005D4032" w:rsidRDefault="005D4032" w:rsidP="005D4032">
      <w:pPr>
        <w:rPr>
          <w:rFonts w:ascii="Times New Roman" w:hAnsi="Times New Roman" w:cs="Times New Roman"/>
          <w:sz w:val="24"/>
          <w:szCs w:val="24"/>
          <w:lang w:val="en-US"/>
        </w:rPr>
      </w:pPr>
      <w:r w:rsidRPr="005D4032">
        <w:rPr>
          <w:rFonts w:ascii="Times New Roman" w:hAnsi="Times New Roman" w:cs="Times New Roman"/>
          <w:sz w:val="24"/>
          <w:szCs w:val="24"/>
          <w:lang w:val="en-US"/>
        </w:rPr>
        <w:t xml:space="preserve">Every year more and more Kazakhstanis want to know about their HIV status. More than 10% of the population is tested in the country every year. </w:t>
      </w:r>
    </w:p>
    <w:p w:rsidR="005D4032" w:rsidRPr="005D4032" w:rsidRDefault="005D4032" w:rsidP="005D4032">
      <w:pPr>
        <w:rPr>
          <w:rFonts w:ascii="Times New Roman" w:hAnsi="Times New Roman" w:cs="Times New Roman"/>
          <w:sz w:val="24"/>
          <w:szCs w:val="24"/>
          <w:lang w:val="en-US"/>
        </w:rPr>
      </w:pPr>
      <w:r w:rsidRPr="005D4032">
        <w:rPr>
          <w:rFonts w:ascii="Times New Roman" w:hAnsi="Times New Roman" w:cs="Times New Roman"/>
          <w:sz w:val="24"/>
          <w:szCs w:val="24"/>
          <w:lang w:val="en-US"/>
        </w:rPr>
        <w:t xml:space="preserve">Today, the diagnosis of HIV infection is no longer a fatal disease. Thanks to the achievements of modern medicine, HIV is recognized by </w:t>
      </w:r>
      <w:proofErr w:type="gramStart"/>
      <w:r w:rsidRPr="005D4032">
        <w:rPr>
          <w:rFonts w:ascii="Times New Roman" w:hAnsi="Times New Roman" w:cs="Times New Roman"/>
          <w:sz w:val="24"/>
          <w:szCs w:val="24"/>
          <w:lang w:val="en-US"/>
        </w:rPr>
        <w:t>WHO</w:t>
      </w:r>
      <w:proofErr w:type="gramEnd"/>
      <w:r w:rsidRPr="005D4032">
        <w:rPr>
          <w:rFonts w:ascii="Times New Roman" w:hAnsi="Times New Roman" w:cs="Times New Roman"/>
          <w:sz w:val="24"/>
          <w:szCs w:val="24"/>
          <w:lang w:val="en-US"/>
        </w:rPr>
        <w:t xml:space="preserve"> as a chronic infectious disease. People living with HIV (PLHIV), using antiretroviral therapy (ART</w:t>
      </w:r>
      <w:proofErr w:type="gramStart"/>
      <w:r w:rsidRPr="005D4032">
        <w:rPr>
          <w:rFonts w:ascii="Times New Roman" w:hAnsi="Times New Roman" w:cs="Times New Roman"/>
          <w:sz w:val="24"/>
          <w:szCs w:val="24"/>
          <w:lang w:val="en-US"/>
        </w:rPr>
        <w:t>),</w:t>
      </w:r>
      <w:proofErr w:type="gramEnd"/>
      <w:r w:rsidRPr="005D4032">
        <w:rPr>
          <w:rFonts w:ascii="Times New Roman" w:hAnsi="Times New Roman" w:cs="Times New Roman"/>
          <w:sz w:val="24"/>
          <w:szCs w:val="24"/>
          <w:lang w:val="en-US"/>
        </w:rPr>
        <w:t xml:space="preserve"> can live a long and high-quality life, have families and healthy children. </w:t>
      </w:r>
    </w:p>
    <w:p w:rsidR="005D4032" w:rsidRPr="005D4032" w:rsidRDefault="005D4032" w:rsidP="005D4032">
      <w:pPr>
        <w:rPr>
          <w:rFonts w:ascii="Times New Roman" w:hAnsi="Times New Roman" w:cs="Times New Roman"/>
          <w:sz w:val="24"/>
          <w:szCs w:val="24"/>
          <w:lang w:val="en-US"/>
        </w:rPr>
      </w:pPr>
      <w:r w:rsidRPr="005D4032">
        <w:rPr>
          <w:rFonts w:ascii="Times New Roman" w:hAnsi="Times New Roman" w:cs="Times New Roman"/>
          <w:sz w:val="24"/>
          <w:szCs w:val="24"/>
          <w:lang w:val="en-US"/>
        </w:rPr>
        <w:t xml:space="preserve">- As part of the implementation of the goal of the UN Political Declaration of 2021 and the goals of UNAIDS 95-95-95 in Kazakhstan, 87 percent of people living with HIV are aware of their HIV status, 87 of them are taking ART, 88 percent have a reduced viral load, - said </w:t>
      </w:r>
      <w:proofErr w:type="spellStart"/>
      <w:r w:rsidRPr="005D4032">
        <w:rPr>
          <w:rFonts w:ascii="Times New Roman" w:hAnsi="Times New Roman" w:cs="Times New Roman"/>
          <w:sz w:val="24"/>
          <w:szCs w:val="24"/>
          <w:lang w:val="en-US"/>
        </w:rPr>
        <w:t>Bauyrzhan</w:t>
      </w:r>
      <w:proofErr w:type="spellEnd"/>
      <w:r w:rsidRPr="005D4032">
        <w:rPr>
          <w:rFonts w:ascii="Times New Roman" w:hAnsi="Times New Roman" w:cs="Times New Roman"/>
          <w:sz w:val="24"/>
          <w:szCs w:val="24"/>
          <w:lang w:val="en-US"/>
        </w:rPr>
        <w:t xml:space="preserve"> </w:t>
      </w:r>
      <w:proofErr w:type="spellStart"/>
      <w:r w:rsidRPr="005D4032">
        <w:rPr>
          <w:rFonts w:ascii="Times New Roman" w:hAnsi="Times New Roman" w:cs="Times New Roman"/>
          <w:sz w:val="24"/>
          <w:szCs w:val="24"/>
          <w:lang w:val="en-US"/>
        </w:rPr>
        <w:t>Baiserkin</w:t>
      </w:r>
      <w:proofErr w:type="spellEnd"/>
      <w:r w:rsidRPr="005D4032">
        <w:rPr>
          <w:rFonts w:ascii="Times New Roman" w:hAnsi="Times New Roman" w:cs="Times New Roman"/>
          <w:sz w:val="24"/>
          <w:szCs w:val="24"/>
          <w:lang w:val="en-US"/>
        </w:rPr>
        <w:t xml:space="preserve">, Director of the Kazakh Scientific Center for Dermatology and Infectious Diseases of the Ministry of Health of the Republic of Kazakhstan. </w:t>
      </w:r>
    </w:p>
    <w:p w:rsidR="005D4032" w:rsidRPr="005D4032" w:rsidRDefault="005D4032" w:rsidP="005D4032">
      <w:pPr>
        <w:rPr>
          <w:rFonts w:ascii="Times New Roman" w:hAnsi="Times New Roman" w:cs="Times New Roman"/>
          <w:sz w:val="24"/>
          <w:szCs w:val="24"/>
          <w:lang w:val="en-US"/>
        </w:rPr>
      </w:pPr>
      <w:r w:rsidRPr="005D4032">
        <w:rPr>
          <w:rFonts w:ascii="Times New Roman" w:hAnsi="Times New Roman" w:cs="Times New Roman"/>
          <w:sz w:val="24"/>
          <w:szCs w:val="24"/>
          <w:lang w:val="en-US"/>
        </w:rPr>
        <w:t xml:space="preserve">In five years, prices for antiretroviral drugs have decreased in the country by 2-40 times. Financial savings made it possible to double the coverage of ART for PLHIV and include five new innovative antiretroviral drugs with high treatment efficacy and safety profile in the list of GOBMP. Today, 18 ARV drugs are included in the List of medicines and medical devices for free and (or) preferential outpatient care. </w:t>
      </w:r>
    </w:p>
    <w:p w:rsidR="005D4032" w:rsidRPr="005D4032" w:rsidRDefault="005D4032" w:rsidP="005D4032">
      <w:pPr>
        <w:rPr>
          <w:rFonts w:ascii="Times New Roman" w:hAnsi="Times New Roman" w:cs="Times New Roman"/>
          <w:sz w:val="24"/>
          <w:szCs w:val="24"/>
        </w:rPr>
      </w:pPr>
      <w:proofErr w:type="gramStart"/>
      <w:r w:rsidRPr="005D4032">
        <w:rPr>
          <w:rFonts w:ascii="Times New Roman" w:hAnsi="Times New Roman" w:cs="Times New Roman"/>
          <w:sz w:val="24"/>
          <w:szCs w:val="24"/>
          <w:lang w:val="en-US"/>
        </w:rPr>
        <w:t>All 12 directions of preventive programs recommended by WHO have been implemented in the Republic of Kazakhstan.</w:t>
      </w:r>
      <w:proofErr w:type="gramEnd"/>
      <w:r w:rsidRPr="005D4032">
        <w:rPr>
          <w:rFonts w:ascii="Times New Roman" w:hAnsi="Times New Roman" w:cs="Times New Roman"/>
          <w:sz w:val="24"/>
          <w:szCs w:val="24"/>
          <w:lang w:val="en-US"/>
        </w:rPr>
        <w:t xml:space="preserve"> A key innovation in the prevention strategy is the introduction of pre-contact prevention. </w:t>
      </w:r>
      <w:proofErr w:type="spellStart"/>
      <w:r w:rsidRPr="005D4032">
        <w:rPr>
          <w:rFonts w:ascii="Times New Roman" w:hAnsi="Times New Roman" w:cs="Times New Roman"/>
          <w:sz w:val="24"/>
          <w:szCs w:val="24"/>
        </w:rPr>
        <w:t>Today</w:t>
      </w:r>
      <w:proofErr w:type="spellEnd"/>
      <w:r w:rsidRPr="005D4032">
        <w:rPr>
          <w:rFonts w:ascii="Times New Roman" w:hAnsi="Times New Roman" w:cs="Times New Roman"/>
          <w:sz w:val="24"/>
          <w:szCs w:val="24"/>
        </w:rPr>
        <w:t xml:space="preserve">, 4,793 </w:t>
      </w:r>
      <w:proofErr w:type="spellStart"/>
      <w:r w:rsidRPr="005D4032">
        <w:rPr>
          <w:rFonts w:ascii="Times New Roman" w:hAnsi="Times New Roman" w:cs="Times New Roman"/>
          <w:sz w:val="24"/>
          <w:szCs w:val="24"/>
        </w:rPr>
        <w:t>clients</w:t>
      </w:r>
      <w:proofErr w:type="spellEnd"/>
      <w:r w:rsidRPr="005D4032">
        <w:rPr>
          <w:rFonts w:ascii="Times New Roman" w:hAnsi="Times New Roman" w:cs="Times New Roman"/>
          <w:sz w:val="24"/>
          <w:szCs w:val="24"/>
        </w:rPr>
        <w:t xml:space="preserve"> </w:t>
      </w:r>
      <w:proofErr w:type="spellStart"/>
      <w:r w:rsidRPr="005D4032">
        <w:rPr>
          <w:rFonts w:ascii="Times New Roman" w:hAnsi="Times New Roman" w:cs="Times New Roman"/>
          <w:sz w:val="24"/>
          <w:szCs w:val="24"/>
        </w:rPr>
        <w:t>receive</w:t>
      </w:r>
      <w:proofErr w:type="spellEnd"/>
      <w:r w:rsidRPr="005D4032">
        <w:rPr>
          <w:rFonts w:ascii="Times New Roman" w:hAnsi="Times New Roman" w:cs="Times New Roman"/>
          <w:sz w:val="24"/>
          <w:szCs w:val="24"/>
        </w:rPr>
        <w:t xml:space="preserve"> </w:t>
      </w:r>
      <w:proofErr w:type="spellStart"/>
      <w:r w:rsidRPr="005D4032">
        <w:rPr>
          <w:rFonts w:ascii="Times New Roman" w:hAnsi="Times New Roman" w:cs="Times New Roman"/>
          <w:sz w:val="24"/>
          <w:szCs w:val="24"/>
        </w:rPr>
        <w:t>it</w:t>
      </w:r>
      <w:proofErr w:type="spellEnd"/>
      <w:r w:rsidRPr="005D4032">
        <w:rPr>
          <w:rFonts w:ascii="Times New Roman" w:hAnsi="Times New Roman" w:cs="Times New Roman"/>
          <w:sz w:val="24"/>
          <w:szCs w:val="24"/>
        </w:rPr>
        <w:t xml:space="preserve">. </w:t>
      </w:r>
    </w:p>
    <w:p w:rsidR="005D4032" w:rsidRPr="005D4032" w:rsidRDefault="005D4032" w:rsidP="005D4032">
      <w:pPr>
        <w:rPr>
          <w:rFonts w:ascii="Times New Roman" w:hAnsi="Times New Roman" w:cs="Times New Roman"/>
          <w:sz w:val="24"/>
          <w:szCs w:val="24"/>
          <w:lang w:val="en-US"/>
        </w:rPr>
      </w:pPr>
      <w:r w:rsidRPr="005D4032">
        <w:rPr>
          <w:rFonts w:ascii="Times New Roman" w:hAnsi="Times New Roman" w:cs="Times New Roman"/>
          <w:sz w:val="24"/>
          <w:szCs w:val="24"/>
          <w:lang w:val="en-US"/>
        </w:rPr>
        <w:t xml:space="preserve">The motto of the UNAIDS Global Campaign dedicated to World AIDS Day is "Leadership for Communities". NGOs are a permanent partner of the state in overcoming HIV infection. Communities connect people with human-centered public health services, build trust, innovate, and monitor policy implementation and service delivery. Outreach workers and volunteers have better access to the KGN environment. They carry out preventive measures and rapid testing, </w:t>
      </w:r>
      <w:r w:rsidRPr="005D4032">
        <w:rPr>
          <w:rFonts w:ascii="Times New Roman" w:hAnsi="Times New Roman" w:cs="Times New Roman"/>
          <w:sz w:val="24"/>
          <w:szCs w:val="24"/>
          <w:lang w:val="en-US"/>
        </w:rPr>
        <w:lastRenderedPageBreak/>
        <w:t xml:space="preserve">distribute condoms and syringes, and redirect them to AIDS centers for final confirmation of the diagnosis. </w:t>
      </w:r>
    </w:p>
    <w:p w:rsidR="005D4032" w:rsidRPr="005D4032" w:rsidRDefault="005D4032" w:rsidP="005D4032">
      <w:pPr>
        <w:rPr>
          <w:rFonts w:ascii="Times New Roman" w:hAnsi="Times New Roman" w:cs="Times New Roman"/>
          <w:sz w:val="24"/>
          <w:szCs w:val="24"/>
          <w:lang w:val="en-US"/>
        </w:rPr>
      </w:pPr>
      <w:r w:rsidRPr="005D4032">
        <w:rPr>
          <w:rFonts w:ascii="Times New Roman" w:hAnsi="Times New Roman" w:cs="Times New Roman"/>
          <w:sz w:val="24"/>
          <w:szCs w:val="24"/>
          <w:lang w:val="en-US"/>
        </w:rPr>
        <w:t>Over the year, thanks to social contracting in the country, the number of NGOs working with key groups and receiving a state social order increased from 5 in 4 regions to 14 in 10 regions. 158 cases of HIV infection were detected in 10 months of 2023 with the participation of NGOs. The increased involvement of NGOs contributes to the effectiveness of government measures in achieving the HIV response.</w:t>
      </w:r>
    </w:p>
    <w:p w:rsidR="005D4032" w:rsidRPr="005D4032" w:rsidRDefault="005D4032" w:rsidP="005D4032">
      <w:pPr>
        <w:rPr>
          <w:rFonts w:ascii="Times New Roman" w:hAnsi="Times New Roman" w:cs="Times New Roman"/>
          <w:sz w:val="24"/>
          <w:szCs w:val="24"/>
          <w:lang w:val="en-US"/>
        </w:rPr>
      </w:pPr>
    </w:p>
    <w:p w:rsidR="005D4032" w:rsidRPr="005D4032" w:rsidRDefault="005D4032" w:rsidP="005D4032">
      <w:pPr>
        <w:rPr>
          <w:rFonts w:ascii="Times New Roman" w:hAnsi="Times New Roman" w:cs="Times New Roman"/>
          <w:sz w:val="24"/>
          <w:szCs w:val="24"/>
        </w:rPr>
      </w:pPr>
      <w:r w:rsidRPr="005D4032">
        <w:rPr>
          <w:rFonts w:ascii="Times New Roman" w:hAnsi="Times New Roman" w:cs="Times New Roman"/>
          <w:sz w:val="24"/>
          <w:szCs w:val="24"/>
        </w:rPr>
        <w:t xml:space="preserve">KNCDIZ </w:t>
      </w:r>
      <w:proofErr w:type="spellStart"/>
      <w:r w:rsidRPr="005D4032">
        <w:rPr>
          <w:rFonts w:ascii="Times New Roman" w:hAnsi="Times New Roman" w:cs="Times New Roman"/>
          <w:sz w:val="24"/>
          <w:szCs w:val="24"/>
        </w:rPr>
        <w:t>Press</w:t>
      </w:r>
      <w:proofErr w:type="spellEnd"/>
      <w:r w:rsidRPr="005D4032">
        <w:rPr>
          <w:rFonts w:ascii="Times New Roman" w:hAnsi="Times New Roman" w:cs="Times New Roman"/>
          <w:sz w:val="24"/>
          <w:szCs w:val="24"/>
        </w:rPr>
        <w:t xml:space="preserve"> </w:t>
      </w:r>
      <w:proofErr w:type="spellStart"/>
      <w:r w:rsidRPr="005D4032">
        <w:rPr>
          <w:rFonts w:ascii="Times New Roman" w:hAnsi="Times New Roman" w:cs="Times New Roman"/>
          <w:sz w:val="24"/>
          <w:szCs w:val="24"/>
        </w:rPr>
        <w:t>Service</w:t>
      </w:r>
      <w:proofErr w:type="spellEnd"/>
      <w:r w:rsidRPr="005D4032">
        <w:rPr>
          <w:rFonts w:ascii="Times New Roman" w:hAnsi="Times New Roman" w:cs="Times New Roman"/>
          <w:sz w:val="24"/>
          <w:szCs w:val="24"/>
        </w:rPr>
        <w:t xml:space="preserve"> </w:t>
      </w:r>
    </w:p>
    <w:p w:rsidR="005D4032" w:rsidRPr="005D4032" w:rsidRDefault="005D4032" w:rsidP="005D4032">
      <w:pPr>
        <w:rPr>
          <w:rFonts w:ascii="Times New Roman" w:hAnsi="Times New Roman" w:cs="Times New Roman"/>
          <w:sz w:val="24"/>
          <w:szCs w:val="24"/>
          <w:lang w:val="en-US"/>
        </w:rPr>
      </w:pPr>
      <w:proofErr w:type="gramStart"/>
      <w:r w:rsidRPr="005D4032">
        <w:rPr>
          <w:rFonts w:ascii="Times New Roman" w:hAnsi="Times New Roman" w:cs="Times New Roman"/>
          <w:sz w:val="24"/>
          <w:szCs w:val="24"/>
          <w:lang w:val="en-US"/>
        </w:rPr>
        <w:t>Contact :</w:t>
      </w:r>
      <w:proofErr w:type="gramEnd"/>
      <w:r w:rsidRPr="005D4032">
        <w:rPr>
          <w:rFonts w:ascii="Times New Roman" w:hAnsi="Times New Roman" w:cs="Times New Roman"/>
          <w:sz w:val="24"/>
          <w:szCs w:val="24"/>
          <w:lang w:val="en-US"/>
        </w:rPr>
        <w:t xml:space="preserve"> Marina </w:t>
      </w:r>
      <w:proofErr w:type="spellStart"/>
      <w:r w:rsidRPr="005D4032">
        <w:rPr>
          <w:rFonts w:ascii="Times New Roman" w:hAnsi="Times New Roman" w:cs="Times New Roman"/>
          <w:sz w:val="24"/>
          <w:szCs w:val="24"/>
          <w:lang w:val="en-US"/>
        </w:rPr>
        <w:t>Maksimova</w:t>
      </w:r>
      <w:proofErr w:type="spellEnd"/>
      <w:r w:rsidRPr="005D4032">
        <w:rPr>
          <w:rFonts w:ascii="Times New Roman" w:hAnsi="Times New Roman" w:cs="Times New Roman"/>
          <w:sz w:val="24"/>
          <w:szCs w:val="24"/>
          <w:lang w:val="en-US"/>
        </w:rPr>
        <w:t xml:space="preserve"> +7 7772254601 marina_maximova@rambler.ru</w:t>
      </w:r>
      <w:r w:rsidR="00FD2623" w:rsidRPr="005D4032">
        <w:rPr>
          <w:rFonts w:ascii="Times New Roman" w:hAnsi="Times New Roman" w:cs="Times New Roman"/>
          <w:sz w:val="24"/>
          <w:szCs w:val="24"/>
          <w:lang w:val="en-US"/>
        </w:rPr>
        <w:t xml:space="preserve">                                  </w:t>
      </w:r>
      <w:r w:rsidR="00A76C40" w:rsidRPr="005D4032">
        <w:rPr>
          <w:rFonts w:ascii="Times New Roman" w:hAnsi="Times New Roman" w:cs="Times New Roman"/>
          <w:sz w:val="24"/>
          <w:szCs w:val="24"/>
          <w:lang w:val="en-US"/>
        </w:rPr>
        <w:t xml:space="preserve">              </w:t>
      </w:r>
      <w:r w:rsidR="00E8603E" w:rsidRPr="005D4032">
        <w:rPr>
          <w:rFonts w:ascii="Times New Roman" w:hAnsi="Times New Roman" w:cs="Times New Roman"/>
          <w:sz w:val="24"/>
          <w:szCs w:val="24"/>
          <w:lang w:val="en-US"/>
        </w:rPr>
        <w:t xml:space="preserve">  </w:t>
      </w:r>
    </w:p>
    <w:p w:rsidR="005D4032" w:rsidRPr="005D4032" w:rsidRDefault="005D4032">
      <w:pPr>
        <w:rPr>
          <w:rFonts w:ascii="Times New Roman" w:hAnsi="Times New Roman" w:cs="Times New Roman"/>
          <w:sz w:val="24"/>
          <w:szCs w:val="24"/>
          <w:lang w:val="en-US"/>
        </w:rPr>
      </w:pPr>
    </w:p>
    <w:p w:rsidR="005D4032" w:rsidRPr="005D4032" w:rsidRDefault="005D4032">
      <w:pPr>
        <w:rPr>
          <w:rFonts w:ascii="Times New Roman" w:hAnsi="Times New Roman" w:cs="Times New Roman"/>
          <w:sz w:val="24"/>
          <w:szCs w:val="24"/>
          <w:lang w:val="en-US"/>
        </w:rPr>
      </w:pPr>
    </w:p>
    <w:p w:rsidR="005D4032" w:rsidRPr="005D4032" w:rsidRDefault="005D4032">
      <w:pPr>
        <w:rPr>
          <w:rFonts w:ascii="Times New Roman" w:hAnsi="Times New Roman" w:cs="Times New Roman"/>
          <w:sz w:val="24"/>
          <w:szCs w:val="24"/>
          <w:lang w:val="en-US"/>
        </w:rPr>
      </w:pPr>
    </w:p>
    <w:p w:rsidR="005D4032" w:rsidRPr="005D4032" w:rsidRDefault="005D4032">
      <w:pPr>
        <w:rPr>
          <w:rFonts w:ascii="Times New Roman" w:hAnsi="Times New Roman" w:cs="Times New Roman"/>
          <w:sz w:val="24"/>
          <w:szCs w:val="24"/>
          <w:lang w:val="en-US"/>
        </w:rPr>
      </w:pPr>
    </w:p>
    <w:sectPr w:rsidR="005D4032" w:rsidRPr="005D4032" w:rsidSect="00607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9E4C14"/>
    <w:rsid w:val="00024F3F"/>
    <w:rsid w:val="00066D04"/>
    <w:rsid w:val="00093DF4"/>
    <w:rsid w:val="000A4613"/>
    <w:rsid w:val="00116C51"/>
    <w:rsid w:val="00144E25"/>
    <w:rsid w:val="00183343"/>
    <w:rsid w:val="002A1E1F"/>
    <w:rsid w:val="002B3869"/>
    <w:rsid w:val="002C76BB"/>
    <w:rsid w:val="002E355D"/>
    <w:rsid w:val="003250D7"/>
    <w:rsid w:val="00330B3D"/>
    <w:rsid w:val="003A26B3"/>
    <w:rsid w:val="003D1BA2"/>
    <w:rsid w:val="003D4E17"/>
    <w:rsid w:val="00442E4C"/>
    <w:rsid w:val="004732FF"/>
    <w:rsid w:val="00473B6D"/>
    <w:rsid w:val="004B434E"/>
    <w:rsid w:val="004E5F81"/>
    <w:rsid w:val="00501E38"/>
    <w:rsid w:val="00536CCD"/>
    <w:rsid w:val="00552219"/>
    <w:rsid w:val="005944FC"/>
    <w:rsid w:val="005B7882"/>
    <w:rsid w:val="005C5ADD"/>
    <w:rsid w:val="005D0EB9"/>
    <w:rsid w:val="005D4032"/>
    <w:rsid w:val="005E0EBB"/>
    <w:rsid w:val="00607E92"/>
    <w:rsid w:val="00624F6F"/>
    <w:rsid w:val="0066588F"/>
    <w:rsid w:val="006737C7"/>
    <w:rsid w:val="006C6454"/>
    <w:rsid w:val="006F18B6"/>
    <w:rsid w:val="00715C67"/>
    <w:rsid w:val="007163D6"/>
    <w:rsid w:val="007A6A55"/>
    <w:rsid w:val="007F1CC3"/>
    <w:rsid w:val="009018C7"/>
    <w:rsid w:val="00932269"/>
    <w:rsid w:val="009C73AF"/>
    <w:rsid w:val="009D397B"/>
    <w:rsid w:val="009E4C14"/>
    <w:rsid w:val="00A00C3C"/>
    <w:rsid w:val="00A06E6E"/>
    <w:rsid w:val="00A33334"/>
    <w:rsid w:val="00A75BAE"/>
    <w:rsid w:val="00A76C40"/>
    <w:rsid w:val="00A778B5"/>
    <w:rsid w:val="00AA0AAE"/>
    <w:rsid w:val="00AE77C8"/>
    <w:rsid w:val="00B64B60"/>
    <w:rsid w:val="00BE544C"/>
    <w:rsid w:val="00C00480"/>
    <w:rsid w:val="00C0364A"/>
    <w:rsid w:val="00C12E92"/>
    <w:rsid w:val="00C9269B"/>
    <w:rsid w:val="00CF28B3"/>
    <w:rsid w:val="00D059F0"/>
    <w:rsid w:val="00D50416"/>
    <w:rsid w:val="00D94EEE"/>
    <w:rsid w:val="00DD46A3"/>
    <w:rsid w:val="00E0184E"/>
    <w:rsid w:val="00E17DDE"/>
    <w:rsid w:val="00E21DF3"/>
    <w:rsid w:val="00E24A34"/>
    <w:rsid w:val="00E44015"/>
    <w:rsid w:val="00E8603E"/>
    <w:rsid w:val="00EA12C4"/>
    <w:rsid w:val="00EE03D9"/>
    <w:rsid w:val="00F00EC4"/>
    <w:rsid w:val="00F92936"/>
    <w:rsid w:val="00FC3D42"/>
    <w:rsid w:val="00FD2623"/>
    <w:rsid w:val="00FE1D98"/>
    <w:rsid w:val="00FE2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C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C14"/>
    <w:rPr>
      <w:rFonts w:ascii="Tahoma" w:hAnsi="Tahoma" w:cs="Tahoma"/>
      <w:sz w:val="16"/>
      <w:szCs w:val="16"/>
    </w:rPr>
  </w:style>
  <w:style w:type="character" w:styleId="a5">
    <w:name w:val="Hyperlink"/>
    <w:basedOn w:val="a0"/>
    <w:uiPriority w:val="99"/>
    <w:unhideWhenUsed/>
    <w:rsid w:val="009322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43</cp:revision>
  <dcterms:created xsi:type="dcterms:W3CDTF">2022-11-17T06:13:00Z</dcterms:created>
  <dcterms:modified xsi:type="dcterms:W3CDTF">2023-12-04T07:33:00Z</dcterms:modified>
</cp:coreProperties>
</file>