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B" w:rsidRPr="00822FA3" w:rsidRDefault="00C14CB1" w:rsidP="00082D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14CB1">
        <w:rPr>
          <w:rFonts w:ascii="Times New Roman" w:hAnsi="Times New Roman" w:cs="Times New Roman"/>
          <w:b/>
          <w:bCs/>
          <w:sz w:val="28"/>
          <w:szCs w:val="28"/>
        </w:rPr>
        <w:t>Қ</w:t>
      </w:r>
      <w:proofErr w:type="gram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ДСМ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Қазақ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ерматология</w:t>
      </w:r>
      <w:proofErr w:type="spellEnd"/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инфекциялық</w:t>
      </w:r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аурулар</w:t>
      </w:r>
      <w:proofErr w:type="spellEnd"/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ғылыми</w:t>
      </w:r>
      <w:proofErr w:type="spellEnd"/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ШЖҚ РМК 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қызметіндегі</w:t>
      </w:r>
      <w:proofErr w:type="spellEnd"/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сыбайлас</w:t>
      </w:r>
      <w:proofErr w:type="spellEnd"/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жемқорлық</w:t>
      </w:r>
      <w:proofErr w:type="spellEnd"/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тәуекелдерін</w:t>
      </w:r>
      <w:proofErr w:type="spellEnd"/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ішкі</w:t>
      </w:r>
      <w:proofErr w:type="spellEnd"/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талдау</w:t>
      </w:r>
      <w:proofErr w:type="spellEnd"/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нәтижелері</w:t>
      </w:r>
      <w:proofErr w:type="spellEnd"/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талдамалық</w:t>
      </w:r>
      <w:proofErr w:type="spellEnd"/>
      <w:r w:rsidRPr="00C14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4CB1">
        <w:rPr>
          <w:rFonts w:ascii="Times New Roman" w:hAnsi="Times New Roman" w:cs="Times New Roman"/>
          <w:b/>
          <w:bCs/>
          <w:sz w:val="28"/>
          <w:szCs w:val="28"/>
        </w:rPr>
        <w:t>анықтама</w:t>
      </w:r>
      <w:proofErr w:type="spellEnd"/>
    </w:p>
    <w:p w:rsidR="00082DEB" w:rsidRPr="00822FA3" w:rsidRDefault="00082DEB" w:rsidP="00082D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82DEB" w:rsidRPr="00822FA3" w:rsidRDefault="00082DEB" w:rsidP="00082D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</w:t>
      </w:r>
      <w:r w:rsidR="00C14CB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қаласы</w:t>
      </w:r>
      <w:r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«1</w:t>
      </w:r>
      <w:r w:rsidR="002F69E0"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="00C14CB1">
        <w:rPr>
          <w:rFonts w:ascii="Times New Roman" w:hAnsi="Times New Roman" w:cs="Times New Roman"/>
          <w:b/>
          <w:bCs/>
          <w:sz w:val="28"/>
          <w:szCs w:val="28"/>
          <w:lang w:val="kk-KZ"/>
        </w:rPr>
        <w:t>қыркүйек</w:t>
      </w:r>
      <w:r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2023 </w:t>
      </w:r>
      <w:r w:rsidR="00C14CB1">
        <w:rPr>
          <w:rFonts w:ascii="Times New Roman" w:hAnsi="Times New Roman" w:cs="Times New Roman"/>
          <w:b/>
          <w:bCs/>
          <w:sz w:val="28"/>
          <w:szCs w:val="28"/>
          <w:lang w:val="kk-KZ"/>
        </w:rPr>
        <w:t>жыл</w:t>
      </w:r>
    </w:p>
    <w:p w:rsidR="00082DEB" w:rsidRPr="00822FA3" w:rsidRDefault="00082DEB" w:rsidP="00082D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82DEB" w:rsidRPr="00822FA3" w:rsidRDefault="00D47E87" w:rsidP="00082DE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47E87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47E87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2015 жылғы 18 қарашадағы № 410-V Заңының 8-бабының 5-тармағына, </w:t>
      </w:r>
      <w:r>
        <w:rPr>
          <w:rFonts w:ascii="Times New Roman" w:hAnsi="Times New Roman" w:cs="Times New Roman"/>
          <w:sz w:val="28"/>
          <w:szCs w:val="28"/>
          <w:lang w:val="kk-KZ"/>
        </w:rPr>
        <w:t>«С</w:t>
      </w:r>
      <w:r w:rsidRPr="00D47E87">
        <w:rPr>
          <w:rFonts w:ascii="Times New Roman" w:hAnsi="Times New Roman" w:cs="Times New Roman"/>
          <w:sz w:val="28"/>
          <w:szCs w:val="28"/>
          <w:lang w:val="kk-KZ"/>
        </w:rPr>
        <w:t>ыбайлас жемқорлық тәуекелдеріне ішкі талдау жүргізудің үлгілік қағидаларын бекіту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47E87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Мемлекеттік қызмет істері және сыбайлас жемқорлыққа қарсы іс-қимыл агенттігі Төрағасының 2016 жылғы 19 қазандағы №12 бұйрығына, ҚР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ДСМ «</w:t>
      </w:r>
      <w:r w:rsidRPr="00D47E87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D47E87">
        <w:rPr>
          <w:rFonts w:ascii="Times New Roman" w:hAnsi="Times New Roman" w:cs="Times New Roman"/>
          <w:sz w:val="28"/>
          <w:szCs w:val="28"/>
          <w:lang w:val="kk-KZ"/>
        </w:rPr>
        <w:t xml:space="preserve">ерматология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инфекциялық</w:t>
      </w:r>
      <w:r w:rsidRPr="00D47E87">
        <w:rPr>
          <w:rFonts w:ascii="Times New Roman" w:hAnsi="Times New Roman" w:cs="Times New Roman"/>
          <w:sz w:val="28"/>
          <w:szCs w:val="28"/>
          <w:lang w:val="kk-KZ"/>
        </w:rPr>
        <w:t xml:space="preserve"> аурулар ғылыми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47E87">
        <w:rPr>
          <w:rFonts w:ascii="Times New Roman" w:hAnsi="Times New Roman" w:cs="Times New Roman"/>
          <w:sz w:val="28"/>
          <w:szCs w:val="28"/>
          <w:lang w:val="kk-KZ"/>
        </w:rPr>
        <w:t xml:space="preserve"> ШЖҚ РМК (бұдан әрі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7E8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D47E87">
        <w:rPr>
          <w:rFonts w:ascii="Times New Roman" w:hAnsi="Times New Roman" w:cs="Times New Roman"/>
          <w:sz w:val="28"/>
          <w:szCs w:val="28"/>
          <w:lang w:val="kk-KZ"/>
        </w:rPr>
        <w:t>әсі</w:t>
      </w:r>
      <w:r w:rsidR="00001A64">
        <w:rPr>
          <w:rFonts w:ascii="Times New Roman" w:hAnsi="Times New Roman" w:cs="Times New Roman"/>
          <w:sz w:val="28"/>
          <w:szCs w:val="28"/>
          <w:lang w:val="kk-KZ"/>
        </w:rPr>
        <w:t>порын) директорының 2023 жылғы 1</w:t>
      </w:r>
      <w:r w:rsidRPr="00D47E87">
        <w:rPr>
          <w:rFonts w:ascii="Times New Roman" w:hAnsi="Times New Roman" w:cs="Times New Roman"/>
          <w:sz w:val="28"/>
          <w:szCs w:val="28"/>
          <w:lang w:val="kk-KZ"/>
        </w:rPr>
        <w:t xml:space="preserve">4 тамыздағы № </w:t>
      </w:r>
      <w:r w:rsidR="00001A64">
        <w:rPr>
          <w:rFonts w:ascii="Times New Roman" w:hAnsi="Times New Roman" w:cs="Times New Roman"/>
          <w:sz w:val="28"/>
          <w:szCs w:val="28"/>
          <w:lang w:val="kk-KZ"/>
        </w:rPr>
        <w:t>190</w:t>
      </w:r>
      <w:r w:rsidRPr="00D47E87">
        <w:rPr>
          <w:rFonts w:ascii="Times New Roman" w:hAnsi="Times New Roman" w:cs="Times New Roman"/>
          <w:sz w:val="28"/>
          <w:szCs w:val="28"/>
          <w:lang w:val="kk-KZ"/>
        </w:rPr>
        <w:t xml:space="preserve">-П бұйрығымен сыбайлас жемқорлық тәуекелдеріне ішкі талдау жүргізілді (бұдан әрі - </w:t>
      </w:r>
      <w:r>
        <w:rPr>
          <w:rFonts w:ascii="Times New Roman" w:hAnsi="Times New Roman" w:cs="Times New Roman"/>
          <w:sz w:val="28"/>
          <w:szCs w:val="28"/>
          <w:lang w:val="kk-KZ"/>
        </w:rPr>
        <w:t>СЖТІТ</w:t>
      </w:r>
      <w:r w:rsidRPr="00D47E8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82DEB" w:rsidRPr="00822F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2DEB" w:rsidRPr="00822FA3" w:rsidRDefault="00082DEB" w:rsidP="00082DE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8500A">
        <w:rPr>
          <w:rFonts w:ascii="Times New Roman" w:hAnsi="Times New Roman" w:cs="Times New Roman"/>
          <w:sz w:val="28"/>
          <w:szCs w:val="28"/>
          <w:lang w:val="kk-KZ"/>
        </w:rPr>
        <w:t>СЖТІТ</w:t>
      </w:r>
      <w:r w:rsidR="0048500A" w:rsidRPr="0048500A">
        <w:rPr>
          <w:rFonts w:ascii="Times New Roman" w:hAnsi="Times New Roman" w:cs="Times New Roman"/>
          <w:sz w:val="28"/>
          <w:szCs w:val="28"/>
          <w:lang w:val="kk-KZ"/>
        </w:rPr>
        <w:t xml:space="preserve"> келесі бағыттар бойынша жүргізілді</w:t>
      </w:r>
      <w:r w:rsidRPr="00822FA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8500A" w:rsidRPr="0048500A" w:rsidRDefault="0048500A" w:rsidP="00485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кәсіпорынның, атап айтқанда б</w:t>
      </w:r>
      <w:r w:rsidRPr="0048500A">
        <w:rPr>
          <w:rFonts w:ascii="Times New Roman" w:hAnsi="Times New Roman" w:cs="Times New Roman"/>
          <w:sz w:val="28"/>
          <w:szCs w:val="28"/>
          <w:lang w:val="kk-KZ"/>
        </w:rPr>
        <w:t xml:space="preserve">ухгалтерлік есеп және есептілік бөлімінің қызметіне қатысты нормативтік құқықтық актілердегі сыбайлас жемқорлық тәуекелдерін анықтау; </w:t>
      </w:r>
    </w:p>
    <w:p w:rsidR="00082DEB" w:rsidRPr="00822FA3" w:rsidRDefault="0048500A" w:rsidP="00485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8500A">
        <w:rPr>
          <w:rFonts w:ascii="Times New Roman" w:hAnsi="Times New Roman" w:cs="Times New Roman"/>
          <w:sz w:val="28"/>
          <w:szCs w:val="28"/>
          <w:lang w:val="kk-KZ"/>
        </w:rPr>
        <w:t>кәсіпорынның ұйымдық-басқару қызметіндегі сыбайлас жемқорлық тәуекелдерін анықтау</w:t>
      </w:r>
      <w:r w:rsidR="00082DEB" w:rsidRPr="00822F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2DEB" w:rsidRPr="00822FA3" w:rsidRDefault="0048500A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СЖТІТ</w:t>
      </w:r>
      <w:r w:rsidRPr="0048500A">
        <w:rPr>
          <w:rFonts w:ascii="Times New Roman" w:hAnsi="Times New Roman" w:cs="Times New Roman"/>
          <w:sz w:val="28"/>
          <w:szCs w:val="28"/>
          <w:lang w:val="kk-KZ"/>
        </w:rPr>
        <w:t xml:space="preserve"> жүргізу кезінде пайдаланылды</w:t>
      </w:r>
      <w:r w:rsidR="00082DEB" w:rsidRPr="00822FA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8500A" w:rsidRPr="0048500A" w:rsidRDefault="0048500A" w:rsidP="00485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00A">
        <w:rPr>
          <w:rFonts w:ascii="Times New Roman" w:hAnsi="Times New Roman" w:cs="Times New Roman"/>
          <w:sz w:val="28"/>
          <w:szCs w:val="28"/>
          <w:lang w:val="kk-KZ"/>
        </w:rPr>
        <w:t>- Қазақстан Республикасы Сыбайлас жемқорлыққа қарсы іс-қимыл агенттігі (Сыбайлас жемқорлыққа қарсы қызмет) Төрағасының 2022 жылғы 30 желтоқсандағы №488 бұйрығымен бекітілген сыбайлас жемқорлық тәуекелдеріне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ішкі талдау жүргізу жөніндегі Ә</w:t>
      </w:r>
      <w:r w:rsidRPr="0048500A">
        <w:rPr>
          <w:rFonts w:ascii="Times New Roman" w:hAnsi="Times New Roman" w:cs="Times New Roman"/>
          <w:sz w:val="28"/>
          <w:szCs w:val="28"/>
          <w:lang w:val="kk-KZ"/>
        </w:rPr>
        <w:t>дістемелік ұсынымдар (бұдан әрі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500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</w:t>
      </w:r>
      <w:r w:rsidRPr="0048500A">
        <w:rPr>
          <w:rFonts w:ascii="Times New Roman" w:hAnsi="Times New Roman" w:cs="Times New Roman"/>
          <w:sz w:val="28"/>
          <w:szCs w:val="28"/>
          <w:lang w:val="kk-KZ"/>
        </w:rPr>
        <w:t xml:space="preserve">дістемелік ұсынымдар); </w:t>
      </w:r>
    </w:p>
    <w:p w:rsidR="00082DEB" w:rsidRPr="00822FA3" w:rsidRDefault="0048500A" w:rsidP="00485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00A">
        <w:rPr>
          <w:rFonts w:ascii="Times New Roman" w:hAnsi="Times New Roman" w:cs="Times New Roman"/>
          <w:sz w:val="28"/>
          <w:szCs w:val="28"/>
          <w:lang w:val="kk-KZ"/>
        </w:rPr>
        <w:t>- Қазақстан Республикасы Мемлекеттік қызмет істері және сыбайлас жемқорлыққа қарсы іс-қимыл агенттігі Төрағ</w:t>
      </w:r>
      <w:bookmarkStart w:id="0" w:name="_GoBack"/>
      <w:bookmarkEnd w:id="0"/>
      <w:r w:rsidRPr="0048500A">
        <w:rPr>
          <w:rFonts w:ascii="Times New Roman" w:hAnsi="Times New Roman" w:cs="Times New Roman"/>
          <w:sz w:val="28"/>
          <w:szCs w:val="28"/>
          <w:lang w:val="kk-KZ"/>
        </w:rPr>
        <w:t>асының 2016 жылғы 19 қазан</w:t>
      </w:r>
      <w:r>
        <w:rPr>
          <w:rFonts w:ascii="Times New Roman" w:hAnsi="Times New Roman" w:cs="Times New Roman"/>
          <w:sz w:val="28"/>
          <w:szCs w:val="28"/>
          <w:lang w:val="kk-KZ"/>
        </w:rPr>
        <w:t>дағы №12 бұйрығымен бекітілген С</w:t>
      </w:r>
      <w:r w:rsidRPr="0048500A">
        <w:rPr>
          <w:rFonts w:ascii="Times New Roman" w:hAnsi="Times New Roman" w:cs="Times New Roman"/>
          <w:sz w:val="28"/>
          <w:szCs w:val="28"/>
          <w:lang w:val="kk-KZ"/>
        </w:rPr>
        <w:t>ыбайлас жемқорлық тәуекелдеріне ішкі талдау жүргізудің үлгілік қағидалары</w:t>
      </w:r>
      <w:r w:rsidR="00082DEB" w:rsidRPr="00822F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2DEB" w:rsidRPr="00822FA3" w:rsidRDefault="00E128CE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СЖТІТ</w:t>
      </w:r>
      <w:r w:rsidRPr="00E128CE">
        <w:rPr>
          <w:rFonts w:ascii="Times New Roman" w:hAnsi="Times New Roman" w:cs="Times New Roman"/>
          <w:sz w:val="28"/>
          <w:szCs w:val="28"/>
          <w:lang w:val="kk-KZ"/>
        </w:rPr>
        <w:t xml:space="preserve"> 2023 жылғы </w:t>
      </w:r>
      <w:r w:rsidR="00001A6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128CE">
        <w:rPr>
          <w:rFonts w:ascii="Times New Roman" w:hAnsi="Times New Roman" w:cs="Times New Roman"/>
          <w:sz w:val="28"/>
          <w:szCs w:val="28"/>
          <w:lang w:val="kk-KZ"/>
        </w:rPr>
        <w:t xml:space="preserve"> тамыз бен 2023 жылғы 15 қыркүйек аралығында өткізілді</w:t>
      </w:r>
      <w:r w:rsidR="00082DEB" w:rsidRPr="00822F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2DEB" w:rsidRPr="00822FA3" w:rsidRDefault="00E128CE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28CE">
        <w:rPr>
          <w:rFonts w:ascii="Times New Roman" w:hAnsi="Times New Roman" w:cs="Times New Roman"/>
          <w:sz w:val="28"/>
          <w:szCs w:val="28"/>
          <w:lang w:val="kk-KZ"/>
        </w:rPr>
        <w:t xml:space="preserve">2023 жылғы </w:t>
      </w:r>
      <w:r w:rsidR="00001A6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128CE">
        <w:rPr>
          <w:rFonts w:ascii="Times New Roman" w:hAnsi="Times New Roman" w:cs="Times New Roman"/>
          <w:sz w:val="28"/>
          <w:szCs w:val="28"/>
          <w:lang w:val="kk-KZ"/>
        </w:rPr>
        <w:t xml:space="preserve">4 тамыздағы № </w:t>
      </w:r>
      <w:r w:rsidR="00001A64">
        <w:rPr>
          <w:rFonts w:ascii="Times New Roman" w:hAnsi="Times New Roman" w:cs="Times New Roman"/>
          <w:sz w:val="28"/>
          <w:szCs w:val="28"/>
          <w:lang w:val="kk-KZ"/>
        </w:rPr>
        <w:t>190</w:t>
      </w:r>
      <w:r w:rsidRPr="00E128CE">
        <w:rPr>
          <w:rFonts w:ascii="Times New Roman" w:hAnsi="Times New Roman" w:cs="Times New Roman"/>
          <w:sz w:val="28"/>
          <w:szCs w:val="28"/>
          <w:lang w:val="kk-KZ"/>
        </w:rPr>
        <w:t xml:space="preserve">-П бұйрыққа 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>СЖТІТ</w:t>
      </w:r>
      <w:r w:rsidRPr="00E128CE">
        <w:rPr>
          <w:rFonts w:ascii="Times New Roman" w:hAnsi="Times New Roman" w:cs="Times New Roman"/>
          <w:sz w:val="28"/>
          <w:szCs w:val="28"/>
          <w:lang w:val="kk-KZ"/>
        </w:rPr>
        <w:t xml:space="preserve"> жүргізу үшін келесі құрамдағы жұмыс тобы анықталды</w:t>
      </w:r>
      <w:r w:rsidR="00082DEB" w:rsidRPr="00822FA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82DEB" w:rsidRPr="00822FA3" w:rsidRDefault="00E128CE" w:rsidP="00082DEB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28CE">
        <w:rPr>
          <w:rFonts w:ascii="Times New Roman" w:hAnsi="Times New Roman" w:cs="Times New Roman"/>
          <w:b/>
          <w:sz w:val="28"/>
          <w:szCs w:val="28"/>
          <w:lang w:val="kk-KZ"/>
        </w:rPr>
        <w:t>Топ жетекшісі</w:t>
      </w:r>
      <w:r w:rsidR="00082DEB" w:rsidRPr="00822FA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82DEB" w:rsidRPr="00822FA3" w:rsidRDefault="00082DEB" w:rsidP="00E128C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 xml:space="preserve">Петренко И.И. - </w:t>
      </w:r>
      <w:r w:rsidR="00E128CE" w:rsidRPr="00E128CE">
        <w:rPr>
          <w:rFonts w:ascii="Times New Roman" w:hAnsi="Times New Roman" w:cs="Times New Roman"/>
          <w:sz w:val="28"/>
          <w:szCs w:val="28"/>
          <w:lang w:val="kk-KZ"/>
        </w:rPr>
        <w:t>ақпараттық-талдау мониторингі және стратегиялық даму бөлімінің меңгерушісі</w:t>
      </w:r>
      <w:r w:rsidRPr="00822FA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82DEB" w:rsidRPr="00822FA3" w:rsidRDefault="00E128CE" w:rsidP="00082DEB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28CE">
        <w:rPr>
          <w:rFonts w:ascii="Times New Roman" w:hAnsi="Times New Roman" w:cs="Times New Roman"/>
          <w:b/>
          <w:sz w:val="28"/>
          <w:szCs w:val="28"/>
          <w:lang w:val="kk-KZ"/>
        </w:rPr>
        <w:t>Топ мүшелері</w:t>
      </w:r>
      <w:r w:rsidR="00082DEB" w:rsidRPr="00822FA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82DEB" w:rsidRPr="00E128CE" w:rsidRDefault="00082DEB" w:rsidP="00082DEB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 xml:space="preserve">Касымбекова С.Ж.- </w:t>
      </w:r>
      <w:r w:rsidR="00E128CE" w:rsidRPr="00E128CE">
        <w:rPr>
          <w:rFonts w:ascii="Times New Roman" w:hAnsi="Times New Roman" w:cs="Times New Roman"/>
          <w:sz w:val="28"/>
          <w:szCs w:val="28"/>
          <w:lang w:val="kk-KZ"/>
        </w:rPr>
        <w:t>клиникалық мониторинг бөлімінің меңгерушісі</w:t>
      </w:r>
      <w:r w:rsidRPr="00E128C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82DEB" w:rsidRPr="00E128CE" w:rsidRDefault="00082DEB" w:rsidP="00E128C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</w:rPr>
        <w:t xml:space="preserve">Садыков Г. </w:t>
      </w:r>
      <w:proofErr w:type="spellStart"/>
      <w:r w:rsidR="00E128CE" w:rsidRPr="00E128CE">
        <w:rPr>
          <w:rFonts w:ascii="Times New Roman" w:hAnsi="Times New Roman" w:cs="Times New Roman"/>
          <w:sz w:val="28"/>
          <w:szCs w:val="28"/>
        </w:rPr>
        <w:t>Клиникалы</w:t>
      </w:r>
      <w:proofErr w:type="gramStart"/>
      <w:r w:rsidR="00E128CE" w:rsidRPr="00E128CE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="00E128CE" w:rsidRPr="00E128CE">
        <w:rPr>
          <w:rFonts w:ascii="Times New Roman" w:hAnsi="Times New Roman" w:cs="Times New Roman"/>
          <w:sz w:val="28"/>
          <w:szCs w:val="28"/>
        </w:rPr>
        <w:t>диагностикалық</w:t>
      </w:r>
      <w:proofErr w:type="spellEnd"/>
      <w:r w:rsidR="00E128CE" w:rsidRPr="00E1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CE" w:rsidRPr="00E128CE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="00E128CE" w:rsidRPr="00E1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CE" w:rsidRPr="00E128CE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="00E128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2DEB" w:rsidRPr="00E128CE" w:rsidRDefault="00082DEB" w:rsidP="00082DEB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22FA3">
        <w:rPr>
          <w:rFonts w:ascii="Times New Roman" w:hAnsi="Times New Roman" w:cs="Times New Roman"/>
          <w:sz w:val="28"/>
          <w:szCs w:val="28"/>
        </w:rPr>
        <w:lastRenderedPageBreak/>
        <w:t>Утегенова</w:t>
      </w:r>
      <w:proofErr w:type="spellEnd"/>
      <w:r w:rsidRPr="00822FA3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="00E128CE" w:rsidRPr="00E128CE">
        <w:rPr>
          <w:rFonts w:ascii="Times New Roman" w:hAnsi="Times New Roman" w:cs="Times New Roman"/>
          <w:sz w:val="28"/>
          <w:szCs w:val="28"/>
        </w:rPr>
        <w:t>Клиникалық</w:t>
      </w:r>
      <w:proofErr w:type="spellEnd"/>
      <w:r w:rsidR="00E128CE" w:rsidRPr="00E128CE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="00E128CE" w:rsidRPr="00E128CE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="00E128CE" w:rsidRPr="00E1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CE" w:rsidRPr="00E128CE">
        <w:rPr>
          <w:rFonts w:ascii="Times New Roman" w:hAnsi="Times New Roman" w:cs="Times New Roman"/>
          <w:sz w:val="28"/>
          <w:szCs w:val="28"/>
        </w:rPr>
        <w:t>дерматовенеролог-дә</w:t>
      </w:r>
      <w:proofErr w:type="gramStart"/>
      <w:r w:rsidR="00E128CE" w:rsidRPr="00E128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28CE" w:rsidRPr="00E128CE">
        <w:rPr>
          <w:rFonts w:ascii="Times New Roman" w:hAnsi="Times New Roman" w:cs="Times New Roman"/>
          <w:sz w:val="28"/>
          <w:szCs w:val="28"/>
        </w:rPr>
        <w:t>ігері</w:t>
      </w:r>
      <w:proofErr w:type="spellEnd"/>
      <w:r w:rsidR="00E128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2DEB" w:rsidRPr="00E128CE" w:rsidRDefault="00082DEB" w:rsidP="00082DEB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01A64">
        <w:rPr>
          <w:rFonts w:ascii="Times New Roman" w:hAnsi="Times New Roman" w:cs="Times New Roman"/>
          <w:sz w:val="28"/>
          <w:szCs w:val="28"/>
          <w:lang w:val="kk-KZ"/>
        </w:rPr>
        <w:t xml:space="preserve">Мухаметкалиева А.Т. </w:t>
      </w:r>
      <w:r w:rsidR="00E128CE" w:rsidRPr="00001A64">
        <w:rPr>
          <w:rFonts w:ascii="Times New Roman" w:hAnsi="Times New Roman" w:cs="Times New Roman"/>
          <w:sz w:val="28"/>
          <w:szCs w:val="28"/>
          <w:lang w:val="kk-KZ"/>
        </w:rPr>
        <w:t xml:space="preserve">Персоналды басқару, </w:t>
      </w:r>
      <w:r w:rsidR="00E128C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128CE" w:rsidRPr="00001A64">
        <w:rPr>
          <w:rFonts w:ascii="Times New Roman" w:hAnsi="Times New Roman" w:cs="Times New Roman"/>
          <w:sz w:val="28"/>
          <w:szCs w:val="28"/>
          <w:lang w:val="kk-KZ"/>
        </w:rPr>
        <w:t>емлекеттік сатып алу және құқықтық қамтамасыз ету бөлімінің бастығы</w:t>
      </w:r>
      <w:r w:rsidR="00E128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2DEB" w:rsidRPr="00E128CE" w:rsidRDefault="00082DEB" w:rsidP="00E128C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sz w:val="28"/>
          <w:szCs w:val="28"/>
          <w:lang w:val="kk-KZ"/>
        </w:rPr>
        <w:t xml:space="preserve">Құрманғали Б.М. </w:t>
      </w:r>
      <w:r w:rsidR="00E128CE">
        <w:rPr>
          <w:rFonts w:ascii="Times New Roman" w:hAnsi="Times New Roman" w:cs="Times New Roman"/>
          <w:sz w:val="28"/>
          <w:szCs w:val="28"/>
          <w:lang w:val="kk-KZ"/>
        </w:rPr>
        <w:t>Персоналды басқару, м</w:t>
      </w:r>
      <w:r w:rsidR="00E128CE" w:rsidRPr="00E128CE">
        <w:rPr>
          <w:rFonts w:ascii="Times New Roman" w:hAnsi="Times New Roman" w:cs="Times New Roman"/>
          <w:sz w:val="28"/>
          <w:szCs w:val="28"/>
          <w:lang w:val="kk-KZ"/>
        </w:rPr>
        <w:t>емлекеттік сатып алу және құқықтық қамтамасыз ету бөлімінің заң кеңесшісі</w:t>
      </w:r>
      <w:r w:rsidR="00E128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E128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Кәсіпорынның, атап айтқанда б</w:t>
      </w:r>
      <w:r w:rsidR="00E128CE" w:rsidRPr="00E128CE">
        <w:rPr>
          <w:rFonts w:ascii="Times New Roman" w:hAnsi="Times New Roman" w:cs="Times New Roman"/>
          <w:b/>
          <w:bCs/>
          <w:sz w:val="28"/>
          <w:szCs w:val="28"/>
          <w:lang w:val="kk-KZ"/>
        </w:rPr>
        <w:t>ухгалтерлік есеп және есептілік бөлімінің қызметіне қатысты нормативтік құқықтық актілер мен құқықтық актілердегі сыбайлас жемқорлық тәуекелдерін анықтау бағыты бойынша</w:t>
      </w:r>
      <w:r w:rsidR="007E05B0"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082DEB" w:rsidRPr="00822FA3" w:rsidRDefault="000D27ED" w:rsidP="00082DE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</w:pPr>
      <w:r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 xml:space="preserve">1.1. </w:t>
      </w:r>
      <w:r w:rsidR="00E128CE" w:rsidRPr="00E128CE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Жекелеген құқықтық актілерге енгізілген өзгерістер мен толықтыруларды ескере отырып, кәсіпорынның қаржы-шаруашылық қызметін регламенттейтін ішкі нормативтік құжаттармен өзектендіру қажеттілігі</w:t>
      </w:r>
      <w:r w:rsidR="007E05B0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:</w:t>
      </w:r>
    </w:p>
    <w:p w:rsidR="00082DEB" w:rsidRPr="00822FA3" w:rsidRDefault="000D2DF3" w:rsidP="000D27ED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Ұсынымдар</w:t>
      </w:r>
      <w:r w:rsidR="00082DEB" w:rsidRPr="00822F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2DF3" w:rsidRPr="000D2DF3" w:rsidRDefault="000D2DF3" w:rsidP="000D2DF3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Қ</w:t>
      </w:r>
      <w:proofErr w:type="gram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НҚА–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дағы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сондай-ақ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28C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МСФО</w:t>
      </w:r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дағы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өзгерістер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мен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толықтыруларға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сәйкес</w:t>
      </w:r>
      <w:proofErr w:type="spellEnd"/>
      <w:r w:rsidR="00E128C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E128C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бухгалтерлік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есепте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барлық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қаржылық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операцияларды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дұрыс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көрсету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және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операцияларды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дұрыс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көрсетпеу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тәуекелдерін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болдырмау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үшін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кәсіпорынның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есеп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саясатын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өзектендіру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жөнінде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шаралар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қабылдасын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82DEB" w:rsidRPr="00822FA3" w:rsidRDefault="000D2DF3" w:rsidP="000D2DF3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барлық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салықтарды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және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бюджетке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төленетін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басқа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міндетті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төлемдерді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толық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және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дұ</w:t>
      </w:r>
      <w:proofErr w:type="gram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рыс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өрсету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үшін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кәсіпорынның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салық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саясатын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әзірлеу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жөнінде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шаралар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қабылдасын</w:t>
      </w:r>
      <w:proofErr w:type="spellEnd"/>
      <w:r w:rsidR="003838AF" w:rsidRPr="00822F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22FA3" w:rsidRPr="00822FA3" w:rsidRDefault="00822FA3" w:rsidP="00822FA3">
      <w:pPr>
        <w:pStyle w:val="a3"/>
        <w:tabs>
          <w:tab w:val="left" w:pos="993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27ED" w:rsidRPr="000D2DF3" w:rsidRDefault="000D27ED" w:rsidP="000D27ED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 w:eastAsia="ko-KR"/>
        </w:rPr>
      </w:pPr>
      <w:r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 xml:space="preserve">1.2. </w:t>
      </w:r>
      <w:r w:rsidR="000D2DF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Т</w:t>
      </w:r>
      <w:r w:rsidR="000D2DF3" w:rsidRPr="000D2DF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әуекелдерді басқару, ішкі бақылау және корпоративтік басқару жүйелерін жетілдіруде жүйелі тәсілді қолдану арқылы</w:t>
      </w:r>
      <w:r w:rsidR="000D2DF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 xml:space="preserve"> ҚДИАҒО</w:t>
      </w:r>
      <w:r w:rsidR="000D2DF3" w:rsidRPr="000D2DF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-ның басшылығы мен Ба</w:t>
      </w:r>
      <w:r w:rsidR="000D2DF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йқ</w:t>
      </w:r>
      <w:r w:rsidR="000D2DF3" w:rsidRPr="000D2DF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ау кеңесін тиімді басқаруды қамтамасыз етуге арналған тәуелсіз және объективті ақпаратпен қамтамасыз ету үшін ішкі аудит қызметі</w:t>
      </w:r>
      <w:r w:rsidR="000D2DF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нің басшысын жалдау қажеттілігі</w:t>
      </w:r>
      <w:r w:rsidRPr="000D2DF3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. </w:t>
      </w:r>
    </w:p>
    <w:p w:rsidR="003838AF" w:rsidRPr="00822FA3" w:rsidRDefault="000D2DF3" w:rsidP="000D27E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Ұсынымдар</w:t>
      </w:r>
      <w:r w:rsidR="003838AF" w:rsidRPr="00822F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38AF" w:rsidRPr="00822FA3" w:rsidRDefault="000D2DF3" w:rsidP="000D2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Қ</w:t>
      </w:r>
      <w:proofErr w:type="gram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ДСМ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І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шкі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аудит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департаментімен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келісім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бойынша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ішкі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аудит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қызметінің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басшысын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жалдау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жөнінде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шаралар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қабылдау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және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ҚДИАҒО</w:t>
      </w:r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Байқау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кеңесінің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қарауына</w:t>
      </w:r>
      <w:proofErr w:type="spellEnd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2DF3">
        <w:rPr>
          <w:rFonts w:ascii="Times New Roman" w:hAnsi="Times New Roman" w:cs="Times New Roman"/>
          <w:bCs/>
          <w:color w:val="000000"/>
          <w:sz w:val="28"/>
          <w:szCs w:val="28"/>
        </w:rPr>
        <w:t>енгізу</w:t>
      </w:r>
      <w:proofErr w:type="spellEnd"/>
      <w:r w:rsidR="003838AF" w:rsidRPr="00822F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27ED" w:rsidRPr="00822FA3" w:rsidRDefault="000D27ED" w:rsidP="000D27ED">
      <w:pPr>
        <w:pStyle w:val="a3"/>
        <w:tabs>
          <w:tab w:val="left" w:pos="1134"/>
        </w:tabs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2F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0D2DF3" w:rsidRPr="000D2DF3">
        <w:rPr>
          <w:rFonts w:ascii="Times New Roman" w:hAnsi="Times New Roman" w:cs="Times New Roman"/>
          <w:b/>
          <w:bCs/>
          <w:sz w:val="28"/>
          <w:szCs w:val="28"/>
          <w:lang w:val="kk-KZ"/>
        </w:rPr>
        <w:t>Кәсіпорынның ұйымдық-басқару қызметіндегі сыбайлас жемқорлық тәуекелдерін анықтау бағыты бойынша</w:t>
      </w:r>
      <w:r w:rsidRPr="00822F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082DEB" w:rsidRPr="00822FA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</w:pPr>
    </w:p>
    <w:p w:rsidR="00082DEB" w:rsidRPr="00822FA3" w:rsidRDefault="00822FA3" w:rsidP="00082DE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 xml:space="preserve">2.1. </w:t>
      </w:r>
      <w:r w:rsidR="000D2DF3" w:rsidRPr="000D2DF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Қызметтің ашықтығы мен жариялылығы</w:t>
      </w:r>
      <w:r w:rsidR="00082DEB" w:rsidRPr="00822FA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.</w:t>
      </w:r>
    </w:p>
    <w:p w:rsidR="00646E4D" w:rsidRPr="000D2DF3" w:rsidRDefault="00ED08D6" w:rsidP="00646E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u w:val="single"/>
          <w:lang w:val="kk-KZ"/>
        </w:rPr>
        <w:t>Ұсынымдар</w:t>
      </w:r>
      <w:r w:rsidR="00646E4D" w:rsidRPr="000D2DF3">
        <w:rPr>
          <w:b/>
          <w:bCs/>
          <w:sz w:val="28"/>
          <w:szCs w:val="28"/>
          <w:lang w:val="kk-KZ"/>
        </w:rPr>
        <w:t>:</w:t>
      </w:r>
      <w:r w:rsidR="00646E4D" w:rsidRPr="000D2DF3">
        <w:rPr>
          <w:sz w:val="28"/>
          <w:szCs w:val="28"/>
          <w:lang w:val="kk-KZ"/>
        </w:rPr>
        <w:t xml:space="preserve"> </w:t>
      </w:r>
    </w:p>
    <w:p w:rsidR="00646E4D" w:rsidRPr="000D2DF3" w:rsidRDefault="000D2DF3" w:rsidP="00082DE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«</w:t>
      </w:r>
      <w:r w:rsidRPr="000D2DF3">
        <w:rPr>
          <w:color w:val="000000"/>
          <w:sz w:val="28"/>
          <w:szCs w:val="28"/>
          <w:shd w:val="clear" w:color="auto" w:fill="FFFFFF"/>
          <w:lang w:val="kk-KZ"/>
        </w:rPr>
        <w:t>Ақпаратқа қол жеткізу туралы</w:t>
      </w:r>
      <w:r>
        <w:rPr>
          <w:color w:val="000000"/>
          <w:sz w:val="28"/>
          <w:szCs w:val="28"/>
          <w:shd w:val="clear" w:color="auto" w:fill="FFFFFF"/>
          <w:lang w:val="kk-KZ"/>
        </w:rPr>
        <w:t>»</w:t>
      </w:r>
      <w:r w:rsidRPr="000D2DF3">
        <w:rPr>
          <w:color w:val="000000"/>
          <w:sz w:val="28"/>
          <w:szCs w:val="28"/>
          <w:shd w:val="clear" w:color="auto" w:fill="FFFFFF"/>
          <w:lang w:val="kk-KZ"/>
        </w:rPr>
        <w:t xml:space="preserve"> Қазақстан Республикасының 2015 жылғы 16 қарашадағы № 401-V Заңының 16-бабына сәйкес кәсіпорынның </w:t>
      </w:r>
      <w:r w:rsidRPr="000D2DF3">
        <w:rPr>
          <w:color w:val="000000"/>
          <w:sz w:val="28"/>
          <w:szCs w:val="28"/>
          <w:shd w:val="clear" w:color="auto" w:fill="FFFFFF"/>
          <w:lang w:val="kk-KZ"/>
        </w:rPr>
        <w:lastRenderedPageBreak/>
        <w:t>интернет-ресурсында ашық деректерді орналастыруға жауапты тұлғалар айқындалсын</w:t>
      </w:r>
      <w:r w:rsidR="00646E4D" w:rsidRPr="000D2DF3">
        <w:rPr>
          <w:color w:val="000000"/>
          <w:sz w:val="28"/>
          <w:szCs w:val="28"/>
          <w:lang w:val="kk-KZ"/>
        </w:rPr>
        <w:t>.</w:t>
      </w:r>
    </w:p>
    <w:p w:rsidR="00082DEB" w:rsidRPr="000D2DF3" w:rsidRDefault="00082DEB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6E4D" w:rsidRPr="000D2DF3" w:rsidRDefault="00822FA3" w:rsidP="002F69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822FA3">
        <w:rPr>
          <w:rFonts w:ascii="Times New Roman" w:hAnsi="Times New Roman" w:cs="Times New Roman"/>
          <w:bCs/>
          <w:i/>
          <w:sz w:val="28"/>
          <w:szCs w:val="28"/>
          <w:u w:val="single"/>
          <w:lang w:val="kk-KZ"/>
        </w:rPr>
        <w:t xml:space="preserve">2.2. </w:t>
      </w:r>
      <w:r w:rsidR="000D2DF3" w:rsidRPr="000D2DF3">
        <w:rPr>
          <w:rFonts w:ascii="Times New Roman" w:hAnsi="Times New Roman" w:cs="Times New Roman"/>
          <w:bCs/>
          <w:i/>
          <w:sz w:val="28"/>
          <w:szCs w:val="28"/>
          <w:u w:val="single"/>
          <w:lang w:val="kk-KZ"/>
        </w:rPr>
        <w:t>Ішкі жүйелік тетіктер мен қызметкерлердің үйлесімді өзара іс-қимылын қамтамасыз ету, сондай-ақ функциялардың қайталануын болдырмау үшін процестерді оңтайландыру мақсатында басшылық арасында жүктемені біркелкі бөлу және директор орынбасарлары қызметінің жетекшілік ететін бағыттарын айқындау</w:t>
      </w:r>
      <w:r w:rsidR="000D2DF3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.</w:t>
      </w:r>
    </w:p>
    <w:p w:rsidR="00646E4D" w:rsidRPr="00822FA3" w:rsidRDefault="00ED08D6" w:rsidP="00646E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kk-KZ"/>
        </w:rPr>
        <w:t>Ұсынымдар</w:t>
      </w:r>
      <w:r w:rsidR="00646E4D" w:rsidRPr="00822FA3">
        <w:rPr>
          <w:b/>
          <w:bCs/>
          <w:sz w:val="28"/>
          <w:szCs w:val="28"/>
        </w:rPr>
        <w:t>:</w:t>
      </w:r>
      <w:r w:rsidR="00646E4D" w:rsidRPr="00822FA3">
        <w:rPr>
          <w:sz w:val="28"/>
          <w:szCs w:val="28"/>
        </w:rPr>
        <w:t xml:space="preserve"> </w:t>
      </w:r>
    </w:p>
    <w:p w:rsidR="00ED08D6" w:rsidRPr="00ED08D6" w:rsidRDefault="00ED08D6" w:rsidP="00ED08D6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D08D6">
        <w:rPr>
          <w:rFonts w:ascii="Times New Roman" w:hAnsi="Times New Roman" w:cs="Times New Roman"/>
          <w:sz w:val="28"/>
          <w:szCs w:val="28"/>
          <w:lang w:val="kk-KZ"/>
        </w:rPr>
        <w:t>әсіпорынның ұйымдық құрылымына өзгерістер мен толықтырулар енгізу жөнінде ұсыныстар енгізу</w:t>
      </w:r>
    </w:p>
    <w:p w:rsidR="002F69E0" w:rsidRPr="00822FA3" w:rsidRDefault="00ED08D6" w:rsidP="00ED08D6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8D6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тәуекелдеріне ұшыраған лауазымдар тізбесі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D08D6">
        <w:rPr>
          <w:rFonts w:ascii="Times New Roman" w:hAnsi="Times New Roman" w:cs="Times New Roman"/>
          <w:sz w:val="28"/>
          <w:szCs w:val="28"/>
          <w:lang w:val="kk-KZ"/>
        </w:rPr>
        <w:t xml:space="preserve"> (анықтамаға қосымшада ұсынылған лауазымдар тізбесі) айқында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22FA3" w:rsidRPr="00822F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69E0" w:rsidRPr="00822FA3" w:rsidRDefault="002F69E0" w:rsidP="00082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594"/>
        <w:gridCol w:w="3083"/>
      </w:tblGrid>
      <w:tr w:rsidR="00822FA3" w:rsidRPr="00822FA3" w:rsidTr="00F524CD">
        <w:tc>
          <w:tcPr>
            <w:tcW w:w="5070" w:type="dxa"/>
          </w:tcPr>
          <w:p w:rsidR="00822FA3" w:rsidRPr="00822FA3" w:rsidRDefault="00960638" w:rsidP="00822FA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 басшысы</w:t>
            </w:r>
            <w:r w:rsidR="00822FA3" w:rsidRPr="00822F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822FA3" w:rsidRPr="00822FA3" w:rsidTr="00F524CD">
        <w:tc>
          <w:tcPr>
            <w:tcW w:w="5070" w:type="dxa"/>
          </w:tcPr>
          <w:p w:rsidR="00822FA3" w:rsidRPr="00822FA3" w:rsidRDefault="00ED08D6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08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Ақпараттық-талдау мониторингі және стратегиялық даму бөлімінің меңгерушісі</w:t>
            </w: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2F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Петренко И.И.</w:t>
            </w:r>
          </w:p>
        </w:tc>
      </w:tr>
      <w:tr w:rsidR="00822FA3" w:rsidRPr="00822FA3" w:rsidTr="00F524CD">
        <w:tc>
          <w:tcPr>
            <w:tcW w:w="5070" w:type="dxa"/>
          </w:tcPr>
          <w:p w:rsidR="00822FA3" w:rsidRPr="00822FA3" w:rsidRDefault="00ED08D6" w:rsidP="00822FA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08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 мүшелері</w:t>
            </w:r>
            <w:r w:rsidR="00822FA3" w:rsidRPr="00822F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822FA3" w:rsidRPr="00822FA3" w:rsidTr="00F524CD">
        <w:tc>
          <w:tcPr>
            <w:tcW w:w="5070" w:type="dxa"/>
          </w:tcPr>
          <w:p w:rsidR="00822FA3" w:rsidRPr="00822FA3" w:rsidRDefault="00ED08D6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08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мониторинг бөлімінің меңгерушісі</w:t>
            </w: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2F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Касымбекова С.Ж.</w:t>
            </w:r>
          </w:p>
        </w:tc>
      </w:tr>
      <w:tr w:rsidR="00822FA3" w:rsidRPr="00822FA3" w:rsidTr="00F524CD">
        <w:tc>
          <w:tcPr>
            <w:tcW w:w="5070" w:type="dxa"/>
          </w:tcPr>
          <w:p w:rsidR="00F524CD" w:rsidRDefault="00F524CD" w:rsidP="00822F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A3" w:rsidRPr="00822FA3" w:rsidRDefault="00ED08D6" w:rsidP="00ED0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Клиникалы</w:t>
            </w:r>
            <w:proofErr w:type="gram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диагностикалық</w:t>
            </w:r>
            <w:proofErr w:type="spell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меңгерушісі</w:t>
            </w:r>
            <w:proofErr w:type="spellEnd"/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F524CD" w:rsidRDefault="00F524CD" w:rsidP="00822FA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FA3" w:rsidRPr="00822FA3" w:rsidRDefault="00822FA3" w:rsidP="00822FA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Садыков Г. </w:t>
            </w:r>
          </w:p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822FA3" w:rsidRPr="00822FA3" w:rsidTr="00F524CD">
        <w:tc>
          <w:tcPr>
            <w:tcW w:w="5070" w:type="dxa"/>
          </w:tcPr>
          <w:p w:rsidR="00F524CD" w:rsidRDefault="00F524CD" w:rsidP="00822F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A3" w:rsidRDefault="00ED08D6" w:rsidP="00822F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Клиникалық</w:t>
            </w:r>
            <w:proofErr w:type="spell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</w:t>
            </w: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бөлімінің</w:t>
            </w:r>
            <w:proofErr w:type="spell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дерматовенеролог-дә</w:t>
            </w:r>
            <w:proofErr w:type="gram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ігері</w:t>
            </w:r>
            <w:proofErr w:type="spellEnd"/>
          </w:p>
          <w:p w:rsidR="00ED08D6" w:rsidRPr="00ED08D6" w:rsidRDefault="00ED08D6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kk-KZ" w:eastAsia="ru-RU"/>
                <w14:ligatures w14:val="none"/>
              </w:rPr>
            </w:pP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F524CD" w:rsidRDefault="00F524CD" w:rsidP="00822F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22FA3">
              <w:rPr>
                <w:rFonts w:ascii="Times New Roman" w:hAnsi="Times New Roman" w:cs="Times New Roman"/>
                <w:b/>
                <w:sz w:val="28"/>
                <w:szCs w:val="28"/>
              </w:rPr>
              <w:t>Утегенова</w:t>
            </w:r>
            <w:proofErr w:type="spellEnd"/>
            <w:r w:rsidRPr="00822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822FA3" w:rsidRPr="00822FA3" w:rsidTr="00F524CD">
        <w:tc>
          <w:tcPr>
            <w:tcW w:w="5070" w:type="dxa"/>
          </w:tcPr>
          <w:p w:rsidR="00822FA3" w:rsidRDefault="00ED08D6" w:rsidP="00822F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емлекеттік</w:t>
            </w:r>
            <w:proofErr w:type="spell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бө</w:t>
            </w:r>
            <w:proofErr w:type="gram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імінің</w:t>
            </w:r>
            <w:proofErr w:type="spellEnd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8D6">
              <w:rPr>
                <w:rFonts w:ascii="Times New Roman" w:hAnsi="Times New Roman" w:cs="Times New Roman"/>
                <w:sz w:val="28"/>
                <w:szCs w:val="28"/>
              </w:rPr>
              <w:t>бастығы</w:t>
            </w:r>
            <w:proofErr w:type="spellEnd"/>
          </w:p>
          <w:p w:rsidR="00ED08D6" w:rsidRPr="00ED08D6" w:rsidRDefault="00ED08D6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kk-KZ" w:eastAsia="ru-RU"/>
                <w14:ligatures w14:val="none"/>
              </w:rPr>
            </w:pP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22FA3">
              <w:rPr>
                <w:rFonts w:ascii="Times New Roman" w:hAnsi="Times New Roman" w:cs="Times New Roman"/>
                <w:b/>
                <w:sz w:val="28"/>
                <w:szCs w:val="28"/>
              </w:rPr>
              <w:t>Мухаметкалиева</w:t>
            </w:r>
            <w:proofErr w:type="spellEnd"/>
            <w:r w:rsidRPr="00822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А.Т.</w:t>
            </w:r>
          </w:p>
        </w:tc>
      </w:tr>
      <w:tr w:rsidR="00822FA3" w:rsidRPr="00822FA3" w:rsidTr="00F524CD">
        <w:tc>
          <w:tcPr>
            <w:tcW w:w="5070" w:type="dxa"/>
          </w:tcPr>
          <w:p w:rsidR="00822FA3" w:rsidRPr="00822FA3" w:rsidRDefault="00ED08D6" w:rsidP="00ED08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Персоналды басқару, м</w:t>
            </w:r>
            <w:r w:rsidRPr="00ED08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емлекеттік сатып алу және құқықтық қамтамасыз ету бөлімінің заң кеңесшісі</w:t>
            </w:r>
          </w:p>
        </w:tc>
        <w:tc>
          <w:tcPr>
            <w:tcW w:w="1594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:rsidR="00822FA3" w:rsidRPr="00822FA3" w:rsidRDefault="00822FA3" w:rsidP="00822F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Құрманғали Б.М.</w:t>
            </w:r>
          </w:p>
        </w:tc>
      </w:tr>
    </w:tbl>
    <w:p w:rsidR="002F69E0" w:rsidRPr="00822FA3" w:rsidRDefault="002F69E0" w:rsidP="00822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2F69E0" w:rsidRPr="00822FA3" w:rsidRDefault="002F69E0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2F69E0" w:rsidRDefault="002F69E0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F524CD" w:rsidRPr="00822FA3" w:rsidRDefault="00F524CD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2F69E0" w:rsidRDefault="002F69E0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 w:eastAsia="ru-RU"/>
          <w14:ligatures w14:val="none"/>
        </w:rPr>
      </w:pPr>
    </w:p>
    <w:p w:rsidR="005F180C" w:rsidRDefault="005F180C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 w:eastAsia="ru-RU"/>
          <w14:ligatures w14:val="none"/>
        </w:rPr>
      </w:pPr>
    </w:p>
    <w:p w:rsidR="005F180C" w:rsidRDefault="005F180C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 w:eastAsia="ru-RU"/>
          <w14:ligatures w14:val="none"/>
        </w:rPr>
      </w:pPr>
    </w:p>
    <w:p w:rsidR="005F180C" w:rsidRDefault="005F180C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 w:eastAsia="ru-RU"/>
          <w14:ligatures w14:val="none"/>
        </w:rPr>
      </w:pPr>
    </w:p>
    <w:p w:rsidR="005F180C" w:rsidRDefault="005F180C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 w:eastAsia="ru-RU"/>
          <w14:ligatures w14:val="none"/>
        </w:rPr>
      </w:pPr>
    </w:p>
    <w:p w:rsidR="00ED08D6" w:rsidRPr="005F180C" w:rsidRDefault="00ED08D6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 w:eastAsia="ru-RU"/>
          <w14:ligatures w14:val="none"/>
        </w:rPr>
      </w:pPr>
    </w:p>
    <w:p w:rsidR="005F180C" w:rsidRDefault="005F180C" w:rsidP="002F69E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>СЖТІТ</w:t>
      </w:r>
      <w:r w:rsidRPr="005F18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 xml:space="preserve"> нәтижелері туралы </w:t>
      </w:r>
    </w:p>
    <w:p w:rsidR="005F180C" w:rsidRDefault="005F180C" w:rsidP="002F69E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</w:pPr>
      <w:r w:rsidRPr="005F18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 xml:space="preserve">талдамалық анықтамаға </w:t>
      </w:r>
    </w:p>
    <w:p w:rsidR="00082DEB" w:rsidRPr="005F180C" w:rsidRDefault="005F180C" w:rsidP="002F69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F18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>№ 1 қосымша</w:t>
      </w:r>
    </w:p>
    <w:p w:rsidR="00082DEB" w:rsidRPr="005F180C" w:rsidRDefault="00082DEB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</w:pPr>
      <w:r w:rsidRPr="005F18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 xml:space="preserve"> </w:t>
      </w:r>
    </w:p>
    <w:p w:rsidR="00082DEB" w:rsidRPr="005F180C" w:rsidRDefault="00082DEB" w:rsidP="00082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</w:pPr>
    </w:p>
    <w:p w:rsidR="00082DEB" w:rsidRPr="005F180C" w:rsidRDefault="005F180C" w:rsidP="00082D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>СЖТІТ</w:t>
      </w:r>
      <w:r w:rsidRPr="005F18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 xml:space="preserve"> қорытындылары бойынша анықталған сыбайлас жемқорлық тәуекелдеріне ұшыраған лауазымдардың ұсынылған тізбесі</w:t>
      </w:r>
    </w:p>
    <w:p w:rsidR="00082DEB" w:rsidRPr="005F180C" w:rsidRDefault="00082DEB" w:rsidP="00082D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</w:pPr>
      <w:r w:rsidRPr="005F18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> </w:t>
      </w:r>
    </w:p>
    <w:p w:rsidR="00082DEB" w:rsidRPr="005F180C" w:rsidRDefault="00082DEB" w:rsidP="00082DE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</w:pPr>
      <w:r w:rsidRPr="005F18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3252"/>
        <w:gridCol w:w="4349"/>
      </w:tblGrid>
      <w:tr w:rsidR="00082DEB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B" w:rsidRPr="005F180C" w:rsidRDefault="005F180C" w:rsidP="00F52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5F18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kk-KZ" w:eastAsia="ru-RU"/>
                <w14:ligatures w14:val="none"/>
              </w:rPr>
              <w:t>Сыбайлас жемқорлық тәуекеліне ұшыраған лауазым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B" w:rsidRPr="005F180C" w:rsidRDefault="005F180C" w:rsidP="00F52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5F18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kk-KZ" w:eastAsia="ru-RU"/>
                <w14:ligatures w14:val="none"/>
              </w:rPr>
              <w:t>Сыбайлас жемқорлық тәуекелдері бар лауазымдық өкілеттіктер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B" w:rsidRPr="00F524CD" w:rsidRDefault="005F180C" w:rsidP="00F52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Сыбайлас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жемқорлық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тәуекелдері</w:t>
            </w:r>
            <w:proofErr w:type="spellEnd"/>
          </w:p>
        </w:tc>
      </w:tr>
      <w:tr w:rsidR="00082DEB" w:rsidRPr="00001A64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B" w:rsidRPr="00F524CD" w:rsidRDefault="00082DEB" w:rsidP="002F69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2F69E0"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Директор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B" w:rsidRPr="005F180C" w:rsidRDefault="005F180C" w:rsidP="00CF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Кәсіпорындағы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барлық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процестерге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жалпы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басшылық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EB" w:rsidRPr="005F180C" w:rsidRDefault="005F180C" w:rsidP="002F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>Қаржылық және ұйымдастырушылық сипаттағы басқару шешімдеріне әсер ету және қабылдау мүмкіндігі</w:t>
            </w:r>
          </w:p>
        </w:tc>
      </w:tr>
      <w:tr w:rsidR="002F69E0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E0" w:rsidRPr="00F524CD" w:rsidRDefault="005F180C" w:rsidP="002F69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Директордың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орынбасарлары</w:t>
            </w:r>
            <w:proofErr w:type="spellEnd"/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E0" w:rsidRPr="00F524CD" w:rsidRDefault="005F180C" w:rsidP="002F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Жетекшілік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ететін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бағ</w:t>
            </w:r>
            <w:proofErr w:type="gram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ыттар</w:t>
            </w:r>
            <w:proofErr w:type="gram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ға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басшылық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жасау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E0" w:rsidRPr="00F524CD" w:rsidRDefault="005F180C" w:rsidP="002F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Басқарушылық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шешімдерге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әсер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ету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белгілі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бі</w:t>
            </w:r>
            <w:proofErr w:type="gram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proofErr w:type="spellEnd"/>
            <w:proofErr w:type="gram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мүдделерді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қолдау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мүмкіндігі</w:t>
            </w:r>
            <w:proofErr w:type="spellEnd"/>
          </w:p>
        </w:tc>
      </w:tr>
      <w:tr w:rsidR="00822FA3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5F180C" w:rsidP="000F3C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Бас </w:t>
            </w:r>
            <w:r w:rsidR="00822FA3"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бухгалтер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5F180C" w:rsidP="000F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Қаржылық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және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бюджеттік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proofErr w:type="gram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әсімдердің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ашықтығы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мен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қолжетімділігін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қамтамасыз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ету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Қаржылық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есептілікті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даму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жоспарын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және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даму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жоспарының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орындалуы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бойынша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есептерді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орналастыру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5F180C" w:rsidP="000F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Бірыңғай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жүйенің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ресми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орналастырылған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бұрмалау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бұрмалау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енгізбеу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. Бюджет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қаражатын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мақсатсыз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тиімсіз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бухгалтерлік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есепте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кәсіпорынның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салық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есептілігінде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операцияларды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дұ</w:t>
            </w:r>
            <w:proofErr w:type="gram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рыс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өрсетпеу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мүмкінді</w:t>
            </w:r>
            <w:proofErr w:type="gram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FA3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5F180C" w:rsidP="00873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Бас </w:t>
            </w:r>
            <w:r w:rsidR="00822FA3"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экономист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5F180C" w:rsidP="0087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Бюджеттік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бағдарламалар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әкімшілері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шығыстарының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лимиттері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proofErr w:type="gram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</w:t>
            </w:r>
            <w:proofErr w:type="gram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ңа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бастамаларға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арналған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лимиттер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және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қаржыландыру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көлемі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өзгерген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жағдайда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бюджетте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нақтылаулар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негізінде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бюджеттік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өтінімдерді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уақтылы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жасау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5F180C" w:rsidP="0087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Бө</w:t>
            </w:r>
            <w:proofErr w:type="gram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proofErr w:type="gram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інетін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қаражаттың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ұлғаюына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әсер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ететін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мәліметтерді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бюджеттік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өтінімге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енгізу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мүмкіндігі</w:t>
            </w:r>
            <w:proofErr w:type="spellEnd"/>
          </w:p>
        </w:tc>
      </w:tr>
      <w:tr w:rsidR="00822FA3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5F180C" w:rsidP="00CF0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180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Бөлім меңгерушілері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960638" w:rsidP="00CF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Құрылымдық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бө</w:t>
            </w:r>
            <w:proofErr w:type="gram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proofErr w:type="gram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імшелердің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қызметіне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басшылық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жасау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960638" w:rsidP="00CF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Басқарушылық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шешімдерге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ықпал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ету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бө</w:t>
            </w:r>
            <w:proofErr w:type="gram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proofErr w:type="gram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інетін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қаражаттың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ұлғаюына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әсер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ететін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мәліметтерді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бюджеттік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өтінімге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енгізу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сондай-ақ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персоналды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жалдау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және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ілгерілету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бөлігіндегі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ықпал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ету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мүмкіндігі</w:t>
            </w:r>
            <w:proofErr w:type="spellEnd"/>
          </w:p>
        </w:tc>
      </w:tr>
      <w:tr w:rsidR="00822FA3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960638" w:rsidP="00CF0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Персоналды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басқару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қызметі</w:t>
            </w:r>
            <w:proofErr w:type="spellEnd"/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960638" w:rsidP="00DC0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Ұйымды</w:t>
            </w:r>
            <w:proofErr w:type="spellEnd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кадрлармен</w:t>
            </w:r>
            <w:proofErr w:type="spellEnd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толықтыру</w:t>
            </w:r>
            <w:proofErr w:type="spellEnd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960638" w:rsidP="00DC0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Белгілі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бі</w:t>
            </w:r>
            <w:proofErr w:type="gram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proofErr w:type="spellEnd"/>
            <w:proofErr w:type="gram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адамдар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үшін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бос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лауазымдарға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орналасуға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үміткерлер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үшін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де,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жұмыс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істейтін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қызметкерлер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үшін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сайлау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жағдайларын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жасау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мүмкіндігі</w:t>
            </w:r>
            <w:proofErr w:type="spellEnd"/>
          </w:p>
        </w:tc>
      </w:tr>
      <w:tr w:rsidR="00822FA3" w:rsidRPr="00F524CD" w:rsidTr="002F69E0">
        <w:trPr>
          <w:trHeight w:val="563"/>
        </w:trPr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960638" w:rsidP="00CF0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Заң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кеңесшісі</w:t>
            </w:r>
            <w:proofErr w:type="spellEnd"/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960638" w:rsidP="00CF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Шарттар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бойынша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жұмысты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ұйымдастыру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960638" w:rsidP="00DC0A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Шарттардың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жобаларын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келісу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контрагенттерге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негізсіз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артықшылықтар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қою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қою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әрекетсізді</w:t>
            </w:r>
            <w:proofErr w:type="gram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қолданбау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</w:p>
        </w:tc>
      </w:tr>
      <w:tr w:rsidR="00822FA3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960638" w:rsidP="00CF0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Сатып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жөніндегі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маман</w:t>
            </w:r>
            <w:proofErr w:type="spellEnd"/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960638" w:rsidP="00CF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Дә</w:t>
            </w:r>
            <w:proofErr w:type="gram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proofErr w:type="gram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ілік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заттар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мен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медициналық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мақсаттағы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бұйымдарды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мемлекеттік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сатып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алуды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/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сатып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алуды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ұйымдастыру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және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өткізу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960638" w:rsidP="0082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Жоспарлау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мүмкіндігі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proofErr w:type="gram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  <w:proofErr w:type="gram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әсекелестікті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шектеу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техникалық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ерекшеліктер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мен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біліктілік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талаптарын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</w:t>
            </w:r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түзету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>)</w:t>
            </w:r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Талап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қою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жұмысы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талап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қою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жұмысы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бойынша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әрекетсізді</w:t>
            </w:r>
            <w:proofErr w:type="gram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  <w:proofErr w:type="spellEnd"/>
            <w:proofErr w:type="gram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және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шаралар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қолданбау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мүмкіндігі</w:t>
            </w:r>
            <w:proofErr w:type="spellEnd"/>
          </w:p>
        </w:tc>
      </w:tr>
      <w:tr w:rsidR="00822FA3" w:rsidRPr="00F524CD" w:rsidTr="002F69E0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960638" w:rsidP="00CF0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</w:t>
            </w:r>
            <w:proofErr w:type="gramEnd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үргізуші</w:t>
            </w:r>
            <w:proofErr w:type="spellEnd"/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A3" w:rsidRPr="00F524CD" w:rsidRDefault="00960638" w:rsidP="00CF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Автокөлікті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пайдалану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38" w:rsidRPr="00960638" w:rsidRDefault="00960638" w:rsidP="0096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Автокөлікті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қызметтік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емес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мақсаттарда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пайдалану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мүмкіндігі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ЖЖМ-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заңсыз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есептен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шығару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жол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парақтарында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жүруді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тіркеу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822FA3" w:rsidRPr="00F524CD" w:rsidRDefault="00960638" w:rsidP="0096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Қызметтік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міндеттерін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атқару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кезінде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алынған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қызметтік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ақпаратты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proofErr w:type="gram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ұқсатсыз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пайдалану</w:t>
            </w:r>
            <w:proofErr w:type="spellEnd"/>
          </w:p>
        </w:tc>
      </w:tr>
    </w:tbl>
    <w:p w:rsidR="00082DEB" w:rsidRPr="00F524CD" w:rsidRDefault="00082DEB" w:rsidP="00082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524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082DEB" w:rsidRPr="00F524CD" w:rsidRDefault="00082DEB" w:rsidP="00082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4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082DEB" w:rsidRPr="00F524CD" w:rsidRDefault="00082DEB" w:rsidP="00082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75DE" w:rsidRPr="00F524CD" w:rsidRDefault="00001A64">
      <w:pPr>
        <w:rPr>
          <w:rFonts w:ascii="Times New Roman" w:hAnsi="Times New Roman" w:cs="Times New Roman"/>
          <w:sz w:val="24"/>
          <w:szCs w:val="24"/>
        </w:rPr>
      </w:pPr>
    </w:p>
    <w:sectPr w:rsidR="00AD75DE" w:rsidRPr="00F5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737"/>
    <w:multiLevelType w:val="multilevel"/>
    <w:tmpl w:val="80DE3758"/>
    <w:lvl w:ilvl="0">
      <w:start w:val="3"/>
      <w:numFmt w:val="decimal"/>
      <w:lvlText w:val="%1.0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4" w:hanging="2160"/>
      </w:pPr>
      <w:rPr>
        <w:rFonts w:hint="default"/>
      </w:rPr>
    </w:lvl>
  </w:abstractNum>
  <w:abstractNum w:abstractNumId="1">
    <w:nsid w:val="20755E24"/>
    <w:multiLevelType w:val="hybridMultilevel"/>
    <w:tmpl w:val="9AC4F224"/>
    <w:lvl w:ilvl="0" w:tplc="CD34E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636D9"/>
    <w:multiLevelType w:val="hybridMultilevel"/>
    <w:tmpl w:val="684A7460"/>
    <w:lvl w:ilvl="0" w:tplc="667291A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585476"/>
    <w:multiLevelType w:val="hybridMultilevel"/>
    <w:tmpl w:val="FE2EC6F2"/>
    <w:lvl w:ilvl="0" w:tplc="2B0A6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EB40B8"/>
    <w:multiLevelType w:val="hybridMultilevel"/>
    <w:tmpl w:val="8902A6EC"/>
    <w:lvl w:ilvl="0" w:tplc="21563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CF4705"/>
    <w:multiLevelType w:val="multilevel"/>
    <w:tmpl w:val="BEE294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6">
    <w:nsid w:val="74F66234"/>
    <w:multiLevelType w:val="multilevel"/>
    <w:tmpl w:val="5C4093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3"/>
        <w:numFmt w:val="none"/>
        <w:lvlText w:val="3.2."/>
        <w:lvlJc w:val="left"/>
        <w:pPr>
          <w:ind w:left="117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78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3.2."/>
        <w:lvlJc w:val="left"/>
        <w:pPr>
          <w:ind w:left="258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5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36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49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274" w:hanging="2160"/>
        </w:pPr>
        <w:rPr>
          <w:rFonts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EB"/>
    <w:rsid w:val="00001A64"/>
    <w:rsid w:val="00082DEB"/>
    <w:rsid w:val="000D27ED"/>
    <w:rsid w:val="000D2DF3"/>
    <w:rsid w:val="002F69E0"/>
    <w:rsid w:val="003838AF"/>
    <w:rsid w:val="0048500A"/>
    <w:rsid w:val="005B7A43"/>
    <w:rsid w:val="005F180C"/>
    <w:rsid w:val="00646E4D"/>
    <w:rsid w:val="007E05B0"/>
    <w:rsid w:val="00822FA3"/>
    <w:rsid w:val="00960638"/>
    <w:rsid w:val="00C14CB1"/>
    <w:rsid w:val="00C2161E"/>
    <w:rsid w:val="00D47E87"/>
    <w:rsid w:val="00D5317B"/>
    <w:rsid w:val="00DC0A7F"/>
    <w:rsid w:val="00E128CE"/>
    <w:rsid w:val="00ED08D6"/>
    <w:rsid w:val="00F524CD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082DEB"/>
  </w:style>
  <w:style w:type="table" w:styleId="a5">
    <w:name w:val="Table Grid"/>
    <w:basedOn w:val="a1"/>
    <w:uiPriority w:val="59"/>
    <w:rsid w:val="0008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2DEB"/>
    <w:pPr>
      <w:spacing w:after="0" w:line="240" w:lineRule="auto"/>
    </w:pPr>
    <w:rPr>
      <w:kern w:val="2"/>
      <w14:ligatures w14:val="standardContextual"/>
    </w:rPr>
  </w:style>
  <w:style w:type="paragraph" w:styleId="a7">
    <w:name w:val="Balloon Text"/>
    <w:basedOn w:val="a"/>
    <w:link w:val="a8"/>
    <w:uiPriority w:val="99"/>
    <w:semiHidden/>
    <w:unhideWhenUsed/>
    <w:rsid w:val="0000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64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082DEB"/>
  </w:style>
  <w:style w:type="table" w:styleId="a5">
    <w:name w:val="Table Grid"/>
    <w:basedOn w:val="a1"/>
    <w:uiPriority w:val="59"/>
    <w:rsid w:val="0008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2DEB"/>
    <w:pPr>
      <w:spacing w:after="0" w:line="240" w:lineRule="auto"/>
    </w:pPr>
    <w:rPr>
      <w:kern w:val="2"/>
      <w14:ligatures w14:val="standardContextual"/>
    </w:rPr>
  </w:style>
  <w:style w:type="paragraph" w:styleId="a7">
    <w:name w:val="Balloon Text"/>
    <w:basedOn w:val="a"/>
    <w:link w:val="a8"/>
    <w:uiPriority w:val="99"/>
    <w:semiHidden/>
    <w:unhideWhenUsed/>
    <w:rsid w:val="0000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64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8CA2-3C74-4767-99FD-B4E48202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2023-09-20T08:42:00Z</cp:lastPrinted>
  <dcterms:created xsi:type="dcterms:W3CDTF">2023-09-19T13:00:00Z</dcterms:created>
  <dcterms:modified xsi:type="dcterms:W3CDTF">2023-09-20T08:43:00Z</dcterms:modified>
</cp:coreProperties>
</file>