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97"/>
      </w:tblGrid>
      <w:tr w:rsidR="00E36BE0" w:rsidRPr="004C4D01" w14:paraId="5EE6D23C" w14:textId="77777777" w:rsidTr="00E36BE0">
        <w:tc>
          <w:tcPr>
            <w:tcW w:w="10740" w:type="dxa"/>
          </w:tcPr>
          <w:p w14:paraId="52DC1351" w14:textId="77777777" w:rsidR="00E36BE0" w:rsidRPr="004C4D01" w:rsidRDefault="00E36BE0" w:rsidP="0031210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</w:tcPr>
          <w:p w14:paraId="086A94F8" w14:textId="4BEE986F" w:rsidR="00E36BE0" w:rsidRPr="00AB29D5" w:rsidRDefault="00E36BE0" w:rsidP="00E36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proofErr w:type="spellEnd"/>
            <w:r w:rsidR="00AB29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ен</w:t>
            </w:r>
          </w:p>
          <w:p w14:paraId="2BA15E6F" w14:textId="1B5AB0DE" w:rsidR="00E36BE0" w:rsidRPr="004C4D01" w:rsidRDefault="00E36BE0" w:rsidP="00E36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AB29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ом</w:t>
            </w: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РГП на ПХВ «Казахский научный центр дерматологии и </w:t>
            </w:r>
            <w:proofErr w:type="gramStart"/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инфекционных</w:t>
            </w:r>
            <w:proofErr w:type="gramEnd"/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E53AA0" w14:textId="77777777" w:rsidR="00E36BE0" w:rsidRDefault="00E36BE0" w:rsidP="00AB2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заболеваний» МЗ РК</w:t>
            </w:r>
            <w:r w:rsidR="00AB29D5"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DDE6A9" w14:textId="5EC94254" w:rsidR="00AB29D5" w:rsidRPr="00AB29D5" w:rsidRDefault="00AB29D5" w:rsidP="004F6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 2023 года</w:t>
            </w:r>
          </w:p>
        </w:tc>
      </w:tr>
    </w:tbl>
    <w:p w14:paraId="729587D8" w14:textId="77777777" w:rsidR="0031210F" w:rsidRPr="004C4D01" w:rsidRDefault="0031210F" w:rsidP="003121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341C" w14:textId="77777777" w:rsidR="00F63309" w:rsidRPr="004C4D01" w:rsidRDefault="0031210F" w:rsidP="00F633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0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7A1F4307" w14:textId="7826EA48" w:rsidR="0031210F" w:rsidRPr="004C4D01" w:rsidRDefault="00E36BE0" w:rsidP="00E36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0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31210F" w:rsidRPr="004C4D0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C4D01">
        <w:rPr>
          <w:rFonts w:ascii="Times New Roman" w:hAnsi="Times New Roman" w:cs="Times New Roman"/>
          <w:b/>
          <w:bCs/>
          <w:sz w:val="24"/>
          <w:szCs w:val="24"/>
        </w:rPr>
        <w:t>исполнению рекомендаций</w:t>
      </w:r>
      <w:r w:rsidR="008F63FC">
        <w:rPr>
          <w:rFonts w:ascii="Times New Roman" w:hAnsi="Times New Roman" w:cs="Times New Roman"/>
          <w:b/>
          <w:bCs/>
          <w:sz w:val="24"/>
          <w:szCs w:val="24"/>
        </w:rPr>
        <w:t>, данных в ходе</w:t>
      </w:r>
      <w:r w:rsidR="0031210F" w:rsidRPr="004C4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D01">
        <w:rPr>
          <w:rFonts w:ascii="Times New Roman" w:hAnsi="Times New Roman" w:cs="Times New Roman"/>
          <w:b/>
          <w:bCs/>
          <w:sz w:val="24"/>
          <w:szCs w:val="24"/>
        </w:rPr>
        <w:t>ВАКР</w:t>
      </w:r>
    </w:p>
    <w:p w14:paraId="1EBF40C3" w14:textId="77777777" w:rsidR="0031210F" w:rsidRPr="004C4D01" w:rsidRDefault="0031210F" w:rsidP="003121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09" w:type="dxa"/>
        <w:tblLook w:val="04A0" w:firstRow="1" w:lastRow="0" w:firstColumn="1" w:lastColumn="0" w:noHBand="0" w:noVBand="1"/>
      </w:tblPr>
      <w:tblGrid>
        <w:gridCol w:w="586"/>
        <w:gridCol w:w="7886"/>
        <w:gridCol w:w="1893"/>
        <w:gridCol w:w="2926"/>
        <w:gridCol w:w="1518"/>
      </w:tblGrid>
      <w:tr w:rsidR="004C4D01" w:rsidRPr="004C4D01" w14:paraId="0D28147A" w14:textId="77777777" w:rsidTr="004C4D01">
        <w:tc>
          <w:tcPr>
            <w:tcW w:w="586" w:type="dxa"/>
          </w:tcPr>
          <w:p w14:paraId="4888EC94" w14:textId="4FC8996F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86" w:type="dxa"/>
          </w:tcPr>
          <w:p w14:paraId="45603D1B" w14:textId="3BEB3818" w:rsidR="004C4D01" w:rsidRPr="004C4D01" w:rsidRDefault="004C4D01" w:rsidP="008F6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8F6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181502A9" w14:textId="386F2C31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926" w:type="dxa"/>
          </w:tcPr>
          <w:p w14:paraId="7913DCAA" w14:textId="5CCA5D5B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18" w:type="dxa"/>
          </w:tcPr>
          <w:p w14:paraId="0A056CB5" w14:textId="006012D6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завершения</w:t>
            </w:r>
          </w:p>
        </w:tc>
      </w:tr>
      <w:tr w:rsidR="004C4D01" w:rsidRPr="004C4D01" w14:paraId="61B5EADC" w14:textId="77777777" w:rsidTr="004C4D01">
        <w:tc>
          <w:tcPr>
            <w:tcW w:w="586" w:type="dxa"/>
          </w:tcPr>
          <w:p w14:paraId="55A6530D" w14:textId="4A3B2D67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6" w:type="dxa"/>
          </w:tcPr>
          <w:p w14:paraId="6D71570B" w14:textId="6BF73462" w:rsidR="004C4D01" w:rsidRPr="004C4D01" w:rsidRDefault="004C4D01" w:rsidP="004C4D01">
            <w:pPr>
              <w:pStyle w:val="a5"/>
              <w:tabs>
                <w:tab w:val="left" w:pos="993"/>
                <w:tab w:val="left" w:pos="1276"/>
              </w:tabs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Учетной политики Предприятия в соответствии с изменениями и дополнениями в НПА РК, а также с МСФО – для правильности отражения всех финансовых операций в бухгалтерском учете, и исключения рисков недостоверного отражения операций.</w:t>
            </w:r>
          </w:p>
          <w:p w14:paraId="1C5A8DF3" w14:textId="05A17F0D" w:rsidR="004C4D01" w:rsidRPr="004C4D01" w:rsidRDefault="004C4D01" w:rsidP="004C4D01">
            <w:pPr>
              <w:tabs>
                <w:tab w:val="left" w:pos="993"/>
                <w:tab w:val="left" w:pos="12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3" w:type="dxa"/>
          </w:tcPr>
          <w:p w14:paraId="348364F5" w14:textId="7777777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Утвержденная Учетная политика;</w:t>
            </w:r>
          </w:p>
          <w:p w14:paraId="59045EB2" w14:textId="60750F40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14:paraId="079518C8" w14:textId="7777777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14:paraId="17B1AE14" w14:textId="41ED7521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</w:p>
        </w:tc>
        <w:tc>
          <w:tcPr>
            <w:tcW w:w="1518" w:type="dxa"/>
          </w:tcPr>
          <w:p w14:paraId="166FFFD2" w14:textId="73382B71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2023 года</w:t>
            </w:r>
          </w:p>
        </w:tc>
      </w:tr>
      <w:tr w:rsidR="004C4D01" w:rsidRPr="004C4D01" w14:paraId="65394FC7" w14:textId="77777777" w:rsidTr="004C4D01">
        <w:tc>
          <w:tcPr>
            <w:tcW w:w="586" w:type="dxa"/>
          </w:tcPr>
          <w:p w14:paraId="1502BB7C" w14:textId="77777777" w:rsidR="004C4D01" w:rsidRPr="004C4D01" w:rsidRDefault="004C4D01" w:rsidP="003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</w:tcPr>
          <w:p w14:paraId="24DF308E" w14:textId="25F96728" w:rsidR="004C4D01" w:rsidRPr="004C4D01" w:rsidRDefault="004C4D01" w:rsidP="004C4D01">
            <w:pPr>
              <w:pStyle w:val="a5"/>
              <w:tabs>
                <w:tab w:val="left" w:pos="993"/>
                <w:tab w:val="left" w:pos="1276"/>
              </w:tabs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Налоговой политики Предприятия для полноты и правильности отражения всех налогов и других обязательных платежей в бюджет.</w:t>
            </w:r>
          </w:p>
        </w:tc>
        <w:tc>
          <w:tcPr>
            <w:tcW w:w="1893" w:type="dxa"/>
          </w:tcPr>
          <w:p w14:paraId="21568D62" w14:textId="05D7023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Утвержденная Налоговая политика</w:t>
            </w:r>
          </w:p>
        </w:tc>
        <w:tc>
          <w:tcPr>
            <w:tcW w:w="2926" w:type="dxa"/>
          </w:tcPr>
          <w:p w14:paraId="7B0EBCD0" w14:textId="7777777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14:paraId="107A9B42" w14:textId="7F6E707E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</w:p>
        </w:tc>
        <w:tc>
          <w:tcPr>
            <w:tcW w:w="1518" w:type="dxa"/>
          </w:tcPr>
          <w:p w14:paraId="4AA2DE5C" w14:textId="44B9272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2023 года</w:t>
            </w:r>
          </w:p>
        </w:tc>
      </w:tr>
      <w:tr w:rsidR="004C4D01" w:rsidRPr="004C4D01" w14:paraId="329EEDA6" w14:textId="77777777" w:rsidTr="004C4D01">
        <w:tc>
          <w:tcPr>
            <w:tcW w:w="586" w:type="dxa"/>
          </w:tcPr>
          <w:p w14:paraId="1AFFF661" w14:textId="7DE47271" w:rsidR="004C4D01" w:rsidRPr="004C4D01" w:rsidRDefault="004C4D01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6" w:type="dxa"/>
          </w:tcPr>
          <w:p w14:paraId="3ABC21CD" w14:textId="77777777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Принять меры по найму руководителя службы внутреннего аудита по согласованию с Департаментом внутреннего аудита МЗ РК и внесение на рассмотрение Наблюдательного совета КНЦДИЗ.</w:t>
            </w:r>
          </w:p>
          <w:p w14:paraId="3898E177" w14:textId="77777777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93" w:type="dxa"/>
          </w:tcPr>
          <w:p w14:paraId="5C0E7416" w14:textId="07522AEE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Согласование кандидатуры Руководителя СВА с ДВА МЗ РК, внесение на рассмотрение НС КНЦДИЗ</w:t>
            </w:r>
          </w:p>
        </w:tc>
        <w:tc>
          <w:tcPr>
            <w:tcW w:w="2926" w:type="dxa"/>
          </w:tcPr>
          <w:p w14:paraId="5BFAD6FF" w14:textId="77777777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управления персоналом,  государственного закупа и правового обеспечения</w:t>
            </w:r>
          </w:p>
          <w:p w14:paraId="31885260" w14:textId="1D21EAC4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55CCF34E" w14:textId="20CADA2D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 конца 2023 года</w:t>
            </w:r>
          </w:p>
        </w:tc>
      </w:tr>
      <w:tr w:rsidR="004C4D01" w:rsidRPr="004C4D01" w14:paraId="3A48E7F4" w14:textId="77777777" w:rsidTr="004C4D01">
        <w:tc>
          <w:tcPr>
            <w:tcW w:w="586" w:type="dxa"/>
          </w:tcPr>
          <w:p w14:paraId="160FCBE1" w14:textId="262A37E1" w:rsidR="004C4D01" w:rsidRPr="004C4D01" w:rsidRDefault="004C4D01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6" w:type="dxa"/>
          </w:tcPr>
          <w:p w14:paraId="50108688" w14:textId="699EE460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C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пределить</w:t>
            </w:r>
            <w:proofErr w:type="spellEnd"/>
            <w:r w:rsidRPr="004C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ответственных лиц за размещение открытых данных на </w:t>
            </w:r>
            <w:proofErr w:type="spellStart"/>
            <w:r w:rsidRPr="004C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интернет-ресурсе</w:t>
            </w:r>
            <w:proofErr w:type="spellEnd"/>
            <w:r w:rsidRPr="004C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893" w:type="dxa"/>
          </w:tcPr>
          <w:p w14:paraId="2505DFA8" w14:textId="59AAAFE4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</w:p>
        </w:tc>
        <w:tc>
          <w:tcPr>
            <w:tcW w:w="2926" w:type="dxa"/>
          </w:tcPr>
          <w:p w14:paraId="3CC8FA9B" w14:textId="77777777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управления персоналом,  государственного закупа и правового обеспечения</w:t>
            </w:r>
          </w:p>
          <w:p w14:paraId="6D61F81C" w14:textId="0542DE22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62784055" w14:textId="791738FA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Сентябрь 2023 года</w:t>
            </w:r>
          </w:p>
        </w:tc>
      </w:tr>
      <w:tr w:rsidR="004C4D01" w:rsidRPr="004C4D01" w14:paraId="4E8B3893" w14:textId="77777777" w:rsidTr="004C4D01">
        <w:tc>
          <w:tcPr>
            <w:tcW w:w="586" w:type="dxa"/>
          </w:tcPr>
          <w:p w14:paraId="19F744C6" w14:textId="57E8ED8B" w:rsidR="004C4D01" w:rsidRPr="004C4D01" w:rsidRDefault="004C4D01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6" w:type="dxa"/>
          </w:tcPr>
          <w:p w14:paraId="71913BD4" w14:textId="3526D8FF" w:rsidR="004C4D01" w:rsidRPr="004C4D01" w:rsidRDefault="004C4D01" w:rsidP="004C4D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Внести предложения по внесению изменений и дополнений в организационную структуру предприятия</w:t>
            </w:r>
          </w:p>
        </w:tc>
        <w:tc>
          <w:tcPr>
            <w:tcW w:w="1893" w:type="dxa"/>
          </w:tcPr>
          <w:p w14:paraId="6BB121C9" w14:textId="4C60AF4A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Согласование изменений и дополнений с департаментами МЗ РК, </w:t>
            </w: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внесение на рассмотрение НС КНЦДИЗ</w:t>
            </w:r>
          </w:p>
        </w:tc>
        <w:tc>
          <w:tcPr>
            <w:tcW w:w="2926" w:type="dxa"/>
          </w:tcPr>
          <w:p w14:paraId="26A809B8" w14:textId="77777777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Отдел управления персоналом,  государственного закупа и правового обеспечения</w:t>
            </w:r>
          </w:p>
          <w:p w14:paraId="0569F9E9" w14:textId="1789931D" w:rsidR="004C4D01" w:rsidRPr="004C4D01" w:rsidRDefault="004C4D01" w:rsidP="004C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4DA503AF" w14:textId="444B994A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 конца 2023 года</w:t>
            </w:r>
          </w:p>
        </w:tc>
      </w:tr>
      <w:tr w:rsidR="004C4D01" w:rsidRPr="004C4D01" w14:paraId="570408B7" w14:textId="77777777" w:rsidTr="004C4D01">
        <w:tc>
          <w:tcPr>
            <w:tcW w:w="586" w:type="dxa"/>
          </w:tcPr>
          <w:p w14:paraId="4E063DBD" w14:textId="2FCC99C6" w:rsidR="004C4D01" w:rsidRPr="004C4D01" w:rsidRDefault="004C4D01" w:rsidP="0028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86" w:type="dxa"/>
          </w:tcPr>
          <w:p w14:paraId="74BD15FE" w14:textId="71FA8AA8" w:rsidR="004C4D01" w:rsidRPr="004C4D01" w:rsidRDefault="004C4D01" w:rsidP="00FF03A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Определить перечень должностей, подверженных коррупционным рискам </w:t>
            </w:r>
          </w:p>
        </w:tc>
        <w:tc>
          <w:tcPr>
            <w:tcW w:w="1893" w:type="dxa"/>
          </w:tcPr>
          <w:p w14:paraId="150195FB" w14:textId="16D8A62B" w:rsidR="004C4D01" w:rsidRPr="004C4D01" w:rsidRDefault="00013D5F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Утвержденный перечень должностей</w:t>
            </w:r>
          </w:p>
        </w:tc>
        <w:tc>
          <w:tcPr>
            <w:tcW w:w="2926" w:type="dxa"/>
          </w:tcPr>
          <w:p w14:paraId="65826F3C" w14:textId="77777777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управления персоналом,  государственного закупа и правового обеспечения</w:t>
            </w:r>
          </w:p>
          <w:p w14:paraId="78E37674" w14:textId="57F22B29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Мухаметкалиева А.Т.</w:t>
            </w:r>
          </w:p>
        </w:tc>
        <w:tc>
          <w:tcPr>
            <w:tcW w:w="1518" w:type="dxa"/>
          </w:tcPr>
          <w:p w14:paraId="494429CA" w14:textId="5DC51CBA" w:rsidR="004C4D01" w:rsidRPr="004C4D01" w:rsidRDefault="004C4D01" w:rsidP="004C4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Сентябрь 2023 года</w:t>
            </w:r>
          </w:p>
        </w:tc>
      </w:tr>
    </w:tbl>
    <w:p w14:paraId="4A997C04" w14:textId="77777777" w:rsidR="0031210F" w:rsidRPr="004C4D01" w:rsidRDefault="0031210F" w:rsidP="003121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84189" w14:textId="77777777" w:rsidR="0031210F" w:rsidRPr="004C4D01" w:rsidRDefault="0031210F" w:rsidP="0031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C9D7B" w14:textId="7E7655DF" w:rsidR="0031210F" w:rsidRPr="004C4D01" w:rsidRDefault="0031210F" w:rsidP="0031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D01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tbl>
      <w:tblPr>
        <w:tblStyle w:val="a3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3083"/>
      </w:tblGrid>
      <w:tr w:rsidR="004C4D01" w:rsidRPr="004C4D01" w14:paraId="26D84C3A" w14:textId="77777777" w:rsidTr="00954CB1">
        <w:tc>
          <w:tcPr>
            <w:tcW w:w="5070" w:type="dxa"/>
          </w:tcPr>
          <w:p w14:paraId="34794F96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группы:</w:t>
            </w:r>
          </w:p>
          <w:p w14:paraId="2CEEEB3C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64C32A0C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2E30F29D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4D01" w:rsidRPr="004C4D01" w14:paraId="2058B438" w14:textId="77777777" w:rsidTr="00954CB1">
        <w:tc>
          <w:tcPr>
            <w:tcW w:w="5070" w:type="dxa"/>
          </w:tcPr>
          <w:p w14:paraId="52F102B8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отделом информационно-аналитического мониторинга и стратегического развития</w:t>
            </w:r>
          </w:p>
        </w:tc>
        <w:tc>
          <w:tcPr>
            <w:tcW w:w="2409" w:type="dxa"/>
          </w:tcPr>
          <w:p w14:paraId="030228C9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04E355A1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Петренко И.И.</w:t>
            </w:r>
          </w:p>
        </w:tc>
      </w:tr>
      <w:tr w:rsidR="004C4D01" w:rsidRPr="004C4D01" w14:paraId="39BA8A0F" w14:textId="77777777" w:rsidTr="00954CB1">
        <w:tc>
          <w:tcPr>
            <w:tcW w:w="5070" w:type="dxa"/>
          </w:tcPr>
          <w:p w14:paraId="060691B1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Члены группы:</w:t>
            </w:r>
          </w:p>
          <w:p w14:paraId="450FF739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108C2595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6B8A7515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4D01" w:rsidRPr="004C4D01" w14:paraId="29FF781A" w14:textId="77777777" w:rsidTr="00954CB1">
        <w:tc>
          <w:tcPr>
            <w:tcW w:w="5070" w:type="dxa"/>
          </w:tcPr>
          <w:p w14:paraId="444F3CC9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Заведующая </w:t>
            </w: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отделом клинического мониторинга</w:t>
            </w:r>
          </w:p>
        </w:tc>
        <w:tc>
          <w:tcPr>
            <w:tcW w:w="2409" w:type="dxa"/>
          </w:tcPr>
          <w:p w14:paraId="2EDBD4F8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428601CA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Касымбекова С.Ж.</w:t>
            </w:r>
          </w:p>
        </w:tc>
      </w:tr>
      <w:tr w:rsidR="004C4D01" w:rsidRPr="004C4D01" w14:paraId="405CCE50" w14:textId="77777777" w:rsidTr="00954CB1">
        <w:tc>
          <w:tcPr>
            <w:tcW w:w="5070" w:type="dxa"/>
          </w:tcPr>
          <w:p w14:paraId="48AF4F7E" w14:textId="77777777" w:rsidR="004C4D01" w:rsidRPr="004C4D01" w:rsidRDefault="004C4D01" w:rsidP="00627D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6AA5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клинико-диагностическим отделением</w:t>
            </w:r>
          </w:p>
        </w:tc>
        <w:tc>
          <w:tcPr>
            <w:tcW w:w="2409" w:type="dxa"/>
          </w:tcPr>
          <w:p w14:paraId="1ACCF590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43F562F0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171EC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 Г. </w:t>
            </w:r>
          </w:p>
          <w:p w14:paraId="5EDC3151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4D01" w:rsidRPr="004C4D01" w14:paraId="1F463AD5" w14:textId="77777777" w:rsidTr="00954CB1">
        <w:tc>
          <w:tcPr>
            <w:tcW w:w="5070" w:type="dxa"/>
          </w:tcPr>
          <w:p w14:paraId="43639D64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E65C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4C4D01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клинического мониторинга</w:t>
            </w:r>
          </w:p>
          <w:p w14:paraId="2E2739E1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31E43A24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1B9742E8" w14:textId="77777777" w:rsidR="004C4D01" w:rsidRPr="004C4D01" w:rsidRDefault="004C4D01" w:rsidP="00627D5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E913B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4D01">
              <w:rPr>
                <w:rFonts w:ascii="Times New Roman" w:hAnsi="Times New Roman" w:cs="Times New Roman"/>
                <w:b/>
                <w:sz w:val="24"/>
                <w:szCs w:val="24"/>
              </w:rPr>
              <w:t>Утегенова</w:t>
            </w:r>
            <w:proofErr w:type="spellEnd"/>
            <w:r w:rsidRPr="004C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</w:tc>
      </w:tr>
      <w:tr w:rsidR="004C4D01" w:rsidRPr="004C4D01" w14:paraId="135F0511" w14:textId="77777777" w:rsidTr="00954CB1">
        <w:tc>
          <w:tcPr>
            <w:tcW w:w="5070" w:type="dxa"/>
          </w:tcPr>
          <w:p w14:paraId="644BD245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персоналом,  государственного закупа и правового обеспечения</w:t>
            </w:r>
          </w:p>
          <w:p w14:paraId="4BCE998D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4FE5930F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35478250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C4D01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Мухаметкалиева</w:t>
            </w:r>
            <w:proofErr w:type="spellEnd"/>
            <w:r w:rsidRPr="004C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4C4D01" w:rsidRPr="004C4D01" w14:paraId="11ACF3A5" w14:textId="77777777" w:rsidTr="00954CB1">
        <w:tc>
          <w:tcPr>
            <w:tcW w:w="5070" w:type="dxa"/>
          </w:tcPr>
          <w:p w14:paraId="3F521406" w14:textId="77777777" w:rsidR="004C4D01" w:rsidRPr="004C4D01" w:rsidRDefault="004C4D01" w:rsidP="00627D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Юрисконсульт </w:t>
            </w:r>
            <w:r w:rsidRPr="004C4D01">
              <w:rPr>
                <w:rFonts w:ascii="Times New Roman" w:hAnsi="Times New Roman" w:cs="Times New Roman"/>
                <w:sz w:val="24"/>
                <w:szCs w:val="24"/>
              </w:rPr>
              <w:t>отдела управления персоналом,  государственного закупа и правового обеспечения</w:t>
            </w:r>
          </w:p>
          <w:p w14:paraId="4AD70285" w14:textId="77777777" w:rsidR="004C4D01" w:rsidRPr="004C4D01" w:rsidRDefault="004C4D01" w:rsidP="00627D5A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888813" w14:textId="77777777" w:rsidR="004C4D01" w:rsidRPr="004C4D01" w:rsidRDefault="004C4D01" w:rsidP="00627D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51D91FFC" w14:textId="77777777" w:rsidR="004C4D01" w:rsidRPr="004C4D01" w:rsidRDefault="004C4D01" w:rsidP="00627D5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Құрманғали Б.М.</w:t>
            </w:r>
          </w:p>
        </w:tc>
      </w:tr>
    </w:tbl>
    <w:p w14:paraId="71C5886B" w14:textId="77777777" w:rsidR="0031210F" w:rsidRPr="004C4D01" w:rsidRDefault="0031210F" w:rsidP="0031210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1210F" w:rsidRPr="004C4D01" w:rsidSect="004C4D0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60B"/>
    <w:multiLevelType w:val="hybridMultilevel"/>
    <w:tmpl w:val="9CB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6D9"/>
    <w:multiLevelType w:val="hybridMultilevel"/>
    <w:tmpl w:val="684A7460"/>
    <w:lvl w:ilvl="0" w:tplc="667291A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85476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2D01A0"/>
    <w:multiLevelType w:val="hybridMultilevel"/>
    <w:tmpl w:val="FE2EC6F2"/>
    <w:lvl w:ilvl="0" w:tplc="2B0A6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9"/>
    <w:rsid w:val="00011C5E"/>
    <w:rsid w:val="00013D5F"/>
    <w:rsid w:val="00077CC7"/>
    <w:rsid w:val="000E5832"/>
    <w:rsid w:val="001931E8"/>
    <w:rsid w:val="002860FD"/>
    <w:rsid w:val="002C02A0"/>
    <w:rsid w:val="002E09F5"/>
    <w:rsid w:val="002E215C"/>
    <w:rsid w:val="002F5DBD"/>
    <w:rsid w:val="0031210F"/>
    <w:rsid w:val="004C4D01"/>
    <w:rsid w:val="004F621A"/>
    <w:rsid w:val="005A5885"/>
    <w:rsid w:val="006B323C"/>
    <w:rsid w:val="00777230"/>
    <w:rsid w:val="007C3569"/>
    <w:rsid w:val="008226EB"/>
    <w:rsid w:val="00891C93"/>
    <w:rsid w:val="008E3E17"/>
    <w:rsid w:val="008F63FC"/>
    <w:rsid w:val="009069DB"/>
    <w:rsid w:val="00954CB1"/>
    <w:rsid w:val="00A84168"/>
    <w:rsid w:val="00A9442D"/>
    <w:rsid w:val="00AB29D5"/>
    <w:rsid w:val="00BC4369"/>
    <w:rsid w:val="00C337DA"/>
    <w:rsid w:val="00C65752"/>
    <w:rsid w:val="00CB1987"/>
    <w:rsid w:val="00E36BE0"/>
    <w:rsid w:val="00F63309"/>
    <w:rsid w:val="00FB134D"/>
    <w:rsid w:val="00FC1F9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2860FD"/>
  </w:style>
  <w:style w:type="paragraph" w:styleId="a5">
    <w:name w:val="List Paragraph"/>
    <w:basedOn w:val="a"/>
    <w:uiPriority w:val="34"/>
    <w:qFormat/>
    <w:rsid w:val="00011C5E"/>
    <w:pPr>
      <w:ind w:left="720"/>
      <w:contextualSpacing/>
    </w:pPr>
  </w:style>
  <w:style w:type="paragraph" w:styleId="a6">
    <w:name w:val="No Spacing"/>
    <w:uiPriority w:val="1"/>
    <w:qFormat/>
    <w:rsid w:val="004C4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2860FD"/>
  </w:style>
  <w:style w:type="paragraph" w:styleId="a5">
    <w:name w:val="List Paragraph"/>
    <w:basedOn w:val="a"/>
    <w:uiPriority w:val="34"/>
    <w:qFormat/>
    <w:rsid w:val="00011C5E"/>
    <w:pPr>
      <w:ind w:left="720"/>
      <w:contextualSpacing/>
    </w:pPr>
  </w:style>
  <w:style w:type="paragraph" w:styleId="a6">
    <w:name w:val="No Spacing"/>
    <w:uiPriority w:val="1"/>
    <w:qFormat/>
    <w:rsid w:val="004C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2023-09-20T05:25:00Z</cp:lastPrinted>
  <dcterms:created xsi:type="dcterms:W3CDTF">2023-09-20T04:18:00Z</dcterms:created>
  <dcterms:modified xsi:type="dcterms:W3CDTF">2023-09-20T09:15:00Z</dcterms:modified>
</cp:coreProperties>
</file>