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EB" w:rsidRPr="00822FA3" w:rsidRDefault="00082DEB" w:rsidP="00082D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FA3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:rsidR="00082DEB" w:rsidRPr="00822FA3" w:rsidRDefault="00082DEB" w:rsidP="00082D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22FA3">
        <w:rPr>
          <w:rFonts w:ascii="Times New Roman" w:hAnsi="Times New Roman" w:cs="Times New Roman"/>
          <w:b/>
          <w:bCs/>
          <w:sz w:val="28"/>
          <w:szCs w:val="28"/>
        </w:rPr>
        <w:t>о результатах внутреннего анализа коррупционных рисков в деятельности РГП на ПХВ «Казахский научный центр дерматологии и инфекционных заболеваний» МЗ РК</w:t>
      </w:r>
    </w:p>
    <w:p w:rsidR="00082DEB" w:rsidRPr="00822FA3" w:rsidRDefault="00082DEB" w:rsidP="00082D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82DEB" w:rsidRPr="00822FA3" w:rsidRDefault="00082DEB" w:rsidP="00082DE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22FA3">
        <w:rPr>
          <w:rFonts w:ascii="Times New Roman" w:hAnsi="Times New Roman" w:cs="Times New Roman"/>
          <w:b/>
          <w:bCs/>
          <w:sz w:val="28"/>
          <w:szCs w:val="28"/>
          <w:lang w:val="kk-KZ"/>
        </w:rPr>
        <w:t>г. Алматы                                                                       «1</w:t>
      </w:r>
      <w:r w:rsidR="002F69E0" w:rsidRPr="00822FA3">
        <w:rPr>
          <w:rFonts w:ascii="Times New Roman" w:hAnsi="Times New Roman" w:cs="Times New Roman"/>
          <w:b/>
          <w:bCs/>
          <w:sz w:val="28"/>
          <w:szCs w:val="28"/>
          <w:lang w:val="kk-KZ"/>
        </w:rPr>
        <w:t>5</w:t>
      </w:r>
      <w:r w:rsidRPr="00822FA3">
        <w:rPr>
          <w:rFonts w:ascii="Times New Roman" w:hAnsi="Times New Roman" w:cs="Times New Roman"/>
          <w:b/>
          <w:bCs/>
          <w:sz w:val="28"/>
          <w:szCs w:val="28"/>
          <w:lang w:val="kk-KZ"/>
        </w:rPr>
        <w:t>» сентября 2023 года</w:t>
      </w:r>
    </w:p>
    <w:p w:rsidR="00082DEB" w:rsidRPr="00822FA3" w:rsidRDefault="00082DEB" w:rsidP="00082DE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82DEB" w:rsidRPr="00822FA3" w:rsidRDefault="00082DEB" w:rsidP="00082DE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22FA3">
        <w:rPr>
          <w:rFonts w:ascii="Times New Roman" w:hAnsi="Times New Roman" w:cs="Times New Roman"/>
          <w:sz w:val="28"/>
          <w:szCs w:val="28"/>
          <w:lang w:val="kk-KZ"/>
        </w:rPr>
        <w:t>В соответствии с пунктом 5 статьи 8 Закона Республики Казахстан от 18 ноября 2015 года № 410-</w:t>
      </w:r>
      <w:r w:rsidRPr="00822FA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22FA3">
        <w:rPr>
          <w:rFonts w:ascii="Times New Roman" w:hAnsi="Times New Roman" w:cs="Times New Roman"/>
          <w:sz w:val="28"/>
          <w:szCs w:val="28"/>
          <w:lang w:val="kk-KZ"/>
        </w:rPr>
        <w:t xml:space="preserve"> «О противодействии коррупции», Приказа Председателя Агенства Республики Казахстан по делам государственной службы и противодействию коррпции от 19 октября 2016 года №12 «Об утверждении Типовых правил проведения внутреннего анализа коррупционных рисков», Приказом директора </w:t>
      </w:r>
      <w:r w:rsidRPr="00822FA3">
        <w:rPr>
          <w:rFonts w:ascii="Times New Roman" w:hAnsi="Times New Roman" w:cs="Times New Roman"/>
          <w:bCs/>
          <w:sz w:val="28"/>
          <w:szCs w:val="28"/>
        </w:rPr>
        <w:t xml:space="preserve">РГП на ПХВ «Казахский научный центр дерматологии и инфекционных заболеваний» МЗ РК </w:t>
      </w:r>
      <w:r w:rsidRPr="00822FA3">
        <w:rPr>
          <w:rFonts w:ascii="Times New Roman" w:hAnsi="Times New Roman" w:cs="Times New Roman"/>
          <w:sz w:val="28"/>
          <w:szCs w:val="28"/>
          <w:lang w:val="kk-KZ"/>
        </w:rPr>
        <w:t>(далее-Предприятие</w:t>
      </w:r>
      <w:r w:rsidRPr="00DB580E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DB580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B580E" w:rsidRPr="00DB580E">
        <w:rPr>
          <w:rFonts w:ascii="Times New Roman" w:hAnsi="Times New Roman" w:cs="Times New Roman"/>
          <w:bCs/>
          <w:sz w:val="28"/>
          <w:szCs w:val="28"/>
        </w:rPr>
        <w:t>1</w:t>
      </w:r>
      <w:r w:rsidRPr="00DB580E">
        <w:rPr>
          <w:rFonts w:ascii="Times New Roman" w:hAnsi="Times New Roman" w:cs="Times New Roman"/>
          <w:bCs/>
          <w:sz w:val="28"/>
          <w:szCs w:val="28"/>
        </w:rPr>
        <w:t xml:space="preserve">4 августа 2023 года № </w:t>
      </w:r>
      <w:r w:rsidR="00DB580E" w:rsidRPr="00DB580E">
        <w:rPr>
          <w:rFonts w:ascii="Times New Roman" w:hAnsi="Times New Roman" w:cs="Times New Roman"/>
          <w:bCs/>
          <w:sz w:val="28"/>
          <w:szCs w:val="28"/>
        </w:rPr>
        <w:t>190</w:t>
      </w:r>
      <w:r w:rsidRPr="00DB580E">
        <w:rPr>
          <w:rFonts w:ascii="Times New Roman" w:hAnsi="Times New Roman" w:cs="Times New Roman"/>
          <w:bCs/>
          <w:sz w:val="28"/>
          <w:szCs w:val="28"/>
        </w:rPr>
        <w:t>-П</w:t>
      </w:r>
      <w:r w:rsidRPr="00DB580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22FA3">
        <w:rPr>
          <w:rFonts w:ascii="Times New Roman" w:hAnsi="Times New Roman" w:cs="Times New Roman"/>
          <w:sz w:val="28"/>
          <w:szCs w:val="28"/>
          <w:lang w:val="kk-KZ"/>
        </w:rPr>
        <w:t xml:space="preserve"> проведен внутренний анализ коррупционных рисков (далее-ВАКР).</w:t>
      </w:r>
    </w:p>
    <w:p w:rsidR="00082DEB" w:rsidRPr="00822FA3" w:rsidRDefault="00082DEB" w:rsidP="00082DE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FA3">
        <w:rPr>
          <w:rFonts w:ascii="Times New Roman" w:hAnsi="Times New Roman" w:cs="Times New Roman"/>
          <w:sz w:val="28"/>
          <w:szCs w:val="28"/>
          <w:lang w:val="kk-KZ"/>
        </w:rPr>
        <w:tab/>
        <w:t>ВАКР проведен по следующим направлениям:</w:t>
      </w:r>
    </w:p>
    <w:p w:rsidR="00082DEB" w:rsidRPr="00822FA3" w:rsidRDefault="00082DEB" w:rsidP="00082D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FA3">
        <w:rPr>
          <w:rFonts w:ascii="Times New Roman" w:hAnsi="Times New Roman" w:cs="Times New Roman"/>
          <w:sz w:val="28"/>
          <w:szCs w:val="28"/>
          <w:lang w:val="kk-KZ"/>
        </w:rPr>
        <w:t xml:space="preserve">- выявление коррупционных рисков в нормативных правовых актах, затрагивающих деятельность предприятия, в частности отдела бухгалтерского учета и отчетности; </w:t>
      </w:r>
    </w:p>
    <w:p w:rsidR="00082DEB" w:rsidRPr="00822FA3" w:rsidRDefault="00082DEB" w:rsidP="00082D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FA3">
        <w:rPr>
          <w:rFonts w:ascii="Times New Roman" w:hAnsi="Times New Roman" w:cs="Times New Roman"/>
          <w:sz w:val="28"/>
          <w:szCs w:val="28"/>
          <w:lang w:val="kk-KZ"/>
        </w:rPr>
        <w:t>- выявление коррупционных рисков в организационно-управленческой деятельность предприятия.</w:t>
      </w:r>
    </w:p>
    <w:p w:rsidR="00082DEB" w:rsidRPr="00822FA3" w:rsidRDefault="00082DEB" w:rsidP="00082D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FA3">
        <w:rPr>
          <w:rFonts w:ascii="Times New Roman" w:hAnsi="Times New Roman" w:cs="Times New Roman"/>
          <w:sz w:val="28"/>
          <w:szCs w:val="28"/>
          <w:lang w:val="kk-KZ"/>
        </w:rPr>
        <w:t>При проведении ВАКР были использованы:</w:t>
      </w:r>
    </w:p>
    <w:p w:rsidR="00082DEB" w:rsidRPr="00822FA3" w:rsidRDefault="00082DEB" w:rsidP="00082D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FA3">
        <w:rPr>
          <w:rFonts w:ascii="Times New Roman" w:hAnsi="Times New Roman" w:cs="Times New Roman"/>
          <w:sz w:val="28"/>
          <w:szCs w:val="28"/>
          <w:lang w:val="kk-KZ"/>
        </w:rPr>
        <w:t xml:space="preserve">- Методические рекомендации по проведению внутреннего анализа коррупционных рисков, утвержденные приказом Председателя Агенства Республики Казахстан по противодействию коррупции (Антикоррупционной службы) от 30 декабря 2022 года №488 (далее-Методические рекомендации); </w:t>
      </w:r>
    </w:p>
    <w:p w:rsidR="00082DEB" w:rsidRPr="00822FA3" w:rsidRDefault="00082DEB" w:rsidP="00082D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FA3">
        <w:rPr>
          <w:rFonts w:ascii="Times New Roman" w:hAnsi="Times New Roman" w:cs="Times New Roman"/>
          <w:sz w:val="28"/>
          <w:szCs w:val="28"/>
          <w:lang w:val="kk-KZ"/>
        </w:rPr>
        <w:t>- Типовые правила проведения внутреннего анализа коррупционных рисков, утвержденные приказом Председателя Агенства Республики Казахстан по делам государственной службы и противодействию коррпции от 19 октября 2016 года №12.</w:t>
      </w:r>
    </w:p>
    <w:p w:rsidR="00082DEB" w:rsidRPr="00822FA3" w:rsidRDefault="00082DEB" w:rsidP="00082D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FA3">
        <w:rPr>
          <w:rFonts w:ascii="Times New Roman" w:hAnsi="Times New Roman" w:cs="Times New Roman"/>
          <w:sz w:val="28"/>
          <w:szCs w:val="28"/>
          <w:lang w:val="kk-KZ"/>
        </w:rPr>
        <w:t>ВАКР проведен в период с 24 августа 2023 года по 15 сентября 2023 года.</w:t>
      </w:r>
    </w:p>
    <w:p w:rsidR="00082DEB" w:rsidRPr="00822FA3" w:rsidRDefault="00082DEB" w:rsidP="00082D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FA3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 приказом </w:t>
      </w:r>
      <w:r w:rsidRPr="00822FA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B580E" w:rsidRPr="00DB580E">
        <w:rPr>
          <w:rFonts w:ascii="Times New Roman" w:hAnsi="Times New Roman" w:cs="Times New Roman"/>
          <w:bCs/>
          <w:sz w:val="28"/>
          <w:szCs w:val="28"/>
        </w:rPr>
        <w:t>1</w:t>
      </w:r>
      <w:r w:rsidRPr="00DB580E">
        <w:rPr>
          <w:rFonts w:ascii="Times New Roman" w:hAnsi="Times New Roman" w:cs="Times New Roman"/>
          <w:bCs/>
          <w:sz w:val="28"/>
          <w:szCs w:val="28"/>
        </w:rPr>
        <w:t xml:space="preserve">4 августа 2023 года № </w:t>
      </w:r>
      <w:r w:rsidR="00DB580E" w:rsidRPr="00DB580E">
        <w:rPr>
          <w:rFonts w:ascii="Times New Roman" w:hAnsi="Times New Roman" w:cs="Times New Roman"/>
          <w:bCs/>
          <w:sz w:val="28"/>
          <w:szCs w:val="28"/>
        </w:rPr>
        <w:t>190</w:t>
      </w:r>
      <w:r w:rsidRPr="00DB580E">
        <w:rPr>
          <w:rFonts w:ascii="Times New Roman" w:hAnsi="Times New Roman" w:cs="Times New Roman"/>
          <w:bCs/>
          <w:sz w:val="28"/>
          <w:szCs w:val="28"/>
        </w:rPr>
        <w:t>-П</w:t>
      </w:r>
      <w:r w:rsidRPr="00DB580E">
        <w:rPr>
          <w:rFonts w:ascii="Times New Roman" w:hAnsi="Times New Roman" w:cs="Times New Roman"/>
          <w:sz w:val="28"/>
          <w:szCs w:val="28"/>
          <w:lang w:val="kk-KZ"/>
        </w:rPr>
        <w:t xml:space="preserve"> для</w:t>
      </w:r>
      <w:r w:rsidRPr="00822FA3">
        <w:rPr>
          <w:rFonts w:ascii="Times New Roman" w:hAnsi="Times New Roman" w:cs="Times New Roman"/>
          <w:sz w:val="28"/>
          <w:szCs w:val="28"/>
          <w:lang w:val="kk-KZ"/>
        </w:rPr>
        <w:t xml:space="preserve"> проведения ВАКР определена рабочая группа в следующем составе:</w:t>
      </w:r>
    </w:p>
    <w:p w:rsidR="00082DEB" w:rsidRPr="00822FA3" w:rsidRDefault="00082DEB" w:rsidP="00082DEB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2FA3">
        <w:rPr>
          <w:rFonts w:ascii="Times New Roman" w:hAnsi="Times New Roman" w:cs="Times New Roman"/>
          <w:b/>
          <w:sz w:val="28"/>
          <w:szCs w:val="28"/>
          <w:lang w:val="kk-KZ"/>
        </w:rPr>
        <w:t>Руководитель группы:</w:t>
      </w:r>
    </w:p>
    <w:p w:rsidR="00082DEB" w:rsidRPr="00822FA3" w:rsidRDefault="00082DEB" w:rsidP="00082DEB">
      <w:pPr>
        <w:pStyle w:val="a6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822FA3">
        <w:rPr>
          <w:rFonts w:ascii="Times New Roman" w:hAnsi="Times New Roman" w:cs="Times New Roman"/>
          <w:sz w:val="28"/>
          <w:szCs w:val="28"/>
          <w:lang w:val="kk-KZ"/>
        </w:rPr>
        <w:t>Петренко И.И. - заведующая отделом информационно-аналитического мониторинга и стратегического развития;</w:t>
      </w:r>
    </w:p>
    <w:p w:rsidR="00082DEB" w:rsidRPr="00822FA3" w:rsidRDefault="00082DEB" w:rsidP="00082DEB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2FA3">
        <w:rPr>
          <w:rFonts w:ascii="Times New Roman" w:hAnsi="Times New Roman" w:cs="Times New Roman"/>
          <w:b/>
          <w:sz w:val="28"/>
          <w:szCs w:val="28"/>
          <w:lang w:val="kk-KZ"/>
        </w:rPr>
        <w:t>Члены группы:</w:t>
      </w:r>
    </w:p>
    <w:p w:rsidR="00082DEB" w:rsidRPr="00822FA3" w:rsidRDefault="00082DEB" w:rsidP="00082DE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822FA3">
        <w:rPr>
          <w:rFonts w:ascii="Times New Roman" w:hAnsi="Times New Roman" w:cs="Times New Roman"/>
          <w:sz w:val="28"/>
          <w:szCs w:val="28"/>
          <w:lang w:val="kk-KZ"/>
        </w:rPr>
        <w:t xml:space="preserve">Касымбекова С.Ж.- заведующая </w:t>
      </w:r>
      <w:r w:rsidRPr="00822FA3">
        <w:rPr>
          <w:rFonts w:ascii="Times New Roman" w:hAnsi="Times New Roman" w:cs="Times New Roman"/>
          <w:sz w:val="28"/>
          <w:szCs w:val="28"/>
        </w:rPr>
        <w:t>отделом клинического мониторинга;</w:t>
      </w:r>
    </w:p>
    <w:p w:rsidR="00082DEB" w:rsidRPr="00822FA3" w:rsidRDefault="0061605F" w:rsidP="00082DE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Садыков Г. - з</w:t>
      </w:r>
      <w:r w:rsidR="00082DEB" w:rsidRPr="00822FA3">
        <w:rPr>
          <w:rFonts w:ascii="Times New Roman" w:hAnsi="Times New Roman" w:cs="Times New Roman"/>
          <w:sz w:val="28"/>
          <w:szCs w:val="28"/>
        </w:rPr>
        <w:t>аведующий клинико-диагностическим отделением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2DEB" w:rsidRPr="00822FA3" w:rsidRDefault="00082DEB" w:rsidP="00082DE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22FA3">
        <w:rPr>
          <w:rFonts w:ascii="Times New Roman" w:hAnsi="Times New Roman" w:cs="Times New Roman"/>
          <w:sz w:val="28"/>
          <w:szCs w:val="28"/>
        </w:rPr>
        <w:lastRenderedPageBreak/>
        <w:t>Утегенова</w:t>
      </w:r>
      <w:proofErr w:type="spellEnd"/>
      <w:r w:rsidRPr="00822FA3">
        <w:rPr>
          <w:rFonts w:ascii="Times New Roman" w:hAnsi="Times New Roman" w:cs="Times New Roman"/>
          <w:sz w:val="28"/>
          <w:szCs w:val="28"/>
        </w:rPr>
        <w:t xml:space="preserve"> А.К. </w:t>
      </w:r>
      <w:r w:rsidR="0061605F">
        <w:rPr>
          <w:rFonts w:ascii="Times New Roman" w:hAnsi="Times New Roman" w:cs="Times New Roman"/>
          <w:sz w:val="28"/>
          <w:szCs w:val="28"/>
        </w:rPr>
        <w:t>- в</w:t>
      </w:r>
      <w:r w:rsidRPr="00822FA3">
        <w:rPr>
          <w:rFonts w:ascii="Times New Roman" w:hAnsi="Times New Roman" w:cs="Times New Roman"/>
          <w:sz w:val="28"/>
          <w:szCs w:val="28"/>
        </w:rPr>
        <w:t>рач-</w:t>
      </w:r>
      <w:proofErr w:type="spellStart"/>
      <w:r w:rsidRPr="00822FA3">
        <w:rPr>
          <w:rFonts w:ascii="Times New Roman" w:hAnsi="Times New Roman" w:cs="Times New Roman"/>
          <w:sz w:val="28"/>
          <w:szCs w:val="28"/>
        </w:rPr>
        <w:t>дерматовенеролог</w:t>
      </w:r>
      <w:proofErr w:type="spellEnd"/>
      <w:r w:rsidRPr="00822FA3">
        <w:rPr>
          <w:rFonts w:ascii="Times New Roman" w:hAnsi="Times New Roman" w:cs="Times New Roman"/>
          <w:sz w:val="28"/>
          <w:szCs w:val="28"/>
        </w:rPr>
        <w:t xml:space="preserve"> отдела клинического мониторинга</w:t>
      </w:r>
      <w:r w:rsidR="0061605F">
        <w:rPr>
          <w:rFonts w:ascii="Times New Roman" w:hAnsi="Times New Roman" w:cs="Times New Roman"/>
          <w:sz w:val="28"/>
          <w:szCs w:val="28"/>
        </w:rPr>
        <w:t>;</w:t>
      </w:r>
    </w:p>
    <w:p w:rsidR="00082DEB" w:rsidRPr="00822FA3" w:rsidRDefault="00082DEB" w:rsidP="00082DEB">
      <w:pPr>
        <w:pStyle w:val="a6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22FA3">
        <w:rPr>
          <w:rFonts w:ascii="Times New Roman" w:hAnsi="Times New Roman" w:cs="Times New Roman"/>
          <w:sz w:val="28"/>
          <w:szCs w:val="28"/>
        </w:rPr>
        <w:t>Мухаметкалиева</w:t>
      </w:r>
      <w:proofErr w:type="spellEnd"/>
      <w:r w:rsidRPr="00822FA3">
        <w:rPr>
          <w:rFonts w:ascii="Times New Roman" w:hAnsi="Times New Roman" w:cs="Times New Roman"/>
          <w:sz w:val="28"/>
          <w:szCs w:val="28"/>
        </w:rPr>
        <w:t xml:space="preserve"> А.Т.</w:t>
      </w:r>
      <w:r w:rsidR="0061605F">
        <w:rPr>
          <w:rFonts w:ascii="Times New Roman" w:hAnsi="Times New Roman" w:cs="Times New Roman"/>
          <w:sz w:val="28"/>
          <w:szCs w:val="28"/>
        </w:rPr>
        <w:t xml:space="preserve"> - н</w:t>
      </w:r>
      <w:r w:rsidRPr="00822FA3">
        <w:rPr>
          <w:rFonts w:ascii="Times New Roman" w:hAnsi="Times New Roman" w:cs="Times New Roman"/>
          <w:sz w:val="28"/>
          <w:szCs w:val="28"/>
        </w:rPr>
        <w:t>ачальник отдела управления персоналом,  государственного закупа и правового обеспечения</w:t>
      </w:r>
      <w:r w:rsidR="0061605F">
        <w:rPr>
          <w:rFonts w:ascii="Times New Roman" w:hAnsi="Times New Roman" w:cs="Times New Roman"/>
          <w:sz w:val="28"/>
          <w:szCs w:val="28"/>
        </w:rPr>
        <w:t>;</w:t>
      </w:r>
    </w:p>
    <w:p w:rsidR="00082DEB" w:rsidRPr="00822FA3" w:rsidRDefault="00082DEB" w:rsidP="00082DEB">
      <w:pPr>
        <w:pStyle w:val="a6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822FA3">
        <w:rPr>
          <w:rFonts w:ascii="Times New Roman" w:hAnsi="Times New Roman" w:cs="Times New Roman"/>
          <w:sz w:val="28"/>
          <w:szCs w:val="28"/>
          <w:lang w:val="kk-KZ"/>
        </w:rPr>
        <w:t xml:space="preserve">Құрманғали Б.М. </w:t>
      </w:r>
      <w:r w:rsidR="0061605F">
        <w:rPr>
          <w:rFonts w:ascii="Times New Roman" w:hAnsi="Times New Roman" w:cs="Times New Roman"/>
          <w:sz w:val="28"/>
          <w:szCs w:val="28"/>
          <w:lang w:val="kk-KZ"/>
        </w:rPr>
        <w:t>- ю</w:t>
      </w:r>
      <w:r w:rsidRPr="00822FA3">
        <w:rPr>
          <w:rFonts w:ascii="Times New Roman" w:hAnsi="Times New Roman" w:cs="Times New Roman"/>
          <w:sz w:val="28"/>
          <w:szCs w:val="28"/>
          <w:lang w:val="kk-KZ"/>
        </w:rPr>
        <w:t xml:space="preserve">рисконсульт </w:t>
      </w:r>
      <w:r w:rsidRPr="00822FA3">
        <w:rPr>
          <w:rFonts w:ascii="Times New Roman" w:hAnsi="Times New Roman" w:cs="Times New Roman"/>
          <w:sz w:val="28"/>
          <w:szCs w:val="28"/>
        </w:rPr>
        <w:t>отдела управления персоналом,  государственного закупа и правового обеспечения</w:t>
      </w:r>
      <w:r w:rsidR="0061605F">
        <w:rPr>
          <w:rFonts w:ascii="Times New Roman" w:hAnsi="Times New Roman" w:cs="Times New Roman"/>
          <w:sz w:val="28"/>
          <w:szCs w:val="28"/>
        </w:rPr>
        <w:t>.</w:t>
      </w:r>
    </w:p>
    <w:p w:rsidR="00082DEB" w:rsidRPr="00822FA3" w:rsidRDefault="00082DEB" w:rsidP="00082D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82DEB" w:rsidRPr="00822FA3" w:rsidRDefault="00082DEB" w:rsidP="00082DEB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822FA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По направлению выявление коррупционных рисков в нормативных правовых актах и правовых актах, затрагивающих деятельность предприятия, </w:t>
      </w:r>
      <w:r w:rsidR="007E05B0" w:rsidRPr="00822FA3">
        <w:rPr>
          <w:rFonts w:ascii="Times New Roman" w:hAnsi="Times New Roman" w:cs="Times New Roman"/>
          <w:b/>
          <w:bCs/>
          <w:sz w:val="28"/>
          <w:szCs w:val="28"/>
          <w:lang w:val="kk-KZ"/>
        </w:rPr>
        <w:t>в частности отдела бухгалтерского учета и отчетности:</w:t>
      </w:r>
    </w:p>
    <w:p w:rsidR="00082DEB" w:rsidRPr="00822FA3" w:rsidRDefault="000D27ED" w:rsidP="00082DEB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</w:pPr>
      <w:r w:rsidRPr="00822FA3"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  <w:t>1.1. Н</w:t>
      </w:r>
      <w:r w:rsidR="00D5317B" w:rsidRPr="00822FA3"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  <w:t>еобходимость актуализации</w:t>
      </w:r>
      <w:r w:rsidR="00082DEB" w:rsidRPr="00822FA3"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  <w:t xml:space="preserve"> </w:t>
      </w:r>
      <w:r w:rsidR="00D5317B" w:rsidRPr="00822FA3"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  <w:t xml:space="preserve">внутренними нормативными документами, регламентирующими финансово-хозяйственную деятельность Предприятия с учетом изменений и дополнений, внесенных в </w:t>
      </w:r>
      <w:r w:rsidR="00082DEB" w:rsidRPr="00822FA3"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  <w:t>отдельны</w:t>
      </w:r>
      <w:r w:rsidR="00D5317B" w:rsidRPr="00822FA3"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  <w:t>е</w:t>
      </w:r>
      <w:r w:rsidR="00082DEB" w:rsidRPr="00822FA3"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  <w:t xml:space="preserve"> правовы</w:t>
      </w:r>
      <w:r w:rsidR="00D5317B" w:rsidRPr="00822FA3"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  <w:t>е</w:t>
      </w:r>
      <w:r w:rsidR="00082DEB" w:rsidRPr="00822FA3"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  <w:t xml:space="preserve"> акт</w:t>
      </w:r>
      <w:r w:rsidR="00D5317B" w:rsidRPr="00822FA3"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  <w:t>ы</w:t>
      </w:r>
      <w:r w:rsidR="007E05B0" w:rsidRPr="00822FA3"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  <w:t>:</w:t>
      </w:r>
    </w:p>
    <w:p w:rsidR="00082DEB" w:rsidRPr="00822FA3" w:rsidRDefault="00082DEB" w:rsidP="000D27ED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2FA3">
        <w:rPr>
          <w:rFonts w:ascii="Times New Roman" w:hAnsi="Times New Roman" w:cs="Times New Roman"/>
          <w:b/>
          <w:bCs/>
          <w:sz w:val="28"/>
          <w:szCs w:val="28"/>
          <w:u w:val="single"/>
        </w:rPr>
        <w:t>Рекомендации</w:t>
      </w:r>
      <w:r w:rsidRPr="00822FA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D27ED" w:rsidRPr="00822FA3" w:rsidRDefault="007E05B0" w:rsidP="000D27ED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2FA3">
        <w:rPr>
          <w:rFonts w:ascii="Times New Roman" w:hAnsi="Times New Roman" w:cs="Times New Roman"/>
          <w:bCs/>
          <w:color w:val="000000"/>
          <w:sz w:val="28"/>
          <w:szCs w:val="28"/>
        </w:rPr>
        <w:t>Принять меры по актуализации Учетной политики Предприятия</w:t>
      </w:r>
      <w:r w:rsidR="00D5317B" w:rsidRPr="00822F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соответствии с изменениями и дополнениями в НПА РК, а также с МСФО</w:t>
      </w:r>
      <w:r w:rsidR="00FC3A62" w:rsidRPr="00822F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3838AF" w:rsidRPr="00822FA3">
        <w:rPr>
          <w:rFonts w:ascii="Times New Roman" w:hAnsi="Times New Roman" w:cs="Times New Roman"/>
          <w:bCs/>
          <w:color w:val="000000"/>
          <w:sz w:val="28"/>
          <w:szCs w:val="28"/>
        </w:rPr>
        <w:t>для правильности отражения всех финансовых операций в бухгалтерском учете, и исключения рисков недостоверного отражения операций.</w:t>
      </w:r>
    </w:p>
    <w:p w:rsidR="00082DEB" w:rsidRPr="00822FA3" w:rsidRDefault="00D5317B" w:rsidP="000D27ED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F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838AF" w:rsidRPr="00822FA3">
        <w:rPr>
          <w:rFonts w:ascii="Times New Roman" w:hAnsi="Times New Roman" w:cs="Times New Roman"/>
          <w:bCs/>
          <w:color w:val="000000"/>
          <w:sz w:val="28"/>
          <w:szCs w:val="28"/>
        </w:rPr>
        <w:t>Принять меры по разработке Налоговой политики Предприятия для полноты и правильности отражения всех налогов и других обязательных платежей в бюджет.</w:t>
      </w:r>
    </w:p>
    <w:p w:rsidR="00822FA3" w:rsidRPr="00822FA3" w:rsidRDefault="00822FA3" w:rsidP="00822FA3">
      <w:pPr>
        <w:pStyle w:val="a3"/>
        <w:tabs>
          <w:tab w:val="left" w:pos="993"/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27ED" w:rsidRPr="00822FA3" w:rsidRDefault="000D27ED" w:rsidP="000D27ED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ko-KR"/>
        </w:rPr>
      </w:pPr>
      <w:r w:rsidRPr="00822FA3"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  <w:t>1.2. Н</w:t>
      </w:r>
      <w:r w:rsidR="003838AF" w:rsidRPr="00822FA3"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  <w:t>еобходимость найма руководителя службы внутреннего аудита</w:t>
      </w:r>
      <w:r w:rsidRPr="00822FA3"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  <w:t xml:space="preserve"> для обеспечения руководства и Наблюдательного совета КНЦДИЗ </w:t>
      </w:r>
      <w:r w:rsidRPr="00822FA3">
        <w:rPr>
          <w:rFonts w:ascii="Times New Roman" w:hAnsi="Times New Roman" w:cs="Times New Roman"/>
          <w:i/>
          <w:sz w:val="28"/>
          <w:szCs w:val="28"/>
          <w:u w:val="single"/>
        </w:rPr>
        <w:t xml:space="preserve">независимой и объективной информацией, предназначенной для обеспечения эффективного управления КНЦДИЗ, путем применения системного подхода в совершенствовании систем управления рисками, внутреннего контроля и корпоративного управления. </w:t>
      </w:r>
    </w:p>
    <w:p w:rsidR="003838AF" w:rsidRPr="00822FA3" w:rsidRDefault="003838AF" w:rsidP="000D27E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2FA3">
        <w:rPr>
          <w:rFonts w:ascii="Times New Roman" w:hAnsi="Times New Roman" w:cs="Times New Roman"/>
          <w:b/>
          <w:bCs/>
          <w:sz w:val="28"/>
          <w:szCs w:val="28"/>
          <w:u w:val="single"/>
        </w:rPr>
        <w:t>Рекомендации</w:t>
      </w:r>
      <w:r w:rsidRPr="00822FA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838AF" w:rsidRPr="00822FA3" w:rsidRDefault="000D27ED" w:rsidP="000D27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FA3">
        <w:rPr>
          <w:rFonts w:ascii="Times New Roman" w:hAnsi="Times New Roman" w:cs="Times New Roman"/>
          <w:bCs/>
          <w:color w:val="000000"/>
          <w:sz w:val="28"/>
          <w:szCs w:val="28"/>
        </w:rPr>
        <w:t>Принять меры по найму руководителя службы внутреннего аудита по согласованию с Департаментом внутреннего аудита МЗ РК и внесение на рассмотрение Наблюдательного совета КНЦДИЗ</w:t>
      </w:r>
      <w:r w:rsidR="003838AF" w:rsidRPr="00822FA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82DEB" w:rsidRPr="00822FA3" w:rsidRDefault="00082DEB" w:rsidP="00082D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27ED" w:rsidRPr="00822FA3" w:rsidRDefault="000D27ED" w:rsidP="000D27ED">
      <w:pPr>
        <w:pStyle w:val="a3"/>
        <w:tabs>
          <w:tab w:val="left" w:pos="1134"/>
        </w:tabs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2FA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 w:rsidR="00082DEB" w:rsidRPr="00822FA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По направлению </w:t>
      </w:r>
      <w:r w:rsidRPr="00822F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выявление коррупционных рисков в организационно-управленческой деятельности Предприятия. </w:t>
      </w:r>
    </w:p>
    <w:p w:rsidR="00082DEB" w:rsidRPr="00822FA3" w:rsidRDefault="00082DEB" w:rsidP="00082DEB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</w:pPr>
    </w:p>
    <w:p w:rsidR="00082DEB" w:rsidRPr="00822FA3" w:rsidRDefault="00822FA3" w:rsidP="00082DEB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  <w:t>2.1. П</w:t>
      </w:r>
      <w:r w:rsidR="00082DEB" w:rsidRPr="00822FA3"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  <w:t>розрачность и гласность деятельности.</w:t>
      </w:r>
    </w:p>
    <w:p w:rsidR="00646E4D" w:rsidRPr="00822FA3" w:rsidRDefault="00646E4D" w:rsidP="00646E4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2FA3">
        <w:rPr>
          <w:b/>
          <w:bCs/>
          <w:sz w:val="28"/>
          <w:szCs w:val="28"/>
          <w:u w:val="single"/>
        </w:rPr>
        <w:t>Рекомендации</w:t>
      </w:r>
      <w:r w:rsidRPr="00822FA3">
        <w:rPr>
          <w:b/>
          <w:bCs/>
          <w:sz w:val="28"/>
          <w:szCs w:val="28"/>
        </w:rPr>
        <w:t>:</w:t>
      </w:r>
      <w:r w:rsidRPr="00822FA3">
        <w:rPr>
          <w:sz w:val="28"/>
          <w:szCs w:val="28"/>
        </w:rPr>
        <w:t xml:space="preserve"> </w:t>
      </w:r>
    </w:p>
    <w:p w:rsidR="00646E4D" w:rsidRPr="00822FA3" w:rsidRDefault="00646E4D" w:rsidP="00082DE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22FA3">
        <w:rPr>
          <w:color w:val="000000"/>
          <w:sz w:val="28"/>
          <w:szCs w:val="28"/>
          <w:shd w:val="clear" w:color="auto" w:fill="FFFFFF"/>
        </w:rPr>
        <w:lastRenderedPageBreak/>
        <w:t xml:space="preserve">В соответствии со ст. 16 </w:t>
      </w:r>
      <w:r w:rsidRPr="00822FA3">
        <w:rPr>
          <w:color w:val="000000"/>
          <w:sz w:val="28"/>
          <w:szCs w:val="28"/>
        </w:rPr>
        <w:t xml:space="preserve">Закона Республики Казахстан от 16 ноября 2015 года № 401-V «О доступе к информации» определить </w:t>
      </w:r>
      <w:r w:rsidR="002F69E0" w:rsidRPr="00822FA3">
        <w:rPr>
          <w:color w:val="000000"/>
          <w:sz w:val="28"/>
          <w:szCs w:val="28"/>
        </w:rPr>
        <w:t>ответственных</w:t>
      </w:r>
      <w:r w:rsidRPr="00822FA3">
        <w:rPr>
          <w:color w:val="000000"/>
          <w:sz w:val="28"/>
          <w:szCs w:val="28"/>
        </w:rPr>
        <w:t xml:space="preserve"> лиц за размещение открытых данных на </w:t>
      </w:r>
      <w:proofErr w:type="spellStart"/>
      <w:r w:rsidRPr="00822FA3">
        <w:rPr>
          <w:color w:val="000000"/>
          <w:sz w:val="28"/>
          <w:szCs w:val="28"/>
        </w:rPr>
        <w:t>интернет-ресурсе</w:t>
      </w:r>
      <w:proofErr w:type="spellEnd"/>
      <w:r w:rsidRPr="00822FA3">
        <w:rPr>
          <w:color w:val="000000"/>
          <w:sz w:val="28"/>
          <w:szCs w:val="28"/>
        </w:rPr>
        <w:t xml:space="preserve"> Предприятия.</w:t>
      </w:r>
    </w:p>
    <w:p w:rsidR="00082DEB" w:rsidRPr="00822FA3" w:rsidRDefault="00082DEB" w:rsidP="00082D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E4D" w:rsidRPr="00822FA3" w:rsidRDefault="00822FA3" w:rsidP="002F69E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22FA3">
        <w:rPr>
          <w:rFonts w:ascii="Times New Roman" w:hAnsi="Times New Roman" w:cs="Times New Roman"/>
          <w:bCs/>
          <w:i/>
          <w:sz w:val="28"/>
          <w:szCs w:val="28"/>
          <w:u w:val="single"/>
          <w:lang w:val="kk-KZ"/>
        </w:rPr>
        <w:t>2.2. Р</w:t>
      </w:r>
      <w:proofErr w:type="spellStart"/>
      <w:r w:rsidR="00646E4D" w:rsidRPr="00822FA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авномерное</w:t>
      </w:r>
      <w:proofErr w:type="spellEnd"/>
      <w:r w:rsidR="00646E4D" w:rsidRPr="00822FA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распределение нагрузки между руководством и определение курируемых направлений деятельности заместителей директора с целью </w:t>
      </w:r>
      <w:r w:rsidR="00646E4D" w:rsidRPr="00822FA3">
        <w:rPr>
          <w:rFonts w:ascii="Times New Roman" w:hAnsi="Times New Roman" w:cs="Times New Roman"/>
          <w:i/>
          <w:sz w:val="28"/>
          <w:szCs w:val="28"/>
          <w:u w:val="single"/>
        </w:rPr>
        <w:t xml:space="preserve">оптимизации процессов для </w:t>
      </w:r>
      <w:r w:rsidR="00646E4D" w:rsidRPr="00822FA3">
        <w:rPr>
          <w:rFonts w:ascii="Times New Roman" w:hAnsi="Times New Roman" w:cs="Times New Roman"/>
          <w:i/>
          <w:color w:val="040C28"/>
          <w:sz w:val="28"/>
          <w:szCs w:val="28"/>
          <w:u w:val="single"/>
        </w:rPr>
        <w:t xml:space="preserve"> обеспечения слаженного взаимодействия внутренних системных механизмов и сотрудников, а также исключения </w:t>
      </w:r>
      <w:r w:rsidR="00646E4D" w:rsidRPr="00822FA3"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  <w:t>дублирования функций</w:t>
      </w:r>
    </w:p>
    <w:p w:rsidR="00646E4D" w:rsidRPr="00822FA3" w:rsidRDefault="00646E4D" w:rsidP="00646E4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2FA3">
        <w:rPr>
          <w:b/>
          <w:bCs/>
          <w:sz w:val="28"/>
          <w:szCs w:val="28"/>
          <w:u w:val="single"/>
        </w:rPr>
        <w:t>Рекомендации</w:t>
      </w:r>
      <w:r w:rsidRPr="00822FA3">
        <w:rPr>
          <w:b/>
          <w:bCs/>
          <w:sz w:val="28"/>
          <w:szCs w:val="28"/>
        </w:rPr>
        <w:t>:</w:t>
      </w:r>
      <w:r w:rsidRPr="00822FA3">
        <w:rPr>
          <w:sz w:val="28"/>
          <w:szCs w:val="28"/>
        </w:rPr>
        <w:t xml:space="preserve"> </w:t>
      </w:r>
    </w:p>
    <w:p w:rsidR="00082DEB" w:rsidRPr="00822FA3" w:rsidRDefault="00646E4D" w:rsidP="00822FA3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FA3">
        <w:rPr>
          <w:rFonts w:ascii="Times New Roman" w:hAnsi="Times New Roman" w:cs="Times New Roman"/>
          <w:sz w:val="28"/>
          <w:szCs w:val="28"/>
          <w:lang w:val="kk-KZ"/>
        </w:rPr>
        <w:t>Внести предложения по внесению изменений и дополнений в организационную структуру предприятия</w:t>
      </w:r>
    </w:p>
    <w:p w:rsidR="002F69E0" w:rsidRPr="00822FA3" w:rsidRDefault="002F69E0" w:rsidP="00822FA3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FA3">
        <w:rPr>
          <w:rFonts w:ascii="Times New Roman" w:hAnsi="Times New Roman" w:cs="Times New Roman"/>
          <w:sz w:val="28"/>
          <w:szCs w:val="28"/>
          <w:lang w:val="kk-KZ"/>
        </w:rPr>
        <w:t>Определить перечень должностей, подверженных коррупционным рискам</w:t>
      </w:r>
      <w:r w:rsidR="00822FA3" w:rsidRPr="00822FA3">
        <w:rPr>
          <w:rFonts w:ascii="Times New Roman" w:hAnsi="Times New Roman" w:cs="Times New Roman"/>
          <w:sz w:val="28"/>
          <w:szCs w:val="28"/>
          <w:lang w:val="kk-KZ"/>
        </w:rPr>
        <w:t xml:space="preserve"> (рекомендованный перечень должностей в приложении к справке).</w:t>
      </w:r>
    </w:p>
    <w:p w:rsidR="002F69E0" w:rsidRPr="00822FA3" w:rsidRDefault="002F69E0" w:rsidP="00082D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594"/>
        <w:gridCol w:w="3083"/>
      </w:tblGrid>
      <w:tr w:rsidR="00822FA3" w:rsidRPr="00822FA3" w:rsidTr="00F524CD">
        <w:tc>
          <w:tcPr>
            <w:tcW w:w="5070" w:type="dxa"/>
          </w:tcPr>
          <w:p w:rsidR="00822FA3" w:rsidRPr="00822FA3" w:rsidRDefault="00822FA3" w:rsidP="00822FA3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bookmarkStart w:id="0" w:name="_GoBack" w:colFirst="0" w:colLast="2"/>
            <w:r w:rsidRPr="00822F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Руководитель группы:</w:t>
            </w:r>
          </w:p>
          <w:p w:rsidR="00822FA3" w:rsidRPr="00822FA3" w:rsidRDefault="00822FA3" w:rsidP="00822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594" w:type="dxa"/>
          </w:tcPr>
          <w:p w:rsidR="00822FA3" w:rsidRPr="00822FA3" w:rsidRDefault="00822FA3" w:rsidP="00822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083" w:type="dxa"/>
          </w:tcPr>
          <w:p w:rsidR="00822FA3" w:rsidRPr="00822FA3" w:rsidRDefault="00822FA3" w:rsidP="00822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822FA3" w:rsidRPr="00822FA3" w:rsidTr="00F524CD">
        <w:tc>
          <w:tcPr>
            <w:tcW w:w="5070" w:type="dxa"/>
          </w:tcPr>
          <w:p w:rsidR="00822FA3" w:rsidRPr="00822FA3" w:rsidRDefault="00822FA3" w:rsidP="00822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22F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Заведующая отделом информационно-аналитического мониторинга и стратегического развития</w:t>
            </w:r>
          </w:p>
        </w:tc>
        <w:tc>
          <w:tcPr>
            <w:tcW w:w="1594" w:type="dxa"/>
          </w:tcPr>
          <w:p w:rsidR="00822FA3" w:rsidRPr="00822FA3" w:rsidRDefault="00822FA3" w:rsidP="00822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083" w:type="dxa"/>
          </w:tcPr>
          <w:p w:rsidR="00822FA3" w:rsidRPr="00822FA3" w:rsidRDefault="00822FA3" w:rsidP="00822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22F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Петренко И.И.</w:t>
            </w:r>
          </w:p>
        </w:tc>
      </w:tr>
      <w:tr w:rsidR="00822FA3" w:rsidRPr="00822FA3" w:rsidTr="00F524CD">
        <w:tc>
          <w:tcPr>
            <w:tcW w:w="5070" w:type="dxa"/>
          </w:tcPr>
          <w:p w:rsidR="00822FA3" w:rsidRPr="00822FA3" w:rsidRDefault="00822FA3" w:rsidP="00822FA3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22F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Члены группы:</w:t>
            </w:r>
          </w:p>
          <w:p w:rsidR="00822FA3" w:rsidRPr="00822FA3" w:rsidRDefault="00822FA3" w:rsidP="00822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594" w:type="dxa"/>
          </w:tcPr>
          <w:p w:rsidR="00822FA3" w:rsidRPr="00822FA3" w:rsidRDefault="00822FA3" w:rsidP="00822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083" w:type="dxa"/>
          </w:tcPr>
          <w:p w:rsidR="00822FA3" w:rsidRPr="00822FA3" w:rsidRDefault="00822FA3" w:rsidP="00822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822FA3" w:rsidRPr="00822FA3" w:rsidTr="00F524CD">
        <w:tc>
          <w:tcPr>
            <w:tcW w:w="5070" w:type="dxa"/>
          </w:tcPr>
          <w:p w:rsidR="00822FA3" w:rsidRPr="00822FA3" w:rsidRDefault="00822FA3" w:rsidP="00822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22F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Заведующая </w:t>
            </w:r>
            <w:r w:rsidRPr="00822FA3">
              <w:rPr>
                <w:rFonts w:ascii="Times New Roman" w:hAnsi="Times New Roman" w:cs="Times New Roman"/>
                <w:sz w:val="28"/>
                <w:szCs w:val="28"/>
              </w:rPr>
              <w:t>отделом клинического мониторинга</w:t>
            </w:r>
          </w:p>
        </w:tc>
        <w:tc>
          <w:tcPr>
            <w:tcW w:w="1594" w:type="dxa"/>
          </w:tcPr>
          <w:p w:rsidR="00822FA3" w:rsidRPr="00822FA3" w:rsidRDefault="00822FA3" w:rsidP="00822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083" w:type="dxa"/>
          </w:tcPr>
          <w:p w:rsidR="00822FA3" w:rsidRPr="00822FA3" w:rsidRDefault="00822FA3" w:rsidP="00822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22F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Касымбекова С.Ж.</w:t>
            </w:r>
          </w:p>
        </w:tc>
      </w:tr>
      <w:tr w:rsidR="00822FA3" w:rsidRPr="00822FA3" w:rsidTr="00F524CD">
        <w:tc>
          <w:tcPr>
            <w:tcW w:w="5070" w:type="dxa"/>
          </w:tcPr>
          <w:p w:rsidR="00F524CD" w:rsidRDefault="00F524CD" w:rsidP="00822FA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A3" w:rsidRPr="00822FA3" w:rsidRDefault="00822FA3" w:rsidP="00822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22FA3">
              <w:rPr>
                <w:rFonts w:ascii="Times New Roman" w:hAnsi="Times New Roman" w:cs="Times New Roman"/>
                <w:sz w:val="28"/>
                <w:szCs w:val="28"/>
              </w:rPr>
              <w:t>Заведующий клинико-диагностическим отделением</w:t>
            </w:r>
          </w:p>
        </w:tc>
        <w:tc>
          <w:tcPr>
            <w:tcW w:w="1594" w:type="dxa"/>
          </w:tcPr>
          <w:p w:rsidR="00822FA3" w:rsidRPr="00822FA3" w:rsidRDefault="00822FA3" w:rsidP="00822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083" w:type="dxa"/>
          </w:tcPr>
          <w:p w:rsidR="00F524CD" w:rsidRDefault="00F524CD" w:rsidP="00822FA3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FA3" w:rsidRPr="00822FA3" w:rsidRDefault="00822FA3" w:rsidP="00822FA3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F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Садыков Г. </w:t>
            </w:r>
          </w:p>
          <w:p w:rsidR="00822FA3" w:rsidRPr="00822FA3" w:rsidRDefault="00822FA3" w:rsidP="00822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822FA3" w:rsidRPr="00822FA3" w:rsidTr="00F524CD">
        <w:tc>
          <w:tcPr>
            <w:tcW w:w="5070" w:type="dxa"/>
          </w:tcPr>
          <w:p w:rsidR="00F524CD" w:rsidRDefault="00F524CD" w:rsidP="00822F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A3" w:rsidRPr="00822FA3" w:rsidRDefault="00822FA3" w:rsidP="00822F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2FA3"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proofErr w:type="spellStart"/>
            <w:r w:rsidRPr="00822FA3"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  <w:proofErr w:type="spellEnd"/>
            <w:r w:rsidRPr="00822FA3">
              <w:rPr>
                <w:rFonts w:ascii="Times New Roman" w:hAnsi="Times New Roman" w:cs="Times New Roman"/>
                <w:sz w:val="28"/>
                <w:szCs w:val="28"/>
              </w:rPr>
              <w:t xml:space="preserve"> отдела клинического мониторинга</w:t>
            </w:r>
          </w:p>
          <w:p w:rsidR="00822FA3" w:rsidRPr="00822FA3" w:rsidRDefault="00822FA3" w:rsidP="00822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594" w:type="dxa"/>
          </w:tcPr>
          <w:p w:rsidR="00822FA3" w:rsidRPr="00822FA3" w:rsidRDefault="00822FA3" w:rsidP="00822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083" w:type="dxa"/>
          </w:tcPr>
          <w:p w:rsidR="00F524CD" w:rsidRDefault="00F524CD" w:rsidP="00822FA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FA3" w:rsidRPr="00822FA3" w:rsidRDefault="00822FA3" w:rsidP="00822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822FA3">
              <w:rPr>
                <w:rFonts w:ascii="Times New Roman" w:hAnsi="Times New Roman" w:cs="Times New Roman"/>
                <w:b/>
                <w:sz w:val="28"/>
                <w:szCs w:val="28"/>
              </w:rPr>
              <w:t>Утегенова</w:t>
            </w:r>
            <w:proofErr w:type="spellEnd"/>
            <w:r w:rsidRPr="00822F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А.К.</w:t>
            </w:r>
          </w:p>
        </w:tc>
      </w:tr>
      <w:tr w:rsidR="00822FA3" w:rsidRPr="00822FA3" w:rsidTr="00F524CD">
        <w:tc>
          <w:tcPr>
            <w:tcW w:w="5070" w:type="dxa"/>
          </w:tcPr>
          <w:p w:rsidR="00822FA3" w:rsidRPr="00822FA3" w:rsidRDefault="00822FA3" w:rsidP="00822FA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2FA3">
              <w:rPr>
                <w:rFonts w:ascii="Times New Roman" w:hAnsi="Times New Roman" w:cs="Times New Roman"/>
                <w:sz w:val="28"/>
                <w:szCs w:val="28"/>
              </w:rPr>
              <w:t>Начальник отдела управления персоналом,  государственного закупа и правового обеспечения</w:t>
            </w:r>
          </w:p>
          <w:p w:rsidR="00822FA3" w:rsidRPr="00822FA3" w:rsidRDefault="00822FA3" w:rsidP="00822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594" w:type="dxa"/>
          </w:tcPr>
          <w:p w:rsidR="00822FA3" w:rsidRPr="00822FA3" w:rsidRDefault="00822FA3" w:rsidP="00822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083" w:type="dxa"/>
          </w:tcPr>
          <w:p w:rsidR="00822FA3" w:rsidRPr="00822FA3" w:rsidRDefault="00822FA3" w:rsidP="00822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822FA3">
              <w:rPr>
                <w:rFonts w:ascii="Times New Roman" w:hAnsi="Times New Roman" w:cs="Times New Roman"/>
                <w:b/>
                <w:sz w:val="28"/>
                <w:szCs w:val="28"/>
              </w:rPr>
              <w:t>Мухаметкалиева</w:t>
            </w:r>
            <w:proofErr w:type="spellEnd"/>
            <w:r w:rsidRPr="00822F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А.Т.</w:t>
            </w:r>
          </w:p>
        </w:tc>
      </w:tr>
      <w:tr w:rsidR="00822FA3" w:rsidRPr="00822FA3" w:rsidTr="00F524CD">
        <w:tc>
          <w:tcPr>
            <w:tcW w:w="5070" w:type="dxa"/>
          </w:tcPr>
          <w:p w:rsidR="00822FA3" w:rsidRPr="00822FA3" w:rsidRDefault="00822FA3" w:rsidP="00822FA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2F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Юрисконсульт </w:t>
            </w:r>
            <w:r w:rsidRPr="00822FA3">
              <w:rPr>
                <w:rFonts w:ascii="Times New Roman" w:hAnsi="Times New Roman" w:cs="Times New Roman"/>
                <w:sz w:val="28"/>
                <w:szCs w:val="28"/>
              </w:rPr>
              <w:t>отдела управления персоналом,  государственного закупа и правового обеспечения</w:t>
            </w:r>
          </w:p>
          <w:p w:rsidR="00822FA3" w:rsidRPr="00822FA3" w:rsidRDefault="00822FA3" w:rsidP="00822FA3">
            <w:pPr>
              <w:pStyle w:val="a6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822FA3" w:rsidRPr="00822FA3" w:rsidRDefault="00822FA3" w:rsidP="00822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083" w:type="dxa"/>
          </w:tcPr>
          <w:p w:rsidR="00822FA3" w:rsidRPr="00822FA3" w:rsidRDefault="00822FA3" w:rsidP="00822FA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F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Құрманғали Б.М.</w:t>
            </w:r>
          </w:p>
        </w:tc>
      </w:tr>
      <w:bookmarkEnd w:id="0"/>
    </w:tbl>
    <w:p w:rsidR="002F69E0" w:rsidRPr="00822FA3" w:rsidRDefault="002F69E0" w:rsidP="00822F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:rsidR="002F69E0" w:rsidRPr="00822FA3" w:rsidRDefault="002F69E0" w:rsidP="00082D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:rsidR="002F69E0" w:rsidRDefault="002F69E0" w:rsidP="00082D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:rsidR="00F524CD" w:rsidRPr="00822FA3" w:rsidRDefault="00F524CD" w:rsidP="00082D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:rsidR="002F69E0" w:rsidRPr="00822FA3" w:rsidRDefault="002F69E0" w:rsidP="00082D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:rsidR="00082DEB" w:rsidRPr="00F524CD" w:rsidRDefault="00082DEB" w:rsidP="00082D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F524C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Приложение № 1</w:t>
      </w:r>
    </w:p>
    <w:p w:rsidR="00082DEB" w:rsidRPr="00F524CD" w:rsidRDefault="00082DEB" w:rsidP="00082D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24CD">
        <w:rPr>
          <w:rFonts w:ascii="Times New Roman" w:hAnsi="Times New Roman" w:cs="Times New Roman"/>
          <w:sz w:val="24"/>
          <w:szCs w:val="24"/>
        </w:rPr>
        <w:t xml:space="preserve"> к Аналитической справке</w:t>
      </w:r>
    </w:p>
    <w:p w:rsidR="00082DEB" w:rsidRPr="00F524CD" w:rsidRDefault="00082DEB" w:rsidP="002F69E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524CD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2F69E0" w:rsidRPr="00F524CD">
        <w:rPr>
          <w:rFonts w:ascii="Times New Roman" w:hAnsi="Times New Roman" w:cs="Times New Roman"/>
          <w:sz w:val="24"/>
          <w:szCs w:val="24"/>
        </w:rPr>
        <w:t>ВАКР</w:t>
      </w:r>
    </w:p>
    <w:p w:rsidR="00082DEB" w:rsidRPr="00F524CD" w:rsidRDefault="00082DEB" w:rsidP="00082D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F524C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:rsidR="00082DEB" w:rsidRPr="00F524CD" w:rsidRDefault="00082DEB" w:rsidP="00082D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:rsidR="002F69E0" w:rsidRPr="00F524CD" w:rsidRDefault="00822FA3" w:rsidP="00082D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F524C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Рекомендованный п</w:t>
      </w:r>
      <w:r w:rsidR="00082DEB" w:rsidRPr="00F524C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еречень должностей, подверженных коррупционным рискам, </w:t>
      </w:r>
    </w:p>
    <w:p w:rsidR="00082DEB" w:rsidRPr="00F524CD" w:rsidRDefault="00082DEB" w:rsidP="00082D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gramStart"/>
      <w:r w:rsidRPr="00F524C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определенны</w:t>
      </w:r>
      <w:r w:rsidR="00822FA3" w:rsidRPr="00F524C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й</w:t>
      </w:r>
      <w:proofErr w:type="gramEnd"/>
      <w:r w:rsidRPr="00F524C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по итогам </w:t>
      </w:r>
      <w:r w:rsidR="00822FA3" w:rsidRPr="00F524C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ВАКР</w:t>
      </w:r>
    </w:p>
    <w:p w:rsidR="00082DEB" w:rsidRPr="00F524CD" w:rsidRDefault="00082DEB" w:rsidP="00082D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524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:rsidR="00082DEB" w:rsidRPr="00F524CD" w:rsidRDefault="00082DEB" w:rsidP="00082DE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524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3198"/>
        <w:gridCol w:w="4296"/>
      </w:tblGrid>
      <w:tr w:rsidR="00082DEB" w:rsidRPr="00F524CD" w:rsidTr="002F69E0"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DEB" w:rsidRPr="00F524CD" w:rsidRDefault="00082DEB" w:rsidP="00F524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24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Должность подверженная коррупционному риску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DEB" w:rsidRPr="00F524CD" w:rsidRDefault="00082DEB" w:rsidP="00F524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24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Должностные полномочия, содержащие коррупционные риски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DEB" w:rsidRPr="00F524CD" w:rsidRDefault="00082DEB" w:rsidP="00F524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24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Коррупционные риски</w:t>
            </w:r>
          </w:p>
        </w:tc>
      </w:tr>
      <w:tr w:rsidR="00082DEB" w:rsidRPr="00F524CD" w:rsidTr="002F69E0"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DEB" w:rsidRPr="00F524CD" w:rsidRDefault="00082DEB" w:rsidP="002F69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24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2F69E0" w:rsidRPr="00F524C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Директор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DEB" w:rsidRPr="00F524CD" w:rsidRDefault="002F69E0" w:rsidP="00CF0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24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Общее руководство всеми процессами на </w:t>
            </w:r>
            <w:proofErr w:type="spellStart"/>
            <w:r w:rsidRPr="00F524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Предприяти</w:t>
            </w:r>
            <w:proofErr w:type="spellEnd"/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DEB" w:rsidRPr="00F524CD" w:rsidRDefault="00082DEB" w:rsidP="002F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24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Возможность </w:t>
            </w:r>
            <w:r w:rsidR="002F69E0" w:rsidRPr="00F524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влияния и принятие управленческих решений как финансового, так организационного характера</w:t>
            </w:r>
          </w:p>
        </w:tc>
      </w:tr>
      <w:tr w:rsidR="002F69E0" w:rsidRPr="00F524CD" w:rsidTr="002F69E0"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9E0" w:rsidRPr="00F524CD" w:rsidRDefault="002F69E0" w:rsidP="002F69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24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Заместители директора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9E0" w:rsidRPr="00F524CD" w:rsidRDefault="002F69E0" w:rsidP="002F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24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Руководство курируемыми направлениями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9E0" w:rsidRPr="00F524CD" w:rsidRDefault="002F69E0" w:rsidP="002F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24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Возможность влияния на управленческие решения, лоббирования определенных интересов </w:t>
            </w:r>
          </w:p>
        </w:tc>
      </w:tr>
      <w:tr w:rsidR="00822FA3" w:rsidRPr="00F524CD" w:rsidTr="002F69E0"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A3" w:rsidRPr="00F524CD" w:rsidRDefault="00822FA3" w:rsidP="000F3C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24C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Главный бухгалтер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A3" w:rsidRPr="00F524CD" w:rsidRDefault="00822FA3" w:rsidP="000F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24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Обеспечение прозрачности и доступности финансовых и бюджетных процедур. Размещение финансовой отчетности, Плана развития и Отчеты по исполнению плана развития 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A3" w:rsidRPr="00F524CD" w:rsidRDefault="00822FA3" w:rsidP="000F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24C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искажения информации (подлог документов) или некорректное внесение данных при размещении на официальном сайте Единой информационной системы. Возможность нецелевого и /или неэффективного использование бюджетных средств, некорректного отражения операций в бухгалтерском учете, а также в налоговой отчетности Предприятия. </w:t>
            </w:r>
          </w:p>
        </w:tc>
      </w:tr>
      <w:tr w:rsidR="00822FA3" w:rsidRPr="00F524CD" w:rsidTr="002F69E0"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A3" w:rsidRPr="00F524CD" w:rsidRDefault="00822FA3" w:rsidP="00873C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24C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Главный экономист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A3" w:rsidRPr="00F524CD" w:rsidRDefault="00822FA3" w:rsidP="0087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24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Своевременное составление бюджетных заявок на основе лимитов расходов администраторов бюджетных программ, лимитов на новые инициативы и уточнений в бюджете в случае изменения объемов финансирования 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A3" w:rsidRPr="00F524CD" w:rsidRDefault="00822FA3" w:rsidP="0087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24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Возможность включения в бюджетную заявку сведений, влияющих на увеличение выделяемых средств</w:t>
            </w:r>
          </w:p>
        </w:tc>
      </w:tr>
      <w:tr w:rsidR="00822FA3" w:rsidRPr="00F524CD" w:rsidTr="002F69E0"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A3" w:rsidRPr="00F524CD" w:rsidRDefault="00822FA3" w:rsidP="00CF0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24C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Заведующие</w:t>
            </w:r>
            <w:r w:rsidRPr="00F524C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отделов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A3" w:rsidRPr="00F524CD" w:rsidRDefault="00822FA3" w:rsidP="00CF0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24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Руководство деятельностью структурных подразделений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A3" w:rsidRPr="00F524CD" w:rsidRDefault="00822FA3" w:rsidP="00CF0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24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Возможность влияния на управленческие решения, включения в бюджетную заявку сведений, влияющих на увеличение выделяемых средств, а также влияние в части найма и продвижения персонала</w:t>
            </w:r>
          </w:p>
        </w:tc>
      </w:tr>
      <w:tr w:rsidR="00822FA3" w:rsidRPr="00F524CD" w:rsidTr="002F69E0"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A3" w:rsidRPr="00F524CD" w:rsidRDefault="00822FA3" w:rsidP="00CF0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24C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Служба управления персоналом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A3" w:rsidRPr="00F524CD" w:rsidRDefault="00822FA3" w:rsidP="00DC0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2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по комплектованию организации кадрами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A3" w:rsidRPr="00F524CD" w:rsidRDefault="00822FA3" w:rsidP="00DC0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24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Возможность создания избирательных условий для определенных лиц, как претендентов на занятие вакантных должностей, так и действующих сотрудников</w:t>
            </w:r>
          </w:p>
        </w:tc>
      </w:tr>
      <w:tr w:rsidR="00822FA3" w:rsidRPr="00F524CD" w:rsidTr="002F69E0">
        <w:trPr>
          <w:trHeight w:val="563"/>
        </w:trPr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A3" w:rsidRPr="00F524CD" w:rsidRDefault="00822FA3" w:rsidP="00CF0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24C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Юрисконсульт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A3" w:rsidRPr="00F524CD" w:rsidRDefault="00822FA3" w:rsidP="00CF0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24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Организация работы по договорам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A3" w:rsidRPr="00F524CD" w:rsidRDefault="00822FA3" w:rsidP="00DC0A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24C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согласования проектов договоров, предоставление необоснованных преимуществ отдельным контрагентам. </w:t>
            </w:r>
            <w:r w:rsidRPr="00F524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Возможность бездействия и </w:t>
            </w:r>
            <w:proofErr w:type="gramStart"/>
            <w:r w:rsidRPr="00F524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принятия</w:t>
            </w:r>
            <w:proofErr w:type="gramEnd"/>
            <w:r w:rsidRPr="00F524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мер по претензионной работе, исковой работе</w:t>
            </w:r>
          </w:p>
        </w:tc>
      </w:tr>
      <w:tr w:rsidR="00822FA3" w:rsidRPr="00F524CD" w:rsidTr="002F69E0"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A3" w:rsidRPr="00F524CD" w:rsidRDefault="00822FA3" w:rsidP="00CF0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24C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Специалист по закупкам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A3" w:rsidRPr="00F524CD" w:rsidRDefault="00822FA3" w:rsidP="00CF0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24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Организация и проведение </w:t>
            </w:r>
            <w:proofErr w:type="spellStart"/>
            <w:r w:rsidRPr="00F524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госзакупок</w:t>
            </w:r>
            <w:proofErr w:type="spellEnd"/>
            <w:r w:rsidRPr="00F524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/ закуп лекарственных средств и изделий медицинского назначения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A3" w:rsidRPr="00F524CD" w:rsidRDefault="00822FA3" w:rsidP="0082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F524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Возможность планирования, ограничения конкуренции («подстройка» технических спецификаций и квалификационных требований.</w:t>
            </w:r>
            <w:proofErr w:type="gramEnd"/>
            <w:r w:rsidRPr="00F524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Возможность бездействия и </w:t>
            </w:r>
            <w:proofErr w:type="gramStart"/>
            <w:r w:rsidRPr="00F524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принятия</w:t>
            </w:r>
            <w:proofErr w:type="gramEnd"/>
            <w:r w:rsidRPr="00F524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мер по претензионной работе, исковой работе</w:t>
            </w:r>
          </w:p>
        </w:tc>
      </w:tr>
      <w:tr w:rsidR="00822FA3" w:rsidRPr="00F524CD" w:rsidTr="002F69E0"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A3" w:rsidRPr="00F524CD" w:rsidRDefault="00822FA3" w:rsidP="00CF0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24C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Водитель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A3" w:rsidRPr="00F524CD" w:rsidRDefault="00822FA3" w:rsidP="00CF0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24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Использование автотранспорта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A3" w:rsidRPr="00F524CD" w:rsidRDefault="00822FA3" w:rsidP="00CF0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24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Возможность использования автотранспорта в неслужебных целях, незаконное списание ГСМ, приписки пробега в путевых листах.</w:t>
            </w:r>
          </w:p>
          <w:p w:rsidR="00822FA3" w:rsidRPr="00F524CD" w:rsidRDefault="00822FA3" w:rsidP="00CF0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24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Несанкционированное использование служебной информации, полученной при исполнении служебных обязанностей</w:t>
            </w:r>
          </w:p>
        </w:tc>
      </w:tr>
    </w:tbl>
    <w:p w:rsidR="00082DEB" w:rsidRPr="00F524CD" w:rsidRDefault="00082DEB" w:rsidP="00082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524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:rsidR="00082DEB" w:rsidRPr="00F524CD" w:rsidRDefault="00082DEB" w:rsidP="00082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24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:rsidR="00082DEB" w:rsidRPr="00F524CD" w:rsidRDefault="00082DEB" w:rsidP="00082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D75DE" w:rsidRPr="00F524CD" w:rsidRDefault="00DB580E">
      <w:pPr>
        <w:rPr>
          <w:rFonts w:ascii="Times New Roman" w:hAnsi="Times New Roman" w:cs="Times New Roman"/>
          <w:sz w:val="24"/>
          <w:szCs w:val="24"/>
        </w:rPr>
      </w:pPr>
    </w:p>
    <w:sectPr w:rsidR="00AD75DE" w:rsidRPr="00F5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737"/>
    <w:multiLevelType w:val="multilevel"/>
    <w:tmpl w:val="80DE3758"/>
    <w:lvl w:ilvl="0">
      <w:start w:val="3"/>
      <w:numFmt w:val="decimal"/>
      <w:lvlText w:val="%1.0."/>
      <w:lvlJc w:val="left"/>
      <w:pPr>
        <w:ind w:left="117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74" w:hanging="2160"/>
      </w:pPr>
      <w:rPr>
        <w:rFonts w:hint="default"/>
      </w:rPr>
    </w:lvl>
  </w:abstractNum>
  <w:abstractNum w:abstractNumId="1">
    <w:nsid w:val="20755E24"/>
    <w:multiLevelType w:val="hybridMultilevel"/>
    <w:tmpl w:val="9AC4F224"/>
    <w:lvl w:ilvl="0" w:tplc="CD34E6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636D9"/>
    <w:multiLevelType w:val="hybridMultilevel"/>
    <w:tmpl w:val="684A7460"/>
    <w:lvl w:ilvl="0" w:tplc="667291AE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585476"/>
    <w:multiLevelType w:val="hybridMultilevel"/>
    <w:tmpl w:val="FE2EC6F2"/>
    <w:lvl w:ilvl="0" w:tplc="2B0A6E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EB40B8"/>
    <w:multiLevelType w:val="hybridMultilevel"/>
    <w:tmpl w:val="8902A6EC"/>
    <w:lvl w:ilvl="0" w:tplc="21563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CF4705"/>
    <w:multiLevelType w:val="multilevel"/>
    <w:tmpl w:val="BEE294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0"/>
      </w:rPr>
    </w:lvl>
  </w:abstractNum>
  <w:abstractNum w:abstractNumId="6">
    <w:nsid w:val="74F66234"/>
    <w:multiLevelType w:val="multilevel"/>
    <w:tmpl w:val="5C4093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14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  <w:lvlOverride w:ilvl="0">
      <w:lvl w:ilvl="0">
        <w:start w:val="3"/>
        <w:numFmt w:val="none"/>
        <w:lvlText w:val="3.2."/>
        <w:lvlJc w:val="left"/>
        <w:pPr>
          <w:ind w:left="117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878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3.2."/>
        <w:lvlJc w:val="left"/>
        <w:pPr>
          <w:ind w:left="258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54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36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4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498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274" w:hanging="2160"/>
        </w:pPr>
        <w:rPr>
          <w:rFonts w:hint="default"/>
        </w:rPr>
      </w:lvl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EB"/>
    <w:rsid w:val="00082DEB"/>
    <w:rsid w:val="000D27ED"/>
    <w:rsid w:val="002F69E0"/>
    <w:rsid w:val="003838AF"/>
    <w:rsid w:val="005B7A43"/>
    <w:rsid w:val="0061605F"/>
    <w:rsid w:val="00646E4D"/>
    <w:rsid w:val="007E05B0"/>
    <w:rsid w:val="00822FA3"/>
    <w:rsid w:val="00B43A0C"/>
    <w:rsid w:val="00C2161E"/>
    <w:rsid w:val="00D5317B"/>
    <w:rsid w:val="00DB580E"/>
    <w:rsid w:val="00DC0A7F"/>
    <w:rsid w:val="00F524CD"/>
    <w:rsid w:val="00FC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EB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8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0">
    <w:name w:val="s0"/>
    <w:basedOn w:val="a0"/>
    <w:rsid w:val="00082DEB"/>
  </w:style>
  <w:style w:type="table" w:styleId="a5">
    <w:name w:val="Table Grid"/>
    <w:basedOn w:val="a1"/>
    <w:uiPriority w:val="59"/>
    <w:rsid w:val="00082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82DEB"/>
    <w:pPr>
      <w:spacing w:after="0" w:line="240" w:lineRule="auto"/>
    </w:pPr>
    <w:rPr>
      <w:kern w:val="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EB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8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0">
    <w:name w:val="s0"/>
    <w:basedOn w:val="a0"/>
    <w:rsid w:val="00082DEB"/>
  </w:style>
  <w:style w:type="table" w:styleId="a5">
    <w:name w:val="Table Grid"/>
    <w:basedOn w:val="a1"/>
    <w:uiPriority w:val="59"/>
    <w:rsid w:val="00082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82DEB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C3C1-513F-4901-9F35-01E32FD9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2023-09-20T05:31:00Z</cp:lastPrinted>
  <dcterms:created xsi:type="dcterms:W3CDTF">2023-09-19T13:00:00Z</dcterms:created>
  <dcterms:modified xsi:type="dcterms:W3CDTF">2023-09-20T05:32:00Z</dcterms:modified>
</cp:coreProperties>
</file>