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93" w:rsidRDefault="00EF4E93" w:rsidP="00EF4E93">
      <w:pPr>
        <w:rPr>
          <w:color w:val="3399FF"/>
          <w:lang w:val="kk-KZ"/>
        </w:rPr>
      </w:pPr>
      <w:r w:rsidRPr="00D31102">
        <w:rPr>
          <w:color w:val="3399FF"/>
          <w:lang w:val="kk-KZ"/>
        </w:rPr>
        <w:t>Nur-Sultan city</w:t>
      </w:r>
    </w:p>
    <w:p w:rsidR="005C14F1" w:rsidRDefault="005C14F1" w:rsidP="00934587"/>
    <w:p w:rsidR="00FD3C31" w:rsidRDefault="00FD3C31" w:rsidP="00FD3C31">
      <w:pPr>
        <w:jc w:val="center"/>
        <w:rPr>
          <w:b/>
          <w:color w:val="000000"/>
          <w:sz w:val="28"/>
          <w:szCs w:val="28"/>
          <w:lang w:val="kk-KZ"/>
        </w:rPr>
      </w:pPr>
    </w:p>
    <w:p w:rsidR="00FD3C31" w:rsidRPr="00883FDD" w:rsidRDefault="00FD3C31" w:rsidP="00FD3C31">
      <w:pPr>
        <w:jc w:val="center"/>
        <w:rPr>
          <w:sz w:val="28"/>
          <w:szCs w:val="28"/>
        </w:rPr>
      </w:pPr>
      <w:r w:rsidRPr="00EC7FE3">
        <w:rPr>
          <w:b/>
          <w:color w:val="000000"/>
          <w:sz w:val="28"/>
          <w:szCs w:val="28"/>
        </w:rPr>
        <w:t>On approval of the Sanitary Rules "Sanitary and epidemiological requirements for the organization and implementation of sanitary and anti-epidemic, sanitary and preventive measures for viral hepatitis and HIV infection"</w:t>
      </w:r>
    </w:p>
    <w:p w:rsidR="00FD3C31" w:rsidRPr="00883FDD" w:rsidRDefault="00FD3C31" w:rsidP="00FD3C31">
      <w:pPr>
        <w:jc w:val="both"/>
        <w:rPr>
          <w:b/>
          <w:sz w:val="28"/>
          <w:szCs w:val="28"/>
        </w:rPr>
      </w:pPr>
      <w:bookmarkStart w:id="0" w:name="z4"/>
    </w:p>
    <w:p w:rsidR="00FD3C31" w:rsidRPr="00883FDD" w:rsidRDefault="00FD3C31" w:rsidP="00FD3C31">
      <w:pPr>
        <w:tabs>
          <w:tab w:val="left" w:pos="709"/>
        </w:tabs>
        <w:jc w:val="both"/>
        <w:rPr>
          <w:color w:val="000000"/>
          <w:sz w:val="28"/>
          <w:szCs w:val="28"/>
        </w:rPr>
      </w:pPr>
    </w:p>
    <w:p w:rsidR="00FD3C31" w:rsidRPr="00883FDD" w:rsidRDefault="00FD3C31" w:rsidP="00FD3C31">
      <w:pPr>
        <w:tabs>
          <w:tab w:val="left" w:pos="709"/>
        </w:tabs>
        <w:jc w:val="both"/>
        <w:rPr>
          <w:sz w:val="28"/>
          <w:szCs w:val="28"/>
        </w:rPr>
      </w:pPr>
      <w:r w:rsidRPr="00883FDD">
        <w:rPr>
          <w:color w:val="000000"/>
          <w:sz w:val="28"/>
          <w:szCs w:val="28"/>
        </w:rPr>
        <w:tab/>
        <w:t xml:space="preserve">In accordance with </w:t>
      </w:r>
      <w:r w:rsidRPr="00E10AE2">
        <w:rPr>
          <w:sz w:val="28"/>
          <w:szCs w:val="28"/>
        </w:rPr>
        <w:t xml:space="preserve">subparagraph 132-1) of paragraph 16 of the </w:t>
      </w:r>
      <w:hyperlink r:id="rId8" w:anchor="z23" w:history="1">
        <w:r w:rsidRPr="00FD3C31">
          <w:rPr>
            <w:rStyle w:val="ac"/>
            <w:color w:val="auto"/>
            <w:sz w:val="28"/>
            <w:szCs w:val="28"/>
            <w:u w:val="none"/>
          </w:rPr>
          <w:t xml:space="preserve">Regulations </w:t>
        </w:r>
      </w:hyperlink>
      <w:r w:rsidRPr="00E10AE2">
        <w:rPr>
          <w:sz w:val="28"/>
          <w:szCs w:val="28"/>
        </w:rPr>
        <w:t xml:space="preserve">on the Ministry of Health of the Republic of Kazakhstan, approved by the Decree of the Government of the Republic of Kazakhstan dated February 17, 2017 No. 71 “On Certain Issues of the Ministries of Health and the National Economy of the Republic of Kazakhstan”, </w:t>
      </w:r>
      <w:r w:rsidRPr="00883FDD">
        <w:rPr>
          <w:b/>
          <w:color w:val="000000"/>
          <w:sz w:val="28"/>
          <w:szCs w:val="28"/>
        </w:rPr>
        <w:t xml:space="preserve">I ORDER </w:t>
      </w:r>
      <w:r w:rsidRPr="00883FDD">
        <w:rPr>
          <w:color w:val="000000"/>
          <w:sz w:val="28"/>
          <w:szCs w:val="28"/>
        </w:rPr>
        <w:t>:</w:t>
      </w:r>
      <w:bookmarkEnd w:id="0"/>
    </w:p>
    <w:p w:rsidR="00FD3C31" w:rsidRPr="00EC7FE3" w:rsidRDefault="00FD3C31" w:rsidP="00FD3C31">
      <w:pPr>
        <w:pStyle w:val="ae"/>
        <w:numPr>
          <w:ilvl w:val="0"/>
          <w:numId w:val="5"/>
        </w:numPr>
        <w:tabs>
          <w:tab w:val="left" w:pos="993"/>
        </w:tabs>
        <w:spacing w:after="0" w:line="240" w:lineRule="auto"/>
        <w:ind w:left="0" w:firstLine="709"/>
        <w:jc w:val="both"/>
        <w:rPr>
          <w:rFonts w:ascii="Times New Roman" w:hAnsi="Times New Roman"/>
          <w:sz w:val="28"/>
          <w:szCs w:val="28"/>
        </w:rPr>
      </w:pPr>
      <w:bookmarkStart w:id="1" w:name="z5"/>
      <w:r w:rsidRPr="00883FDD">
        <w:rPr>
          <w:rFonts w:ascii="Times New Roman" w:hAnsi="Times New Roman"/>
          <w:color w:val="000000"/>
          <w:sz w:val="28"/>
          <w:szCs w:val="28"/>
        </w:rPr>
        <w:t>Approve the attached Sanitary Rules "Sanitary and epidemiological requirements for the organization and implementation of sanitary and anti-epidemic, sanitary and preventive measures for viral hepatitis and HIV infection."</w:t>
      </w:r>
      <w:bookmarkEnd w:id="1"/>
      <w:r w:rsidRPr="00EC7FE3">
        <w:rPr>
          <w:rFonts w:ascii="Times New Roman" w:hAnsi="Times New Roman"/>
          <w:sz w:val="28"/>
          <w:szCs w:val="28"/>
        </w:rPr>
        <w:t xml:space="preserve"> </w:t>
      </w:r>
    </w:p>
    <w:p w:rsidR="00FD3C31" w:rsidRPr="00883FDD" w:rsidRDefault="00FD3C31" w:rsidP="00FD3C31">
      <w:pPr>
        <w:pStyle w:val="ae"/>
        <w:numPr>
          <w:ilvl w:val="0"/>
          <w:numId w:val="5"/>
        </w:numPr>
        <w:tabs>
          <w:tab w:val="left" w:pos="709"/>
          <w:tab w:val="left" w:pos="851"/>
          <w:tab w:val="left" w:pos="993"/>
        </w:tabs>
        <w:spacing w:after="0" w:line="240" w:lineRule="auto"/>
        <w:ind w:left="0" w:firstLine="709"/>
        <w:jc w:val="both"/>
        <w:rPr>
          <w:rFonts w:ascii="Times New Roman" w:hAnsi="Times New Roman"/>
          <w:sz w:val="28"/>
          <w:szCs w:val="28"/>
        </w:rPr>
      </w:pPr>
      <w:r w:rsidRPr="00EC7FE3">
        <w:rPr>
          <w:rFonts w:ascii="Times New Roman" w:hAnsi="Times New Roman"/>
          <w:sz w:val="28"/>
          <w:szCs w:val="28"/>
        </w:rPr>
        <w:t xml:space="preserve">Recognize as invalid </w:t>
      </w:r>
      <w:r w:rsidRPr="00EC7FE3">
        <w:rPr>
          <w:rFonts w:ascii="Times New Roman" w:hAnsi="Times New Roman"/>
          <w:color w:val="000000" w:themeColor="text1"/>
          <w:sz w:val="28"/>
          <w:szCs w:val="28"/>
        </w:rPr>
        <w:t xml:space="preserve">paragraphs 5 and 6 </w:t>
      </w:r>
      <w:r w:rsidRPr="00EC7FE3">
        <w:rPr>
          <w:rFonts w:ascii="Times New Roman" w:hAnsi="Times New Roman"/>
          <w:sz w:val="28"/>
          <w:szCs w:val="28"/>
        </w:rPr>
        <w:t xml:space="preserve">of the order of the Acting Minister of Health of the Republic of Kazakhstan dated March 27, 2018 No. 126 “On approval of the Sanitary Rules “Sanitary and epidemiological requirements for the organization and implementation of sanitary and anti-epidemic, sanitary and preventive measures to prevent infectious diseases” ( </w:t>
      </w:r>
      <w:r w:rsidRPr="00883FDD">
        <w:rPr>
          <w:rFonts w:ascii="Times New Roman" w:eastAsiaTheme="minorHAnsi" w:hAnsi="Times New Roman"/>
          <w:snapToGrid w:val="0"/>
          <w:sz w:val="28"/>
          <w:szCs w:val="28"/>
        </w:rPr>
        <w:t>registered in the Register of State Registration of Normative Legal Acts under</w:t>
      </w:r>
      <w:r>
        <w:rPr>
          <w:rFonts w:ascii="Times New Roman" w:eastAsiaTheme="minorHAnsi" w:hAnsi="Times New Roman"/>
          <w:snapToGrid w:val="0"/>
          <w:sz w:val="28"/>
          <w:szCs w:val="28"/>
          <w:lang w:val="kk-KZ"/>
        </w:rPr>
        <w:t xml:space="preserve">                         </w:t>
      </w:r>
      <w:r w:rsidRPr="00883FDD">
        <w:rPr>
          <w:rFonts w:ascii="Times New Roman" w:eastAsiaTheme="minorHAnsi" w:hAnsi="Times New Roman"/>
          <w:snapToGrid w:val="0"/>
          <w:sz w:val="28"/>
          <w:szCs w:val="28"/>
        </w:rPr>
        <w:t>No. 16793, published 27</w:t>
      </w:r>
      <w:r w:rsidRPr="00883FDD">
        <w:rPr>
          <w:rFonts w:ascii="Times New Roman" w:eastAsiaTheme="minorHAnsi" w:hAnsi="Times New Roman"/>
          <w:snapToGrid w:val="0"/>
          <w:color w:val="FF0000"/>
          <w:sz w:val="28"/>
          <w:szCs w:val="28"/>
        </w:rPr>
        <w:t xml:space="preserve"> </w:t>
      </w:r>
      <w:r w:rsidRPr="00883FDD">
        <w:rPr>
          <w:rFonts w:ascii="Times New Roman" w:eastAsiaTheme="minorHAnsi" w:hAnsi="Times New Roman"/>
          <w:snapToGrid w:val="0"/>
          <w:sz w:val="28"/>
          <w:szCs w:val="28"/>
        </w:rPr>
        <w:t>April 2018 in the Reference Control Bank of Regulatory Legal Acts of the Republic Kazakhstan).</w:t>
      </w:r>
    </w:p>
    <w:p w:rsidR="00FD3C31" w:rsidRPr="00883FDD" w:rsidRDefault="00FD3C31" w:rsidP="00FD3C31">
      <w:pPr>
        <w:pStyle w:val="ae"/>
        <w:numPr>
          <w:ilvl w:val="0"/>
          <w:numId w:val="5"/>
        </w:numPr>
        <w:tabs>
          <w:tab w:val="left" w:pos="709"/>
          <w:tab w:val="left" w:pos="851"/>
          <w:tab w:val="left" w:pos="993"/>
        </w:tabs>
        <w:spacing w:after="0" w:line="240" w:lineRule="auto"/>
        <w:ind w:left="0" w:firstLine="709"/>
        <w:jc w:val="both"/>
        <w:rPr>
          <w:rFonts w:ascii="Times New Roman" w:hAnsi="Times New Roman"/>
          <w:sz w:val="28"/>
          <w:szCs w:val="28"/>
        </w:rPr>
      </w:pPr>
      <w:r w:rsidRPr="00883FDD">
        <w:rPr>
          <w:rFonts w:ascii="Times New Roman" w:hAnsi="Times New Roman"/>
          <w:sz w:val="28"/>
          <w:szCs w:val="28"/>
        </w:rPr>
        <w:t>The Committee for Sanitary and Epidemiological Control of the Ministry of Health of the Republic of Kazakhstan, in accordance with the procedure established by the legislation of the Republic of Kazakhstan, shall ensure:</w:t>
      </w:r>
    </w:p>
    <w:p w:rsidR="00FD3C31" w:rsidRPr="00883FDD" w:rsidRDefault="00FD3C31" w:rsidP="00FD3C31">
      <w:pPr>
        <w:numPr>
          <w:ilvl w:val="0"/>
          <w:numId w:val="4"/>
        </w:numPr>
        <w:tabs>
          <w:tab w:val="left" w:pos="567"/>
          <w:tab w:val="left" w:pos="1134"/>
        </w:tabs>
        <w:overflowPunct/>
        <w:autoSpaceDE/>
        <w:autoSpaceDN/>
        <w:adjustRightInd/>
        <w:ind w:left="0" w:firstLine="709"/>
        <w:contextualSpacing/>
        <w:jc w:val="both"/>
        <w:rPr>
          <w:rFonts w:eastAsia="Consolas"/>
          <w:sz w:val="28"/>
          <w:szCs w:val="28"/>
        </w:rPr>
      </w:pPr>
      <w:r w:rsidRPr="00883FDD">
        <w:rPr>
          <w:rFonts w:eastAsia="Consolas"/>
          <w:sz w:val="28"/>
          <w:szCs w:val="28"/>
        </w:rPr>
        <w:t>state registration of this order in the Ministry of Justice of the Republic of Kazakhstan;</w:t>
      </w:r>
    </w:p>
    <w:p w:rsidR="00FD3C31" w:rsidRPr="00883FDD" w:rsidRDefault="00FD3C31" w:rsidP="00FD3C31">
      <w:pPr>
        <w:numPr>
          <w:ilvl w:val="0"/>
          <w:numId w:val="4"/>
        </w:numPr>
        <w:tabs>
          <w:tab w:val="left" w:pos="709"/>
          <w:tab w:val="left" w:pos="1134"/>
        </w:tabs>
        <w:overflowPunct/>
        <w:autoSpaceDE/>
        <w:autoSpaceDN/>
        <w:adjustRightInd/>
        <w:ind w:left="0" w:firstLine="709"/>
        <w:contextualSpacing/>
        <w:jc w:val="both"/>
        <w:rPr>
          <w:rFonts w:eastAsia="Consolas"/>
          <w:sz w:val="28"/>
          <w:szCs w:val="28"/>
        </w:rPr>
      </w:pPr>
      <w:r w:rsidRPr="00883FDD">
        <w:rPr>
          <w:rFonts w:eastAsia="Consolas"/>
          <w:color w:val="000000"/>
          <w:sz w:val="28"/>
          <w:szCs w:val="28"/>
        </w:rPr>
        <w:t>placement of this order on the Internet resource of the Ministry of Health of the Republic of Kazakhstan;</w:t>
      </w:r>
    </w:p>
    <w:p w:rsidR="00FD3C31" w:rsidRPr="00883FDD" w:rsidRDefault="00FD3C31" w:rsidP="00FD3C31">
      <w:pPr>
        <w:numPr>
          <w:ilvl w:val="0"/>
          <w:numId w:val="4"/>
        </w:numPr>
        <w:tabs>
          <w:tab w:val="left" w:pos="993"/>
        </w:tabs>
        <w:overflowPunct/>
        <w:autoSpaceDE/>
        <w:autoSpaceDN/>
        <w:adjustRightInd/>
        <w:ind w:left="0" w:firstLine="709"/>
        <w:contextualSpacing/>
        <w:jc w:val="both"/>
        <w:rPr>
          <w:rFonts w:eastAsia="Consolas"/>
          <w:sz w:val="28"/>
          <w:szCs w:val="28"/>
        </w:rPr>
      </w:pPr>
      <w:r w:rsidRPr="00883FDD">
        <w:rPr>
          <w:rFonts w:eastAsia="Consolas"/>
          <w:color w:val="000000"/>
          <w:sz w:val="28"/>
          <w:szCs w:val="28"/>
        </w:rPr>
        <w:t>within ten working days after the state registration of this order with the Ministry of Justice of the Republic of Kazakhstan , submission to the legal department of the Ministry of Health of the Republic of Kazakhstan of information on the implementation of the measures provided for in subparagraphs 1) and 2) of this paragraph.</w:t>
      </w:r>
    </w:p>
    <w:p w:rsidR="00FD3C31" w:rsidRPr="00883FDD" w:rsidRDefault="00FD3C31" w:rsidP="00FD3C31">
      <w:pPr>
        <w:pStyle w:val="ae"/>
        <w:numPr>
          <w:ilvl w:val="0"/>
          <w:numId w:val="5"/>
        </w:numPr>
        <w:tabs>
          <w:tab w:val="left" w:pos="0"/>
          <w:tab w:val="left" w:pos="709"/>
          <w:tab w:val="left" w:pos="993"/>
        </w:tabs>
        <w:spacing w:after="0" w:line="240" w:lineRule="auto"/>
        <w:ind w:left="-142" w:firstLine="851"/>
        <w:jc w:val="both"/>
        <w:rPr>
          <w:rFonts w:ascii="Times New Roman" w:hAnsi="Times New Roman"/>
          <w:sz w:val="28"/>
          <w:szCs w:val="28"/>
        </w:rPr>
      </w:pPr>
      <w:r w:rsidRPr="00883FDD">
        <w:rPr>
          <w:rFonts w:ascii="Times New Roman" w:hAnsi="Times New Roman"/>
          <w:sz w:val="28"/>
          <w:szCs w:val="28"/>
        </w:rPr>
        <w:lastRenderedPageBreak/>
        <w:t xml:space="preserve">Control over the execution of this order shall be entrusted </w:t>
      </w:r>
      <w:r w:rsidRPr="00883FDD">
        <w:rPr>
          <w:rFonts w:ascii="Times New Roman" w:hAnsi="Times New Roman"/>
          <w:bCs/>
          <w:sz w:val="28"/>
          <w:szCs w:val="28"/>
        </w:rPr>
        <w:t xml:space="preserve">to Supervising </w:t>
      </w:r>
      <w:proofErr w:type="gramStart"/>
      <w:r w:rsidRPr="00883FDD">
        <w:rPr>
          <w:rFonts w:ascii="Times New Roman" w:hAnsi="Times New Roman"/>
          <w:bCs/>
          <w:sz w:val="28"/>
          <w:szCs w:val="28"/>
        </w:rPr>
        <w:t>Vice</w:t>
      </w:r>
      <w:proofErr w:type="gramEnd"/>
      <w:r w:rsidRPr="00883FDD">
        <w:rPr>
          <w:rFonts w:ascii="Times New Roman" w:hAnsi="Times New Roman"/>
          <w:bCs/>
          <w:sz w:val="28"/>
          <w:szCs w:val="28"/>
        </w:rPr>
        <w:t xml:space="preserve"> Minister of </w:t>
      </w:r>
      <w:r w:rsidRPr="00883FDD">
        <w:rPr>
          <w:rFonts w:ascii="Times New Roman" w:hAnsi="Times New Roman"/>
          <w:sz w:val="28"/>
          <w:szCs w:val="28"/>
        </w:rPr>
        <w:t>Health of the Republic of Kazakhstan.</w:t>
      </w:r>
    </w:p>
    <w:p w:rsidR="00FD3C31" w:rsidRPr="00883FDD" w:rsidRDefault="00FD3C31" w:rsidP="00FD3C31">
      <w:pPr>
        <w:pStyle w:val="ae"/>
        <w:numPr>
          <w:ilvl w:val="0"/>
          <w:numId w:val="5"/>
        </w:numPr>
        <w:tabs>
          <w:tab w:val="left" w:pos="0"/>
          <w:tab w:val="left" w:pos="709"/>
          <w:tab w:val="left" w:pos="993"/>
        </w:tabs>
        <w:spacing w:after="0" w:line="240" w:lineRule="auto"/>
        <w:ind w:left="-142" w:firstLine="851"/>
        <w:jc w:val="both"/>
        <w:rPr>
          <w:rFonts w:ascii="Times New Roman" w:hAnsi="Times New Roman"/>
          <w:sz w:val="28"/>
          <w:szCs w:val="28"/>
        </w:rPr>
      </w:pPr>
      <w:r w:rsidRPr="00883FDD">
        <w:rPr>
          <w:rFonts w:ascii="Times New Roman" w:hAnsi="Times New Roman"/>
          <w:sz w:val="28"/>
          <w:szCs w:val="28"/>
        </w:rPr>
        <w:t>This Order shall enter into force upon the expiration of twenty-one calendar days after the day of its first official publication.</w:t>
      </w:r>
    </w:p>
    <w:p w:rsidR="0094678B" w:rsidRDefault="0094678B" w:rsidP="00934587">
      <w:pPr>
        <w:rPr>
          <w:rFonts w:eastAsia="Consolas"/>
          <w:color w:val="000000"/>
          <w:sz w:val="28"/>
          <w:szCs w:val="28"/>
        </w:rPr>
      </w:pPr>
    </w:p>
    <w:p w:rsidR="00EC7FE3" w:rsidRDefault="00EC7FE3" w:rsidP="00934587"/>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38799B" w:rsidTr="0038799B">
        <w:tc>
          <w:tcPr>
            <w:tcW w:w="3652" w:type="dxa"/>
            <w:hideMark/>
          </w:tcPr>
          <w:p w:rsidR="00F0584B" w:rsidRDefault="00205C35">
            <w:r>
              <w:rPr>
                <w:b/>
                <w:sz w:val="28"/>
              </w:rPr>
              <w:t>Minister of Health of the Republic of Kazakhstan</w:t>
            </w:r>
          </w:p>
        </w:tc>
        <w:tc>
          <w:tcPr>
            <w:tcW w:w="2126" w:type="dxa"/>
          </w:tcPr>
          <w:p w:rsidR="00F0584B" w:rsidRDefault="00F0584B"/>
        </w:tc>
        <w:tc>
          <w:tcPr>
            <w:tcW w:w="3152" w:type="dxa"/>
            <w:hideMark/>
          </w:tcPr>
          <w:p w:rsidR="00F0584B" w:rsidRDefault="00205C35">
            <w:r>
              <w:rPr>
                <w:b/>
                <w:sz w:val="28"/>
              </w:rPr>
              <w:t>A. Tsoi</w:t>
            </w:r>
          </w:p>
        </w:tc>
      </w:tr>
    </w:tbl>
    <w:p w:rsidR="0094678B" w:rsidRDefault="0094678B" w:rsidP="00934587"/>
    <w:p w:rsidR="002A32F1" w:rsidRDefault="002A32F1" w:rsidP="00934587"/>
    <w:p w:rsidR="002A32F1" w:rsidRDefault="002A32F1" w:rsidP="00934587"/>
    <w:p w:rsidR="002A32F1" w:rsidRDefault="002A32F1" w:rsidP="00934587"/>
    <w:p w:rsidR="002A32F1" w:rsidRDefault="002A32F1" w:rsidP="00934587"/>
    <w:p w:rsidR="002A32F1" w:rsidRPr="002A32F1" w:rsidRDefault="000177C9" w:rsidP="00934587">
      <w:pPr>
        <w:rPr>
          <w:sz w:val="28"/>
          <w:szCs w:val="28"/>
        </w:rPr>
      </w:pPr>
      <w:r>
        <w:rPr>
          <w:sz w:val="28"/>
          <w:szCs w:val="28"/>
        </w:rPr>
        <w:t>"AGREED"</w:t>
      </w:r>
    </w:p>
    <w:p w:rsidR="002A32F1" w:rsidRPr="002A32F1" w:rsidRDefault="002A32F1" w:rsidP="00934587">
      <w:pPr>
        <w:rPr>
          <w:sz w:val="28"/>
          <w:szCs w:val="28"/>
        </w:rPr>
      </w:pPr>
      <w:r w:rsidRPr="002A32F1">
        <w:rPr>
          <w:sz w:val="28"/>
          <w:szCs w:val="28"/>
        </w:rPr>
        <w:t>Ministry of Education and Science</w:t>
      </w:r>
    </w:p>
    <w:p w:rsidR="002A32F1" w:rsidRPr="002A32F1" w:rsidRDefault="002A32F1" w:rsidP="00934587">
      <w:pPr>
        <w:rPr>
          <w:sz w:val="28"/>
          <w:szCs w:val="28"/>
        </w:rPr>
      </w:pPr>
      <w:r w:rsidRPr="002A32F1">
        <w:rPr>
          <w:sz w:val="28"/>
          <w:szCs w:val="28"/>
        </w:rPr>
        <w:t>Republic of Kazakhstan</w:t>
      </w:r>
    </w:p>
    <w:p w:rsidR="00F0584B" w:rsidRDefault="00F0584B"/>
    <w:p w:rsidR="00F0584B" w:rsidRDefault="00205C35">
      <w:r>
        <w:rPr>
          <w:u w:val="single"/>
        </w:rPr>
        <w:t>Matching results</w:t>
      </w:r>
    </w:p>
    <w:p w:rsidR="00F0584B" w:rsidRDefault="00205C35">
      <w:r>
        <w:t>Ministry of Health of the Republic of Kazakhstan - Director of the Department Yerkinbek Rakhimbayevich Amirgaliev, 14.04.2021 17:55:57, positive result of the EDS verification</w:t>
      </w:r>
    </w:p>
    <w:p w:rsidR="00F0584B" w:rsidRDefault="00205C35">
      <w:r>
        <w:t xml:space="preserve">Ministry of Education and Science of the Republic of Kazakhstan - Vice Minister </w:t>
      </w:r>
      <w:r>
        <w:t>Sholpan Tanatkyzy Karinova, 18.05.2021 18:32:49, positive result of EDS verification</w:t>
      </w:r>
    </w:p>
    <w:p w:rsidR="00F0584B" w:rsidRDefault="00205C35">
      <w:r>
        <w:t>Ministry of Justice of the Republic of Kazakhstan - Vice-Minister Natalya Vissarionovna Pan, 05/24/2021 11:06:38, EDS verification positive result</w:t>
      </w:r>
    </w:p>
    <w:p w:rsidR="00F0584B" w:rsidRDefault="00205C35">
      <w:r>
        <w:rPr>
          <w:u w:val="single"/>
        </w:rPr>
        <w:t>Signing results</w:t>
      </w:r>
    </w:p>
    <w:p w:rsidR="00F0584B" w:rsidRDefault="00205C35">
      <w:r>
        <w:t>Ministry</w:t>
      </w:r>
      <w:r>
        <w:t xml:space="preserve"> of Health of the Republic of Kazakhstan - Minister of Health of the Republic of Kazakhstan A. Tsoi, 05/26/2021 14:40:01, positive result of EDS verification</w:t>
      </w:r>
    </w:p>
    <w:sectPr w:rsidR="00F0584B" w:rsidSect="00FD3C31">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C35" w:rsidRDefault="00205C35">
      <w:r>
        <w:separator/>
      </w:r>
    </w:p>
  </w:endnote>
  <w:endnote w:type="continuationSeparator" w:id="0">
    <w:p w:rsidR="00205C35" w:rsidRDefault="0020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31" w:rsidRDefault="00A3683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4B" w:rsidRDefault="00F0584B">
    <w:pPr>
      <w:jc w:val="cen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4B" w:rsidRDefault="00F0584B">
    <w:pPr>
      <w:jc w:val="center"/>
    </w:pPr>
  </w:p>
  <w:p w:rsidR="00F0584B" w:rsidRDefault="00205C35">
    <w:pPr>
      <w:jc w:val="center"/>
    </w:pPr>
    <w:r>
      <w:t>IS IPGO. Copy of the electronic document. Date 05/26/2021.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C35" w:rsidRDefault="00205C35">
      <w:r>
        <w:separator/>
      </w:r>
    </w:p>
  </w:footnote>
  <w:footnote w:type="continuationSeparator" w:id="0">
    <w:p w:rsidR="00205C35" w:rsidRDefault="00205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36831">
      <w:rPr>
        <w:rStyle w:val="af1"/>
        <w:noProof/>
      </w:rPr>
      <w:t>2</w:t>
    </w:r>
    <w:r>
      <w:rPr>
        <w:rStyle w:val="af1"/>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A646AF" w:rsidP="00A36831">
          <w:pPr>
            <w:spacing w:line="288" w:lineRule="auto"/>
            <w:ind w:right="459"/>
            <w:jc w:val="center"/>
            <w:rPr>
              <w:b/>
              <w:color w:val="3A7298"/>
              <w:sz w:val="32"/>
              <w:szCs w:val="32"/>
              <w:lang w:val="kk-KZ"/>
            </w:rPr>
          </w:pPr>
          <w:r w:rsidRPr="00A646AF">
            <w:rPr>
              <w:b/>
              <w:bCs/>
              <w:color w:val="3399FF"/>
            </w:rPr>
            <w:t>K</w:t>
          </w:r>
          <w:r w:rsidR="00A36831">
            <w:rPr>
              <w:b/>
              <w:bCs/>
              <w:color w:val="3399FF"/>
            </w:rPr>
            <w:t>AZAKHSTAN REPUBLICAS DENSAULY</w:t>
          </w:r>
          <w:r w:rsidR="00A36831">
            <w:rPr>
              <w:b/>
              <w:bCs/>
              <w:color w:val="3399FF"/>
              <w:lang w:val="en-US"/>
            </w:rPr>
            <w:t>K</w:t>
          </w:r>
          <w:r w:rsidR="00FD3C31">
            <w:rPr>
              <w:b/>
              <w:bCs/>
              <w:color w:val="3399FF"/>
              <w:lang w:val="kk-KZ"/>
            </w:rPr>
            <w:t xml:space="preserve"> </w:t>
          </w:r>
          <w:r w:rsidR="00FD3C31">
            <w:rPr>
              <w:b/>
              <w:bCs/>
              <w:color w:val="3399FF"/>
              <w:lang w:val="kk-KZ"/>
            </w:rPr>
            <w:t>SA</w:t>
          </w:r>
          <w:r w:rsidR="00A36831">
            <w:rPr>
              <w:b/>
              <w:bCs/>
              <w:color w:val="3399FF"/>
              <w:lang w:val="en-US"/>
            </w:rPr>
            <w:t>K</w:t>
          </w:r>
          <w:r w:rsidR="00FD3C31">
            <w:rPr>
              <w:b/>
              <w:bCs/>
              <w:color w:val="3399FF"/>
              <w:lang w:val="kk-KZ"/>
            </w:rPr>
            <w:t xml:space="preserve">TAU </w:t>
          </w:r>
          <w:r w:rsidRPr="00A646AF">
            <w:rPr>
              <w:b/>
              <w:bCs/>
              <w:color w:val="3399FF"/>
            </w:rPr>
            <w:t>MINISTERLIGІ</w:t>
          </w:r>
        </w:p>
      </w:tc>
      <w:tc>
        <w:tcPr>
          <w:tcW w:w="2126" w:type="dxa"/>
          <w:shd w:val="clear" w:color="auto" w:fill="auto"/>
        </w:tcPr>
        <w:p w:rsidR="004B400D" w:rsidRPr="00D100F6" w:rsidRDefault="00D42C93" w:rsidP="00782A16">
          <w:pPr>
            <w:jc w:val="center"/>
            <w:rPr>
              <w:sz w:val="22"/>
              <w:szCs w:val="22"/>
              <w:lang w:val="kk-KZ"/>
            </w:rPr>
          </w:pPr>
          <w:r>
            <w:rPr>
              <w:noProof/>
              <w:sz w:val="22"/>
              <w:szCs w:val="22"/>
              <w:lang w:val="ru-RU"/>
            </w:rPr>
            <w:drawing>
              <wp:inline distT="0" distB="0" distL="0" distR="0" wp14:anchorId="0E565D3C" wp14:editId="22438584">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FD3C31" w:rsidRDefault="00A646AF" w:rsidP="001A1881">
          <w:pPr>
            <w:spacing w:line="288" w:lineRule="auto"/>
            <w:jc w:val="center"/>
            <w:rPr>
              <w:b/>
              <w:bCs/>
              <w:color w:val="3399FF"/>
              <w:lang w:val="kk-KZ"/>
            </w:rPr>
          </w:pPr>
          <w:r w:rsidRPr="00A646AF">
            <w:rPr>
              <w:b/>
              <w:bCs/>
              <w:color w:val="3399FF"/>
              <w:lang w:val="kk-KZ"/>
            </w:rPr>
            <w:t>MINISTRY</w:t>
          </w:r>
        </w:p>
        <w:p w:rsidR="00FD3C31" w:rsidRDefault="00FD3C31" w:rsidP="001A1881">
          <w:pPr>
            <w:spacing w:line="288" w:lineRule="auto"/>
            <w:jc w:val="center"/>
            <w:rPr>
              <w:b/>
              <w:bCs/>
              <w:color w:val="3399FF"/>
              <w:lang w:val="kk-KZ"/>
            </w:rPr>
          </w:pPr>
          <w:r>
            <w:rPr>
              <w:b/>
              <w:bCs/>
              <w:color w:val="3399FF"/>
              <w:lang w:val="kk-KZ"/>
            </w:rPr>
            <w:t>HEALTH</w:t>
          </w:r>
        </w:p>
        <w:p w:rsidR="004B400D" w:rsidRPr="00D100F6" w:rsidRDefault="00A646AF" w:rsidP="001A1881">
          <w:pPr>
            <w:spacing w:line="288" w:lineRule="auto"/>
            <w:jc w:val="center"/>
            <w:rPr>
              <w:b/>
              <w:color w:val="3A7298"/>
              <w:sz w:val="29"/>
              <w:szCs w:val="29"/>
              <w:lang w:val="kk-KZ"/>
            </w:rPr>
          </w:pPr>
          <w:r w:rsidRPr="00A646AF">
            <w:rPr>
              <w:b/>
              <w:bCs/>
              <w:color w:val="3399FF"/>
              <w:lang w:val="kk-KZ"/>
            </w:rPr>
            <w:t>REPUBLIC OF KAZAKHSTAN</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BUYRYK</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ORDER</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val="ru-RU" w:eastAsia="ru-RU"/>
      </w:rPr>
      <mc:AlternateContent>
        <mc:Choice Requires="wps">
          <w:drawing>
            <wp:anchor distT="0" distB="0" distL="114300" distR="114300" simplePos="0" relativeHeight="251657728" behindDoc="0" locked="0" layoutInCell="1" allowOverlap="1" wp14:anchorId="1365CDB5" wp14:editId="4391476F">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A4147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642211" w:rsidRPr="00E04401">
      <w:rPr>
        <w:b/>
        <w:bCs/>
        <w:color w:val="3399FF"/>
        <w:sz w:val="22"/>
        <w:szCs w:val="22"/>
        <w:lang w:eastAsia="ru-RU"/>
      </w:rPr>
      <w:t>№ ҚР ДСМ - 44 dated May 26, 2021</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6ED2543"/>
    <w:multiLevelType w:val="hybridMultilevel"/>
    <w:tmpl w:val="4966579C"/>
    <w:lvl w:ilvl="0" w:tplc="2000000F">
      <w:start w:val="1"/>
      <w:numFmt w:val="decimal"/>
      <w:lvlText w:val="%1."/>
      <w:lvlJc w:val="left"/>
      <w:pPr>
        <w:ind w:left="928" w:hanging="360"/>
      </w:p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3">
    <w:nsid w:val="6B9E4D11"/>
    <w:multiLevelType w:val="hybridMultilevel"/>
    <w:tmpl w:val="0DCA39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177C9"/>
    <w:rsid w:val="00066A87"/>
    <w:rsid w:val="00073119"/>
    <w:rsid w:val="000922AA"/>
    <w:rsid w:val="000D4DAC"/>
    <w:rsid w:val="000E64FA"/>
    <w:rsid w:val="000F48E7"/>
    <w:rsid w:val="001204BA"/>
    <w:rsid w:val="001319EE"/>
    <w:rsid w:val="00143292"/>
    <w:rsid w:val="00152130"/>
    <w:rsid w:val="001763DE"/>
    <w:rsid w:val="001A1881"/>
    <w:rsid w:val="001B61C1"/>
    <w:rsid w:val="001C33A8"/>
    <w:rsid w:val="001F4925"/>
    <w:rsid w:val="001F64CB"/>
    <w:rsid w:val="002000F4"/>
    <w:rsid w:val="00205C35"/>
    <w:rsid w:val="0022101F"/>
    <w:rsid w:val="0023374B"/>
    <w:rsid w:val="00251F3F"/>
    <w:rsid w:val="002A32F1"/>
    <w:rsid w:val="002A394A"/>
    <w:rsid w:val="002E5213"/>
    <w:rsid w:val="00330B0F"/>
    <w:rsid w:val="003334B4"/>
    <w:rsid w:val="00364E0B"/>
    <w:rsid w:val="0038799B"/>
    <w:rsid w:val="003D781A"/>
    <w:rsid w:val="003F241E"/>
    <w:rsid w:val="00423754"/>
    <w:rsid w:val="00430E89"/>
    <w:rsid w:val="0045212B"/>
    <w:rsid w:val="004726FE"/>
    <w:rsid w:val="00485063"/>
    <w:rsid w:val="0049623C"/>
    <w:rsid w:val="004B400D"/>
    <w:rsid w:val="004C34B8"/>
    <w:rsid w:val="004C4C4E"/>
    <w:rsid w:val="004E49BE"/>
    <w:rsid w:val="004F3375"/>
    <w:rsid w:val="00567567"/>
    <w:rsid w:val="00571492"/>
    <w:rsid w:val="00586D61"/>
    <w:rsid w:val="005C14F1"/>
    <w:rsid w:val="005D6C71"/>
    <w:rsid w:val="005F582C"/>
    <w:rsid w:val="00631CBC"/>
    <w:rsid w:val="00642211"/>
    <w:rsid w:val="006B6938"/>
    <w:rsid w:val="007006E3"/>
    <w:rsid w:val="007111E8"/>
    <w:rsid w:val="00731B2A"/>
    <w:rsid w:val="00740441"/>
    <w:rsid w:val="007767CD"/>
    <w:rsid w:val="00782A16"/>
    <w:rsid w:val="00787A78"/>
    <w:rsid w:val="007D5C5B"/>
    <w:rsid w:val="007E588D"/>
    <w:rsid w:val="0081000A"/>
    <w:rsid w:val="008436CA"/>
    <w:rsid w:val="00866964"/>
    <w:rsid w:val="00867FA4"/>
    <w:rsid w:val="008856E3"/>
    <w:rsid w:val="00886F3D"/>
    <w:rsid w:val="008E5A13"/>
    <w:rsid w:val="009139A9"/>
    <w:rsid w:val="00914138"/>
    <w:rsid w:val="00915A4B"/>
    <w:rsid w:val="00934587"/>
    <w:rsid w:val="0094678B"/>
    <w:rsid w:val="009924CE"/>
    <w:rsid w:val="009B69F4"/>
    <w:rsid w:val="00A10052"/>
    <w:rsid w:val="00A17FE7"/>
    <w:rsid w:val="00A338BC"/>
    <w:rsid w:val="00A36831"/>
    <w:rsid w:val="00A47D62"/>
    <w:rsid w:val="00A646AF"/>
    <w:rsid w:val="00A721B9"/>
    <w:rsid w:val="00AA225A"/>
    <w:rsid w:val="00AC76FB"/>
    <w:rsid w:val="00AD462C"/>
    <w:rsid w:val="00B86340"/>
    <w:rsid w:val="00BD42EA"/>
    <w:rsid w:val="00BE3CFA"/>
    <w:rsid w:val="00BE78CA"/>
    <w:rsid w:val="00C7780A"/>
    <w:rsid w:val="00CA1875"/>
    <w:rsid w:val="00CC7D90"/>
    <w:rsid w:val="00CE6A1B"/>
    <w:rsid w:val="00D02BDF"/>
    <w:rsid w:val="00D03D0C"/>
    <w:rsid w:val="00D11982"/>
    <w:rsid w:val="00D14F06"/>
    <w:rsid w:val="00D42C93"/>
    <w:rsid w:val="00D52DE8"/>
    <w:rsid w:val="00E43190"/>
    <w:rsid w:val="00E57A5B"/>
    <w:rsid w:val="00E61EAC"/>
    <w:rsid w:val="00E80F0E"/>
    <w:rsid w:val="00E8227B"/>
    <w:rsid w:val="00E866E0"/>
    <w:rsid w:val="00E92C13"/>
    <w:rsid w:val="00EB54A3"/>
    <w:rsid w:val="00EC3C11"/>
    <w:rsid w:val="00EC6599"/>
    <w:rsid w:val="00EC7FE3"/>
    <w:rsid w:val="00EE1A39"/>
    <w:rsid w:val="00EF4E93"/>
    <w:rsid w:val="00F0584B"/>
    <w:rsid w:val="00F22932"/>
    <w:rsid w:val="00F32A0B"/>
    <w:rsid w:val="00F525B9"/>
    <w:rsid w:val="00F64017"/>
    <w:rsid w:val="00F66167"/>
    <w:rsid w:val="00F93EE0"/>
    <w:rsid w:val="00FA7E02"/>
    <w:rsid w:val="00FD3C31"/>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eastAsia="en-US"/>
    </w:rPr>
  </w:style>
  <w:style w:type="paragraph" w:styleId="a4">
    <w:name w:val="Body Text Indent"/>
    <w:basedOn w:val="a"/>
    <w:rsid w:val="00A47D62"/>
    <w:pPr>
      <w:overflowPunct/>
      <w:autoSpaceDE/>
      <w:autoSpaceDN/>
      <w:adjustRightInd/>
      <w:ind w:firstLine="1122"/>
      <w:jc w:val="both"/>
    </w:pPr>
    <w:rPr>
      <w:sz w:val="24"/>
      <w:szCs w:val="24"/>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en"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eastAsia="en-US"/>
    </w:rPr>
  </w:style>
  <w:style w:type="paragraph" w:styleId="ae">
    <w:name w:val="List Paragraph"/>
    <w:aliases w:val="Header 2,Citation List"/>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eastAsia="en-US"/>
    </w:rPr>
  </w:style>
  <w:style w:type="paragraph" w:styleId="af8">
    <w:name w:val="Balloon Text"/>
    <w:basedOn w:val="a"/>
    <w:link w:val="af9"/>
    <w:semiHidden/>
    <w:unhideWhenUsed/>
    <w:rsid w:val="00FD3C31"/>
    <w:rPr>
      <w:rFonts w:ascii="Tahoma" w:hAnsi="Tahoma" w:cs="Tahoma"/>
      <w:sz w:val="16"/>
      <w:szCs w:val="16"/>
    </w:rPr>
  </w:style>
  <w:style w:type="character" w:customStyle="1" w:styleId="af9">
    <w:name w:val="Текст выноски Знак"/>
    <w:basedOn w:val="a0"/>
    <w:link w:val="af8"/>
    <w:semiHidden/>
    <w:rsid w:val="00FD3C31"/>
    <w:rPr>
      <w:rFonts w:ascii="Tahoma" w:hAnsi="Tahoma" w:cs="Tahoma"/>
      <w:sz w:val="16"/>
      <w:szCs w:val="16"/>
    </w:rPr>
  </w:style>
  <w:style w:type="character" w:customStyle="1" w:styleId="af">
    <w:name w:val="Абзац списка Знак"/>
    <w:aliases w:val="Header 2 Знак,Citation List Знак"/>
    <w:link w:val="ae"/>
    <w:uiPriority w:val="34"/>
    <w:locked/>
    <w:rsid w:val="00FD3C31"/>
    <w:rPr>
      <w:rFonts w:ascii="Calibri" w:eastAsia="Calibri" w:hAnsi="Calibri"/>
      <w:sz w:val="22"/>
      <w:szCs w:val="22"/>
      <w:lang w:val="e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eastAsia="en-US"/>
    </w:rPr>
  </w:style>
  <w:style w:type="paragraph" w:styleId="a4">
    <w:name w:val="Body Text Indent"/>
    <w:basedOn w:val="a"/>
    <w:rsid w:val="00A47D62"/>
    <w:pPr>
      <w:overflowPunct/>
      <w:autoSpaceDE/>
      <w:autoSpaceDN/>
      <w:adjustRightInd/>
      <w:ind w:firstLine="1122"/>
      <w:jc w:val="both"/>
    </w:pPr>
    <w:rPr>
      <w:sz w:val="24"/>
      <w:szCs w:val="24"/>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en"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eastAsia="en-US"/>
    </w:rPr>
  </w:style>
  <w:style w:type="paragraph" w:styleId="ae">
    <w:name w:val="List Paragraph"/>
    <w:aliases w:val="Header 2,Citation List"/>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eastAsia="en-US"/>
    </w:rPr>
  </w:style>
  <w:style w:type="paragraph" w:styleId="af8">
    <w:name w:val="Balloon Text"/>
    <w:basedOn w:val="a"/>
    <w:link w:val="af9"/>
    <w:semiHidden/>
    <w:unhideWhenUsed/>
    <w:rsid w:val="00FD3C31"/>
    <w:rPr>
      <w:rFonts w:ascii="Tahoma" w:hAnsi="Tahoma" w:cs="Tahoma"/>
      <w:sz w:val="16"/>
      <w:szCs w:val="16"/>
    </w:rPr>
  </w:style>
  <w:style w:type="character" w:customStyle="1" w:styleId="af9">
    <w:name w:val="Текст выноски Знак"/>
    <w:basedOn w:val="a0"/>
    <w:link w:val="af8"/>
    <w:semiHidden/>
    <w:rsid w:val="00FD3C31"/>
    <w:rPr>
      <w:rFonts w:ascii="Tahoma" w:hAnsi="Tahoma" w:cs="Tahoma"/>
      <w:sz w:val="16"/>
      <w:szCs w:val="16"/>
    </w:rPr>
  </w:style>
  <w:style w:type="character" w:customStyle="1" w:styleId="af">
    <w:name w:val="Абзац списка Знак"/>
    <w:aliases w:val="Header 2 Знак,Citation List Знак"/>
    <w:link w:val="ae"/>
    <w:uiPriority w:val="34"/>
    <w:locked/>
    <w:rsid w:val="00FD3C31"/>
    <w:rPr>
      <w:rFonts w:ascii="Calibri" w:eastAsia="Calibri" w:hAnsi="Calibri"/>
      <w:sz w:val="22"/>
      <w:szCs w:val="2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P1700000071"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491</Words>
  <Characters>2800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Орг Отдел</cp:lastModifiedBy>
  <cp:revision>21</cp:revision>
  <dcterms:created xsi:type="dcterms:W3CDTF">2020-12-20T09:25:00Z</dcterms:created>
  <dcterms:modified xsi:type="dcterms:W3CDTF">2022-04-06T08:43:00Z</dcterms:modified>
</cp:coreProperties>
</file>